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F4" w:rsidRDefault="009B6DF4">
      <w:pPr>
        <w:pStyle w:val="1"/>
      </w:pPr>
      <w:hyperlink r:id="rId4" w:history="1">
        <w:r>
          <w:rPr>
            <w:rStyle w:val="a4"/>
            <w:rFonts w:cs="Arial"/>
            <w:b/>
            <w:bCs w:val="0"/>
          </w:rPr>
          <w:t>Приказ Министерства природных ресурсов и экологии РФ от 12 апреля 2016 г. N 233</w:t>
        </w:r>
        <w:r>
          <w:rPr>
            <w:rStyle w:val="a4"/>
            <w:rFonts w:cs="Arial"/>
            <w:b/>
            <w:bCs w:val="0"/>
          </w:rPr>
          <w:br/>
          <w:t>"Об утверждении Административного регламента исполнения государственной функции по осуществлению федерального государственного лесного надзора (лесной охраны)"</w:t>
        </w:r>
      </w:hyperlink>
    </w:p>
    <w:p w:rsidR="009B6DF4" w:rsidRDefault="009B6DF4"/>
    <w:p w:rsidR="009B6DF4" w:rsidRDefault="009B6DF4">
      <w:r>
        <w:t xml:space="preserve">В соответствии с </w:t>
      </w:r>
      <w:hyperlink r:id="rId5" w:history="1">
        <w:r>
          <w:rPr>
            <w:rStyle w:val="a4"/>
            <w:rFonts w:cs="Arial"/>
          </w:rPr>
          <w:t>Правилами</w:t>
        </w:r>
      </w:hyperlink>
      <w:r>
        <w:t xml:space="preserve"> разработки и утверждения административных регламентов исполнения государственных функций, утвержденными </w:t>
      </w:r>
      <w:hyperlink r:id="rId6" w:history="1">
        <w:r>
          <w:rPr>
            <w:rStyle w:val="a4"/>
            <w:rFonts w:cs="Arial"/>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приказываю:</w:t>
      </w:r>
    </w:p>
    <w:p w:rsidR="009B6DF4" w:rsidRDefault="009B6DF4">
      <w:bookmarkStart w:id="0" w:name="sub_1"/>
      <w:r>
        <w:t xml:space="preserve">утвердить прилагаемый </w:t>
      </w:r>
      <w:hyperlink w:anchor="sub_1000" w:history="1">
        <w:r>
          <w:rPr>
            <w:rStyle w:val="a4"/>
            <w:rFonts w:cs="Arial"/>
          </w:rPr>
          <w:t>Административный регламент</w:t>
        </w:r>
      </w:hyperlink>
      <w:r>
        <w:t xml:space="preserve"> исполнения государственной функции по осуществлению федерального государственного лесного надзора (лесной охраны).</w:t>
      </w:r>
    </w:p>
    <w:bookmarkEnd w:id="0"/>
    <w:p w:rsidR="009B6DF4" w:rsidRDefault="009B6DF4"/>
    <w:tbl>
      <w:tblPr>
        <w:tblW w:w="0" w:type="auto"/>
        <w:tblInd w:w="108" w:type="dxa"/>
        <w:tblLook w:val="0000"/>
      </w:tblPr>
      <w:tblGrid>
        <w:gridCol w:w="6666"/>
        <w:gridCol w:w="3333"/>
      </w:tblGrid>
      <w:tr w:rsidR="009B6DF4" w:rsidRPr="00AB0AD5">
        <w:tblPrEx>
          <w:tblCellMar>
            <w:top w:w="0" w:type="dxa"/>
            <w:bottom w:w="0" w:type="dxa"/>
          </w:tblCellMar>
        </w:tblPrEx>
        <w:tc>
          <w:tcPr>
            <w:tcW w:w="6666" w:type="dxa"/>
            <w:tcBorders>
              <w:top w:val="nil"/>
              <w:left w:val="nil"/>
              <w:bottom w:val="nil"/>
              <w:right w:val="nil"/>
            </w:tcBorders>
          </w:tcPr>
          <w:p w:rsidR="009B6DF4" w:rsidRPr="00AB0AD5" w:rsidRDefault="009B6DF4">
            <w:pPr>
              <w:pStyle w:val="afff0"/>
              <w:rPr>
                <w:rFonts w:eastAsiaTheme="minorEastAsia"/>
              </w:rPr>
            </w:pPr>
            <w:r w:rsidRPr="00AB0AD5">
              <w:rPr>
                <w:rFonts w:eastAsiaTheme="minorEastAsia"/>
              </w:rPr>
              <w:t>Министр</w:t>
            </w:r>
          </w:p>
        </w:tc>
        <w:tc>
          <w:tcPr>
            <w:tcW w:w="3333" w:type="dxa"/>
            <w:tcBorders>
              <w:top w:val="nil"/>
              <w:left w:val="nil"/>
              <w:bottom w:val="nil"/>
              <w:right w:val="nil"/>
            </w:tcBorders>
          </w:tcPr>
          <w:p w:rsidR="009B6DF4" w:rsidRPr="00AB0AD5" w:rsidRDefault="009B6DF4">
            <w:pPr>
              <w:pStyle w:val="aff7"/>
              <w:jc w:val="right"/>
              <w:rPr>
                <w:rFonts w:eastAsiaTheme="minorEastAsia"/>
              </w:rPr>
            </w:pPr>
            <w:r w:rsidRPr="00AB0AD5">
              <w:rPr>
                <w:rFonts w:eastAsiaTheme="minorEastAsia"/>
              </w:rPr>
              <w:t>С.Е. Донской</w:t>
            </w:r>
          </w:p>
        </w:tc>
      </w:tr>
    </w:tbl>
    <w:p w:rsidR="009B6DF4" w:rsidRDefault="009B6DF4"/>
    <w:p w:rsidR="009B6DF4" w:rsidRDefault="009B6DF4">
      <w:pPr>
        <w:pStyle w:val="afff0"/>
      </w:pPr>
      <w:r>
        <w:t>Зарегистрировано в Минюсте РФ 30 августа 2016 г.</w:t>
      </w:r>
    </w:p>
    <w:p w:rsidR="009B6DF4" w:rsidRDefault="009B6DF4">
      <w:pPr>
        <w:pStyle w:val="afff0"/>
      </w:pPr>
      <w:r>
        <w:t>Регистрационный номер N 43484</w:t>
      </w:r>
    </w:p>
    <w:p w:rsidR="009B6DF4" w:rsidRDefault="009B6DF4"/>
    <w:p w:rsidR="009B6DF4" w:rsidRDefault="009B6DF4">
      <w:pPr>
        <w:pStyle w:val="1"/>
      </w:pPr>
      <w:bookmarkStart w:id="1" w:name="sub_1000"/>
      <w:r>
        <w:t>Административный регламент</w:t>
      </w:r>
      <w:r>
        <w:br/>
        <w:t>исполнения государственной функции по осуществлению федерального государственного лесного надзора (лесной охраны)</w:t>
      </w:r>
      <w:r>
        <w:br/>
        <w:t xml:space="preserve">(утв. </w:t>
      </w:r>
      <w:hyperlink w:anchor="sub_0" w:history="1">
        <w:r>
          <w:rPr>
            <w:rStyle w:val="a4"/>
            <w:rFonts w:cs="Arial"/>
            <w:b/>
            <w:bCs w:val="0"/>
          </w:rPr>
          <w:t>приказом</w:t>
        </w:r>
      </w:hyperlink>
      <w:r>
        <w:t xml:space="preserve"> Министерства природных ресурсов и экологии РФ от 12 апреля 2016 г. N 233)</w:t>
      </w:r>
    </w:p>
    <w:bookmarkEnd w:id="1"/>
    <w:p w:rsidR="009B6DF4" w:rsidRDefault="009B6DF4">
      <w:pPr>
        <w:pStyle w:val="afa"/>
        <w:rPr>
          <w:color w:val="000000"/>
          <w:sz w:val="16"/>
          <w:szCs w:val="16"/>
        </w:rPr>
      </w:pPr>
      <w:r>
        <w:rPr>
          <w:color w:val="000000"/>
          <w:sz w:val="16"/>
          <w:szCs w:val="16"/>
        </w:rPr>
        <w:t>ГАРАНТ:</w:t>
      </w:r>
    </w:p>
    <w:p w:rsidR="009B6DF4" w:rsidRDefault="009B6DF4">
      <w:pPr>
        <w:pStyle w:val="afa"/>
      </w:pPr>
      <w:bookmarkStart w:id="2" w:name="sub_506219476"/>
      <w:r>
        <w:t xml:space="preserve">См. </w:t>
      </w:r>
      <w:hyperlink r:id="rId7" w:history="1">
        <w:r>
          <w:rPr>
            <w:rStyle w:val="a4"/>
            <w:rFonts w:cs="Arial"/>
          </w:rPr>
          <w:t>справку</w:t>
        </w:r>
      </w:hyperlink>
      <w:r>
        <w:t xml:space="preserve"> об административных регламентах исполнения государственных функций и административных регламентах предоставления государственных услуг</w:t>
      </w:r>
    </w:p>
    <w:p w:rsidR="009B6DF4" w:rsidRDefault="009B6DF4">
      <w:pPr>
        <w:pStyle w:val="1"/>
      </w:pPr>
      <w:bookmarkStart w:id="3" w:name="sub_100"/>
      <w:bookmarkEnd w:id="2"/>
      <w:r>
        <w:t>I. Общие положения</w:t>
      </w:r>
    </w:p>
    <w:bookmarkEnd w:id="3"/>
    <w:p w:rsidR="009B6DF4" w:rsidRDefault="009B6DF4"/>
    <w:p w:rsidR="009B6DF4" w:rsidRDefault="009B6DF4">
      <w:bookmarkStart w:id="4" w:name="sub_1001"/>
      <w:r>
        <w:t>1. Наименование государственной функции: Федеральный государственный лесной надзор (лесная охрана).</w:t>
      </w:r>
    </w:p>
    <w:p w:rsidR="009B6DF4" w:rsidRDefault="009B6DF4">
      <w:bookmarkStart w:id="5" w:name="sub_1002"/>
      <w:bookmarkEnd w:id="4"/>
      <w:r>
        <w:t>2. Наименование государственных органов, исполняющих государственную функцию.</w:t>
      </w:r>
    </w:p>
    <w:bookmarkEnd w:id="5"/>
    <w:p w:rsidR="009B6DF4" w:rsidRDefault="009B6DF4">
      <w:r>
        <w:t>Государственная функция исполняется Федеральным агентством лесного хозяйства и его территориальными органами,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(лесной охраны) (далее - федеральный государственный лесной надзор), в соответствии с федеральными законами, а также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согласно их компетенции в соответствии с законодательством Российской Федерации (далее - уполномоченные органы).</w:t>
      </w:r>
    </w:p>
    <w:p w:rsidR="009B6DF4" w:rsidRDefault="009B6DF4">
      <w:bookmarkStart w:id="6" w:name="sub_1003"/>
      <w:r>
        <w:t xml:space="preserve">3. Федеральное агентство лесного хозяйства осуществляет непосредственно и </w:t>
      </w:r>
      <w:r>
        <w:lastRenderedPageBreak/>
        <w:t xml:space="preserve">через свои территориальные органы федеральный государственный лесной надзор на землях лесного фонда в отношении лесничеств и лесопарков, указанных в </w:t>
      </w:r>
      <w:hyperlink r:id="rId8" w:history="1">
        <w:r>
          <w:rPr>
            <w:rStyle w:val="a4"/>
            <w:rFonts w:cs="Arial"/>
          </w:rPr>
          <w:t>части 2 статьи 83</w:t>
        </w:r>
      </w:hyperlink>
      <w:r>
        <w:t xml:space="preserve"> Лесного кодекса Российской Федерации (Собрание законодательства Российской Федерации, 2006, N 50, ст. 5278; 2008, N 20, ст. 2251, N 30, ст. 3597, ст. 3599, ст. 3616, N 52, ст. 6236; 2009, N 11, ст. 1261, N 29, ст. 3601, N 30, ст. 3735; N 52, ст. 6441; 2010, N 30, ст. 3998; 2011, N 1, ст. 54, N 25, ст. 3530, N 27, ст. 3880, N 29, ст. 4291, N 30, ст. 4590, N 48, ст.6732, N 50, ст. 7343; 2012, N 26, ст. 3446; N 31, ст. 4322; 2013, N 51, ст. 6680; N 52, ст. 6961, ст. 6971, ст. 6980; 2014, N 11, ст. 1092, N 26, ст. 3386, N 30, ст.4251; 2015, N 27, ст. 3997, N 29, ст. 4350, N 29, ст. 4359, N 24, ст. 3547; 2016, N 1, ст. 75), в лесах, расположенных на землях обороны и безопасности, и в случаях, когда полномочия, переданные Российской Федерацией органам государственной власти субъектов Российской Федерации в соответствии с </w:t>
      </w:r>
      <w:hyperlink r:id="rId9" w:history="1">
        <w:r>
          <w:rPr>
            <w:rStyle w:val="a4"/>
            <w:rFonts w:cs="Arial"/>
          </w:rPr>
          <w:t>частью 1 статьи 83</w:t>
        </w:r>
      </w:hyperlink>
      <w:r>
        <w:t xml:space="preserve"> Лесного кодекса Российской Федерации, изъяты в установленном порядке у органов государственной власти субъектов Российской Федерации.</w:t>
      </w:r>
    </w:p>
    <w:bookmarkEnd w:id="6"/>
    <w:p w:rsidR="009B6DF4" w:rsidRDefault="009B6DF4">
      <w:r>
        <w:t xml:space="preserve">Перечень должностных лиц Федерального агентства лесного хозяйства и его территориальных органов, осуществляющих федеральный государственный лесной надзор и являющихся государственными лесными инспекторами, установлен </w:t>
      </w:r>
      <w:hyperlink r:id="rId10" w:history="1">
        <w:r>
          <w:rPr>
            <w:rStyle w:val="a4"/>
            <w:rFonts w:cs="Arial"/>
          </w:rPr>
          <w:t>постановлением</w:t>
        </w:r>
      </w:hyperlink>
      <w:r>
        <w:t xml:space="preserve"> Правительства Российской Федерации от 22 июня 2007 г. N 394 "Об утверждении Положения об осуществлении федерального государственного лесного надзора (лесной охраны)" (Собрание законодательства Российской Федерации, 2007, N 27, ст. 3282; 2009, N 10, ст. 1224; 2010, N 14, ст. 1653; 2011, N7, ст. 981, N 17, ст. 2417; 2012, N 24, ст. 3175. N 46, ст. 6339; 2013, N 24, ст. 2999; 2015, N 5, ст. 842).</w:t>
      </w:r>
    </w:p>
    <w:p w:rsidR="009B6DF4" w:rsidRDefault="009B6DF4">
      <w:bookmarkStart w:id="7" w:name="sub_1004"/>
      <w:r>
        <w:t xml:space="preserve">4. Органы исполнительной власти субъектов Российской Федерации осуществляют федеральный государственный лесной надзор на землях лесного фонда в отношении лесничеств и лесопарков, находящихся на территории соответствующего субъекта Российской Федерации, в пределах полномочий, определенных в соответствии с </w:t>
      </w:r>
      <w:hyperlink r:id="rId11" w:history="1">
        <w:r>
          <w:rPr>
            <w:rStyle w:val="a4"/>
            <w:rFonts w:cs="Arial"/>
          </w:rPr>
          <w:t>частью 1 статьи 83</w:t>
        </w:r>
      </w:hyperlink>
      <w:r>
        <w:t xml:space="preserve"> Лесного кодекса Российской Федерации.</w:t>
      </w:r>
    </w:p>
    <w:bookmarkEnd w:id="7"/>
    <w:p w:rsidR="009B6DF4" w:rsidRDefault="009B6DF4">
      <w:r>
        <w:t>Перечень должностных лиц органов исполнительной власти субъектов Российской Федерации, осуществляющих федеральный государственный лесной надзор и являющихся государственными лесными инспекторами, устанавливается указанными органами.</w:t>
      </w:r>
    </w:p>
    <w:p w:rsidR="009B6DF4" w:rsidRDefault="009B6DF4">
      <w:bookmarkStart w:id="8" w:name="sub_1005"/>
      <w:r>
        <w:t>5. Органы исполнительной власти субъектов Российской Федерации осуществляют федеральный государственный лесной надзор в лесах, расположенных на землях обороны и безопасности,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w:t>
      </w:r>
    </w:p>
    <w:bookmarkEnd w:id="8"/>
    <w:p w:rsidR="009B6DF4" w:rsidRDefault="009B6DF4">
      <w:r>
        <w:t>Перечень должностных лиц органов исполнительной власти субъектов Российской Федерации, осуществляющих федеральный государственный лесной надзор на основании соглашений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и являющихся государственными лесными инспекторами, устанавливается указанными органами.</w:t>
      </w:r>
    </w:p>
    <w:p w:rsidR="009B6DF4" w:rsidRDefault="009B6DF4">
      <w:bookmarkStart w:id="9" w:name="sub_1006"/>
      <w:r>
        <w:t xml:space="preserve">6. Федеральный государственный лесной надзор могут осуществлять государственные учреждения, подведомственные органам государственной власти субъектов Российской Федерации, в пределах полномочий указанных органов, определенных в соответствии с </w:t>
      </w:r>
      <w:hyperlink r:id="rId12" w:history="1">
        <w:r>
          <w:rPr>
            <w:rStyle w:val="a4"/>
            <w:rFonts w:cs="Arial"/>
          </w:rPr>
          <w:t>частью 1 статьи 83</w:t>
        </w:r>
      </w:hyperlink>
      <w:r>
        <w:t xml:space="preserve"> Лесного кодекса Российской Федерации, а также государственные учреждения, подведомственные Федеральному агентству лесного хозяйства, в пределах полномочий указанного федерального органа исполнительной власти, определенных в соответствии с </w:t>
      </w:r>
      <w:hyperlink r:id="rId13" w:history="1">
        <w:r>
          <w:rPr>
            <w:rStyle w:val="a4"/>
            <w:rFonts w:cs="Arial"/>
          </w:rPr>
          <w:t>частью 2 статьи 83</w:t>
        </w:r>
      </w:hyperlink>
      <w:r>
        <w:t xml:space="preserve"> Лесного </w:t>
      </w:r>
      <w:r>
        <w:lastRenderedPageBreak/>
        <w:t>кодекса Российской Федерации (далее также - уполномоченный орган).</w:t>
      </w:r>
    </w:p>
    <w:bookmarkEnd w:id="9"/>
    <w:p w:rsidR="009B6DF4" w:rsidRDefault="009B6DF4">
      <w:r>
        <w:t>Перечень должностных лиц государственных учреждений, подведомственных Федеральному агентству лесного хозяйства и органам государственной власти субъектов Российской Федерации, осуществляющих федеральный государственный лесной надзор и являющихся государственными лесными инспекторами или лесничими, устанавливается соответственно Министерством природных ресурсов и экологии Российской Федерации и уполномоченными органами исполнительной власти субъектов Российской Федерации.</w:t>
      </w:r>
    </w:p>
    <w:p w:rsidR="009B6DF4" w:rsidRDefault="009B6DF4"/>
    <w:p w:rsidR="009B6DF4" w:rsidRDefault="009B6DF4">
      <w:pPr>
        <w:pStyle w:val="1"/>
      </w:pPr>
      <w:bookmarkStart w:id="10" w:name="sub_101"/>
      <w:r>
        <w:t>Перечень нормативных правовых актов, регулирующих исполнение государственной функции</w:t>
      </w:r>
    </w:p>
    <w:bookmarkEnd w:id="10"/>
    <w:p w:rsidR="009B6DF4" w:rsidRDefault="009B6DF4"/>
    <w:p w:rsidR="009B6DF4" w:rsidRDefault="009B6DF4">
      <w:bookmarkStart w:id="11" w:name="sub_1007"/>
      <w:r>
        <w:t>7. Исполнение государственной функции по осуществлению федерального государственного лесного надзора осуществляется в соответствии с:</w:t>
      </w:r>
    </w:p>
    <w:bookmarkEnd w:id="11"/>
    <w:p w:rsidR="009B6DF4" w:rsidRDefault="009B6DF4">
      <w:r>
        <w:fldChar w:fldCharType="begin"/>
      </w:r>
      <w:r>
        <w:instrText>HYPERLINK "garantF1://10003000.0"</w:instrText>
      </w:r>
      <w:r>
        <w:fldChar w:fldCharType="separate"/>
      </w:r>
      <w:r>
        <w:rPr>
          <w:rStyle w:val="a4"/>
          <w:rFonts w:cs="Arial"/>
        </w:rPr>
        <w:t>Конституцией</w:t>
      </w:r>
      <w:r>
        <w:fldChar w:fldCharType="end"/>
      </w:r>
      <w:r>
        <w:t xml:space="preserve"> Российской Федерации (Российская газета, 1993, N 237; Собрание законодательства Российской Федерации, 1996, N 3, ст. 152, N 7, ст. 676; 2001, N 24, ст. 2421; 2003, N 30, ст. 3051; 2004, N 13, ст. 1110; 2005, N 42, ст. 4212; 2006, N 29, ст. 3119; 2007, N 1, ст. 1, N 30, ст. 3745; 2009, N 1, ст. 1, 2; N 4, ст. 445; 2014, N 6, ст. 548; N 30, ст. 4202);</w:t>
      </w:r>
    </w:p>
    <w:p w:rsidR="009B6DF4" w:rsidRDefault="009B6DF4">
      <w:hyperlink r:id="rId14" w:history="1">
        <w:r>
          <w:rPr>
            <w:rStyle w:val="a4"/>
            <w:rFonts w:cs="Arial"/>
          </w:rPr>
          <w:t>Кодексом</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ст. 4298; 2003, N 1, ст. 2, N 27, ст. 2700, ст. 2708, ст. 2717, N 46, ст. 4434, ст. 4440, N 50, ст. 4847, ст. 4855, N 52, ст. 5037; 2004, N 19, ст. 1838, N 30, ст. 3095, N 31, ст. 3229, N 34, ст. 3529, ст. 3533, N 44, ст. 4266; 2005, N 1, ст. 9, ст. 13, ст. 37, ст. 40, ст. 45, N 10, ст. 762, ст. 763, N 13, ст. 1077, ст. 1079, N 17, ст. 1484, N 19, ст. 1752, N 25, ст. 2431, N 27, ст. 2719, ст. 2721, N 30, ст. 3104, ст. 3124, ст. 3131, N 40, ст. 3986, N 50, ст. 5247, N 52, ст. 5574, ст. 5596; 2006, N 1, ст. 4, ст. 10, N 2, ст. 172, ст. 175, N 6, ст. 636, N 10, ст. 1067, N 12, ст. 1234, N 17, ст. 1776, N 18, ст. 1907, N 19, ст. 2066, N 23, ст. 2380, ст. 2385, N 28, ст. 2975, N 30, ст. 3287, N 31, ст. 3420, ст. 3432, ст. 3433, ст. 3438, ст. 3452, N 43, ст. 4412, N 45, ст. 4633, ст. 4634, ст. 4641, N 50, ст. 5279, ст. 5281, N 52, ст. 5498; 2007, N 1, ст. 21, ст. 25, ст. 29, ст. 33, N 7, ст. 840, N 15, ст. 1743, N 16, ст. 1824, ст. 1825, N 17, ст. 1930, N 20, ст. 2367, N 21, ст. 2456, N 26, ст. 3089, N 30, ст. 3755, N 31, ст. 4001, ст. 4007, ст. 4008, ст. 4009, ст. 4015, N 41, ст. 4845, N 43, ст. 5084, N 46, ст. 5553, N 49, ст. 6034, ст. 6065, N 50, ст. 6246; 2008, N 10, ст. 896, N 18, ст. 1941, N 20, ст. 2251, ст. 2259, N 29, ст. 3418, N 30, ст. 3582, ст. 3601, ст. 3604, N 45, ст. 5143, N 49, ст. 5738, ст. 5745, ст. 5748, N 52, ст. 6227, ст. 6235, ст. 6236, ст. 6248; 2009, N 1, ст. 17, N 7, ст. 771, ст. 777, N 19, ст. 2276, N 23, ст. 2759, ст. 2767, ст. 2776, N 26, ст. 3120, ст. 3122, ст. 3131, ст. 3132, N 29, ст. 3597, ст. 3599, ст. 3635, ст. 3642, N 30, ст. 3735, ст. 3739, N 45, ст. 5265,ст. 5267, N 48, ст. 5711, ст. 5724, ст. 5755, N 52, ст. 6406, ст. 6412; 2010, N 1, ст. 1, N 11, ст. 1169, ст. 1176, N 15, ст. 1743, ст. 1751, N 18, ст. 2145, N 19, ст. 2291, N 21, ст. 2524, ст. 2525, ст. 2526, ст. 2530, N 23, ст. 2790, N 25, ст. 3070, N 27, ст. 3416, ст. 3429, N 28, ст. 3553, N 30, ст. 4000, ст. 4002, ст. 4005, ст. 4006, ст. 4007, N 31, ст. 4155, ст. 4158, ст. 4164, ст. 4191, ст. 4192, ст. 4193, ст. 4195, ст. 4198, ст. 4206, ст. 4207, ст. 4208, N 32 ст. 4298, N 41, ст. 5192, ст. 5193, N 46, ст. 5918, N 49, ст. 6409, N 50, ст. 6605, N 52, ст. 6984, ст. 6995, ст. 6996; 2011, N 1, ст. 10, ст. 23, ст. 29, ст. 33, ст. 47, ст. 54, N 7, ст. 901, ст. 905, N 15, ст. 2039, N 17, ст. 2310, ст. 2312, N 19, ст. 2714, ст. 2715, N 23, ст. 3260, ст. 3267, N 27, ст. 3873, ст. 3881, N 29, ст. 4284, ст. 4289, ст. 4290, ст. 4291, ст. 4298, N 30, ст. 4573, ст. 4574, ст. 4584, ст. 4585, ст. 4590, ст. 4591, ст. 4598, ст. 4600, ст. 4601, ст. 4605, N 45, </w:t>
      </w:r>
      <w:r>
        <w:lastRenderedPageBreak/>
        <w:t>ст. 6325, ст. 6326, ст. 6334, N 46, ст. 6406, N 47, ст. 6601, ст. 6602, N 48, ст. 6728, ст. 6730, ст. 6732, N 49, ст. 7025, ст. 7042, ст. 7056, ст. 7061, N 50, ст. 7342, ст. 7345, ст. 7346, ст. 7351, ст. 7352, ст. 7355 ст. 7362, ст. 7366; 2012, N 6, ст. 621, N 10, ст. 1166, N 15, ст. 1723, ст. 1724, N 18, ст. 2126, ст. 2128, N 19, ст. 2278, ст. 2281, N 24, ст. 3068, ст. 3069, ст. 3082, N 25, ст. 3268, N 29, ст. 3996, N 31, ст. 4320, ст. 4322, ст. 4329, ст. 4330, N 41, ст. 5523, N 47, ст. 6402, ст. 6403, ст. 6404, ст. 6405, N 49, ст. 6752, ст. 6757, N 50, ст. 6967, N 53, ст. 7577, ст. 7580, ст. 7602, ст. 7639, ст. 7640, ст. 7641, ст. 7643; 2013, N 8, ст. 717, ст. 718, ст. 719, ст. 720, N 14, ст. 1641, ст. 1642, ст. 1651, ст. 1657, ст. 1658, ст. 1666, N 17, ст. 2029, N 19, ст. 2307, ст. 2318, ст. 2319, ст. 2323, ст. 2325, N 23, ст. 2871, ст. 2875, N 26, ст. 3207, ст. 3208, ст. 3209, N 27, ст. 3442, ст. 3454, ст. 3458, ст. 3465, ст. 3469, ст. 3470, ст. 3477, ст. 3478, N 30, ст. 4025, ст. 4026, ст. 4027, ст. 4028, ст. 4029, ст. 4030, ст. 4031, ст. 4032, ст. 4033, ст. 4034, ст. 4035, ст. 4036, ст. 4040, ст. 4044, ст. 4059, ст. 4078, ст. 4081, ст. 4082, N 31, ст. 4191, N 40, ст. 5032, N 43, ст. 5443, ст. 5444, ст. 5445, ст. 5446, ст. 5452, N 44, ст. 5624, ст. 5633, ст. 5643, ст. 5644, N 48, ст. 6158, ст. 6159, ст. 6161, ст. 6163, ст. 6164, ст. 6165, N 49, ст. 6327, ст. 6341, ст. 6342, ст. 6343, ст. 6344, ст. 6345, N 51, ст. 6683, ст. 6685, ст. 6695, ст. 6696, N 52, ст. 6948, ст. 6961, ст. 6980, ст. 6981, ст. 6986, ст. 6994, ст. 6995, ст. 6999, ст. 7002, ст. 7010; 2014, N 6, ст. 557, ст. 558, ст. 566, N 11, ст. 1092, ст. 1096, ст. 1097, ст. 1098, N 14, ст. 1553, ст. 1561, ст. 1562, N 16, ст. 1834, N 19, ст. 2302, ст. 2306, ст. 2310, ст. 2317, ст. 2324, ст. 2325, ст. 2326, ст. 2327, ст. 2330, ст. 2333, ст. 2335, N 23, ст. 2927, ст. 2928, N 26, ст. 3366, ст. 3368, ст. 3379, N 30, ст. 4211, ст. 4214, ст. 4218, ст. 4220, ст. 4224, ст. 4228, ст. 4233, ст. 4244, ст. 4248, ст. 4256, ст. 4259, ст. 4264, ст. 4278, N 42, ст. 5615, N 43, ст. 5799, ст. 5801, N 45, ст. 6142, N 48, ст. 6636, ст. 6638, ст. 6642, ст. 6651, ст. 6653, ст. 6654, N 52, ст. 7541, ст. 7545, ст. 7547, ст. 7549, ст. 7550, ст. 7557) (далее - Кодекс Российской Федерации об административных правонарушениях);</w:t>
      </w:r>
    </w:p>
    <w:p w:rsidR="009B6DF4" w:rsidRDefault="009B6DF4">
      <w:hyperlink r:id="rId15" w:history="1">
        <w:r>
          <w:rPr>
            <w:rStyle w:val="a4"/>
            <w:rFonts w:cs="Arial"/>
          </w:rPr>
          <w:t>Лесным кодексом</w:t>
        </w:r>
      </w:hyperlink>
      <w:r>
        <w:t xml:space="preserve"> Российской Федерации (далее - Лесной кодекс);</w:t>
      </w:r>
    </w:p>
    <w:p w:rsidR="009B6DF4" w:rsidRDefault="009B6DF4">
      <w:hyperlink r:id="rId16" w:history="1">
        <w:r>
          <w:rPr>
            <w:rStyle w:val="a4"/>
            <w:rFonts w:cs="Arial"/>
          </w:rPr>
          <w:t>Федеральным законом</w:t>
        </w:r>
      </w:hyperlink>
      <w:r>
        <w:t xml:space="preserve"> от 04 декабря 2006 г. N 201-ФЗ "О введении в действие Лесного кодекса Российской Федерации" (Собрание законодательства Российской Федерации, 2006, N 50, ст. 5279; 2007, N 31, ст. 4014; 2008, N 20, ст. 2251, N 30, ст. 3597, ст. 3599; 2009, N 11, ст. 1261, N 19, ст. 2283, N 52, ст. 6441, ст. 6455; 2011, N 1, ст. 54, N 19, ст. 2716, N 30, ст. 4570, ст. 4590, N 49, ст. 7043, N 51, ст. 7448; 2012, N 27, ст. 3587; 2013, N 23, ст. 2866, N 49, ст. 6343; 2014, N 26, ст. 3377; 2015, N 1, ст. 12, N 1, ст. 72; 2015, N 27, ст. 3997);</w:t>
      </w:r>
    </w:p>
    <w:p w:rsidR="009B6DF4" w:rsidRDefault="009B6DF4">
      <w:hyperlink r:id="rId17" w:history="1">
        <w:r>
          <w:rPr>
            <w:rStyle w:val="a4"/>
            <w:rFonts w:cs="Arial"/>
          </w:rPr>
          <w:t>Федеральным законом</w:t>
        </w:r>
      </w:hyperlink>
      <w:r>
        <w:t xml:space="preserve"> от 02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w:t>
      </w:r>
    </w:p>
    <w:p w:rsidR="009B6DF4" w:rsidRDefault="009B6DF4">
      <w:hyperlink r:id="rId18" w:history="1">
        <w:r>
          <w:rPr>
            <w:rStyle w:val="a4"/>
            <w:rFonts w:cs="Arial"/>
          </w:rPr>
          <w:t>Федеральным 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ст. 4193, ст. 4196, N 32, ст. 4298; 2011, N 1, ст. 20, N 17, ст. 2310, N 23, ст. 3263, N 27, ст. 3880, N 30, ст. 4590, N 48, ст. 6728; 2012, N 19, ст. 2281, N 26, ст. 3446, N 31, ст. 4320, ст. 4322, N 47, ст. 6402; 2013, N 9, ст. 874, N 27, ст. 3477, N 30, ст. 4041 N 44, ст. 5633, N 48, ст. 6165, N 49, ст. 6338 N 52, ст. 6961, ст. 6979, ст. 6981; 2014, N 11, ст. 1092, N 11, ст. 1098, N 26, ст. 3366, N 30, ст. 4220, ст. 4235, ст. 4256, N 42, ст. 5615, N 48, ст. 6659; 2015, N 1, ст. 53, ст. 64, ст. 72, ст. 85, N 14, ст. 2022, N 18, ст. 2614, N 27, ст. 3950, N 29, ст. 4339, N 29, ст. 4362. N 29, ст. 4372, N 29, ст. 4389, N 48, ст. 6707; 2016, </w:t>
      </w:r>
      <w:r>
        <w:lastRenderedPageBreak/>
        <w:t>N 11, ст. 1495, N 18, ст. 2503)(далее - Федеральный закон N 294-ФЗ);</w:t>
      </w:r>
    </w:p>
    <w:p w:rsidR="009B6DF4" w:rsidRDefault="009B6DF4">
      <w:hyperlink r:id="rId19" w:history="1">
        <w:r>
          <w:rPr>
            <w:rStyle w:val="a4"/>
            <w:rFonts w:cs="Arial"/>
          </w:rPr>
          <w:t>федеральным законом</w:t>
        </w:r>
      </w:hyperlink>
      <w:r>
        <w:t xml:space="preserve">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2, ст. 2, N 33, ст. 3413; 2002, N 1, ст. 2, N 30, ст. 3033; 2003, N 2, ст. 167; 2004, N 27, ст. 2711, N 35, ст. 3607; 2005, N 14, ст. 1212, N 19, ст. 1752; 2006, N 6, ст. 636, N 44, ст. 4537, N 50, ст. 5279, N 52, ст. 5498; 2007, N 18, ст. 2117, N 43, ст. 5084; 2008, N 30, ст. 3593; 2009, N 11, ст. 1261, N 29, ст. 3635, N 45, ст. 5265, N 48, ст. 5717; 2010, N 30, ст. 4004, N 40, ст. 4969; 2011, N 1, ст. 54, N 30, ст. 4590, ст. 4591, ст. 4596, N 46, ст. 6407, N 49, ст. 7023; 2012, N 53, ст. 7608; 2013, N 7, ст. 610, N 27, ст. 3477; 2014, N 11, ст. 1092; 2015, N 1, ст. 88, N 10, ст. 1407, N 18, ст. 2621, N 27, ст. 3951, N 29, ст. 4359, N 29, ст. 4360, N 48, ст. 6723; 2016, N 1, ст. 68, N 22, ст. 3089);</w:t>
      </w:r>
    </w:p>
    <w:p w:rsidR="009B6DF4" w:rsidRDefault="009B6DF4">
      <w:hyperlink r:id="rId20" w:history="1">
        <w:r>
          <w:rPr>
            <w:rStyle w:val="a4"/>
            <w:rFonts w:cs="Arial"/>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(далее - постановление Правительства Российской Федерации N 373);</w:t>
      </w:r>
    </w:p>
    <w:p w:rsidR="009B6DF4" w:rsidRDefault="009B6DF4">
      <w:hyperlink r:id="rId21" w:history="1">
        <w:r>
          <w:rPr>
            <w:rStyle w:val="a4"/>
            <w:rFonts w:cs="Arial"/>
          </w:rPr>
          <w:t>постановлением</w:t>
        </w:r>
      </w:hyperlink>
      <w: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 N 53, ст. 7958; 2015, N 49, ст. 6964; 2016, N 1, ст. 234) (далее - постановление Правительства Российской Федерации N 489);</w:t>
      </w:r>
    </w:p>
    <w:p w:rsidR="009B6DF4" w:rsidRDefault="009B6DF4">
      <w:hyperlink r:id="rId22" w:history="1">
        <w:r>
          <w:rPr>
            <w:rStyle w:val="a4"/>
            <w:rFonts w:cs="Arial"/>
          </w:rPr>
          <w:t>постановлением</w:t>
        </w:r>
      </w:hyperlink>
      <w:r>
        <w:t xml:space="preserve"> Правительства Российской Федерации от 23 сентября 2010 г. N 736 "О Федеральном агентстве лесного хозяйства" (Собрание законодательства Российской Федерации, 2010, N 40, ст. 5068; 2011, N 6, ст. 888, N 14, ст. 1935, N 41, ст. 5740; 2012, N 13, ст. 1530, N 28, ст. 3905; 2013, N 16, ст. 1964, N 24, ст. 2999, N 45, ст. 5822; 2014, N 5, ст. 507, N 46, ст. 6370, N 2; 2015, ст. 491, N 47, ст. 6586; N 47, ст. 6593; 2016, N 2, ст. 325);</w:t>
      </w:r>
    </w:p>
    <w:p w:rsidR="009B6DF4" w:rsidRDefault="009B6DF4">
      <w:hyperlink r:id="rId23" w:history="1">
        <w:r>
          <w:rPr>
            <w:rStyle w:val="a4"/>
            <w:rFonts w:cs="Arial"/>
          </w:rPr>
          <w:t>постановлением</w:t>
        </w:r>
      </w:hyperlink>
      <w:r>
        <w:t xml:space="preserve"> Правительства Российской Федерации от 22 июня 2007 г. N 394 "Об утверждении Положения об осуществлении федерального государственного лесного надзора (лесной охраны)";</w:t>
      </w:r>
    </w:p>
    <w:p w:rsidR="009B6DF4" w:rsidRDefault="009B6DF4">
      <w:hyperlink r:id="rId24" w:history="1">
        <w:r>
          <w:rPr>
            <w:rStyle w:val="a4"/>
            <w:rFonts w:cs="Arial"/>
          </w:rPr>
          <w:t>постановлением</w:t>
        </w:r>
      </w:hyperlink>
      <w:r>
        <w:t xml:space="preserve"> Правительства Российской Федерации от 05 июня 2013 г. N 476 "О вопросах государственного контроля (надзора) и признании утратившими силу некоторых актов Правительства Российской Федерации" (Собрание законодательства Российской Федерации, 2013, N 24, ст. 2999; 2014 2015, N 1, ст. 279, ст. 514, N 19, ст. 2831, N 47, ст. 6586; 2016, N 1, ст. 232; N 23, ст. 3330);</w:t>
      </w:r>
    </w:p>
    <w:p w:rsidR="009B6DF4" w:rsidRDefault="009B6DF4">
      <w:hyperlink r:id="rId25" w:history="1">
        <w:r>
          <w:rPr>
            <w:rStyle w:val="a4"/>
            <w:rFonts w:cs="Arial"/>
          </w:rPr>
          <w:t>постановлением</w:t>
        </w:r>
      </w:hyperlink>
      <w:r>
        <w:t xml:space="preserve"> Правительства Российской Федерации от 8 мая 2007 г. N 273 "Об исчислении размера вреда, причиненного лесам вследствие нарушения лесного законодательства" (Собрание законодательства Российской Федерации, 2007, N 20, ст. 2437; N 49, ст. 6167; 2014, N 42, ст. 5747; 2015, N 24, ст. 3547) (далее - постановление Правительства Российской Федерации N 273);</w:t>
      </w:r>
    </w:p>
    <w:p w:rsidR="009B6DF4" w:rsidRDefault="009B6DF4">
      <w:hyperlink r:id="rId26" w:history="1">
        <w:r>
          <w:rPr>
            <w:rStyle w:val="a4"/>
            <w:rFonts w:cs="Arial"/>
          </w:rPr>
          <w:t>постановлением</w:t>
        </w:r>
      </w:hyperlink>
      <w:r>
        <w:t xml:space="preserve">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2011, N 37, ст. 5263; 2016, N 18, ст. 2641);</w:t>
      </w:r>
    </w:p>
    <w:p w:rsidR="009B6DF4" w:rsidRDefault="009B6DF4">
      <w:hyperlink r:id="rId27" w:history="1">
        <w:r>
          <w:rPr>
            <w:rStyle w:val="a4"/>
            <w:rFonts w:cs="Arial"/>
          </w:rPr>
          <w:t>постановлением</w:t>
        </w:r>
      </w:hyperlink>
      <w:r>
        <w:t xml:space="preserve"> Правительства Российской Федерации от 18 апреля 2016 г. </w:t>
      </w:r>
      <w:r>
        <w:lastRenderedPageBreak/>
        <w:t>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 (далее - постановление Правительства Российской Федерации от 18.04.2016 N 323);</w:t>
      </w:r>
    </w:p>
    <w:p w:rsidR="009B6DF4" w:rsidRDefault="009B6DF4">
      <w:hyperlink r:id="rId28" w:history="1">
        <w:r>
          <w:rPr>
            <w:rStyle w:val="a4"/>
            <w:rFonts w:cs="Arial"/>
          </w:rPr>
          <w:t>постановлением</w:t>
        </w:r>
      </w:hyperlink>
      <w: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(далее - постановлением Правительства Российской Федерации от 28.04.2015 N 415);</w:t>
      </w:r>
    </w:p>
    <w:p w:rsidR="009B6DF4" w:rsidRDefault="009B6DF4">
      <w:hyperlink r:id="rId29" w:history="1">
        <w:r>
          <w:rPr>
            <w:rStyle w:val="a4"/>
            <w:rFonts w:cs="Arial"/>
          </w:rPr>
          <w:t>приказом</w:t>
        </w:r>
      </w:hyperlink>
      <w: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Минюстом России 13 мая 2009 г. регистрационный N 13915), с изменениями, внесенными приказами Минэкономразвития России </w:t>
      </w:r>
      <w:hyperlink r:id="rId30" w:history="1">
        <w:r>
          <w:rPr>
            <w:rStyle w:val="a4"/>
            <w:rFonts w:cs="Arial"/>
          </w:rPr>
          <w:t>от 24 мая 2010 г. N 199</w:t>
        </w:r>
      </w:hyperlink>
      <w:r>
        <w:t xml:space="preserve"> (зарегистрирован Минюстом России 6 июля 2010 г. N 17702) и </w:t>
      </w:r>
      <w:hyperlink r:id="rId31" w:history="1">
        <w:r>
          <w:rPr>
            <w:rStyle w:val="a4"/>
            <w:rFonts w:cs="Arial"/>
          </w:rPr>
          <w:t>от 30 сентября 2011 г. N 532</w:t>
        </w:r>
      </w:hyperlink>
      <w:r>
        <w:t xml:space="preserve"> (зарегистрирован Минюстом России 10 ноября 2011 г. N 22264) (далее - приказ Минэкономразвития России от 30.04.2009 N 141);</w:t>
      </w:r>
    </w:p>
    <w:p w:rsidR="009B6DF4" w:rsidRDefault="009B6DF4">
      <w:hyperlink r:id="rId32" w:history="1">
        <w:r>
          <w:rPr>
            <w:rStyle w:val="a4"/>
            <w:rFonts w:cs="Arial"/>
          </w:rPr>
          <w:t>приказом</w:t>
        </w:r>
      </w:hyperlink>
      <w:r>
        <w:t xml:space="preserve"> Министерства природных ресурсов и экологии Российской Федерации от 21 января 2014 г. N 21 "Об утверждении Нормативов патрулирования лесов должностными лицами, осуществляющими федеральный государственный лесной надзор (лесную охрану)" (зарегистрирован Минюстом России 11 марта 2014 г. N 31553);</w:t>
      </w:r>
    </w:p>
    <w:p w:rsidR="009B6DF4" w:rsidRDefault="009B6DF4">
      <w:hyperlink r:id="rId33" w:history="1">
        <w:r>
          <w:rPr>
            <w:rStyle w:val="a4"/>
            <w:rFonts w:cs="Arial"/>
          </w:rPr>
          <w:t>приказом</w:t>
        </w:r>
      </w:hyperlink>
      <w:r>
        <w:t xml:space="preserve"> Министерства природных ресурсов и экологии Российской Федерации от 31 августа 2015 N 373 "Об утверждении Порядка оформления и содержания плановых (рейдовых) заданий на проведение плановых (рейдовых) осмотров, обследований лесных участков, порядка оформления результатов таких осмотров, обследований" (зарегистрирован Минюстом России 12 октября 2015 г. N 39300) (далее - приказ Минприроды России от 31.08.2015 N 373).</w:t>
      </w:r>
    </w:p>
    <w:p w:rsidR="009B6DF4" w:rsidRDefault="009B6DF4"/>
    <w:p w:rsidR="009B6DF4" w:rsidRDefault="009B6DF4">
      <w:pPr>
        <w:pStyle w:val="1"/>
      </w:pPr>
      <w:bookmarkStart w:id="12" w:name="sub_102"/>
      <w:r>
        <w:t>Предмет государственного контроля (надзора)</w:t>
      </w:r>
    </w:p>
    <w:bookmarkEnd w:id="12"/>
    <w:p w:rsidR="009B6DF4" w:rsidRDefault="009B6DF4"/>
    <w:p w:rsidR="009B6DF4" w:rsidRDefault="009B6DF4">
      <w:bookmarkStart w:id="13" w:name="sub_1008"/>
      <w:r>
        <w:t xml:space="preserve">8. Предметом федерального государственного лесного надзора является проверка соблюдения органами государственной власти, органами местного самоуправления, юридическими лицами, индивидуальными предпринимателями, гражданами или их уполномоченными представителями, требований в области использования, охраны, защиты и воспроизводства лесов, установленных в соответствии с международными договорами Российской Федерации, </w:t>
      </w:r>
      <w:hyperlink r:id="rId34" w:history="1">
        <w:r>
          <w:rPr>
            <w:rStyle w:val="a4"/>
            <w:rFonts w:cs="Arial"/>
          </w:rPr>
          <w:t>Лесным кодексом</w:t>
        </w:r>
      </w:hyperlink>
      <w:r>
        <w:t>,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лесное законодательство).</w:t>
      </w:r>
    </w:p>
    <w:p w:rsidR="009B6DF4" w:rsidRDefault="009B6DF4">
      <w:bookmarkStart w:id="14" w:name="sub_1009"/>
      <w:bookmarkEnd w:id="13"/>
      <w:r>
        <w:t xml:space="preserve">9. Федеральный государственный лесной надзор включает в себя деятельность уполномоченных органов, направленную на предупреждение, выявление и пресечение нарушений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w:t>
      </w:r>
      <w:r>
        <w:lastRenderedPageBreak/>
        <w:t xml:space="preserve">лесного законодательства, и деятельность уполномоченных органов по систематическому наблюдению за исполнением требований </w:t>
      </w:r>
      <w:hyperlink r:id="rId35" w:history="1">
        <w:r>
          <w:rPr>
            <w:rStyle w:val="a4"/>
            <w:rFonts w:cs="Arial"/>
          </w:rPr>
          <w:t>лесного законодательства</w:t>
        </w:r>
      </w:hyperlink>
      <w:r>
        <w:t>, анализ и прогнозирование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9B6DF4" w:rsidRDefault="009B6DF4">
      <w:bookmarkStart w:id="15" w:name="sub_1010"/>
      <w:bookmarkEnd w:id="14"/>
      <w:r>
        <w:t>10. Федеральный государственный лесной надзор осуществляется посредством проведения плановых и внеплановых, документарных и выездных проверок, а также проведения мероприятий по контролю (патрулирование и плановые (рейдовые) осмотры, обследования) в лесах (далее - мероприятия по контролю в лесах).</w:t>
      </w:r>
    </w:p>
    <w:p w:rsidR="009B6DF4" w:rsidRDefault="009B6DF4">
      <w:bookmarkStart w:id="16" w:name="sub_1011"/>
      <w:bookmarkEnd w:id="15"/>
      <w:r>
        <w:t>11. Проверки органов государственной власти и органов местного самоуправления осуществляются в соответствии с законодательством Российской Федерации.</w:t>
      </w:r>
    </w:p>
    <w:p w:rsidR="009B6DF4" w:rsidRDefault="009B6DF4">
      <w:bookmarkStart w:id="17" w:name="sub_1012"/>
      <w:bookmarkEnd w:id="16"/>
      <w:r>
        <w:t>12. Проверки граждан проводятся должностными лицами, осуществляющими федеральный государственный лесной надзор, при проведении мероприятий по контролю в лесах.</w:t>
      </w:r>
    </w:p>
    <w:p w:rsidR="009B6DF4" w:rsidRDefault="009B6DF4">
      <w:bookmarkStart w:id="18" w:name="sub_1013"/>
      <w:bookmarkEnd w:id="17"/>
      <w:r>
        <w:t>13. При осуществлении федерального государственного лесного надзора осуществляется федеральный государственный пожарный надзор в лесах.</w:t>
      </w:r>
    </w:p>
    <w:p w:rsidR="009B6DF4" w:rsidRDefault="009B6DF4">
      <w:bookmarkStart w:id="19" w:name="sub_1014"/>
      <w:bookmarkEnd w:id="18"/>
      <w:r>
        <w:t>14. При осуществлении федерального государственного лесного надзора осуществляется государственный надзор в области семеноводства в отношении семян лесных растений.</w:t>
      </w:r>
    </w:p>
    <w:bookmarkEnd w:id="19"/>
    <w:p w:rsidR="009B6DF4" w:rsidRDefault="009B6DF4"/>
    <w:p w:rsidR="009B6DF4" w:rsidRDefault="009B6DF4">
      <w:pPr>
        <w:pStyle w:val="1"/>
      </w:pPr>
      <w:bookmarkStart w:id="20" w:name="sub_103"/>
      <w:r>
        <w:t>Права и обязанности должностных лиц при осуществлении государственного контроля (надзора)</w:t>
      </w:r>
    </w:p>
    <w:bookmarkEnd w:id="20"/>
    <w:p w:rsidR="009B6DF4" w:rsidRDefault="009B6DF4"/>
    <w:p w:rsidR="009B6DF4" w:rsidRDefault="009B6DF4">
      <w:bookmarkStart w:id="21" w:name="sub_1015"/>
      <w:r>
        <w:t>15. Должностные лица, осуществляющие федеральный государственный лесной надзор, имеют право:</w:t>
      </w:r>
    </w:p>
    <w:p w:rsidR="009B6DF4" w:rsidRDefault="009B6DF4">
      <w:bookmarkStart w:id="22" w:name="sub_101501"/>
      <w:bookmarkEnd w:id="21"/>
      <w:r>
        <w:t xml:space="preserve">1) предотвращать нарушения требований </w:t>
      </w:r>
      <w:hyperlink r:id="rId36" w:history="1">
        <w:r>
          <w:rPr>
            <w:rStyle w:val="a4"/>
            <w:rFonts w:cs="Arial"/>
          </w:rPr>
          <w:t>лесного законодательства</w:t>
        </w:r>
      </w:hyperlink>
      <w:r>
        <w:t>, в том числе совершаемые лицами, не осуществляющими использование лесов;</w:t>
      </w:r>
    </w:p>
    <w:p w:rsidR="009B6DF4" w:rsidRDefault="009B6DF4">
      <w:bookmarkStart w:id="23" w:name="sub_101502"/>
      <w:bookmarkEnd w:id="22"/>
      <w:r>
        <w:t>2) осуществлять патрулирование лесов в соответствии с нормативами, установленными Министерством природных ресурсов и экологии Российской Федерации;</w:t>
      </w:r>
    </w:p>
    <w:p w:rsidR="009B6DF4" w:rsidRDefault="009B6DF4">
      <w:bookmarkStart w:id="24" w:name="sub_101503"/>
      <w:bookmarkEnd w:id="23"/>
      <w:r>
        <w:t>3) проверять у граждан документы, подтверждающие право осуществлять использование, охрану, защиту, воспроизводство лесов и лесоразведение;</w:t>
      </w:r>
    </w:p>
    <w:p w:rsidR="009B6DF4" w:rsidRDefault="009B6DF4">
      <w:bookmarkStart w:id="25" w:name="sub_101504"/>
      <w:bookmarkEnd w:id="24"/>
      <w:r>
        <w:t xml:space="preserve">4) пресекать нарушения требований лесного законодательства, в том числе приостанавливать рубки лесных насаждений, осуществляемые лицами, не имеющими предусмотренных </w:t>
      </w:r>
      <w:hyperlink r:id="rId37" w:history="1">
        <w:r>
          <w:rPr>
            <w:rStyle w:val="a4"/>
            <w:rFonts w:cs="Arial"/>
          </w:rPr>
          <w:t>Лесным кодексом</w:t>
        </w:r>
      </w:hyperlink>
      <w:r>
        <w:t xml:space="preserve"> документов;</w:t>
      </w:r>
    </w:p>
    <w:p w:rsidR="009B6DF4" w:rsidRDefault="009B6DF4">
      <w:bookmarkStart w:id="26" w:name="sub_101505"/>
      <w:bookmarkEnd w:id="25"/>
      <w: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9B6DF4" w:rsidRDefault="009B6DF4">
      <w:bookmarkStart w:id="27" w:name="sub_101506"/>
      <w:bookmarkEnd w:id="26"/>
      <w:r>
        <w:t xml:space="preserve">6) осуществлять проверки соблюдения требований </w:t>
      </w:r>
      <w:hyperlink r:id="rId38" w:history="1">
        <w:r>
          <w:rPr>
            <w:rStyle w:val="a4"/>
            <w:rFonts w:cs="Arial"/>
          </w:rPr>
          <w:t>лесного законодательства</w:t>
        </w:r>
      </w:hyperlink>
      <w:r>
        <w:t>;</w:t>
      </w:r>
    </w:p>
    <w:p w:rsidR="009B6DF4" w:rsidRDefault="009B6DF4">
      <w:bookmarkStart w:id="28" w:name="sub_101507"/>
      <w:bookmarkEnd w:id="27"/>
      <w:r>
        <w:t xml:space="preserve">7) составлять по результатам проверок соблюдения требований </w:t>
      </w:r>
      <w:hyperlink r:id="rId39" w:history="1">
        <w:r>
          <w:rPr>
            <w:rStyle w:val="a4"/>
            <w:rFonts w:cs="Arial"/>
          </w:rPr>
          <w:t>лесного законодательства</w:t>
        </w:r>
      </w:hyperlink>
      <w:r>
        <w:t xml:space="preserve"> акты и предоставлять их для ознакомления проверяемым органам государственной власти, органам местного самоуправления, юридическим лицам, индивидуальным предпринимателям, гражданам, осуществляющим использование, охрану, защиту, воспроизводство лесов и лесоразведение;</w:t>
      </w:r>
    </w:p>
    <w:p w:rsidR="009B6DF4" w:rsidRDefault="009B6DF4">
      <w:bookmarkStart w:id="29" w:name="sub_101508"/>
      <w:bookmarkEnd w:id="28"/>
      <w:r>
        <w:t xml:space="preserve">8) давать обязательные для исполнения предписания об устранении выявленных в результате проверок соблюдения требований </w:t>
      </w:r>
      <w:hyperlink r:id="rId40" w:history="1">
        <w:r>
          <w:rPr>
            <w:rStyle w:val="a4"/>
            <w:rFonts w:cs="Arial"/>
          </w:rPr>
          <w:t>лесного законодательства</w:t>
        </w:r>
      </w:hyperlink>
      <w:r>
        <w:t xml:space="preserve"> нарушений, о проведении мероприятий по предотвращению причинения вреда лесам, по предупреждению возникновения чрезвычайных ситуаций природного и техногенного </w:t>
      </w:r>
      <w:r>
        <w:lastRenderedPageBreak/>
        <w:t>характера, по ликвидации последствий причинения такого вреда, а также других мероприятий, обязательных для выполнения в соответствии с федеральными законами (далее - предписание об устранении выявленных нарушений) и осуществлять контроль за исполнением указанных предписаний в установленные сроки;</w:t>
      </w:r>
    </w:p>
    <w:p w:rsidR="009B6DF4" w:rsidRDefault="009B6DF4">
      <w:bookmarkStart w:id="30" w:name="sub_101509"/>
      <w:bookmarkEnd w:id="29"/>
      <w:r>
        <w:t>9) осуществлять в установленном порядке досмотр транспортных средств и при необходимости их задержание;</w:t>
      </w:r>
    </w:p>
    <w:p w:rsidR="009B6DF4" w:rsidRDefault="009B6DF4">
      <w:bookmarkStart w:id="31" w:name="sub_101510"/>
      <w:bookmarkEnd w:id="30"/>
      <w:r>
        <w:t xml:space="preserve">10) уведомлять в письменной форме проверяемых юридических лиц, индивидуальных предпринимателей, граждан, осуществляющих использование, охрану, защиту, воспроизводство лесов и лесоразведение, о результатах проверок соблюдения требований </w:t>
      </w:r>
      <w:hyperlink r:id="rId41" w:history="1">
        <w:r>
          <w:rPr>
            <w:rStyle w:val="a4"/>
            <w:rFonts w:cs="Arial"/>
          </w:rPr>
          <w:t>лесного законодательства</w:t>
        </w:r>
      </w:hyperlink>
      <w:r>
        <w:t xml:space="preserve"> и о выявленных нарушениях;</w:t>
      </w:r>
    </w:p>
    <w:p w:rsidR="009B6DF4" w:rsidRDefault="009B6DF4">
      <w:bookmarkStart w:id="32" w:name="sub_101511"/>
      <w:bookmarkEnd w:id="31"/>
      <w:r>
        <w:t xml:space="preserve">11) предъявлять органам государственной власти, органам местного самоуправления, юридическим лицам, индивидуальным предпринимателям, гражданам,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требований </w:t>
      </w:r>
      <w:hyperlink r:id="rId42" w:history="1">
        <w:r>
          <w:rPr>
            <w:rStyle w:val="a4"/>
            <w:rFonts w:cs="Arial"/>
          </w:rPr>
          <w:t>лесного законодательства</w:t>
        </w:r>
      </w:hyperlink>
      <w:r>
        <w:t xml:space="preserve"> нарушений;</w:t>
      </w:r>
    </w:p>
    <w:p w:rsidR="009B6DF4" w:rsidRDefault="009B6DF4">
      <w:bookmarkStart w:id="33" w:name="sub_101512"/>
      <w:bookmarkEnd w:id="32"/>
      <w:r>
        <w:t>12) предъявлять иски в суд, арбитражный суд в пределах своей компетенции;</w:t>
      </w:r>
    </w:p>
    <w:p w:rsidR="009B6DF4" w:rsidRDefault="009B6DF4">
      <w:bookmarkStart w:id="34" w:name="sub_101513"/>
      <w:bookmarkEnd w:id="33"/>
      <w:r>
        <w:t>13) осуществлять в пределах своей компетенции производство по делам об административных правонарушениях;</w:t>
      </w:r>
    </w:p>
    <w:p w:rsidR="009B6DF4" w:rsidRDefault="009B6DF4">
      <w:bookmarkStart w:id="35" w:name="sub_101514"/>
      <w:bookmarkEnd w:id="34"/>
      <w:r>
        <w:t>14) привлекать в установленном законодательством Российской Федерации порядке экспертов и экспертные организации к проведению выездных проверок юридических лиц, индивидуальных предпринимателей, а также к проведению мероприятий по контролю в лесах;</w:t>
      </w:r>
    </w:p>
    <w:p w:rsidR="009B6DF4" w:rsidRDefault="009B6DF4">
      <w:bookmarkStart w:id="36" w:name="sub_101515"/>
      <w:bookmarkEnd w:id="35"/>
      <w:r>
        <w:t xml:space="preserve">15) задерживать в лесах граждан, нарушивших требования </w:t>
      </w:r>
      <w:hyperlink r:id="rId43" w:history="1">
        <w:r>
          <w:rPr>
            <w:rStyle w:val="a4"/>
            <w:rFonts w:cs="Arial"/>
          </w:rPr>
          <w:t>лесного законодательства</w:t>
        </w:r>
      </w:hyperlink>
      <w:r>
        <w:t>, и доставлять указанных нарушителей в правоохранительные органы;</w:t>
      </w:r>
    </w:p>
    <w:p w:rsidR="009B6DF4" w:rsidRDefault="009B6DF4">
      <w:bookmarkStart w:id="37" w:name="sub_101516"/>
      <w:bookmarkEnd w:id="36"/>
      <w:r>
        <w:t xml:space="preserve">16) изымать у граждан, нарушающих требования </w:t>
      </w:r>
      <w:hyperlink r:id="rId44" w:history="1">
        <w:r>
          <w:rPr>
            <w:rStyle w:val="a4"/>
            <w:rFonts w:cs="Arial"/>
          </w:rPr>
          <w:t>лесного законодательства</w:t>
        </w:r>
      </w:hyperlink>
      <w:r>
        <w:t>, орудия совершения правонарушений, транспортные средства и соответствующие документы;</w:t>
      </w:r>
    </w:p>
    <w:p w:rsidR="009B6DF4" w:rsidRDefault="009B6DF4">
      <w:bookmarkStart w:id="38" w:name="sub_101517"/>
      <w:bookmarkEnd w:id="37"/>
      <w:r>
        <w:t xml:space="preserve">17) осуществлять внесение информации в единый реестр проверок в соответствии с </w:t>
      </w:r>
      <w:hyperlink r:id="rId45" w:history="1">
        <w:r>
          <w:rPr>
            <w:rStyle w:val="a4"/>
            <w:rFonts w:cs="Arial"/>
          </w:rPr>
          <w:t>Правилами</w:t>
        </w:r>
      </w:hyperlink>
      <w:r>
        <w:t xml:space="preserve"> формирования и ведения единого реестра проверок, утвержденного </w:t>
      </w:r>
      <w:hyperlink r:id="rId46" w:history="1">
        <w:r>
          <w:rPr>
            <w:rStyle w:val="a4"/>
            <w:rFonts w:cs="Arial"/>
          </w:rPr>
          <w:t>постановлением</w:t>
        </w:r>
      </w:hyperlink>
      <w:r>
        <w:t xml:space="preserve"> Правительства Российской Федерации от 28.04.2015 N 415;</w:t>
      </w:r>
    </w:p>
    <w:p w:rsidR="009B6DF4" w:rsidRDefault="009B6DF4">
      <w:bookmarkStart w:id="39" w:name="sub_101518"/>
      <w:bookmarkEnd w:id="38"/>
      <w:r>
        <w:t>18) осуществлять иные предусмотренные федеральными законами права.</w:t>
      </w:r>
    </w:p>
    <w:p w:rsidR="009B6DF4" w:rsidRDefault="009B6DF4">
      <w:bookmarkStart w:id="40" w:name="sub_1016"/>
      <w:bookmarkEnd w:id="39"/>
      <w:r>
        <w:t>16. Должностные лица, осуществляющие федеральный государственный лесной надзор, обязаны:</w:t>
      </w:r>
    </w:p>
    <w:p w:rsidR="009B6DF4" w:rsidRDefault="009B6DF4">
      <w:bookmarkStart w:id="41" w:name="sub_101601"/>
      <w:bookmarkEnd w:id="40"/>
      <w: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w:t>
      </w:r>
      <w:hyperlink r:id="rId47" w:history="1">
        <w:r>
          <w:rPr>
            <w:rStyle w:val="a4"/>
            <w:rFonts w:cs="Arial"/>
          </w:rPr>
          <w:t>лесного законодательства</w:t>
        </w:r>
      </w:hyperlink>
      <w:r>
        <w:t>;</w:t>
      </w:r>
    </w:p>
    <w:p w:rsidR="009B6DF4" w:rsidRDefault="009B6DF4">
      <w:bookmarkStart w:id="42" w:name="sub_101602"/>
      <w:bookmarkEnd w:id="41"/>
      <w:r>
        <w:t>2) соблюдать законодательство Российской Федерации, права и законные интересы юридических лиц, индивидуальных предпринимателей и граждан;</w:t>
      </w:r>
    </w:p>
    <w:p w:rsidR="009B6DF4" w:rsidRDefault="009B6DF4">
      <w:bookmarkStart w:id="43" w:name="sub_101603"/>
      <w:bookmarkEnd w:id="42"/>
      <w:r>
        <w:t>3) проводить проверки или мероприятия по контролю в лесах на основании и в соответствии с приказом уполномоченного органа о проведении проверки или заданием на проведение мероприятий по контролю в лесах в порядке, установленном законодательством Российской Федерации;</w:t>
      </w:r>
    </w:p>
    <w:p w:rsidR="009B6DF4" w:rsidRDefault="009B6DF4">
      <w:bookmarkStart w:id="44" w:name="sub_101604"/>
      <w:bookmarkEnd w:id="43"/>
      <w:r>
        <w:t>4) посещать объекты (территории и помещения) юридических лиц, индивидуальных предпринимателей и граждан в целях проведения проверки или мероприятий по контролю в лесах только во время исполнения служебных обязанностей при предъявлении служебного удостоверения и приказа уполномоченного органа о проведении проверки или задания о проведении мероприятия в лесах;</w:t>
      </w:r>
    </w:p>
    <w:p w:rsidR="009B6DF4" w:rsidRDefault="009B6DF4">
      <w:bookmarkStart w:id="45" w:name="sub_101605"/>
      <w:bookmarkEnd w:id="44"/>
      <w:r>
        <w:t xml:space="preserve">5) не препятствовать руководителю, иному должностному лицу юридического лица, индивидуальному предпринимателю, в отношении которых проводится проверка, </w:t>
      </w:r>
      <w:r>
        <w:lastRenderedPageBreak/>
        <w:t>присутствовать при проведении проверки, давать разъяснения по вопросам, относящимся к предмету проверки;</w:t>
      </w:r>
    </w:p>
    <w:p w:rsidR="009B6DF4" w:rsidRDefault="009B6DF4">
      <w:bookmarkStart w:id="46" w:name="sub_101606"/>
      <w:bookmarkEnd w:id="45"/>
      <w:r>
        <w:t>6) предоставлять руководителю, иному должностному лицу юридического лица, индивидуальному предпринимателю, присутствующим при проведении проверки, информацию и документы, относящиеся к предмету проверки;</w:t>
      </w:r>
    </w:p>
    <w:p w:rsidR="009B6DF4" w:rsidRDefault="009B6DF4">
      <w:bookmarkStart w:id="47" w:name="sub_101607"/>
      <w:bookmarkEnd w:id="46"/>
      <w:r>
        <w:t>7) знакомить руководителя, иного должностного лица юридического лица, индивидуального предпринимателя, в отношении которых проводилась проверка, с результатами проверки;</w:t>
      </w:r>
    </w:p>
    <w:p w:rsidR="009B6DF4" w:rsidRDefault="009B6DF4">
      <w:bookmarkStart w:id="48" w:name="sub_101608"/>
      <w:bookmarkEnd w:id="47"/>
      <w:r>
        <w:t>8)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граждан и юридических лиц, индивидуальных предпринимателей;</w:t>
      </w:r>
    </w:p>
    <w:p w:rsidR="009B6DF4" w:rsidRDefault="009B6DF4">
      <w:bookmarkStart w:id="49" w:name="sub_101609"/>
      <w:bookmarkEnd w:id="48"/>
      <w:r>
        <w:t>9) доказывать законность и обоснованность своих действий при их обжаловании в порядке, установленном законодательством Российской Федерации;</w:t>
      </w:r>
    </w:p>
    <w:p w:rsidR="009B6DF4" w:rsidRDefault="009B6DF4">
      <w:bookmarkStart w:id="50" w:name="sub_101610"/>
      <w:bookmarkEnd w:id="49"/>
      <w:r>
        <w:t>10) не требовать от юридических лиц, индивидуальных предпринимателей и граждан документы и иные сведения, представление которых не предусмотрено законодательством Российской Федерации;</w:t>
      </w:r>
    </w:p>
    <w:p w:rsidR="009B6DF4" w:rsidRDefault="009B6DF4">
      <w:bookmarkStart w:id="51" w:name="sub_101611"/>
      <w:bookmarkEnd w:id="50"/>
      <w:r>
        <w:t>11) перед началом проведения выездной проверки по просьбе должностных лиц юридических лиц, индивидуальных предпринимателей, в отношении которых проводится проверка, ознакомить их с положениями настоящего Административного регламента;</w:t>
      </w:r>
    </w:p>
    <w:p w:rsidR="009B6DF4" w:rsidRDefault="009B6DF4">
      <w:bookmarkStart w:id="52" w:name="sub_101612"/>
      <w:bookmarkEnd w:id="51"/>
      <w:r>
        <w:t>12) соблюдать коммерческую и иную охраняемую законом тайну;</w:t>
      </w:r>
    </w:p>
    <w:p w:rsidR="009B6DF4" w:rsidRDefault="009B6DF4">
      <w:bookmarkStart w:id="53" w:name="sub_101613"/>
      <w:bookmarkEnd w:id="52"/>
      <w:r>
        <w:t>13)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B6DF4" w:rsidRDefault="009B6DF4">
      <w:bookmarkStart w:id="54" w:name="sub_101614"/>
      <w:bookmarkEnd w:id="53"/>
      <w:r>
        <w:t xml:space="preserve">14) соблюдать ограничения при проведении проверок, установленные </w:t>
      </w:r>
      <w:hyperlink r:id="rId48" w:history="1">
        <w:r>
          <w:rPr>
            <w:rStyle w:val="a4"/>
            <w:rFonts w:cs="Arial"/>
          </w:rPr>
          <w:t>статьей 15</w:t>
        </w:r>
      </w:hyperlink>
      <w:r>
        <w:t xml:space="preserve"> Федерального закона N 294-ФЗ.</w:t>
      </w:r>
    </w:p>
    <w:bookmarkEnd w:id="54"/>
    <w:p w:rsidR="009B6DF4" w:rsidRDefault="009B6DF4"/>
    <w:p w:rsidR="009B6DF4" w:rsidRDefault="009B6DF4">
      <w:pPr>
        <w:pStyle w:val="1"/>
      </w:pPr>
      <w:bookmarkStart w:id="55" w:name="sub_104"/>
      <w:r>
        <w:t>Права и обязанности лиц, в отношении которых осуществляются мероприятия по контролю (надзору)</w:t>
      </w:r>
    </w:p>
    <w:bookmarkEnd w:id="55"/>
    <w:p w:rsidR="009B6DF4" w:rsidRDefault="009B6DF4"/>
    <w:p w:rsidR="009B6DF4" w:rsidRDefault="009B6DF4">
      <w:bookmarkStart w:id="56" w:name="sub_1017"/>
      <w:r>
        <w:t>17. Руководитель, иное должностное лицо юридического лица, индивидуальный предприниматель, в отношении которых проводятся проверки, имеют право:</w:t>
      </w:r>
    </w:p>
    <w:p w:rsidR="009B6DF4" w:rsidRDefault="009B6DF4">
      <w:bookmarkStart w:id="57" w:name="sub_101701"/>
      <w:bookmarkEnd w:id="56"/>
      <w:r>
        <w:t>1) непосредственно присутствовать при проведении проверки, давать объяснения по вопросам, относящимся к предмету проверки;</w:t>
      </w:r>
    </w:p>
    <w:p w:rsidR="009B6DF4" w:rsidRDefault="009B6DF4">
      <w:bookmarkStart w:id="58" w:name="sub_101702"/>
      <w:bookmarkEnd w:id="57"/>
      <w:r>
        <w:t>2) получать от уполномоченных органов, их должностных лиц информацию, которая относится к предмету проверки;</w:t>
      </w:r>
    </w:p>
    <w:p w:rsidR="009B6DF4" w:rsidRDefault="009B6DF4">
      <w:bookmarkStart w:id="59" w:name="sub_101703"/>
      <w:bookmarkEnd w:id="58"/>
      <w:r>
        <w:t>3) знакомиться с результатами проверки,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B6DF4" w:rsidRDefault="009B6DF4">
      <w:bookmarkStart w:id="60" w:name="sub_101704"/>
      <w:bookmarkEnd w:id="59"/>
      <w:r>
        <w:t>4) обжаловать действия (бездействие) должностных лиц, осуществляющих федеральный государственный лесной надзор,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B6DF4" w:rsidRDefault="009B6DF4">
      <w:bookmarkStart w:id="61" w:name="sub_101705"/>
      <w:bookmarkEnd w:id="60"/>
      <w:r>
        <w:t xml:space="preserve">5) привлекать Уполномоченного при Президенте Российской Федерации по защите прав предпринимателей либо уполномоченного по защите прав </w:t>
      </w:r>
      <w:r>
        <w:lastRenderedPageBreak/>
        <w:t>предпринимателей в субъекте Российской Федерации к участию в проверке;</w:t>
      </w:r>
    </w:p>
    <w:p w:rsidR="009B6DF4" w:rsidRDefault="009B6DF4">
      <w:bookmarkStart w:id="62" w:name="sub_101706"/>
      <w:bookmarkEnd w:id="61"/>
      <w:r>
        <w:t>6) знакомиться с документами и (или) информацией, полученными органами государственного контроля (надзора)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B6DF4" w:rsidRDefault="009B6DF4">
      <w:bookmarkStart w:id="63" w:name="sub_101707"/>
      <w:bookmarkEnd w:id="62"/>
      <w:r>
        <w:t>7)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по собственной инициативе.</w:t>
      </w:r>
    </w:p>
    <w:p w:rsidR="009B6DF4" w:rsidRDefault="009B6DF4">
      <w:bookmarkStart w:id="64" w:name="sub_1018"/>
      <w:bookmarkEnd w:id="63"/>
      <w:r>
        <w:t>18. Юридические лица, индивидуальные предприниматели, в отношении которых проводятся проверки, обязаны обеспечить должностным лицам, осуществляющим федеральный государственный лесной надзор:</w:t>
      </w:r>
    </w:p>
    <w:p w:rsidR="009B6DF4" w:rsidRDefault="009B6DF4">
      <w:bookmarkStart w:id="65" w:name="sub_101801"/>
      <w:bookmarkEnd w:id="64"/>
      <w:r>
        <w:t>1) доступ на объекты, подлежащие федеральному государственному лесному надзору;</w:t>
      </w:r>
    </w:p>
    <w:p w:rsidR="009B6DF4" w:rsidRDefault="009B6DF4">
      <w:bookmarkStart w:id="66" w:name="sub_101802"/>
      <w:bookmarkEnd w:id="65"/>
      <w:r>
        <w:t>2) представление документов, необходимых для проведения проверки.</w:t>
      </w:r>
    </w:p>
    <w:bookmarkEnd w:id="66"/>
    <w:p w:rsidR="009B6DF4" w:rsidRDefault="009B6DF4">
      <w:r>
        <w:t xml:space="preserve">При проведении плановых и внеплановых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9" w:history="1">
        <w:r>
          <w:rPr>
            <w:rStyle w:val="a4"/>
            <w:rFonts w:cs="Arial"/>
          </w:rPr>
          <w:t>лесного законодательства</w:t>
        </w:r>
      </w:hyperlink>
      <w:r>
        <w:t>.</w:t>
      </w:r>
    </w:p>
    <w:p w:rsidR="009B6DF4" w:rsidRDefault="009B6DF4"/>
    <w:p w:rsidR="009B6DF4" w:rsidRDefault="009B6DF4">
      <w:pPr>
        <w:pStyle w:val="1"/>
      </w:pPr>
      <w:bookmarkStart w:id="67" w:name="sub_105"/>
      <w:r>
        <w:t>Результат исполнения государственной функции</w:t>
      </w:r>
    </w:p>
    <w:bookmarkEnd w:id="67"/>
    <w:p w:rsidR="009B6DF4" w:rsidRDefault="009B6DF4"/>
    <w:p w:rsidR="009B6DF4" w:rsidRDefault="009B6DF4">
      <w:bookmarkStart w:id="68" w:name="sub_1019"/>
      <w:r>
        <w:t xml:space="preserve">19. Конечными результатами исполнения государственной функции по осуществлению федерального государственного лесного надзора являются предупреждение, выявление и пресечение нарушений требований </w:t>
      </w:r>
      <w:hyperlink r:id="rId50" w:history="1">
        <w:r>
          <w:rPr>
            <w:rStyle w:val="a4"/>
            <w:rFonts w:cs="Arial"/>
          </w:rPr>
          <w:t>лесного законодательства</w:t>
        </w:r>
      </w:hyperlink>
      <w:r>
        <w:t xml:space="preserve"> и принятие предусмотренных законодательством Российской Федерации мер по пресечению и (или) устранению последствий выявленных нарушений, систематическое наблюдение за исполнением требований лесного законодательства, анализ и прогнозирование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bookmarkEnd w:id="68"/>
    <w:p w:rsidR="009B6DF4" w:rsidRDefault="009B6DF4"/>
    <w:p w:rsidR="009B6DF4" w:rsidRDefault="009B6DF4">
      <w:pPr>
        <w:pStyle w:val="1"/>
      </w:pPr>
      <w:bookmarkStart w:id="69" w:name="sub_200"/>
      <w:r>
        <w:t>II. Требования к порядку исполнения государственной функции</w:t>
      </w:r>
    </w:p>
    <w:bookmarkEnd w:id="69"/>
    <w:p w:rsidR="009B6DF4" w:rsidRDefault="009B6DF4"/>
    <w:p w:rsidR="009B6DF4" w:rsidRDefault="009B6DF4">
      <w:pPr>
        <w:pStyle w:val="1"/>
      </w:pPr>
      <w:bookmarkStart w:id="70" w:name="sub_201"/>
      <w:r>
        <w:t>Порядок информирования об исполнении государственной функции</w:t>
      </w:r>
    </w:p>
    <w:bookmarkEnd w:id="70"/>
    <w:p w:rsidR="009B6DF4" w:rsidRDefault="009B6DF4"/>
    <w:p w:rsidR="009B6DF4" w:rsidRDefault="009B6DF4">
      <w:bookmarkStart w:id="71" w:name="sub_1020"/>
      <w:r>
        <w:t xml:space="preserve">20. Информация о месте нахождения, номера справочных телефонов, в том числе номер телефона-автоинформатора (при его наличии), адреса официальных сайтов и адреса электронной почты уполномоченных органов приведена в </w:t>
      </w:r>
      <w:hyperlink w:anchor="sub_10000" w:history="1">
        <w:r>
          <w:rPr>
            <w:rStyle w:val="a4"/>
            <w:rFonts w:cs="Arial"/>
          </w:rPr>
          <w:t>приложении N 1</w:t>
        </w:r>
      </w:hyperlink>
      <w:r>
        <w:t xml:space="preserve"> к настоящему Административному регламенту.</w:t>
      </w:r>
    </w:p>
    <w:p w:rsidR="009B6DF4" w:rsidRDefault="009B6DF4">
      <w:bookmarkStart w:id="72" w:name="sub_1021"/>
      <w:bookmarkEnd w:id="71"/>
      <w:r>
        <w:t xml:space="preserve">21. Информация о месте нахождения и графике работы уполномоченных органов размещается также на сайтах (при их наличии) уполномоченных органов, а также в федеральной государственной информационной системе "Единый портал государственных и муниципальных услуг (функций)" (www.gosuslugi.ru) (далее - Единый </w:t>
      </w:r>
      <w:r>
        <w:lastRenderedPageBreak/>
        <w:t>портал).</w:t>
      </w:r>
    </w:p>
    <w:p w:rsidR="009B6DF4" w:rsidRDefault="009B6DF4">
      <w:bookmarkStart w:id="73" w:name="sub_1022"/>
      <w:bookmarkEnd w:id="72"/>
      <w:r>
        <w:t>22. Информация по вопросам исполнения государственной функции по осуществлению федерального государственного лесного надзора, а также сведения о ходе исполнения государственной функции по осуществлению федерального государственного лесного надзора предоставляется по справочным телефонам, электронной почте, почте или лично.</w:t>
      </w:r>
    </w:p>
    <w:bookmarkEnd w:id="73"/>
    <w:p w:rsidR="009B6DF4" w:rsidRDefault="009B6DF4">
      <w:r>
        <w:t>Информация о государственной функции по осуществлению федерального государственного лесного надзора может быть также предоставлена с использованием Единого портала.</w:t>
      </w:r>
    </w:p>
    <w:p w:rsidR="009B6DF4" w:rsidRDefault="009B6DF4">
      <w:r>
        <w:t>Возможность для получения информации заинтересованными лицами по вопросам исполнения государственной функции, сведений о ходе исполнения государственной функции на Едином портале не предусмотрена.</w:t>
      </w:r>
    </w:p>
    <w:p w:rsidR="009B6DF4" w:rsidRDefault="009B6DF4">
      <w:bookmarkStart w:id="74" w:name="sub_1023"/>
      <w:r>
        <w:t>23. Обязательный перечень предоставляемой информации по процедурам исполнения государственной функции:</w:t>
      </w:r>
    </w:p>
    <w:p w:rsidR="009B6DF4" w:rsidRDefault="009B6DF4">
      <w:bookmarkStart w:id="75" w:name="sub_102301"/>
      <w:bookmarkEnd w:id="74"/>
      <w:r>
        <w:t>1) входящие номера, под которыми зарегистрированы в системе делопроизводства документы, относящиеся к предмету проверки;</w:t>
      </w:r>
    </w:p>
    <w:p w:rsidR="009B6DF4" w:rsidRDefault="009B6DF4">
      <w:bookmarkStart w:id="76" w:name="sub_102302"/>
      <w:bookmarkEnd w:id="75"/>
      <w:r>
        <w:t>2) решения по конкретному заявлению и прилагаемым материалам;</w:t>
      </w:r>
    </w:p>
    <w:p w:rsidR="009B6DF4" w:rsidRDefault="009B6DF4">
      <w:bookmarkStart w:id="77" w:name="sub_102303"/>
      <w:bookmarkEnd w:id="76"/>
      <w:r>
        <w:t>3) нормативные правовые акты по вопросам исполнения государственной функции по осуществлению федерального государственного лесного надзора (наименование, номер, дата принятия нормативного правового акта);</w:t>
      </w:r>
    </w:p>
    <w:p w:rsidR="009B6DF4" w:rsidRDefault="009B6DF4">
      <w:bookmarkStart w:id="78" w:name="sub_102304"/>
      <w:bookmarkEnd w:id="77"/>
      <w:r>
        <w:t>4) перечень документов, представление которых необходимо при осуществлении федерального государственного лесного надзора;</w:t>
      </w:r>
    </w:p>
    <w:p w:rsidR="009B6DF4" w:rsidRDefault="009B6DF4">
      <w:bookmarkStart w:id="79" w:name="sub_102305"/>
      <w:bookmarkEnd w:id="78"/>
      <w:r>
        <w:t>5) место размещения на официальном сайте уполномоченного органа справочных материалов по вопросам федерального государственного лесного надзора.</w:t>
      </w:r>
    </w:p>
    <w:p w:rsidR="009B6DF4" w:rsidRDefault="009B6DF4">
      <w:bookmarkStart w:id="80" w:name="sub_1024"/>
      <w:bookmarkEnd w:id="79"/>
      <w:r>
        <w:t>24. Основными требованиями к информированию заявителей являются:</w:t>
      </w:r>
    </w:p>
    <w:p w:rsidR="009B6DF4" w:rsidRDefault="009B6DF4">
      <w:bookmarkStart w:id="81" w:name="sub_102401"/>
      <w:bookmarkEnd w:id="80"/>
      <w:r>
        <w:t>1) достоверность предоставляемой информации;</w:t>
      </w:r>
    </w:p>
    <w:p w:rsidR="009B6DF4" w:rsidRDefault="009B6DF4">
      <w:bookmarkStart w:id="82" w:name="sub_102402"/>
      <w:bookmarkEnd w:id="81"/>
      <w:r>
        <w:t>2) четкость в изложении информации;</w:t>
      </w:r>
    </w:p>
    <w:p w:rsidR="009B6DF4" w:rsidRDefault="009B6DF4">
      <w:bookmarkStart w:id="83" w:name="sub_102403"/>
      <w:bookmarkEnd w:id="82"/>
      <w:r>
        <w:t>3) полнота информирования;</w:t>
      </w:r>
    </w:p>
    <w:p w:rsidR="009B6DF4" w:rsidRDefault="009B6DF4">
      <w:bookmarkStart w:id="84" w:name="sub_102405"/>
      <w:bookmarkEnd w:id="83"/>
      <w:r>
        <w:t>5) удобство и доступность получения информации;</w:t>
      </w:r>
    </w:p>
    <w:p w:rsidR="009B6DF4" w:rsidRDefault="009B6DF4">
      <w:bookmarkStart w:id="85" w:name="sub_102406"/>
      <w:bookmarkEnd w:id="84"/>
      <w:r>
        <w:t>6) оперативность предоставления информации.</w:t>
      </w:r>
    </w:p>
    <w:p w:rsidR="009B6DF4" w:rsidRDefault="009B6DF4">
      <w:bookmarkStart w:id="86" w:name="sub_1025"/>
      <w:bookmarkEnd w:id="85"/>
      <w:r>
        <w:t>25. В помещениях уполномоченных органов должны быть размещены информационные стенды. На информационных стендах размещается следующая информация:</w:t>
      </w:r>
    </w:p>
    <w:p w:rsidR="009B6DF4" w:rsidRDefault="009B6DF4">
      <w:bookmarkStart w:id="87" w:name="sub_102501"/>
      <w:bookmarkEnd w:id="86"/>
      <w:r>
        <w:t>1) графики работы уполномоченных органов;</w:t>
      </w:r>
    </w:p>
    <w:p w:rsidR="009B6DF4" w:rsidRDefault="009B6DF4">
      <w:bookmarkStart w:id="88" w:name="sub_102502"/>
      <w:bookmarkEnd w:id="87"/>
      <w:r>
        <w:t>2)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9B6DF4" w:rsidRDefault="009B6DF4">
      <w:bookmarkStart w:id="89" w:name="sub_102503"/>
      <w:bookmarkEnd w:id="88"/>
      <w:r>
        <w:t>3) адреса официальных сайтов уполномоченных органов;</w:t>
      </w:r>
    </w:p>
    <w:p w:rsidR="009B6DF4" w:rsidRDefault="009B6DF4">
      <w:bookmarkStart w:id="90" w:name="sub_102504"/>
      <w:bookmarkEnd w:id="89"/>
      <w:r>
        <w:t>4) номера справочных телефонов, в том числе номер телефона-автоинформатора (при его наличии), адреса электронной почты уполномоченных органов;</w:t>
      </w:r>
    </w:p>
    <w:p w:rsidR="009B6DF4" w:rsidRDefault="009B6DF4">
      <w:bookmarkStart w:id="91" w:name="sub_102505"/>
      <w:bookmarkEnd w:id="90"/>
      <w:r>
        <w:t>5) выписки из нормативных правовых актов, содержащие нормы, регулирующие деятельность по исполнению государственной функции по осуществлению федерального государственного лесного надзора;</w:t>
      </w:r>
    </w:p>
    <w:p w:rsidR="009B6DF4" w:rsidRDefault="009B6DF4">
      <w:bookmarkStart w:id="92" w:name="sub_102506"/>
      <w:bookmarkEnd w:id="91"/>
      <w:r>
        <w:t>6) текст настоящего Административного регламента;</w:t>
      </w:r>
    </w:p>
    <w:p w:rsidR="009B6DF4" w:rsidRDefault="009B6DF4">
      <w:bookmarkStart w:id="93" w:name="sub_102507"/>
      <w:bookmarkEnd w:id="92"/>
      <w:r>
        <w:t>7) краткое описание порядка исполнения государственной функции по осуществлению федерального государственного лесного надзора;</w:t>
      </w:r>
    </w:p>
    <w:p w:rsidR="009B6DF4" w:rsidRDefault="009B6DF4">
      <w:bookmarkStart w:id="94" w:name="sub_102508"/>
      <w:bookmarkEnd w:id="93"/>
      <w:r>
        <w:t>8) порядок получения консультаций по процедуре исполнения государственной функции по осуществлению федерального государственного лесного надзора.</w:t>
      </w:r>
    </w:p>
    <w:bookmarkEnd w:id="94"/>
    <w:p w:rsidR="009B6DF4" w:rsidRDefault="009B6DF4">
      <w:r>
        <w:t xml:space="preserve">Тексты информационных материалов печатаются удобным для чтения шрифтом </w:t>
      </w:r>
      <w:r>
        <w:lastRenderedPageBreak/>
        <w:t>(размер шрифта не менее N 14), без исправлений, наиболее важные места выделяются полужирным шрифтом. В случае оформления информационных материалов в виде брошюр размер шрифта может быть снижен, но не менее чем до N 10.</w:t>
      </w:r>
    </w:p>
    <w:p w:rsidR="009B6DF4" w:rsidRDefault="009B6DF4">
      <w:bookmarkStart w:id="95" w:name="sub_1026"/>
      <w:r>
        <w:t>26. На официальном сайте уполномоченного органа размещается следующая информация:</w:t>
      </w:r>
    </w:p>
    <w:p w:rsidR="009B6DF4" w:rsidRDefault="009B6DF4">
      <w:bookmarkStart w:id="96" w:name="sub_102601"/>
      <w:bookmarkEnd w:id="95"/>
      <w:r>
        <w:t>1) полное наименование и почтовый адрес уполномоченного органа;</w:t>
      </w:r>
    </w:p>
    <w:p w:rsidR="009B6DF4" w:rsidRDefault="009B6DF4">
      <w:bookmarkStart w:id="97" w:name="sub_102602"/>
      <w:bookmarkEnd w:id="96"/>
      <w:r>
        <w:t>2) график работы уполномоченного органа;</w:t>
      </w:r>
    </w:p>
    <w:p w:rsidR="009B6DF4" w:rsidRDefault="009B6DF4">
      <w:bookmarkStart w:id="98" w:name="sub_102603"/>
      <w:bookmarkEnd w:id="97"/>
      <w: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9B6DF4" w:rsidRDefault="009B6DF4">
      <w:bookmarkStart w:id="99" w:name="sub_102604"/>
      <w:bookmarkEnd w:id="98"/>
      <w:r>
        <w:t>4) номера справочных телефонов, в том числе номер телефона- автоинформатора (при его наличии), адрес электронной почты уполномоченного органа;</w:t>
      </w:r>
    </w:p>
    <w:p w:rsidR="009B6DF4" w:rsidRDefault="009B6DF4">
      <w:bookmarkStart w:id="100" w:name="sub_102605"/>
      <w:bookmarkEnd w:id="99"/>
      <w:r>
        <w:t>5) нормативные правовые акты, регулирующие деятельность по исполнению государственной функции по осуществлению федерального государственного лесного надзора, в том числе настоящий Административный регламент;</w:t>
      </w:r>
    </w:p>
    <w:p w:rsidR="009B6DF4" w:rsidRDefault="009B6DF4">
      <w:bookmarkStart w:id="101" w:name="sub_102606"/>
      <w:bookmarkEnd w:id="100"/>
      <w:r>
        <w:t>6) порядок получения консультаций по процедуре исполнения государственной функции по осуществлению федерального государственного лесного надзора.</w:t>
      </w:r>
    </w:p>
    <w:p w:rsidR="009B6DF4" w:rsidRDefault="009B6DF4">
      <w:bookmarkStart w:id="102" w:name="sub_1027"/>
      <w:bookmarkEnd w:id="101"/>
      <w:r>
        <w:t>27. Орган государственного надзора предоставляет проверяемым лицам с использованием телефона-автоинформатора (при его наличии) следующую информацию:</w:t>
      </w:r>
    </w:p>
    <w:p w:rsidR="009B6DF4" w:rsidRDefault="009B6DF4">
      <w:bookmarkStart w:id="103" w:name="sub_102701"/>
      <w:bookmarkEnd w:id="102"/>
      <w:r>
        <w:t>а) о графике работы уполномоченного органа;</w:t>
      </w:r>
    </w:p>
    <w:p w:rsidR="009B6DF4" w:rsidRDefault="009B6DF4">
      <w:bookmarkStart w:id="104" w:name="sub_102702"/>
      <w:bookmarkEnd w:id="103"/>
      <w:r>
        <w:t>б) о почтовом адресе уполномоченного органа;</w:t>
      </w:r>
    </w:p>
    <w:p w:rsidR="009B6DF4" w:rsidRDefault="009B6DF4">
      <w:bookmarkStart w:id="105" w:name="sub_102703"/>
      <w:bookmarkEnd w:id="104"/>
      <w:r>
        <w:t>в) об адресе официального сайта уполномоченного органа.</w:t>
      </w:r>
    </w:p>
    <w:bookmarkEnd w:id="105"/>
    <w:p w:rsidR="009B6DF4" w:rsidRDefault="009B6DF4">
      <w:r>
        <w:t>Предоставление информации по телефону-автоинформатору (при его наличии) осуществляется круглосуточно.</w:t>
      </w:r>
    </w:p>
    <w:p w:rsidR="009B6DF4" w:rsidRDefault="009B6DF4"/>
    <w:p w:rsidR="009B6DF4" w:rsidRDefault="009B6DF4">
      <w:pPr>
        <w:pStyle w:val="1"/>
      </w:pPr>
      <w:bookmarkStart w:id="106" w:name="sub_202"/>
      <w:r>
        <w:t>Сведения о размере платы за услуги организации (организаций), участвующей (участвующих) в исполнении государственной функции, взимаемой с лица, в отношении которого проводятся мероприятия по контролю (надзору)</w:t>
      </w:r>
    </w:p>
    <w:bookmarkEnd w:id="106"/>
    <w:p w:rsidR="009B6DF4" w:rsidRDefault="009B6DF4"/>
    <w:p w:rsidR="009B6DF4" w:rsidRDefault="009B6DF4">
      <w:bookmarkStart w:id="107" w:name="sub_1028"/>
      <w:r>
        <w:t>28. Исполнение уполномоченными органами государственной функции по осуществлению федерального государственного лесного надзора осуществляется на безвозмездной основе.</w:t>
      </w:r>
    </w:p>
    <w:bookmarkEnd w:id="107"/>
    <w:p w:rsidR="009B6DF4" w:rsidRDefault="009B6DF4"/>
    <w:p w:rsidR="009B6DF4" w:rsidRDefault="009B6DF4">
      <w:pPr>
        <w:pStyle w:val="1"/>
      </w:pPr>
      <w:bookmarkStart w:id="108" w:name="sub_203"/>
      <w:r>
        <w:t>Срок исполнения государственной функции</w:t>
      </w:r>
    </w:p>
    <w:bookmarkEnd w:id="108"/>
    <w:p w:rsidR="009B6DF4" w:rsidRDefault="009B6DF4"/>
    <w:p w:rsidR="009B6DF4" w:rsidRDefault="009B6DF4">
      <w:bookmarkStart w:id="109" w:name="sub_1029"/>
      <w:r>
        <w:t>29. Исполнение федерального государственного лесного надзора осуществляется постоянно.</w:t>
      </w:r>
    </w:p>
    <w:p w:rsidR="009B6DF4" w:rsidRDefault="009B6DF4">
      <w:bookmarkStart w:id="110" w:name="sub_1030"/>
      <w:bookmarkEnd w:id="109"/>
      <w:r>
        <w:t>30. Срок проведения плановой или внеплановой документарной проверки не может превышать двадцать рабочих дней.</w:t>
      </w:r>
    </w:p>
    <w:bookmarkEnd w:id="110"/>
    <w:p w:rsidR="009B6DF4" w:rsidRDefault="009B6DF4">
      <w:r>
        <w:t>Срок проведения плановой или внеплановой выездной проверки не может превышать двадцать рабочих дней.</w:t>
      </w:r>
    </w:p>
    <w:p w:rsidR="009B6DF4" w:rsidRDefault="009B6DF4">
      <w:bookmarkStart w:id="111" w:name="sub_1031"/>
      <w:r>
        <w:t>31.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B6DF4" w:rsidRDefault="009B6DF4">
      <w:bookmarkStart w:id="112" w:name="sub_1032"/>
      <w:bookmarkEnd w:id="111"/>
      <w:r>
        <w:t xml:space="preserve">32. В исключительных случаях, связанных с необходимостью проведения сложных и (или) длительных исследований, испытаний, специальных экспертиз и </w:t>
      </w:r>
      <w:r>
        <w:lastRenderedPageBreak/>
        <w:t>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B6DF4" w:rsidRDefault="009B6DF4">
      <w:bookmarkStart w:id="113" w:name="sub_1033"/>
      <w:bookmarkEnd w:id="112"/>
      <w:r>
        <w:t>33. Срок проведения плановой или внеплановой документарной проверки и срок проведения плановой или внеплановой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B6DF4" w:rsidRDefault="009B6DF4">
      <w:bookmarkStart w:id="114" w:name="sub_1034"/>
      <w:bookmarkEnd w:id="113"/>
      <w:r>
        <w:t>34. Срок проведения мероприятия по контролю в лесах, то есть продолжительность времени между датой начала и датой окончания мероприятия, определяется руководителем уполномоченного органа в задании на проведение мероприятий по контролю в лесах, и не может превышать двадцати рабочих дней.</w:t>
      </w:r>
    </w:p>
    <w:p w:rsidR="009B6DF4" w:rsidRDefault="009B6DF4">
      <w:bookmarkStart w:id="115" w:name="sub_1035"/>
      <w:bookmarkEnd w:id="114"/>
      <w:r>
        <w:t>35. Срок производства по делам об административных правонарушениях, возбуждаемым по результатам проверок и (или) мероприятий по контролю в лесах не может превышать трех месяцев.</w:t>
      </w:r>
    </w:p>
    <w:bookmarkEnd w:id="115"/>
    <w:p w:rsidR="009B6DF4" w:rsidRDefault="009B6DF4"/>
    <w:p w:rsidR="009B6DF4" w:rsidRDefault="009B6DF4">
      <w:pPr>
        <w:pStyle w:val="1"/>
      </w:pPr>
      <w:bookmarkStart w:id="116" w:name="sub_300"/>
      <w:r>
        <w:t>III. Состав, последовательность и сроки выполнения административных процедур (действий), требования к порядку их выполнения</w:t>
      </w:r>
    </w:p>
    <w:bookmarkEnd w:id="116"/>
    <w:p w:rsidR="009B6DF4" w:rsidRDefault="009B6DF4"/>
    <w:p w:rsidR="009B6DF4" w:rsidRDefault="009B6DF4">
      <w:pPr>
        <w:pStyle w:val="1"/>
      </w:pPr>
      <w:bookmarkStart w:id="117" w:name="sub_301"/>
      <w:r>
        <w:t>Административные процедуры</w:t>
      </w:r>
    </w:p>
    <w:bookmarkEnd w:id="117"/>
    <w:p w:rsidR="009B6DF4" w:rsidRDefault="009B6DF4"/>
    <w:p w:rsidR="009B6DF4" w:rsidRDefault="009B6DF4">
      <w:bookmarkStart w:id="118" w:name="sub_1036"/>
      <w:r>
        <w:t>36. Государственная функция осуществляется в следующей последовательности:</w:t>
      </w:r>
    </w:p>
    <w:p w:rsidR="009B6DF4" w:rsidRDefault="009B6DF4">
      <w:bookmarkStart w:id="119" w:name="sub_103601"/>
      <w:bookmarkEnd w:id="118"/>
      <w:r>
        <w:t>1) организация и проведение проверки;</w:t>
      </w:r>
    </w:p>
    <w:p w:rsidR="009B6DF4" w:rsidRDefault="009B6DF4">
      <w:bookmarkStart w:id="120" w:name="sub_103602"/>
      <w:bookmarkEnd w:id="119"/>
      <w:r>
        <w:t>2) составление акта проверки;</w:t>
      </w:r>
    </w:p>
    <w:p w:rsidR="009B6DF4" w:rsidRDefault="009B6DF4">
      <w:bookmarkStart w:id="121" w:name="sub_103603"/>
      <w:bookmarkEnd w:id="120"/>
      <w:r>
        <w:t>3) выдача предписания и контроль за его исполнением;</w:t>
      </w:r>
    </w:p>
    <w:p w:rsidR="009B6DF4" w:rsidRDefault="009B6DF4">
      <w:bookmarkStart w:id="122" w:name="sub_103604"/>
      <w:bookmarkEnd w:id="121"/>
      <w:r>
        <w:t>4) организация и проведение мероприятий по контролю в лесах;</w:t>
      </w:r>
    </w:p>
    <w:p w:rsidR="009B6DF4" w:rsidRDefault="009B6DF4">
      <w:bookmarkStart w:id="123" w:name="sub_103605"/>
      <w:bookmarkEnd w:id="122"/>
      <w:r>
        <w:t>5) привлечение к административной ответственности;</w:t>
      </w:r>
    </w:p>
    <w:p w:rsidR="009B6DF4" w:rsidRDefault="009B6DF4">
      <w:bookmarkStart w:id="124" w:name="sub_103606"/>
      <w:bookmarkEnd w:id="123"/>
      <w:r>
        <w:t>6) направление материалов в заинтересованные органы государственной</w:t>
      </w:r>
    </w:p>
    <w:bookmarkEnd w:id="124"/>
    <w:p w:rsidR="009B6DF4" w:rsidRDefault="009B6DF4">
      <w:r>
        <w:t>власти в соответствии с их компетенцией.</w:t>
      </w:r>
    </w:p>
    <w:p w:rsidR="009B6DF4" w:rsidRDefault="009B6DF4">
      <w:bookmarkStart w:id="125" w:name="sub_1037"/>
      <w:r>
        <w:t xml:space="preserve">37. Блок-схема исполнения государственной функции приводится в </w:t>
      </w:r>
      <w:hyperlink w:anchor="sub_20000" w:history="1">
        <w:r>
          <w:rPr>
            <w:rStyle w:val="a4"/>
            <w:rFonts w:cs="Arial"/>
          </w:rPr>
          <w:t>приложении N 2</w:t>
        </w:r>
      </w:hyperlink>
      <w:r>
        <w:t xml:space="preserve"> к настоящему Административному регламенту.</w:t>
      </w:r>
    </w:p>
    <w:bookmarkEnd w:id="125"/>
    <w:p w:rsidR="009B6DF4" w:rsidRDefault="009B6DF4"/>
    <w:p w:rsidR="009B6DF4" w:rsidRDefault="009B6DF4">
      <w:pPr>
        <w:pStyle w:val="1"/>
      </w:pPr>
      <w:bookmarkStart w:id="126" w:name="sub_302"/>
      <w:r>
        <w:t>Организация и проведение проверки</w:t>
      </w:r>
    </w:p>
    <w:bookmarkEnd w:id="126"/>
    <w:p w:rsidR="009B6DF4" w:rsidRDefault="009B6DF4"/>
    <w:p w:rsidR="009B6DF4" w:rsidRDefault="009B6DF4">
      <w:bookmarkStart w:id="127" w:name="sub_1038"/>
      <w:r>
        <w:t>38. Исполнение государственной функции осуществляется как в плановом, так и во внеплановом порядке.</w:t>
      </w:r>
    </w:p>
    <w:p w:rsidR="009B6DF4" w:rsidRDefault="009B6DF4">
      <w:bookmarkStart w:id="128" w:name="sub_1039"/>
      <w:bookmarkEnd w:id="127"/>
      <w:r>
        <w:t>39. Формирование и утверждение ежегодного плана проведения плановых проверок:</w:t>
      </w:r>
    </w:p>
    <w:bookmarkEnd w:id="128"/>
    <w:p w:rsidR="009B6DF4" w:rsidRDefault="009B6DF4">
      <w:r>
        <w:t xml:space="preserve">в отношении юридических лиц и индивидуальных предпринимателей осуществляется уполномоченными органами в соответствии с требованиями </w:t>
      </w:r>
      <w:hyperlink r:id="rId51" w:history="1">
        <w:r>
          <w:rPr>
            <w:rStyle w:val="a4"/>
            <w:rFonts w:cs="Arial"/>
          </w:rPr>
          <w:t>Правил</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52" w:history="1">
        <w:r>
          <w:rPr>
            <w:rStyle w:val="a4"/>
            <w:rFonts w:cs="Arial"/>
          </w:rPr>
          <w:t>постановлением</w:t>
        </w:r>
      </w:hyperlink>
      <w:r>
        <w:t xml:space="preserve"> Правительства Российской Федерации от 30 июня 2010 г. N 489, а также на основании требований </w:t>
      </w:r>
      <w:hyperlink r:id="rId53" w:history="1">
        <w:r>
          <w:rPr>
            <w:rStyle w:val="a4"/>
            <w:rFonts w:cs="Arial"/>
          </w:rPr>
          <w:t>Федерального закона</w:t>
        </w:r>
      </w:hyperlink>
      <w:r>
        <w:t xml:space="preserve"> от 26 декабря 2008 г. N 294- ФЗ.</w:t>
      </w:r>
    </w:p>
    <w:p w:rsidR="009B6DF4" w:rsidRDefault="009B6DF4">
      <w:bookmarkStart w:id="129" w:name="sub_1040"/>
      <w:r>
        <w:t>40. Издание распоряжения (приказа) о проведении внепланового мероприятия по контролю:</w:t>
      </w:r>
    </w:p>
    <w:p w:rsidR="009B6DF4" w:rsidRDefault="009B6DF4">
      <w:bookmarkStart w:id="130" w:name="sub_104001"/>
      <w:bookmarkEnd w:id="129"/>
      <w:r>
        <w:t xml:space="preserve">1) в соответствии с требованиями </w:t>
      </w:r>
      <w:hyperlink r:id="rId54" w:history="1">
        <w:r>
          <w:rPr>
            <w:rStyle w:val="a4"/>
            <w:rFonts w:cs="Arial"/>
          </w:rPr>
          <w:t>Федерального закона</w:t>
        </w:r>
      </w:hyperlink>
      <w:r>
        <w:t xml:space="preserve"> N 294-ФЗ, по следующим основаниям:</w:t>
      </w:r>
    </w:p>
    <w:bookmarkEnd w:id="130"/>
    <w:p w:rsidR="009B6DF4" w:rsidRDefault="009B6DF4">
      <w: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B6DF4" w:rsidRDefault="009B6DF4">
      <w:bookmarkStart w:id="131" w:name="sub_1040013"/>
      <w:r>
        <w:t>поступления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B6DF4" w:rsidRDefault="009B6DF4">
      <w:bookmarkStart w:id="132" w:name="sub_1040014"/>
      <w:bookmarkEnd w:id="131"/>
      <w:r>
        <w:t>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9B6DF4" w:rsidRDefault="009B6DF4">
      <w:bookmarkStart w:id="133" w:name="sub_1040015"/>
      <w:bookmarkEnd w:id="132"/>
      <w:r>
        <w:t>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9B6DF4" w:rsidRDefault="009B6DF4">
      <w:bookmarkStart w:id="134" w:name="sub_104002"/>
      <w:bookmarkEnd w:id="133"/>
      <w:r>
        <w:t>2) в соответствии с поручением Президента Российской Федерации, Правительства Российской Федерации, требованием прокурора.</w:t>
      </w:r>
    </w:p>
    <w:p w:rsidR="009B6DF4" w:rsidRDefault="009B6DF4">
      <w:bookmarkStart w:id="135" w:name="sub_1041"/>
      <w:bookmarkEnd w:id="134"/>
      <w:r>
        <w:t xml:space="preserve">41. Предметом проверки является проверка соблюдения требований </w:t>
      </w:r>
      <w:hyperlink r:id="rId55" w:history="1">
        <w:r>
          <w:rPr>
            <w:rStyle w:val="a4"/>
            <w:rFonts w:cs="Arial"/>
          </w:rPr>
          <w:t>лесного законодательства</w:t>
        </w:r>
      </w:hyperlink>
      <w:r>
        <w:t>.</w:t>
      </w:r>
    </w:p>
    <w:p w:rsidR="009B6DF4" w:rsidRDefault="009B6DF4">
      <w:bookmarkStart w:id="136" w:name="sub_1042"/>
      <w:bookmarkEnd w:id="135"/>
      <w:r>
        <w:t>42. Плановая и внеплановая проверки могут проводиться в форме документарной проверки и (или) выездной проверки в порядке, установленном настоящим Административным регламентом.</w:t>
      </w:r>
    </w:p>
    <w:p w:rsidR="009B6DF4" w:rsidRDefault="009B6DF4">
      <w:bookmarkStart w:id="137" w:name="sub_1043"/>
      <w:bookmarkEnd w:id="136"/>
      <w:r>
        <w:t>43.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приказа уполномоченного органа о начале проведения плановой проверки заказным почтовым отправлением с уведомлением о вручении или иным доступным способом.</w:t>
      </w:r>
    </w:p>
    <w:p w:rsidR="009B6DF4" w:rsidRDefault="009B6DF4">
      <w:bookmarkStart w:id="138" w:name="sub_1044"/>
      <w:bookmarkEnd w:id="137"/>
      <w:r>
        <w:t>44. В день подписания приказа (распоряжения) руководителем (заместителем руководителя) уполномоченного органа о проведении внеплановой выездной проверки юридических лиц и индивидуальных предпринимателей в целях согласования ее проведения в органы прокуратуры соответствующего субъекта Российской Федерации по месту осуществления деятельности субъектов малого или среднего предпринимательства направляют заявление о согласовании проведения внеплановой выездной проверки заказным почтовым отправлением с уведомлением о вручении или в форме электронного документа, подписанного электронной цифровой подписью. К этому заявлению прилагаются копия приказа уполномоченного органа о проведении внеплановой выездной проверки и документы, которые содержат сведения, послужившие основанием ее проведения.</w:t>
      </w:r>
    </w:p>
    <w:bookmarkEnd w:id="138"/>
    <w:p w:rsidR="009B6DF4" w:rsidRDefault="009B6DF4">
      <w:r>
        <w:fldChar w:fldCharType="begin"/>
      </w:r>
      <w:r>
        <w:instrText>HYPERLINK "garantF1://12067036.2000"</w:instrText>
      </w:r>
      <w:r>
        <w:fldChar w:fldCharType="separate"/>
      </w:r>
      <w:r>
        <w:rPr>
          <w:rStyle w:val="a4"/>
          <w:rFonts w:cs="Arial"/>
        </w:rPr>
        <w:t>Типовая форма</w:t>
      </w:r>
      <w:r>
        <w:fldChar w:fldCharType="end"/>
      </w:r>
      <w:r>
        <w:t xml:space="preserve"> заявления утверждена приказом Минэкономразвития России от 30.04.2009 N 141.</w:t>
      </w:r>
    </w:p>
    <w:p w:rsidR="009B6DF4" w:rsidRDefault="009B6DF4">
      <w:bookmarkStart w:id="139" w:name="sub_1045"/>
      <w:r>
        <w:t xml:space="preserve">45. О проведении внеплановой выездной проверки, за исключением внеплановой выездной проверки, основанием проведения которой указаны в </w:t>
      </w:r>
      <w:hyperlink w:anchor="sub_1040013" w:history="1">
        <w:r>
          <w:rPr>
            <w:rStyle w:val="a4"/>
            <w:rFonts w:cs="Arial"/>
          </w:rPr>
          <w:t>абзаце 3</w:t>
        </w:r>
      </w:hyperlink>
      <w:r>
        <w:t xml:space="preserve">, </w:t>
      </w:r>
      <w:hyperlink w:anchor="sub_1040014" w:history="1">
        <w:r>
          <w:rPr>
            <w:rStyle w:val="a4"/>
            <w:rFonts w:cs="Arial"/>
          </w:rPr>
          <w:t>4</w:t>
        </w:r>
      </w:hyperlink>
      <w:r>
        <w:t xml:space="preserve"> и </w:t>
      </w:r>
      <w:hyperlink w:anchor="sub_1040015" w:history="1">
        <w:r>
          <w:rPr>
            <w:rStyle w:val="a4"/>
            <w:rFonts w:cs="Arial"/>
          </w:rPr>
          <w:t>5 подпункта 1 пункта 40</w:t>
        </w:r>
      </w:hyperlink>
      <w:r>
        <w:t xml:space="preserve">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w:t>
      </w:r>
    </w:p>
    <w:p w:rsidR="009B6DF4" w:rsidRDefault="009B6DF4">
      <w:bookmarkStart w:id="140" w:name="sub_1046"/>
      <w:bookmarkEnd w:id="139"/>
      <w:r>
        <w:t xml:space="preserve">46. Проведение проверки осуществляется должностными лицами уполномоченного органа, указанными в приказе (распоряжении) уполномоченного </w:t>
      </w:r>
      <w:r>
        <w:lastRenderedPageBreak/>
        <w:t xml:space="preserve">органа, с соблюдением при проведении проверки в отношении юридических лиц и индивидуальных предпринимателей требований </w:t>
      </w:r>
      <w:hyperlink r:id="rId56" w:history="1">
        <w:r>
          <w:rPr>
            <w:rStyle w:val="a4"/>
            <w:rFonts w:cs="Arial"/>
          </w:rPr>
          <w:t>Федерального закона</w:t>
        </w:r>
      </w:hyperlink>
      <w:r>
        <w:t xml:space="preserve"> N 294-ФЗ.</w:t>
      </w:r>
    </w:p>
    <w:p w:rsidR="009B6DF4" w:rsidRDefault="009B6DF4">
      <w:bookmarkStart w:id="141" w:name="sub_1047"/>
      <w:bookmarkEnd w:id="140"/>
      <w:r>
        <w:t xml:space="preserve">47. При поступлении документов и иных доказательств о нарушении требований </w:t>
      </w:r>
      <w:hyperlink r:id="rId57" w:history="1">
        <w:r>
          <w:rPr>
            <w:rStyle w:val="a4"/>
            <w:rFonts w:cs="Arial"/>
          </w:rPr>
          <w:t>лесного законодательства</w:t>
        </w:r>
      </w:hyperlink>
      <w:r>
        <w:t xml:space="preserve"> в уполномоченный орган, ответственное должностное лицо готовит поручение за подписью руководителя (заместителя руководителя) и направляет его в соответствующие структурные подразделения или подведомственные учреждения, осуществляющие государственную функцию, для проведения проверки.</w:t>
      </w:r>
    </w:p>
    <w:p w:rsidR="009B6DF4" w:rsidRDefault="009B6DF4">
      <w:bookmarkStart w:id="142" w:name="sub_1048"/>
      <w:bookmarkEnd w:id="141"/>
      <w:r>
        <w:t xml:space="preserve">48. Структурные подразделения или подведомственные учреждения при получении поручения от руководителя (заместителя руководителя) уполномоченного органа в течение 3 рабочих дней организуют проведение проверки соблюдения требований </w:t>
      </w:r>
      <w:hyperlink r:id="rId58" w:history="1">
        <w:r>
          <w:rPr>
            <w:rStyle w:val="a4"/>
            <w:rFonts w:cs="Arial"/>
          </w:rPr>
          <w:t>лесного законодательства</w:t>
        </w:r>
      </w:hyperlink>
      <w:r>
        <w:t xml:space="preserve"> в соответствии с настоящим разделом Административного регламента.</w:t>
      </w:r>
    </w:p>
    <w:p w:rsidR="009B6DF4" w:rsidRDefault="009B6DF4">
      <w:bookmarkStart w:id="143" w:name="sub_1049"/>
      <w:bookmarkEnd w:id="142"/>
      <w:r>
        <w:t>49. Плановое и внеплановое мероприятие по контролю проводится на основании приказа (распоряжения) руководителя (заместителя руководителя) уполномоченного органа.</w:t>
      </w:r>
    </w:p>
    <w:p w:rsidR="009B6DF4" w:rsidRDefault="009B6DF4">
      <w:bookmarkStart w:id="144" w:name="sub_1050"/>
      <w:bookmarkEnd w:id="143"/>
      <w:r>
        <w:t>50. В приказе о проведении проверки указываются:</w:t>
      </w:r>
    </w:p>
    <w:p w:rsidR="009B6DF4" w:rsidRDefault="009B6DF4">
      <w:bookmarkStart w:id="145" w:name="sub_105001"/>
      <w:bookmarkEnd w:id="144"/>
      <w:r>
        <w:t>1) наименование органа государственного контроля;</w:t>
      </w:r>
    </w:p>
    <w:p w:rsidR="009B6DF4" w:rsidRDefault="009B6DF4">
      <w:bookmarkStart w:id="146" w:name="sub_105002"/>
      <w:bookmarkEnd w:id="145"/>
      <w:r>
        <w:t>2) фамилия, имя, отчество (последнее - при наличии),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9B6DF4" w:rsidRDefault="009B6DF4">
      <w:bookmarkStart w:id="147" w:name="sub_105003"/>
      <w:bookmarkEnd w:id="146"/>
      <w:r>
        <w:t>3) наименование юридического лица или фамилия, имя, отчество (последнее -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9B6DF4" w:rsidRDefault="009B6DF4">
      <w:bookmarkStart w:id="148" w:name="sub_105004"/>
      <w:bookmarkEnd w:id="147"/>
      <w:r>
        <w:t>4) цели, задачи, предмет проверки и срок ее проведения;</w:t>
      </w:r>
    </w:p>
    <w:p w:rsidR="009B6DF4" w:rsidRDefault="009B6DF4">
      <w:bookmarkStart w:id="149" w:name="sub_105005"/>
      <w:bookmarkEnd w:id="148"/>
      <w:r>
        <w:t>5) правовые основания проведения проверки, в том числе подлежащие проверке обязательные требования;</w:t>
      </w:r>
    </w:p>
    <w:p w:rsidR="009B6DF4" w:rsidRDefault="009B6DF4">
      <w:bookmarkStart w:id="150" w:name="sub_105006"/>
      <w:bookmarkEnd w:id="149"/>
      <w:r>
        <w:t>6) сроки проведения и перечень мероприятий по контролю, необходимых для достижения целей и задач проведения проверки;</w:t>
      </w:r>
    </w:p>
    <w:p w:rsidR="009B6DF4" w:rsidRDefault="009B6DF4">
      <w:bookmarkStart w:id="151" w:name="sub_105007"/>
      <w:bookmarkEnd w:id="150"/>
      <w:r>
        <w:t>7) перечень административных регламентов проведения мероприятий по контролю;</w:t>
      </w:r>
    </w:p>
    <w:p w:rsidR="009B6DF4" w:rsidRDefault="009B6DF4">
      <w:bookmarkStart w:id="152" w:name="sub_105008"/>
      <w:bookmarkEnd w:id="151"/>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6DF4" w:rsidRDefault="009B6DF4">
      <w:bookmarkStart w:id="153" w:name="sub_105009"/>
      <w:bookmarkEnd w:id="152"/>
      <w:r>
        <w:t>9) даты начала и окончания проведения проверки.</w:t>
      </w:r>
    </w:p>
    <w:p w:rsidR="009B6DF4" w:rsidRDefault="009B6DF4">
      <w:bookmarkStart w:id="154" w:name="sub_1051"/>
      <w:bookmarkEnd w:id="153"/>
      <w:r>
        <w:t xml:space="preserve">51. Проверка проводится в сроки, указанные в приказе уполномоченного органа о проведении проверки, но не более срока, указанного в </w:t>
      </w:r>
      <w:hyperlink w:anchor="sub_1030" w:history="1">
        <w:r>
          <w:rPr>
            <w:rStyle w:val="a4"/>
            <w:rFonts w:cs="Arial"/>
          </w:rPr>
          <w:t>пункте 30</w:t>
        </w:r>
      </w:hyperlink>
      <w:r>
        <w:t xml:space="preserve"> настоящего Административного регламента.</w:t>
      </w:r>
    </w:p>
    <w:p w:rsidR="009B6DF4" w:rsidRDefault="009B6DF4">
      <w:bookmarkStart w:id="155" w:name="sub_1052"/>
      <w:bookmarkEnd w:id="154"/>
      <w:r>
        <w:t>52. Проверка проводится должностным лицом (должностными лицами), с участием лиц и организаций, привлекаемых в качестве экспертов, аккредитованных в установленном порядке, которые указаны в приказе (распоряжении) уполномоченного органа.</w:t>
      </w:r>
    </w:p>
    <w:p w:rsidR="009B6DF4" w:rsidRDefault="009B6DF4">
      <w:bookmarkStart w:id="156" w:name="sub_1053"/>
      <w:bookmarkEnd w:id="155"/>
      <w:r>
        <w:t xml:space="preserve">53.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законодательством Российской Федерации, исполнением предписаний и постановлений органов, осуществляющих федеральный </w:t>
      </w:r>
      <w:r>
        <w:lastRenderedPageBreak/>
        <w:t>государственный лесной надзор.</w:t>
      </w:r>
    </w:p>
    <w:p w:rsidR="009B6DF4" w:rsidRDefault="009B6DF4">
      <w:bookmarkStart w:id="157" w:name="sub_1054"/>
      <w:bookmarkEnd w:id="156"/>
      <w:r>
        <w:t xml:space="preserve">54.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представленные в порядке, установленном </w:t>
      </w:r>
      <w:hyperlink r:id="rId59" w:history="1">
        <w:r>
          <w:rPr>
            <w:rStyle w:val="a4"/>
            <w:rFonts w:cs="Arial"/>
          </w:rPr>
          <w:t>статьей 8</w:t>
        </w:r>
      </w:hyperlink>
      <w:r>
        <w:t xml:space="preserve"> Федерального закона N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 в рамках федерального государственного лесного надзора.</w:t>
      </w:r>
    </w:p>
    <w:p w:rsidR="009B6DF4" w:rsidRDefault="009B6DF4">
      <w:bookmarkStart w:id="158" w:name="sub_1055"/>
      <w:bookmarkEnd w:id="157"/>
      <w:r>
        <w:t>55.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уполномоченный орган направляет в адрес юридического лица или индивидуального предпринимателя мотивированный запрос с требованием о представлении иных документов, необходимых для рассмотрения в ходе проведения документарной проверки. К запросу прилагается заверенная печатью копия приказа уполномоченного органа о проведении документарной проверки.</w:t>
      </w:r>
    </w:p>
    <w:p w:rsidR="009B6DF4" w:rsidRDefault="009B6DF4">
      <w:bookmarkStart w:id="159" w:name="sub_1056"/>
      <w:bookmarkEnd w:id="158"/>
      <w:r>
        <w:t>56. Не допускается требовать нотариального удостоверения копий документов, если иное не предусмотрено законодательством Российской Федерации.</w:t>
      </w:r>
    </w:p>
    <w:p w:rsidR="009B6DF4" w:rsidRDefault="009B6DF4">
      <w:bookmarkStart w:id="160" w:name="sub_1057"/>
      <w:bookmarkEnd w:id="159"/>
      <w:r>
        <w:t>57.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находящихся в уполномоченном органе и (или) полученным в ходе осуществления государственной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B6DF4" w:rsidRDefault="009B6DF4">
      <w:bookmarkStart w:id="161" w:name="sub_1058"/>
      <w:bookmarkEnd w:id="160"/>
      <w:r>
        <w:t xml:space="preserve">58.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Должностное лицо вправе вызывать уполномоченных представителей юридического лица, индивидуального предпринимателя для получения письменных и/или устных объяснений по фактам проверки.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w:t>
      </w:r>
      <w:hyperlink r:id="rId60" w:history="1">
        <w:r>
          <w:rPr>
            <w:rStyle w:val="a4"/>
            <w:rFonts w:cs="Arial"/>
          </w:rPr>
          <w:t>лесного законодательства</w:t>
        </w:r>
      </w:hyperlink>
      <w:r>
        <w:t>, должностные лица уполномоченного органа, осуществляющие федеральный государственный лесной надзор вправе провести выездную проверку.</w:t>
      </w:r>
    </w:p>
    <w:p w:rsidR="009B6DF4" w:rsidRDefault="009B6DF4">
      <w:bookmarkStart w:id="162" w:name="sub_1059"/>
      <w:bookmarkEnd w:id="161"/>
      <w:r>
        <w:t>59. 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rsidR="009B6DF4" w:rsidRDefault="009B6DF4">
      <w:bookmarkStart w:id="163" w:name="sub_1060"/>
      <w:bookmarkEnd w:id="162"/>
      <w:r>
        <w:t xml:space="preserve">60.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w:t>
      </w:r>
      <w:r>
        <w:lastRenderedPageBreak/>
        <w:t>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9B6DF4" w:rsidRDefault="009B6DF4">
      <w:bookmarkStart w:id="164" w:name="sub_1061"/>
      <w:bookmarkEnd w:id="163"/>
      <w:r>
        <w:t>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B6DF4" w:rsidRDefault="009B6DF4">
      <w:bookmarkStart w:id="165" w:name="sub_1062"/>
      <w:bookmarkEnd w:id="164"/>
      <w:r>
        <w:t>62. Выездная проверка проводится в случае, если при документарной проверке не представляется возможным:</w:t>
      </w:r>
    </w:p>
    <w:p w:rsidR="009B6DF4" w:rsidRDefault="009B6DF4">
      <w:bookmarkStart w:id="166" w:name="sub_106201"/>
      <w:bookmarkEnd w:id="165"/>
      <w: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федерального государственного лесного надзора документах юридического лица, индивидуального предпринимателя;</w:t>
      </w:r>
    </w:p>
    <w:p w:rsidR="009B6DF4" w:rsidRDefault="009B6DF4">
      <w:bookmarkStart w:id="167" w:name="sub_106202"/>
      <w:bookmarkEnd w:id="166"/>
      <w:r>
        <w:t xml:space="preserve">2) оценить соответствие деятельности юридического лица, индивидуального предпринимателя обязательным требованиям, установленным </w:t>
      </w:r>
      <w:hyperlink r:id="rId61" w:history="1">
        <w:r>
          <w:rPr>
            <w:rStyle w:val="a4"/>
            <w:rFonts w:cs="Arial"/>
          </w:rPr>
          <w:t>лесным законодательством</w:t>
        </w:r>
      </w:hyperlink>
      <w:r>
        <w:t xml:space="preserve"> Российской Федерации.</w:t>
      </w:r>
    </w:p>
    <w:p w:rsidR="009B6DF4" w:rsidRDefault="009B6DF4">
      <w:bookmarkStart w:id="168" w:name="sub_1063"/>
      <w:bookmarkEnd w:id="167"/>
      <w:r>
        <w:t>63. 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заверенной копией приказа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bookmarkEnd w:id="168"/>
    <w:p w:rsidR="009B6DF4" w:rsidRDefault="009B6DF4">
      <w:r>
        <w:t>Заверенная оттиском печати копия приказа (распоряжения) уполномоченного органа о проведении проверки вручается под роспись должностным лицом уполномоченного органа руководителю или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9B6DF4" w:rsidRDefault="009B6DF4">
      <w:bookmarkStart w:id="169" w:name="sub_1064"/>
      <w:r>
        <w:t>64.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предоставить заверенные надлежащим образом копии документов, в том числе подтверждающие факты выявленных нарушений,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B6DF4" w:rsidRDefault="009B6DF4">
      <w:bookmarkStart w:id="170" w:name="sub_1065"/>
      <w:bookmarkEnd w:id="169"/>
      <w:r>
        <w:t xml:space="preserve">65. Уполномоченные органы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w:t>
      </w:r>
      <w:hyperlink r:id="rId62" w:history="1">
        <w:r>
          <w:rPr>
            <w:rStyle w:val="a4"/>
            <w:rFonts w:cs="Arial"/>
          </w:rPr>
          <w:t>Перечень</w:t>
        </w:r>
      </w:hyperlink>
      <w:r>
        <w:t xml:space="preserve">, утвержденный </w:t>
      </w:r>
      <w:hyperlink r:id="rId63" w:history="1">
        <w:r>
          <w:rPr>
            <w:rStyle w:val="a4"/>
            <w:rFonts w:cs="Arial"/>
          </w:rPr>
          <w:t>распоряжением</w:t>
        </w:r>
      </w:hyperlink>
      <w:r>
        <w:t xml:space="preserve"> Правительства Российской Федерации от 19.04.2016 N 724-р в рамках межведомственного информационного взаимодействия в сроки и порядке, установленные </w:t>
      </w:r>
      <w:hyperlink r:id="rId64" w:history="1">
        <w:r>
          <w:rPr>
            <w:rStyle w:val="a4"/>
            <w:rFonts w:cs="Arial"/>
          </w:rPr>
          <w:t>постановлением</w:t>
        </w:r>
      </w:hyperlink>
      <w:r>
        <w:t xml:space="preserve"> Правительства Российской Федерации от 18.04.2016 N 323.</w:t>
      </w:r>
    </w:p>
    <w:bookmarkEnd w:id="170"/>
    <w:p w:rsidR="009B6DF4" w:rsidRDefault="009B6DF4">
      <w:r>
        <w:lastRenderedPageBreak/>
        <w:t xml:space="preserve">В рамках межведомственного информационного взаимодействия уполномоченные органы запрашивают следующие документы и (или) информацию, содержащуюся в </w:t>
      </w:r>
      <w:hyperlink r:id="rId65" w:history="1">
        <w:r>
          <w:rPr>
            <w:rStyle w:val="a4"/>
            <w:rFonts w:cs="Arial"/>
          </w:rPr>
          <w:t>Перечне</w:t>
        </w:r>
      </w:hyperlink>
      <w:r>
        <w:t xml:space="preserve">, утвержденном </w:t>
      </w:r>
      <w:hyperlink r:id="rId66" w:history="1">
        <w:r>
          <w:rPr>
            <w:rStyle w:val="a4"/>
            <w:rFonts w:cs="Arial"/>
          </w:rPr>
          <w:t>распоряжением</w:t>
        </w:r>
      </w:hyperlink>
      <w:r>
        <w:t xml:space="preserve"> Правительства Российской Федерации от 19.04.2016 N 724-р:</w:t>
      </w:r>
    </w:p>
    <w:p w:rsidR="009B6DF4" w:rsidRDefault="009B6DF4">
      <w:bookmarkStart w:id="171" w:name="sub_106501"/>
      <w: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9B6DF4" w:rsidRDefault="009B6DF4">
      <w:bookmarkStart w:id="172" w:name="sub_106502"/>
      <w:bookmarkEnd w:id="171"/>
      <w:r>
        <w:t>2) выписка из единого государственного реестра прав на недвижимое имущество и сделок с ним о переходе прав на объект недвижимого имущества;</w:t>
      </w:r>
    </w:p>
    <w:p w:rsidR="009B6DF4" w:rsidRDefault="009B6DF4">
      <w:bookmarkStart w:id="173" w:name="sub_106503"/>
      <w:bookmarkEnd w:id="172"/>
      <w:r>
        <w:t>3) сведения из Единого государственного реестра юридических лиц;</w:t>
      </w:r>
    </w:p>
    <w:p w:rsidR="009B6DF4" w:rsidRDefault="009B6DF4">
      <w:bookmarkStart w:id="174" w:name="sub_106504"/>
      <w:bookmarkEnd w:id="173"/>
      <w:r>
        <w:t>4) сведения из Единого государственного реестра индивидуальных предпринимателей;</w:t>
      </w:r>
    </w:p>
    <w:p w:rsidR="009B6DF4" w:rsidRDefault="009B6DF4">
      <w:bookmarkStart w:id="175" w:name="sub_106505"/>
      <w:bookmarkEnd w:id="174"/>
      <w:r>
        <w:t>5) сведения из Единого государственного реестра налогоплательщиков;</w:t>
      </w:r>
    </w:p>
    <w:p w:rsidR="009B6DF4" w:rsidRDefault="009B6DF4">
      <w:bookmarkStart w:id="176" w:name="sub_106506"/>
      <w:bookmarkEnd w:id="175"/>
      <w:r>
        <w:t>6) сведения о среднесписочной численности работников за предшествующий календарный год;</w:t>
      </w:r>
    </w:p>
    <w:p w:rsidR="009B6DF4" w:rsidRDefault="009B6DF4">
      <w:bookmarkStart w:id="177" w:name="sub_106507"/>
      <w:bookmarkEnd w:id="176"/>
      <w:r>
        <w:t>7) сведения из единого государственного реестра лицензий на пользование недрами.</w:t>
      </w:r>
    </w:p>
    <w:p w:rsidR="009B6DF4" w:rsidRDefault="009B6DF4">
      <w:bookmarkStart w:id="178" w:name="sub_1066"/>
      <w:bookmarkEnd w:id="177"/>
      <w:r>
        <w:t>66.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B6DF4" w:rsidRDefault="009B6DF4">
      <w:bookmarkStart w:id="179" w:name="sub_1067"/>
      <w:bookmarkEnd w:id="178"/>
      <w:r>
        <w:t xml:space="preserve">67.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w:t>
      </w:r>
      <w:hyperlink r:id="rId67" w:history="1">
        <w:r>
          <w:rPr>
            <w:rStyle w:val="a4"/>
            <w:rFonts w:cs="Arial"/>
          </w:rPr>
          <w:t>Федеральным законом</w:t>
        </w:r>
      </w:hyperlink>
      <w:r>
        <w:t xml:space="preserve"> N 294-ФЗ, осуществляются с учетом требований законодательства Российской Федерации о государственной и иной охраняемой законом тайне.</w:t>
      </w:r>
    </w:p>
    <w:bookmarkEnd w:id="179"/>
    <w:p w:rsidR="009B6DF4" w:rsidRDefault="009B6DF4"/>
    <w:p w:rsidR="009B6DF4" w:rsidRDefault="009B6DF4">
      <w:pPr>
        <w:pStyle w:val="1"/>
      </w:pPr>
      <w:bookmarkStart w:id="180" w:name="sub_303"/>
      <w:r>
        <w:t>Составление акта проверки</w:t>
      </w:r>
    </w:p>
    <w:bookmarkEnd w:id="180"/>
    <w:p w:rsidR="009B6DF4" w:rsidRDefault="009B6DF4"/>
    <w:p w:rsidR="009B6DF4" w:rsidRDefault="009B6DF4">
      <w:bookmarkStart w:id="181" w:name="sub_1068"/>
      <w:r>
        <w:t>68. По результатам проведенной проверки непосредственно после ее завершения составляется акт проверки в двух экземплярах.</w:t>
      </w:r>
    </w:p>
    <w:bookmarkEnd w:id="181"/>
    <w:p w:rsidR="009B6DF4" w:rsidRDefault="009B6DF4">
      <w:r>
        <w:t xml:space="preserve">Акт проверки составляется в соответствии с </w:t>
      </w:r>
      <w:hyperlink r:id="rId68" w:history="1">
        <w:r>
          <w:rPr>
            <w:rStyle w:val="a4"/>
            <w:rFonts w:cs="Arial"/>
          </w:rPr>
          <w:t>Типовой формой</w:t>
        </w:r>
      </w:hyperlink>
      <w:r>
        <w:t xml:space="preserve"> акта проверки, утвержденной </w:t>
      </w:r>
      <w:hyperlink r:id="rId69" w:history="1">
        <w:r>
          <w:rPr>
            <w:rStyle w:val="a4"/>
            <w:rFonts w:cs="Arial"/>
          </w:rPr>
          <w:t>приказом</w:t>
        </w:r>
      </w:hyperlink>
      <w:r>
        <w:t xml:space="preserve"> Минэкономразвития России от 30.04.2009 N 141.</w:t>
      </w:r>
    </w:p>
    <w:p w:rsidR="009B6DF4" w:rsidRDefault="009B6DF4">
      <w:r>
        <w:t>При составлении акта проверки указываются следующие сведения:</w:t>
      </w:r>
    </w:p>
    <w:p w:rsidR="009B6DF4" w:rsidRDefault="009B6DF4">
      <w:bookmarkStart w:id="182" w:name="sub_106801"/>
      <w:r>
        <w:t>1) дата, время и место составления акта проверки;</w:t>
      </w:r>
    </w:p>
    <w:p w:rsidR="009B6DF4" w:rsidRDefault="009B6DF4">
      <w:bookmarkStart w:id="183" w:name="sub_106802"/>
      <w:bookmarkEnd w:id="182"/>
      <w:r>
        <w:t>2) наименование органа государственного контроля;</w:t>
      </w:r>
    </w:p>
    <w:p w:rsidR="009B6DF4" w:rsidRDefault="009B6DF4">
      <w:bookmarkStart w:id="184" w:name="sub_106803"/>
      <w:bookmarkEnd w:id="183"/>
      <w:r>
        <w:t>3) дата и номер приказа, на основании которого проведена проверка;</w:t>
      </w:r>
    </w:p>
    <w:p w:rsidR="009B6DF4" w:rsidRDefault="009B6DF4">
      <w:bookmarkStart w:id="185" w:name="sub_106804"/>
      <w:bookmarkEnd w:id="184"/>
      <w:r>
        <w:t>4) фамилия, имя, отчество (последнее - при наличии) должностного лица уполномоченного органа, проводившего проверку;</w:t>
      </w:r>
    </w:p>
    <w:p w:rsidR="009B6DF4" w:rsidRDefault="009B6DF4">
      <w:bookmarkStart w:id="186" w:name="sub_106805"/>
      <w:bookmarkEnd w:id="185"/>
      <w:r>
        <w:t>5) наименование проверяемого юридического лица или фамилия, имя, отчество (последнее - при наличии) индивидуального предпринимателя, фамилия, имя, отчество (последнее - при наличии), должность представителя юридического лица или представителя индивидуального предпринимателя, присутствовавших при проведении проверки;</w:t>
      </w:r>
    </w:p>
    <w:p w:rsidR="009B6DF4" w:rsidRDefault="009B6DF4">
      <w:bookmarkStart w:id="187" w:name="sub_106806"/>
      <w:bookmarkEnd w:id="186"/>
      <w:r>
        <w:t>6) дата, время, продолжительность и место проведения проверки;</w:t>
      </w:r>
    </w:p>
    <w:p w:rsidR="009B6DF4" w:rsidRDefault="009B6DF4">
      <w:bookmarkStart w:id="188" w:name="sub_106807"/>
      <w:bookmarkEnd w:id="187"/>
      <w:r>
        <w:t xml:space="preserve">7) сведения о результатах проверки, в том числе о выявленных нарушениях </w:t>
      </w:r>
      <w:r>
        <w:lastRenderedPageBreak/>
        <w:t>обязательных требований, об их характере и о лицах, допустивших указанные нарушения;</w:t>
      </w:r>
    </w:p>
    <w:p w:rsidR="009B6DF4" w:rsidRDefault="009B6DF4">
      <w:bookmarkStart w:id="189" w:name="sub_106808"/>
      <w:bookmarkEnd w:id="188"/>
      <w:r>
        <w:t>8)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B6DF4" w:rsidRDefault="009B6DF4">
      <w:bookmarkStart w:id="190" w:name="sub_106809"/>
      <w:bookmarkEnd w:id="189"/>
      <w:r>
        <w:t>9) подписи должностного лица или должностных лиц, проводивших проверку.</w:t>
      </w:r>
    </w:p>
    <w:bookmarkEnd w:id="190"/>
    <w:p w:rsidR="009B6DF4" w:rsidRDefault="009B6DF4">
      <w:r>
        <w:t xml:space="preserve">В акте проверки делается запись о наличии или об отсутствии нарушений требований </w:t>
      </w:r>
      <w:hyperlink r:id="rId70" w:history="1">
        <w:r>
          <w:rPr>
            <w:rStyle w:val="a4"/>
            <w:rFonts w:cs="Arial"/>
          </w:rPr>
          <w:t>лесного законодательства</w:t>
        </w:r>
      </w:hyperlink>
      <w:r>
        <w:t xml:space="preserve"> на проверяемом объекте.</w:t>
      </w:r>
    </w:p>
    <w:p w:rsidR="009B6DF4" w:rsidRDefault="009B6DF4">
      <w:r>
        <w:t>Должностное лицо уполномоченного органа к акту проверки прилагает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акты отбора проб/образцов, протоколы выполненных анализов, измерений, тестирования, фото- и видеодокументы,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протокол осмотра принадлежащих юридическому лицу или индивидуальному предпринимателю помещений, территорий и находящихся там вещей и документов, предписания об устранении выявленных нарушений и иные связанные с результатами проверки документы или их копии.</w:t>
      </w:r>
    </w:p>
    <w:p w:rsidR="009B6DF4" w:rsidRDefault="009B6DF4">
      <w:bookmarkStart w:id="191" w:name="sub_1069"/>
      <w:r>
        <w:t>69. Должностными лицами уполномоченного органа один экземпляр акта проверки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 вместе с экземпляром акта проверки к материалам проверки.</w:t>
      </w:r>
    </w:p>
    <w:p w:rsidR="009B6DF4" w:rsidRDefault="009B6DF4">
      <w:bookmarkStart w:id="192" w:name="sub_1070"/>
      <w:bookmarkEnd w:id="191"/>
      <w:r>
        <w:t>70. Должностными лицами уполномоченного органа, по результатам проведения проверки в журнале учета проверок, находящемся у проверяемого лица, производится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должностных лиц, проводивших проверку, их подписи.</w:t>
      </w:r>
    </w:p>
    <w:bookmarkEnd w:id="192"/>
    <w:p w:rsidR="009B6DF4" w:rsidRDefault="009B6DF4"/>
    <w:p w:rsidR="009B6DF4" w:rsidRDefault="009B6DF4">
      <w:pPr>
        <w:pStyle w:val="1"/>
      </w:pPr>
      <w:bookmarkStart w:id="193" w:name="sub_304"/>
      <w:r>
        <w:t>Выдача предписания и контроль за его исполнением</w:t>
      </w:r>
    </w:p>
    <w:bookmarkEnd w:id="193"/>
    <w:p w:rsidR="009B6DF4" w:rsidRDefault="009B6DF4"/>
    <w:p w:rsidR="009B6DF4" w:rsidRDefault="009B6DF4">
      <w:bookmarkStart w:id="194" w:name="sub_1071"/>
      <w:r>
        <w:t>71. В случае выявления, при проведении проверки, нарушений юридическим лицом, индивидуальным предпринимателем обязательных требований должностное лицо, проводившее проверку, в пределах полномочий, предусмотренных законодательством Российской Федерации, обязано:</w:t>
      </w:r>
    </w:p>
    <w:p w:rsidR="009B6DF4" w:rsidRDefault="009B6DF4">
      <w:bookmarkStart w:id="195" w:name="sub_107101"/>
      <w:bookmarkEnd w:id="194"/>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w:t>
      </w:r>
      <w:r>
        <w:lastRenderedPageBreak/>
        <w:t>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B6DF4" w:rsidRDefault="009B6DF4">
      <w:bookmarkStart w:id="196" w:name="sub_107102"/>
      <w:bookmarkEnd w:id="195"/>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B6DF4" w:rsidRDefault="009B6DF4">
      <w:bookmarkStart w:id="197" w:name="sub_1072"/>
      <w:bookmarkEnd w:id="196"/>
      <w:r>
        <w:t xml:space="preserve">72. Предписание об устранении выявленных нарушений требований </w:t>
      </w:r>
      <w:hyperlink r:id="rId71" w:history="1">
        <w:r>
          <w:rPr>
            <w:rStyle w:val="a4"/>
            <w:rFonts w:cs="Arial"/>
          </w:rPr>
          <w:t>лесного законодательства</w:t>
        </w:r>
      </w:hyperlink>
      <w:r>
        <w:t xml:space="preserve"> выдается юридическому лицу, индивидуальному предпринимателю не позднее 3 рабочих дней с момента оформления акта проверки.</w:t>
      </w:r>
    </w:p>
    <w:p w:rsidR="009B6DF4" w:rsidRDefault="009B6DF4">
      <w:bookmarkStart w:id="198" w:name="sub_1073"/>
      <w:bookmarkEnd w:id="197"/>
      <w:r>
        <w:t>73. Сроки устранения нарушений, выявленных при проведении проверки юридического лица, индивидуального предпринимателя, указанные в предписании об устранении выявленных нарушений, пересмотру и переносу не подлежат.</w:t>
      </w:r>
    </w:p>
    <w:p w:rsidR="009B6DF4" w:rsidRDefault="009B6DF4">
      <w:bookmarkStart w:id="199" w:name="sub_1074"/>
      <w:bookmarkEnd w:id="198"/>
      <w:r>
        <w:t xml:space="preserve">74. В течение 15 рабочих дней с момента истечения срока устранения нарушения, установленного предписанием об устранении нарушения требований </w:t>
      </w:r>
      <w:hyperlink r:id="rId72" w:history="1">
        <w:r>
          <w:rPr>
            <w:rStyle w:val="a4"/>
            <w:rFonts w:cs="Arial"/>
          </w:rPr>
          <w:t>лесного законодательства</w:t>
        </w:r>
      </w:hyperlink>
      <w:r>
        <w:t>, должностное лицо уполномоченного органа, выдавшее указанное предписание, проводит внеплановую проверку устранения ранее выявленного нарушения.</w:t>
      </w:r>
    </w:p>
    <w:p w:rsidR="009B6DF4" w:rsidRDefault="009B6DF4">
      <w:bookmarkStart w:id="200" w:name="sub_1075"/>
      <w:bookmarkEnd w:id="199"/>
      <w:r>
        <w:t xml:space="preserve">75. При устранении допущенного нарушения должностное лицо уполномоченного органа, выдавшее предписание, составляет акт проверки соблюдения требований </w:t>
      </w:r>
      <w:hyperlink r:id="rId73" w:history="1">
        <w:r>
          <w:rPr>
            <w:rStyle w:val="a4"/>
            <w:rFonts w:cs="Arial"/>
          </w:rPr>
          <w:t>лесного законодательства</w:t>
        </w:r>
      </w:hyperlink>
      <w:r>
        <w:t>, включая при необходимости результаты необходимых анализов, тестирования, технических измерений, подтверждающих эффективность выполненных мероприятий и соответствие фактических показателей воздействия на окружающую среду или показателей ее состояния заявленным в мероприятии по устранению нарушения с приложением документов, подтверждающих устранение нарушения требований лесного законодательства.</w:t>
      </w:r>
    </w:p>
    <w:p w:rsidR="009B6DF4" w:rsidRDefault="009B6DF4">
      <w:bookmarkStart w:id="201" w:name="sub_1076"/>
      <w:bookmarkEnd w:id="200"/>
      <w:r>
        <w:t xml:space="preserve">76. В случае неустранения нарушения требований лесного законодательства должностное лицо уполномоченного органа, выдавшее предписание, одновременно с актом проверки составляет протокол об административном правонарушении за правонарушение, предусмотренное </w:t>
      </w:r>
      <w:hyperlink r:id="rId74" w:history="1">
        <w:r>
          <w:rPr>
            <w:rStyle w:val="a4"/>
            <w:rFonts w:cs="Arial"/>
          </w:rPr>
          <w:t>частью 1 статьи 19.5</w:t>
        </w:r>
      </w:hyperlink>
      <w:r>
        <w:t xml:space="preserve"> Кодекса Российской Федерации об административных правонарушениях, и в составе административного дела направляет его на рассмотрение в суд (мировой суд) в течение трех суток с момента составления.</w:t>
      </w:r>
    </w:p>
    <w:bookmarkEnd w:id="201"/>
    <w:p w:rsidR="009B6DF4" w:rsidRDefault="009B6DF4"/>
    <w:p w:rsidR="009B6DF4" w:rsidRDefault="009B6DF4">
      <w:pPr>
        <w:pStyle w:val="1"/>
      </w:pPr>
      <w:bookmarkStart w:id="202" w:name="sub_305"/>
      <w:r>
        <w:t>Организация и проведение мероприятий по контролю в лесах</w:t>
      </w:r>
    </w:p>
    <w:bookmarkEnd w:id="202"/>
    <w:p w:rsidR="009B6DF4" w:rsidRDefault="009B6DF4"/>
    <w:p w:rsidR="009B6DF4" w:rsidRDefault="009B6DF4">
      <w:bookmarkStart w:id="203" w:name="sub_1077"/>
      <w:r>
        <w:t>77. Основанием для начала организации и проведения мероприятий по контролю в лесах является приказ (распоряжение) руководителей (заместителя руководителя) уполномоченного органа, подведомственных им государственных учреждений, в функции которых входит осуществление федерального государственного лесного надзора.</w:t>
      </w:r>
    </w:p>
    <w:p w:rsidR="009B6DF4" w:rsidRDefault="009B6DF4">
      <w:bookmarkStart w:id="204" w:name="sub_1078"/>
      <w:bookmarkEnd w:id="203"/>
      <w:r>
        <w:t xml:space="preserve">78. В целях пресечения и предотвращения нарушений </w:t>
      </w:r>
      <w:hyperlink r:id="rId75" w:history="1">
        <w:r>
          <w:rPr>
            <w:rStyle w:val="a4"/>
            <w:rFonts w:cs="Arial"/>
          </w:rPr>
          <w:t>лесного законодательства</w:t>
        </w:r>
      </w:hyperlink>
      <w:r>
        <w:t xml:space="preserve"> должностными лицами уполномоченных органов проводятся мероприятия по контролю в лесах (патрулирования и плановые (рейдовые) осмотры, обследования лесных участков).</w:t>
      </w:r>
    </w:p>
    <w:p w:rsidR="009B6DF4" w:rsidRDefault="009B6DF4">
      <w:bookmarkStart w:id="205" w:name="sub_1079"/>
      <w:bookmarkEnd w:id="204"/>
      <w:r>
        <w:t>79. Мероприятия по патрулированию проводятся в порядке, установленном уполномоченным федеральным органом исполнительной власти.</w:t>
      </w:r>
    </w:p>
    <w:p w:rsidR="009B6DF4" w:rsidRDefault="009B6DF4">
      <w:bookmarkStart w:id="206" w:name="sub_1080"/>
      <w:bookmarkEnd w:id="205"/>
      <w:r>
        <w:lastRenderedPageBreak/>
        <w:t>80. Мероприятия по плановым (рейдовым) осмотрам, обследованиям лесных участков проводятся в порядке, установленном уполномоченным федеральным органом исполнительной власти.</w:t>
      </w:r>
    </w:p>
    <w:bookmarkEnd w:id="206"/>
    <w:p w:rsidR="009B6DF4" w:rsidRDefault="009B6DF4">
      <w:r>
        <w:t xml:space="preserve">Порядок оформления и содержания плановых (рейдовых) заданий на проведение плановых (рейдовых) осмотров, обследований лесных участков, порядок оформления результатов таких осмотров, обследований осуществляется в соответствии с </w:t>
      </w:r>
      <w:hyperlink r:id="rId76" w:history="1">
        <w:r>
          <w:rPr>
            <w:rStyle w:val="a4"/>
            <w:rFonts w:cs="Arial"/>
          </w:rPr>
          <w:t>приказом</w:t>
        </w:r>
      </w:hyperlink>
      <w:r>
        <w:t xml:space="preserve"> Минприроды России от 31.08.2015 N 373.</w:t>
      </w:r>
    </w:p>
    <w:p w:rsidR="009B6DF4" w:rsidRDefault="009B6DF4"/>
    <w:p w:rsidR="009B6DF4" w:rsidRDefault="009B6DF4">
      <w:pPr>
        <w:pStyle w:val="1"/>
      </w:pPr>
      <w:bookmarkStart w:id="207" w:name="sub_306"/>
      <w:r>
        <w:t>Привлечение к административной ответственности</w:t>
      </w:r>
    </w:p>
    <w:bookmarkEnd w:id="207"/>
    <w:p w:rsidR="009B6DF4" w:rsidRDefault="009B6DF4"/>
    <w:p w:rsidR="009B6DF4" w:rsidRDefault="009B6DF4">
      <w:bookmarkStart w:id="208" w:name="sub_1081"/>
      <w:r>
        <w:t xml:space="preserve">81. При выявлении в ходе проверки или мероприятий по контролю в лесах нарушений требований </w:t>
      </w:r>
      <w:hyperlink r:id="rId77" w:history="1">
        <w:r>
          <w:rPr>
            <w:rStyle w:val="a4"/>
            <w:rFonts w:cs="Arial"/>
          </w:rPr>
          <w:t>лесного законодательства</w:t>
        </w:r>
      </w:hyperlink>
      <w:r>
        <w:t>, за которые предусмотрена административная ответственность, должностным лицом, осуществляющим федеральный государственный лесной надзор, возбуждается дело об административном правонарушении, в установленном законодательством Российской Федерации порядке.</w:t>
      </w:r>
    </w:p>
    <w:p w:rsidR="009B6DF4" w:rsidRDefault="009B6DF4">
      <w:bookmarkStart w:id="209" w:name="sub_1082"/>
      <w:bookmarkEnd w:id="208"/>
      <w:r>
        <w:t xml:space="preserve">82.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должностное лицо обязано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78" w:history="1">
        <w:r>
          <w:rPr>
            <w:rStyle w:val="a4"/>
            <w:rFonts w:cs="Arial"/>
          </w:rPr>
          <w:t>Кодексом</w:t>
        </w:r>
      </w:hyperlink>
      <w:r>
        <w:t xml:space="preserve"> Российской Федерации об административных правонарушениях.</w:t>
      </w:r>
    </w:p>
    <w:p w:rsidR="009B6DF4" w:rsidRDefault="009B6DF4">
      <w:bookmarkStart w:id="210" w:name="sub_1083"/>
      <w:bookmarkEnd w:id="209"/>
      <w:r>
        <w:t>83. Протокол об административном правонарушении совместно с материалами, полученными при проведении проверки, формируется в административное дело.</w:t>
      </w:r>
    </w:p>
    <w:p w:rsidR="009B6DF4" w:rsidRDefault="009B6DF4">
      <w:bookmarkStart w:id="211" w:name="sub_1084"/>
      <w:bookmarkEnd w:id="210"/>
      <w:r>
        <w:t>84. Административное дело формируются должностными лицами, правомочными рассматривать дела об административных правонарушениях, в соответствующих структурных подразделениях уполномоченного органа, из подлинных документов либо их копий, заверенных в установленном порядке оттиском печати, в хронологическом и логическом порядке.</w:t>
      </w:r>
    </w:p>
    <w:p w:rsidR="009B6DF4" w:rsidRDefault="009B6DF4">
      <w:bookmarkStart w:id="212" w:name="sub_1085"/>
      <w:bookmarkEnd w:id="211"/>
      <w:r>
        <w:t>85. Должностное лицо уполномоченного органа, рассматривающее дело об административном правонарушении, при установлении причин административного правонарушения и условий, способствовавших его совершению, вправе вносить юридическим лицам и индивидуальным предпринимателям представление о принятии мер по устранению указанных причин и условий, способствовавших совершению административного правонарушения.</w:t>
      </w:r>
    </w:p>
    <w:p w:rsidR="009B6DF4" w:rsidRDefault="009B6DF4">
      <w:bookmarkStart w:id="213" w:name="sub_1086"/>
      <w:bookmarkEnd w:id="212"/>
      <w:r>
        <w:t>86. Представление об устранении причин и условий, способствовавших совершению, вручается под роспись или направляется физическому липу или законному представителю юридического лица, индивидуальному предпринимателю, в отношении которых оно вынесено, одновременно с постановлением о привлечении к административной ответственности.</w:t>
      </w:r>
    </w:p>
    <w:bookmarkEnd w:id="213"/>
    <w:p w:rsidR="009B6DF4" w:rsidRDefault="009B6DF4"/>
    <w:p w:rsidR="009B6DF4" w:rsidRDefault="009B6DF4">
      <w:pPr>
        <w:pStyle w:val="1"/>
      </w:pPr>
      <w:bookmarkStart w:id="214" w:name="sub_307"/>
      <w:r>
        <w:t>Направление материалов в заинтересованные органы государственной власти в соответствии с их компетенцией</w:t>
      </w:r>
    </w:p>
    <w:bookmarkEnd w:id="214"/>
    <w:p w:rsidR="009B6DF4" w:rsidRDefault="009B6DF4"/>
    <w:p w:rsidR="009B6DF4" w:rsidRDefault="009B6DF4">
      <w:bookmarkStart w:id="215" w:name="sub_1087"/>
      <w:r>
        <w:t>87. Основанием для направления материалов в заинтересованные органы государственной власти является установление признаков нарушений в соответствии с компетенцией соответствующих органов.</w:t>
      </w:r>
    </w:p>
    <w:p w:rsidR="009B6DF4" w:rsidRDefault="009B6DF4">
      <w:bookmarkStart w:id="216" w:name="sub_1088"/>
      <w:bookmarkEnd w:id="215"/>
      <w:r>
        <w:t>88. В случае выявления признаков преступления материалы, указывающие на его наличие, передаются должностными лицами уполномоченного органа в правоохранительные органы для принятия решения о возбуждении уголовного дела.</w:t>
      </w:r>
    </w:p>
    <w:p w:rsidR="009B6DF4" w:rsidRDefault="009B6DF4">
      <w:bookmarkStart w:id="217" w:name="sub_1089"/>
      <w:bookmarkEnd w:id="216"/>
      <w:r>
        <w:t>89. В случае выявления нарушений, указывающих на наличие нарушения, рассмотрение и принятие решений по которым не входит в компетенцию уполномоченного органа, материалы направляются в течение трех рабочих дней по подведомственности в соответствующие федеральные органы исполнительной власти для принятия решения.</w:t>
      </w:r>
    </w:p>
    <w:p w:rsidR="009B6DF4" w:rsidRDefault="009B6DF4">
      <w:bookmarkStart w:id="218" w:name="sub_1090"/>
      <w:bookmarkEnd w:id="217"/>
      <w:r>
        <w:t>90. Результатом является направление должностными лицами уполномоченного органа материалов в заинтересованные органы государственной власти в соответствии с их компетенцией.</w:t>
      </w:r>
    </w:p>
    <w:bookmarkEnd w:id="218"/>
    <w:p w:rsidR="009B6DF4" w:rsidRDefault="009B6DF4"/>
    <w:p w:rsidR="009B6DF4" w:rsidRDefault="009B6DF4">
      <w:pPr>
        <w:pStyle w:val="1"/>
      </w:pPr>
      <w:bookmarkStart w:id="219" w:name="sub_400"/>
      <w:r>
        <w:t>IV. Порядок и формы контроля за исполнением государственной функции</w:t>
      </w:r>
    </w:p>
    <w:bookmarkEnd w:id="219"/>
    <w:p w:rsidR="009B6DF4" w:rsidRDefault="009B6DF4"/>
    <w:p w:rsidR="009B6DF4" w:rsidRDefault="009B6DF4">
      <w:r>
        <w:t>Порядок осуществления текущего контроля за соблюдением и исполнением должностными лицами уполномоченных органов положений настоящего Административного регламент и иных нормативных правовых актов, устанавливающих требования к исполнению государственной функции</w:t>
      </w:r>
    </w:p>
    <w:p w:rsidR="009B6DF4" w:rsidRDefault="009B6DF4"/>
    <w:p w:rsidR="009B6DF4" w:rsidRDefault="009B6DF4">
      <w:bookmarkStart w:id="220" w:name="sub_1091"/>
      <w:r>
        <w:t>91. Текущий контроль за соблюдением и исполнением должностными лицами уполномоченных органов положений настоящего Административного регламента, а также за принятием ими решений осуществляется должностными лицами уполномоченных органов, ответственными за организацию работы по исполнению государственной функции.</w:t>
      </w:r>
    </w:p>
    <w:p w:rsidR="009B6DF4" w:rsidRDefault="009B6DF4">
      <w:bookmarkStart w:id="221" w:name="sub_1092"/>
      <w:bookmarkEnd w:id="220"/>
      <w:r>
        <w:t>92. Перечень должностных лиц, осуществляющих текущий контроль, устанавливается приказом уполномоченного органа.</w:t>
      </w:r>
    </w:p>
    <w:p w:rsidR="009B6DF4" w:rsidRDefault="009B6DF4">
      <w:bookmarkStart w:id="222" w:name="sub_1093"/>
      <w:bookmarkEnd w:id="221"/>
      <w:r>
        <w:t>93. Текущий контроль осуществляется путем проведения должностным лицом, ответственным за организацию работы по исполнению государственной функции,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w:t>
      </w:r>
    </w:p>
    <w:bookmarkEnd w:id="222"/>
    <w:p w:rsidR="009B6DF4" w:rsidRDefault="009B6DF4"/>
    <w:p w:rsidR="009B6DF4" w:rsidRDefault="009B6DF4">
      <w:pPr>
        <w:pStyle w:val="1"/>
      </w:pPr>
      <w:bookmarkStart w:id="223" w:name="sub_401"/>
      <w:r>
        <w:t>Порядок и периодичность осуществления плановых и внеплановых проверок полноты и качества исполнения государственной функции</w:t>
      </w:r>
    </w:p>
    <w:bookmarkEnd w:id="223"/>
    <w:p w:rsidR="009B6DF4" w:rsidRDefault="009B6DF4"/>
    <w:p w:rsidR="009B6DF4" w:rsidRDefault="009B6DF4">
      <w:bookmarkStart w:id="224" w:name="sub_1094"/>
      <w:r>
        <w:t>94. Периодичность осуществления плановых проверок полноты и качества исполнения государственной функции устанавливается руководителем уполномоченного органа. Плановые проверки проводятся не реже, чем один раз в два года.</w:t>
      </w:r>
    </w:p>
    <w:p w:rsidR="009B6DF4" w:rsidRDefault="009B6DF4">
      <w:bookmarkStart w:id="225" w:name="sub_1095"/>
      <w:bookmarkEnd w:id="224"/>
      <w:r>
        <w:t>95. Контроль за полнотой и качеством исполнения государственной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уполномоченного органа, а также его должностных лиц.</w:t>
      </w:r>
    </w:p>
    <w:p w:rsidR="009B6DF4" w:rsidRDefault="009B6DF4">
      <w:bookmarkStart w:id="226" w:name="sub_1096"/>
      <w:bookmarkEnd w:id="225"/>
      <w:r>
        <w:lastRenderedPageBreak/>
        <w:t>96. Проверки могут быть плановыми (на основании планов уполномоченных органов) и внеплановыми.</w:t>
      </w:r>
    </w:p>
    <w:p w:rsidR="009B6DF4" w:rsidRDefault="009B6DF4">
      <w:bookmarkStart w:id="227" w:name="sub_1097"/>
      <w:bookmarkEnd w:id="226"/>
      <w:r>
        <w:t>97. Внеплановые проверки проводятся по решению (на основании поручения) руководителя уполномоченного органа или его заместителя по жалобам заинтересованных лиц на решения и действия (бездействие) уполномоченного органа, а также его должностных лиц.</w:t>
      </w:r>
    </w:p>
    <w:bookmarkEnd w:id="227"/>
    <w:p w:rsidR="009B6DF4" w:rsidRDefault="009B6DF4"/>
    <w:p w:rsidR="009B6DF4" w:rsidRDefault="009B6DF4">
      <w:pPr>
        <w:pStyle w:val="1"/>
      </w:pPr>
      <w:bookmarkStart w:id="228" w:name="sub_402"/>
      <w:r>
        <w:t>Ответственность должностных лиц, уполномоченных органов за решения и действия (бездействие) принимаемые (осуществляемые) ими в ходе исполнения государственной функции</w:t>
      </w:r>
    </w:p>
    <w:bookmarkEnd w:id="228"/>
    <w:p w:rsidR="009B6DF4" w:rsidRDefault="009B6DF4"/>
    <w:p w:rsidR="009B6DF4" w:rsidRDefault="009B6DF4">
      <w:bookmarkStart w:id="229" w:name="sub_1098"/>
      <w:r>
        <w:t>98. Должностные лица, ответственные за исполнение государственной функции, несут персональную ответственность за соблюдение порядка исполнения государственной функции.</w:t>
      </w:r>
    </w:p>
    <w:p w:rsidR="009B6DF4" w:rsidRDefault="009B6DF4">
      <w:bookmarkStart w:id="230" w:name="sub_1099"/>
      <w:bookmarkEnd w:id="229"/>
      <w:r>
        <w:t>99. Персональная ответственность должностных лиц уполномоченного органа, ответственных за исполнение государственной функции, закрепляется в их должностных регламентах в соответствии с требованиями законодательства.</w:t>
      </w:r>
    </w:p>
    <w:p w:rsidR="009B6DF4" w:rsidRDefault="009B6DF4">
      <w:bookmarkStart w:id="231" w:name="sub_1100"/>
      <w:bookmarkEnd w:id="230"/>
      <w:r>
        <w:t>100. Должностное лицо, осуществляющее проверку, несет ответственность за:</w:t>
      </w:r>
    </w:p>
    <w:p w:rsidR="009B6DF4" w:rsidRDefault="009B6DF4">
      <w:bookmarkStart w:id="232" w:name="sub_110001"/>
      <w:bookmarkEnd w:id="231"/>
      <w:r>
        <w:t>1) соблюдение срока и порядка исполнения административных процедур;</w:t>
      </w:r>
    </w:p>
    <w:p w:rsidR="009B6DF4" w:rsidRDefault="009B6DF4">
      <w:bookmarkStart w:id="233" w:name="sub_110002"/>
      <w:bookmarkEnd w:id="232"/>
      <w:r>
        <w:t>2) правильность и обоснованность принятых решений;</w:t>
      </w:r>
    </w:p>
    <w:p w:rsidR="009B6DF4" w:rsidRDefault="009B6DF4">
      <w:bookmarkStart w:id="234" w:name="sub_110003"/>
      <w:bookmarkEnd w:id="233"/>
      <w:r>
        <w:t>3) законность принимаемых мер;</w:t>
      </w:r>
    </w:p>
    <w:p w:rsidR="009B6DF4" w:rsidRDefault="009B6DF4">
      <w:bookmarkStart w:id="235" w:name="sub_110004"/>
      <w:bookmarkEnd w:id="234"/>
      <w:r>
        <w:t>4) соблюдение порядка применения мер и их соответствие совершенным нарушениям;</w:t>
      </w:r>
    </w:p>
    <w:p w:rsidR="009B6DF4" w:rsidRDefault="009B6DF4">
      <w:bookmarkStart w:id="236" w:name="sub_110005"/>
      <w:bookmarkEnd w:id="235"/>
      <w:r>
        <w:t>5) правильность и полноту оформления документов в соответствие с законодательством Российской Федерации;</w:t>
      </w:r>
    </w:p>
    <w:p w:rsidR="009B6DF4" w:rsidRDefault="009B6DF4">
      <w:bookmarkStart w:id="237" w:name="sub_110006"/>
      <w:bookmarkEnd w:id="236"/>
      <w:r>
        <w:t>6) соблюдение прав проверяемых лиц.</w:t>
      </w:r>
    </w:p>
    <w:p w:rsidR="009B6DF4" w:rsidRDefault="009B6DF4">
      <w:bookmarkStart w:id="238" w:name="sub_1101"/>
      <w:bookmarkEnd w:id="237"/>
      <w:r>
        <w:t>101.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B6DF4" w:rsidRDefault="009B6DF4">
      <w:bookmarkStart w:id="239" w:name="sub_1102"/>
      <w:bookmarkEnd w:id="238"/>
      <w:r>
        <w:t>102. Граждане, их объединения и организации в целях осуществления контроля за исполнением государственной функции по осуществлению федерального государственного лесного надзора имеют право направлять в уполномоченные органы обращения с предложениями по совершенствованию порядка исполнения государственной функции, а также жалобы на решения и действия (бездействие) уполномоченного органа, а также его должностных лиц, связанные с исполнением государственной функции.</w:t>
      </w:r>
    </w:p>
    <w:bookmarkEnd w:id="239"/>
    <w:p w:rsidR="009B6DF4" w:rsidRDefault="009B6DF4"/>
    <w:p w:rsidR="009B6DF4" w:rsidRDefault="009B6DF4">
      <w:pPr>
        <w:pStyle w:val="1"/>
      </w:pPr>
      <w:bookmarkStart w:id="240" w:name="sub_500"/>
      <w:r>
        <w:t>V. Досудебный (внесудебный) порядок обжалования решений и действий (бездействия) органа, исполняющего государственную функцию, а также его должностных лиц</w:t>
      </w:r>
    </w:p>
    <w:bookmarkEnd w:id="240"/>
    <w:p w:rsidR="009B6DF4" w:rsidRDefault="009B6DF4"/>
    <w:p w:rsidR="009B6DF4" w:rsidRDefault="009B6DF4">
      <w:pPr>
        <w:pStyle w:val="1"/>
      </w:pPr>
      <w:bookmarkStart w:id="241" w:name="sub_501"/>
      <w:r>
        <w:t>Информация для заинтересованных лиц об их праве на досудебное (внесудебное) обжалования действий (бездействий) и решений, принятых (осуществляемых) в ходе исполнения государственной функции</w:t>
      </w:r>
    </w:p>
    <w:bookmarkEnd w:id="241"/>
    <w:p w:rsidR="009B6DF4" w:rsidRDefault="009B6DF4"/>
    <w:p w:rsidR="009B6DF4" w:rsidRDefault="009B6DF4">
      <w:bookmarkStart w:id="242" w:name="sub_1103"/>
      <w:r>
        <w:t xml:space="preserve">103. Решения и действия (бездействие) уполномоченных органов, а также должностных лиц, уполномоченных органов могут быть обжалованы в досудебном порядке вышестоящему должностному лицу (к руководителю уполномоченного органа </w:t>
      </w:r>
      <w:r>
        <w:lastRenderedPageBreak/>
        <w:t>или его уполномоченному заместителю).</w:t>
      </w:r>
    </w:p>
    <w:bookmarkEnd w:id="242"/>
    <w:p w:rsidR="009B6DF4" w:rsidRDefault="009B6DF4"/>
    <w:p w:rsidR="009B6DF4" w:rsidRDefault="009B6DF4">
      <w:pPr>
        <w:pStyle w:val="1"/>
      </w:pPr>
      <w:bookmarkStart w:id="243" w:name="sub_502"/>
      <w:r>
        <w:t>Предмет досудебного (внесудебного) обжалования</w:t>
      </w:r>
    </w:p>
    <w:bookmarkEnd w:id="243"/>
    <w:p w:rsidR="009B6DF4" w:rsidRDefault="009B6DF4"/>
    <w:p w:rsidR="009B6DF4" w:rsidRDefault="009B6DF4">
      <w:bookmarkStart w:id="244" w:name="sub_1104"/>
      <w:r>
        <w:t>104. Предметом жалобы является действия (бездействия) и решения, уполномоченного органа, должностных лиц уполномоченного органа.</w:t>
      </w:r>
    </w:p>
    <w:p w:rsidR="009B6DF4" w:rsidRDefault="009B6DF4">
      <w:bookmarkStart w:id="245" w:name="sub_1105"/>
      <w:bookmarkEnd w:id="244"/>
      <w:r>
        <w:t>105. Заявитель имеет право на обжалование решений, действий (бездействия) уполномоченного органа его должностных лиц в досудебном (внесудебном) порядке:</w:t>
      </w:r>
    </w:p>
    <w:p w:rsidR="009B6DF4" w:rsidRDefault="009B6DF4">
      <w:bookmarkStart w:id="246" w:name="sub_110501"/>
      <w:bookmarkEnd w:id="245"/>
      <w:r>
        <w:t xml:space="preserve">1) жалобы на постановления по делам об административных правонарушениях рассматриваются в порядке, установленном </w:t>
      </w:r>
      <w:hyperlink r:id="rId79" w:history="1">
        <w:r>
          <w:rPr>
            <w:rStyle w:val="a4"/>
            <w:rFonts w:cs="Arial"/>
          </w:rPr>
          <w:t>главой 30</w:t>
        </w:r>
      </w:hyperlink>
      <w:r>
        <w:t xml:space="preserve"> Кодекса Российской Федерации об административных правонарушениях;</w:t>
      </w:r>
    </w:p>
    <w:p w:rsidR="009B6DF4" w:rsidRDefault="009B6DF4">
      <w:bookmarkStart w:id="247" w:name="sub_110502"/>
      <w:bookmarkEnd w:id="246"/>
      <w:r>
        <w:t>2) жалобы на иные решения, действия (бездействие) уполномоченного органа, а также его должностных лиц, осуществляемые (принятые) в ходе исполнения государственной функции, рассматриваются в порядке, установленном настоящим Административным регламентом или другими нормативными правовыми актами.</w:t>
      </w:r>
    </w:p>
    <w:bookmarkEnd w:id="247"/>
    <w:p w:rsidR="009B6DF4" w:rsidRDefault="009B6DF4"/>
    <w:p w:rsidR="009B6DF4" w:rsidRDefault="009B6DF4">
      <w:pPr>
        <w:pStyle w:val="1"/>
      </w:pPr>
      <w:bookmarkStart w:id="248" w:name="sub_503"/>
      <w:r>
        <w:t>Исчерпывающий перечень оснований для приостановления рассмотрения жалоб и случаев, в которых ответ на жалобу не дается</w:t>
      </w:r>
    </w:p>
    <w:bookmarkEnd w:id="248"/>
    <w:p w:rsidR="009B6DF4" w:rsidRDefault="009B6DF4"/>
    <w:p w:rsidR="009B6DF4" w:rsidRDefault="009B6DF4">
      <w:bookmarkStart w:id="249" w:name="sub_1106"/>
      <w:r>
        <w:t>106. В случае если в письменной жалобе не указана фамилия заявителя, направившего жалобу, и (или) почтовый или адрес электронной почты, по которому должен быть направлен ответ, ответ на жалобу не дается.</w:t>
      </w:r>
    </w:p>
    <w:p w:rsidR="009B6DF4" w:rsidRDefault="009B6DF4">
      <w:bookmarkStart w:id="250" w:name="sub_1107"/>
      <w:bookmarkEnd w:id="249"/>
      <w:r>
        <w:t>107. При поступлении в уполномоченный орган жалобы, в которой содержаться нецензурные либо оскорбительные выражения, угрозы имуществу уполномоченного государственного органа, жизни, здоровью должностного лица, а также членов его семьи, руководитель или его заместитель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9B6DF4" w:rsidRDefault="009B6DF4">
      <w:bookmarkStart w:id="251" w:name="sub_1108"/>
      <w:bookmarkEnd w:id="250"/>
      <w:r>
        <w:t>108. 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(адрес электронной почты) поддаются прочтению.</w:t>
      </w:r>
    </w:p>
    <w:p w:rsidR="009B6DF4" w:rsidRDefault="009B6DF4">
      <w:bookmarkStart w:id="252" w:name="sub_1109"/>
      <w:bookmarkEnd w:id="251"/>
      <w:r>
        <w:t>109. 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или его заместитель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О данном решении уведомляется заявитель, направивший жалобу.</w:t>
      </w:r>
    </w:p>
    <w:bookmarkEnd w:id="252"/>
    <w:p w:rsidR="009B6DF4" w:rsidRDefault="009B6DF4"/>
    <w:p w:rsidR="009B6DF4" w:rsidRDefault="009B6DF4">
      <w:pPr>
        <w:pStyle w:val="1"/>
      </w:pPr>
      <w:bookmarkStart w:id="253" w:name="sub_504"/>
      <w:r>
        <w:t>Основания для начала процедуры досудебного (внесудебного) обжалования</w:t>
      </w:r>
    </w:p>
    <w:bookmarkEnd w:id="253"/>
    <w:p w:rsidR="009B6DF4" w:rsidRDefault="009B6DF4"/>
    <w:p w:rsidR="009B6DF4" w:rsidRDefault="009B6DF4">
      <w:bookmarkStart w:id="254" w:name="sub_1110"/>
      <w:r>
        <w:t>110. Основанием для начала процедуры досудебного (внесудебного) обжалования действий (бездействия) органа, исполняющего государственную функцию, а также их должностных лиц, является подача заявителем жалобы.</w:t>
      </w:r>
    </w:p>
    <w:bookmarkEnd w:id="254"/>
    <w:p w:rsidR="009B6DF4" w:rsidRDefault="009B6DF4">
      <w:r>
        <w:t>В жалобе (в том числе электронной форме) указывается:</w:t>
      </w:r>
    </w:p>
    <w:p w:rsidR="009B6DF4" w:rsidRDefault="009B6DF4">
      <w:bookmarkStart w:id="255" w:name="sub_111001"/>
      <w:r>
        <w:t xml:space="preserve">1) должность, фамилия, имя и отчество (последнее - при наличии) </w:t>
      </w:r>
      <w:r>
        <w:lastRenderedPageBreak/>
        <w:t>государственного гражданского служащего (при наличии информации), решение, действие (бездействие), которого обжалуется;</w:t>
      </w:r>
    </w:p>
    <w:p w:rsidR="009B6DF4" w:rsidRDefault="009B6DF4">
      <w:bookmarkStart w:id="256" w:name="sub_111002"/>
      <w:bookmarkEnd w:id="255"/>
      <w:r>
        <w:t>2) фамилия, имя, отчество (последнее - при наличии) заявителя или полное наименование организации;</w:t>
      </w:r>
    </w:p>
    <w:p w:rsidR="009B6DF4" w:rsidRDefault="009B6DF4">
      <w:bookmarkStart w:id="257" w:name="sub_111003"/>
      <w:bookmarkEnd w:id="256"/>
      <w:r>
        <w:t>3) почтовый адрес и (или) адрес электронной почты, по которым должен быть направлен ответ;</w:t>
      </w:r>
    </w:p>
    <w:p w:rsidR="009B6DF4" w:rsidRDefault="009B6DF4">
      <w:bookmarkStart w:id="258" w:name="sub_111004"/>
      <w:bookmarkEnd w:id="257"/>
      <w:r>
        <w:t>4) предмет жалобы;</w:t>
      </w:r>
    </w:p>
    <w:p w:rsidR="009B6DF4" w:rsidRDefault="009B6DF4">
      <w:bookmarkStart w:id="259" w:name="sub_111005"/>
      <w:bookmarkEnd w:id="258"/>
      <w:r>
        <w:t>5) личная подпись заявителя (при подаче жалобы на бумажном носителе) и дата.</w:t>
      </w:r>
    </w:p>
    <w:bookmarkEnd w:id="259"/>
    <w:p w:rsidR="009B6DF4" w:rsidRDefault="009B6DF4">
      <w:r>
        <w:t>К жалобе могут быть приложены документы, подтверждающие доводы жалобы.</w:t>
      </w:r>
    </w:p>
    <w:p w:rsidR="009B6DF4" w:rsidRDefault="009B6DF4">
      <w:bookmarkStart w:id="260" w:name="sub_1111"/>
      <w:r>
        <w:t xml:space="preserve">111. Жалоба, направленная в форме электронного документа, должна быть подписана усиленной квалифицированной электронной подписью заявителя (его представителя). Электронные документы или электронные образы документов, прилагаемые к жалобе, должны быть также подписаны усиленной </w:t>
      </w:r>
      <w:hyperlink r:id="rId80" w:history="1">
        <w:r>
          <w:rPr>
            <w:rStyle w:val="a4"/>
            <w:rFonts w:cs="Arial"/>
          </w:rPr>
          <w:t>квалифицированной электронной подписью</w:t>
        </w:r>
      </w:hyperlink>
      <w:r>
        <w:t xml:space="preserve"> заявителя (его представителя).</w:t>
      </w:r>
    </w:p>
    <w:bookmarkEnd w:id="260"/>
    <w:p w:rsidR="009B6DF4" w:rsidRDefault="009B6DF4"/>
    <w:p w:rsidR="009B6DF4" w:rsidRDefault="009B6DF4">
      <w:pPr>
        <w:pStyle w:val="1"/>
      </w:pPr>
      <w:bookmarkStart w:id="261" w:name="sub_505"/>
      <w:r>
        <w:t>Права заинтересованных лиц на получение информации и документов, необходимых для обоснования и рассмотрения жалобы</w:t>
      </w:r>
    </w:p>
    <w:bookmarkEnd w:id="261"/>
    <w:p w:rsidR="009B6DF4" w:rsidRDefault="009B6DF4"/>
    <w:p w:rsidR="009B6DF4" w:rsidRDefault="009B6DF4">
      <w:bookmarkStart w:id="262" w:name="sub_1112"/>
      <w:r>
        <w:t>112. Заявитель вправе запросить информацию и документы, необходимые для обоснования и рассмотрения его жалобы.</w:t>
      </w:r>
    </w:p>
    <w:p w:rsidR="009B6DF4" w:rsidRDefault="009B6DF4">
      <w:bookmarkStart w:id="263" w:name="sub_1113"/>
      <w:bookmarkEnd w:id="262"/>
      <w:r>
        <w:t>113.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bookmarkEnd w:id="263"/>
    <w:p w:rsidR="009B6DF4" w:rsidRDefault="009B6DF4"/>
    <w:p w:rsidR="009B6DF4" w:rsidRDefault="009B6DF4">
      <w:pPr>
        <w:pStyle w:val="1"/>
      </w:pPr>
      <w:bookmarkStart w:id="264" w:name="sub_506"/>
      <w:r>
        <w:t>Органы государственной власти и должностные лица, которым может быть направлена жалоба заявителя в досудебном (внесудебном) порядке</w:t>
      </w:r>
    </w:p>
    <w:bookmarkEnd w:id="264"/>
    <w:p w:rsidR="009B6DF4" w:rsidRDefault="009B6DF4"/>
    <w:p w:rsidR="009B6DF4" w:rsidRDefault="009B6DF4">
      <w:bookmarkStart w:id="265" w:name="sub_1114"/>
      <w:r>
        <w:t>114. Решения и действия (бездействие) должностных лиц уполномоченного органа (за исключением руководителя уполномоченного органа и его заместителей) при исполнении государственной функции могут обжаловаться заявителем в досудебном (внесудебном) порядке уполномоченному заместителю руководителя и руководителю уполномоченного органа.</w:t>
      </w:r>
    </w:p>
    <w:p w:rsidR="009B6DF4" w:rsidRDefault="009B6DF4">
      <w:bookmarkStart w:id="266" w:name="sub_1115"/>
      <w:bookmarkEnd w:id="265"/>
      <w:r>
        <w:t>115. Жалоба на решения и действия (бездействие) уполномоченного органа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9B6DF4" w:rsidRDefault="009B6DF4">
      <w:bookmarkStart w:id="267" w:name="sub_1116"/>
      <w:bookmarkEnd w:id="266"/>
      <w:r>
        <w:t>116.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B6DF4" w:rsidRDefault="009B6DF4">
      <w:bookmarkStart w:id="268" w:name="sub_1117"/>
      <w:bookmarkEnd w:id="267"/>
      <w:r>
        <w:t xml:space="preserve">117. Заявитель вправе отозвать жалобу полностью или частично до принятия решения по жалобе должностными лицами уполномоченного органа (в случае подачи жалобы в соответствии с </w:t>
      </w:r>
      <w:hyperlink w:anchor="sub_1110" w:history="1">
        <w:r>
          <w:rPr>
            <w:rStyle w:val="a4"/>
            <w:rFonts w:cs="Arial"/>
          </w:rPr>
          <w:t>пунктом 110</w:t>
        </w:r>
      </w:hyperlink>
      <w:r>
        <w:t xml:space="preserve"> настоящего Административного регламента.</w:t>
      </w:r>
    </w:p>
    <w:p w:rsidR="009B6DF4" w:rsidRDefault="009B6DF4">
      <w:bookmarkStart w:id="269" w:name="sub_1118"/>
      <w:bookmarkEnd w:id="268"/>
      <w:r>
        <w:lastRenderedPageBreak/>
        <w:t>118. В случае рассмотрения жалобы должностными лицами уполномоченного органа указанные лица:</w:t>
      </w:r>
    </w:p>
    <w:p w:rsidR="009B6DF4" w:rsidRDefault="009B6DF4">
      <w:bookmarkStart w:id="270" w:name="sub_111801"/>
      <w:bookmarkEnd w:id="269"/>
      <w:r>
        <w:t>1) 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9B6DF4" w:rsidRDefault="009B6DF4">
      <w:bookmarkStart w:id="271" w:name="sub_111802"/>
      <w:bookmarkEnd w:id="270"/>
      <w:r>
        <w:t>2) запрашивают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B6DF4" w:rsidRDefault="009B6DF4">
      <w:bookmarkStart w:id="272" w:name="sub_111803"/>
      <w:bookmarkEnd w:id="271"/>
      <w:r>
        <w:t>3)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bookmarkEnd w:id="272"/>
    <w:p w:rsidR="009B6DF4" w:rsidRDefault="009B6DF4"/>
    <w:p w:rsidR="009B6DF4" w:rsidRDefault="009B6DF4">
      <w:pPr>
        <w:pStyle w:val="1"/>
      </w:pPr>
      <w:bookmarkStart w:id="273" w:name="sub_507"/>
      <w:r>
        <w:t>Сроки рассмотрения жалобы</w:t>
      </w:r>
    </w:p>
    <w:bookmarkEnd w:id="273"/>
    <w:p w:rsidR="009B6DF4" w:rsidRDefault="009B6DF4"/>
    <w:p w:rsidR="009B6DF4" w:rsidRDefault="009B6DF4">
      <w:bookmarkStart w:id="274" w:name="sub_1119"/>
      <w:r>
        <w:t xml:space="preserve">119. Жалоба, поданная в уполномоченный орган в соответствии с </w:t>
      </w:r>
      <w:hyperlink w:anchor="sub_1110" w:history="1">
        <w:r>
          <w:rPr>
            <w:rStyle w:val="a4"/>
            <w:rFonts w:cs="Arial"/>
          </w:rPr>
          <w:t>пунктом 110</w:t>
        </w:r>
      </w:hyperlink>
      <w:r>
        <w:t xml:space="preserve"> Административного регламента, рассматривается в течение 30 дней со дня ее регистрации.</w:t>
      </w:r>
    </w:p>
    <w:p w:rsidR="009B6DF4" w:rsidRDefault="009B6DF4">
      <w:bookmarkStart w:id="275" w:name="sub_1120"/>
      <w:bookmarkEnd w:id="274"/>
      <w:r>
        <w:t>120. Продление срока рассмотрения жалобы осуществляется заместителем руководителя уполномоченного органа не более чем на 30 дней с уведомлением о продлении срока ее рассмотрения заявителя, направившего жалобу. Исключением является рассмотрение жалобы непосредственно руководителем уполномоченного органа. В таком случае руководитель уполномоченного органа вправе продлить срок рассмотрения указанной жалобы.</w:t>
      </w:r>
    </w:p>
    <w:p w:rsidR="009B6DF4" w:rsidRDefault="009B6DF4">
      <w:bookmarkStart w:id="276" w:name="sub_1121"/>
      <w:bookmarkEnd w:id="275"/>
      <w:r>
        <w:t>121.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B6DF4" w:rsidRDefault="009B6DF4">
      <w:bookmarkStart w:id="277" w:name="sub_1122"/>
      <w:bookmarkEnd w:id="276"/>
      <w:r>
        <w:t xml:space="preserve">122. Ответ на жалобу, поданную в соответствии с </w:t>
      </w:r>
      <w:hyperlink w:anchor="sub_1110" w:history="1">
        <w:r>
          <w:rPr>
            <w:rStyle w:val="a4"/>
            <w:rFonts w:cs="Arial"/>
          </w:rPr>
          <w:t>пунктом 110</w:t>
        </w:r>
      </w:hyperlink>
      <w:r>
        <w:t xml:space="preserve"> Административного регламента, подписывается руководителем уполномоченного органа, его заместителем.</w:t>
      </w:r>
    </w:p>
    <w:bookmarkEnd w:id="277"/>
    <w:p w:rsidR="009B6DF4" w:rsidRDefault="009B6DF4"/>
    <w:p w:rsidR="009B6DF4" w:rsidRDefault="009B6DF4">
      <w:pPr>
        <w:pStyle w:val="1"/>
      </w:pPr>
      <w:bookmarkStart w:id="278" w:name="sub_508"/>
      <w:r>
        <w:t>Результат досудебного (внесудебного) обжалования</w:t>
      </w:r>
    </w:p>
    <w:bookmarkEnd w:id="278"/>
    <w:p w:rsidR="009B6DF4" w:rsidRDefault="009B6DF4"/>
    <w:p w:rsidR="009B6DF4" w:rsidRDefault="009B6DF4">
      <w:bookmarkStart w:id="279" w:name="sub_1123"/>
      <w:r>
        <w:t>123. Ответ на жалобу, поступившую в уполномоченный орган, направляется по почтовому адресу, указанному в жалобе, или по адресу электронной почты, если ответ должен быть направлен в форме электронного документа.</w:t>
      </w:r>
    </w:p>
    <w:p w:rsidR="009B6DF4" w:rsidRDefault="009B6DF4">
      <w:bookmarkStart w:id="280" w:name="sub_1124"/>
      <w:bookmarkEnd w:id="279"/>
      <w:r>
        <w:t>124. В случае подтверждения фактов нарушения законодательства Российской Федерации, допущенных при осуществлении мероприятий по контролю, изложенных в жалобе:</w:t>
      </w:r>
    </w:p>
    <w:p w:rsidR="009B6DF4" w:rsidRDefault="009B6DF4">
      <w:bookmarkStart w:id="281" w:name="sub_112401"/>
      <w:bookmarkEnd w:id="280"/>
      <w:r>
        <w:t>а) в отношении должностных лиц проводится служебная проверка, по итогам которой могут быть приняты меры дисциплинарного характера;</w:t>
      </w:r>
    </w:p>
    <w:p w:rsidR="009B6DF4" w:rsidRDefault="009B6DF4">
      <w:bookmarkStart w:id="282" w:name="sub_112402"/>
      <w:bookmarkEnd w:id="281"/>
      <w:r>
        <w:t>б) в соответствии с законодательством Российской Федерации принимается решение об отмене незаконного решения и (или) действия, об осуществлении требуемого действия, в том числе об отмене акта проверки, предписания об устранении выявленного нарушения.</w:t>
      </w:r>
    </w:p>
    <w:bookmarkEnd w:id="282"/>
    <w:p w:rsidR="009B6DF4" w:rsidRDefault="009B6DF4">
      <w:pPr>
        <w:ind w:firstLine="0"/>
        <w:jc w:val="left"/>
        <w:sectPr w:rsidR="009B6DF4">
          <w:pgSz w:w="11900" w:h="16800"/>
          <w:pgMar w:top="1440" w:right="800" w:bottom="1440" w:left="1100" w:header="720" w:footer="720" w:gutter="0"/>
          <w:cols w:space="720"/>
          <w:noEndnote/>
        </w:sectPr>
      </w:pPr>
    </w:p>
    <w:p w:rsidR="009B6DF4" w:rsidRDefault="009B6DF4">
      <w:pPr>
        <w:ind w:firstLine="698"/>
        <w:jc w:val="right"/>
      </w:pPr>
      <w:bookmarkStart w:id="283" w:name="sub_10000"/>
      <w:r>
        <w:rPr>
          <w:rStyle w:val="a3"/>
          <w:bCs/>
        </w:rPr>
        <w:lastRenderedPageBreak/>
        <w:t>Приложение N 1</w:t>
      </w:r>
      <w:r>
        <w:rPr>
          <w:rStyle w:val="a3"/>
          <w:bCs/>
        </w:rPr>
        <w:br/>
        <w:t xml:space="preserve">к </w:t>
      </w:r>
      <w:hyperlink w:anchor="sub_1000" w:history="1">
        <w:r>
          <w:rPr>
            <w:rStyle w:val="a4"/>
            <w:rFonts w:cs="Arial"/>
          </w:rPr>
          <w:t>Административному регламенту</w:t>
        </w:r>
      </w:hyperlink>
      <w:r>
        <w:rPr>
          <w:rStyle w:val="a3"/>
          <w:bCs/>
        </w:rPr>
        <w:t xml:space="preserve"> исполнения</w:t>
      </w:r>
      <w:r>
        <w:rPr>
          <w:rStyle w:val="a3"/>
          <w:bCs/>
        </w:rPr>
        <w:br/>
        <w:t>государственной функции по осуществлению</w:t>
      </w:r>
      <w:r>
        <w:rPr>
          <w:rStyle w:val="a3"/>
          <w:bCs/>
        </w:rPr>
        <w:br/>
        <w:t>федерального государственного лесного надзора</w:t>
      </w:r>
      <w:r>
        <w:rPr>
          <w:rStyle w:val="a3"/>
          <w:bCs/>
        </w:rPr>
        <w:br/>
        <w:t>(лесной охраны)</w:t>
      </w:r>
    </w:p>
    <w:bookmarkEnd w:id="283"/>
    <w:p w:rsidR="009B6DF4" w:rsidRDefault="009B6DF4"/>
    <w:p w:rsidR="009B6DF4" w:rsidRDefault="009B6DF4">
      <w:pPr>
        <w:pStyle w:val="1"/>
      </w:pPr>
      <w:r>
        <w:t>Информация о государственных органах исполнительной власти субъектов Российской Федерации , исполняющих государственную функцию в лесах, расположенных на землях лесного фонда</w:t>
      </w:r>
    </w:p>
    <w:p w:rsidR="009B6DF4" w:rsidRDefault="009B6D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100"/>
        <w:gridCol w:w="2940"/>
        <w:gridCol w:w="2940"/>
        <w:gridCol w:w="6580"/>
      </w:tblGrid>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r w:rsidRPr="00AB0AD5">
              <w:rPr>
                <w:rFonts w:eastAsiaTheme="minorEastAsia"/>
              </w:rPr>
              <w:t>N п/п</w:t>
            </w:r>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r w:rsidRPr="00AB0AD5">
              <w:rPr>
                <w:rFonts w:eastAsiaTheme="minorEastAsia"/>
              </w:rPr>
              <w:t>Субъект Российской Федерации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r w:rsidRPr="00AB0AD5">
              <w:rPr>
                <w:rFonts w:eastAsiaTheme="minorEastAsia"/>
              </w:rPr>
              <w:t>Наименование уполномоченного органа</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r w:rsidRPr="00AB0AD5">
              <w:rPr>
                <w:rFonts w:eastAsiaTheme="minorEastAsia"/>
              </w:rPr>
              <w:t>Место нахождения</w:t>
            </w:r>
          </w:p>
        </w:tc>
        <w:tc>
          <w:tcPr>
            <w:tcW w:w="6580" w:type="dxa"/>
            <w:tcBorders>
              <w:top w:val="single" w:sz="4" w:space="0" w:color="auto"/>
              <w:left w:val="single" w:sz="4" w:space="0" w:color="auto"/>
              <w:bottom w:val="single" w:sz="4" w:space="0" w:color="auto"/>
            </w:tcBorders>
          </w:tcPr>
          <w:p w:rsidR="009B6DF4" w:rsidRPr="00AB0AD5" w:rsidRDefault="009B6DF4">
            <w:pPr>
              <w:pStyle w:val="aff7"/>
              <w:jc w:val="center"/>
              <w:rPr>
                <w:rFonts w:eastAsiaTheme="minorEastAsia"/>
              </w:rPr>
            </w:pPr>
            <w:r w:rsidRPr="00AB0AD5">
              <w:rPr>
                <w:rFonts w:eastAsiaTheme="minorEastAsia"/>
              </w:rPr>
              <w:t>Справочные телефоны, адрес официального сайта в информационно-телекоммуникационной сети "Интернет", адрес электронной почты</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r w:rsidRPr="00AB0AD5">
              <w:rPr>
                <w:rFonts w:eastAsiaTheme="minorEastAsia"/>
              </w:rPr>
              <w:t>1</w:t>
            </w:r>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r w:rsidRPr="00AB0AD5">
              <w:rPr>
                <w:rFonts w:eastAsiaTheme="minorEastAsia"/>
              </w:rPr>
              <w:t>2</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r w:rsidRPr="00AB0AD5">
              <w:rPr>
                <w:rFonts w:eastAsiaTheme="minorEastAsia"/>
              </w:rPr>
              <w:t>3</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r w:rsidRPr="00AB0AD5">
              <w:rPr>
                <w:rFonts w:eastAsiaTheme="minorEastAsia"/>
              </w:rPr>
              <w:t>4</w:t>
            </w:r>
          </w:p>
        </w:tc>
        <w:tc>
          <w:tcPr>
            <w:tcW w:w="6580" w:type="dxa"/>
            <w:tcBorders>
              <w:top w:val="single" w:sz="4" w:space="0" w:color="auto"/>
              <w:left w:val="single" w:sz="4" w:space="0" w:color="auto"/>
              <w:bottom w:val="single" w:sz="4" w:space="0" w:color="auto"/>
            </w:tcBorders>
          </w:tcPr>
          <w:p w:rsidR="009B6DF4" w:rsidRPr="00AB0AD5" w:rsidRDefault="009B6DF4">
            <w:pPr>
              <w:pStyle w:val="aff7"/>
              <w:jc w:val="center"/>
              <w:rPr>
                <w:rFonts w:eastAsiaTheme="minorEastAsia"/>
              </w:rPr>
            </w:pPr>
            <w:r w:rsidRPr="00AB0AD5">
              <w:rPr>
                <w:rFonts w:eastAsiaTheme="minorEastAsia"/>
              </w:rPr>
              <w:t>5</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84" w:name="sub_10001"/>
            <w:r w:rsidRPr="00AB0AD5">
              <w:rPr>
                <w:rFonts w:eastAsiaTheme="minorEastAsia"/>
              </w:rPr>
              <w:t>1</w:t>
            </w:r>
            <w:bookmarkEnd w:id="284"/>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Алтайский край</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Управление лесами Алтайского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656056, Алтайский край, г. Барнаул, ул. Пролетарская, д. 61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mail@altailes.ru</w:t>
            </w:r>
          </w:p>
          <w:p w:rsidR="009B6DF4" w:rsidRPr="00AB0AD5" w:rsidRDefault="009B6DF4">
            <w:pPr>
              <w:pStyle w:val="afff0"/>
              <w:rPr>
                <w:rFonts w:eastAsiaTheme="minorEastAsia"/>
              </w:rPr>
            </w:pPr>
            <w:r w:rsidRPr="00AB0AD5">
              <w:rPr>
                <w:rFonts w:eastAsiaTheme="minorEastAsia"/>
              </w:rPr>
              <w:t>Сайт: www.altailes.ru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(3852) 35-47-09</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85" w:name="sub_10002"/>
            <w:r w:rsidRPr="00AB0AD5">
              <w:rPr>
                <w:rFonts w:eastAsiaTheme="minorEastAsia"/>
              </w:rPr>
              <w:t>2</w:t>
            </w:r>
            <w:bookmarkEnd w:id="285"/>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Амурская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Управление лесного хозяйства Амурской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675000, г. Благовещенск, ул. Зейская, д. 211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deples28@mail.ru</w:t>
            </w:r>
          </w:p>
          <w:p w:rsidR="009B6DF4" w:rsidRPr="00AB0AD5" w:rsidRDefault="009B6DF4">
            <w:pPr>
              <w:pStyle w:val="afff0"/>
              <w:rPr>
                <w:rFonts w:eastAsiaTheme="minorEastAsia"/>
              </w:rPr>
            </w:pPr>
            <w:r w:rsidRPr="00AB0AD5">
              <w:rPr>
                <w:rFonts w:eastAsiaTheme="minorEastAsia"/>
              </w:rPr>
              <w:t>Сайт: www.amurles.ru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(4162) 22-16-51</w:t>
            </w:r>
          </w:p>
          <w:p w:rsidR="009B6DF4" w:rsidRPr="00AB0AD5" w:rsidRDefault="009B6DF4">
            <w:pPr>
              <w:pStyle w:val="afff0"/>
              <w:rPr>
                <w:rFonts w:eastAsiaTheme="minorEastAsia"/>
              </w:rPr>
            </w:pPr>
            <w:r w:rsidRPr="00AB0AD5">
              <w:rPr>
                <w:rFonts w:eastAsiaTheme="minorEastAsia"/>
              </w:rPr>
              <w:t>Факс: (4162) 22-16-54</w:t>
            </w:r>
          </w:p>
          <w:p w:rsidR="009B6DF4" w:rsidRPr="00AB0AD5" w:rsidRDefault="009B6DF4">
            <w:pPr>
              <w:pStyle w:val="afff0"/>
              <w:rPr>
                <w:rFonts w:eastAsiaTheme="minorEastAsia"/>
              </w:rPr>
            </w:pPr>
            <w:r w:rsidRPr="00AB0AD5">
              <w:rPr>
                <w:rFonts w:eastAsiaTheme="minorEastAsia"/>
              </w:rPr>
              <w:t>Телефон: (4162) 22-16-51</w:t>
            </w:r>
          </w:p>
          <w:p w:rsidR="009B6DF4" w:rsidRPr="00AB0AD5" w:rsidRDefault="009B6DF4">
            <w:pPr>
              <w:pStyle w:val="afff0"/>
              <w:rPr>
                <w:rFonts w:eastAsiaTheme="minorEastAsia"/>
              </w:rPr>
            </w:pPr>
            <w:r w:rsidRPr="00AB0AD5">
              <w:rPr>
                <w:rFonts w:eastAsiaTheme="minorEastAsia"/>
              </w:rPr>
              <w:t>8914-538-73-24</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86" w:name="sub_10003"/>
            <w:r w:rsidRPr="00AB0AD5">
              <w:rPr>
                <w:rFonts w:eastAsiaTheme="minorEastAsia"/>
              </w:rPr>
              <w:t>3</w:t>
            </w:r>
            <w:bookmarkEnd w:id="286"/>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Архангельская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природных ресурсов и лесопромышленного комплекса Архангельской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163000, г. Архангельск, Троицкий пр-кт, д. 49</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lesdep@ dvinaland.ru</w:t>
            </w:r>
          </w:p>
          <w:p w:rsidR="009B6DF4" w:rsidRPr="00AB0AD5" w:rsidRDefault="009B6DF4">
            <w:pPr>
              <w:pStyle w:val="afff0"/>
              <w:rPr>
                <w:rFonts w:eastAsiaTheme="minorEastAsia"/>
              </w:rPr>
            </w:pPr>
            <w:r w:rsidRPr="00AB0AD5">
              <w:rPr>
                <w:rFonts w:eastAsiaTheme="minorEastAsia"/>
              </w:rPr>
              <w:t>Сайт: http://www.dvmaland.ru/power/departments/deples/</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(8182) 20-77-76</w:t>
            </w:r>
          </w:p>
          <w:p w:rsidR="009B6DF4" w:rsidRPr="00AB0AD5" w:rsidRDefault="009B6DF4">
            <w:pPr>
              <w:pStyle w:val="afff0"/>
              <w:rPr>
                <w:rFonts w:eastAsiaTheme="minorEastAsia"/>
              </w:rPr>
            </w:pPr>
            <w:r w:rsidRPr="00AB0AD5">
              <w:rPr>
                <w:rFonts w:eastAsiaTheme="minorEastAsia"/>
              </w:rPr>
              <w:t>Факс: (8182) 20-99-08</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87" w:name="sub_10004"/>
            <w:r w:rsidRPr="00AB0AD5">
              <w:rPr>
                <w:rFonts w:eastAsiaTheme="minorEastAsia"/>
              </w:rPr>
              <w:t>4</w:t>
            </w:r>
            <w:bookmarkEnd w:id="287"/>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Астраханская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 xml:space="preserve">Служба природопользования и </w:t>
            </w:r>
            <w:r w:rsidRPr="00AB0AD5">
              <w:rPr>
                <w:rFonts w:eastAsiaTheme="minorEastAsia"/>
              </w:rPr>
              <w:lastRenderedPageBreak/>
              <w:t>охраны окружающей среды Астраханской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 xml:space="preserve">Адрес: 414000, г. Астрахань, </w:t>
            </w:r>
            <w:r w:rsidRPr="00AB0AD5">
              <w:rPr>
                <w:rFonts w:eastAsiaTheme="minorEastAsia"/>
              </w:rPr>
              <w:lastRenderedPageBreak/>
              <w:t>ул. Советская д. 14</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lastRenderedPageBreak/>
              <w:t>nature@astrobl.ru, saksles@mail.ru</w:t>
            </w:r>
          </w:p>
          <w:p w:rsidR="009B6DF4" w:rsidRPr="00AB0AD5" w:rsidRDefault="009B6DF4">
            <w:pPr>
              <w:pStyle w:val="afff0"/>
              <w:rPr>
                <w:rFonts w:eastAsiaTheme="minorEastAsia"/>
              </w:rPr>
            </w:pPr>
            <w:r w:rsidRPr="00AB0AD5">
              <w:rPr>
                <w:rFonts w:eastAsiaTheme="minorEastAsia"/>
              </w:rPr>
              <w:t>Сайт: nature.astrobl.ru</w:t>
            </w:r>
          </w:p>
          <w:p w:rsidR="009B6DF4" w:rsidRPr="00AB0AD5" w:rsidRDefault="009B6DF4">
            <w:pPr>
              <w:pStyle w:val="afff0"/>
              <w:rPr>
                <w:rFonts w:eastAsiaTheme="minorEastAsia"/>
              </w:rPr>
            </w:pPr>
            <w:r w:rsidRPr="00AB0AD5">
              <w:rPr>
                <w:rFonts w:eastAsiaTheme="minorEastAsia"/>
              </w:rPr>
              <w:lastRenderedPageBreak/>
              <w:t>Приемная</w:t>
            </w:r>
          </w:p>
          <w:p w:rsidR="009B6DF4" w:rsidRPr="00AB0AD5" w:rsidRDefault="009B6DF4">
            <w:pPr>
              <w:pStyle w:val="afff0"/>
              <w:rPr>
                <w:rFonts w:eastAsiaTheme="minorEastAsia"/>
              </w:rPr>
            </w:pPr>
            <w:r w:rsidRPr="00AB0AD5">
              <w:rPr>
                <w:rFonts w:eastAsiaTheme="minorEastAsia"/>
              </w:rPr>
              <w:t>Телефон: (8512) 51-57-44</w:t>
            </w:r>
          </w:p>
          <w:p w:rsidR="009B6DF4" w:rsidRPr="00AB0AD5" w:rsidRDefault="009B6DF4">
            <w:pPr>
              <w:pStyle w:val="afff0"/>
              <w:rPr>
                <w:rFonts w:eastAsiaTheme="minorEastAsia"/>
              </w:rPr>
            </w:pPr>
            <w:r w:rsidRPr="00AB0AD5">
              <w:rPr>
                <w:rFonts w:eastAsiaTheme="minorEastAsia"/>
              </w:rPr>
              <w:t>Факс: (8512)51-09-19</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88" w:name="sub_10005"/>
            <w:r w:rsidRPr="00AB0AD5">
              <w:rPr>
                <w:rFonts w:eastAsiaTheme="minorEastAsia"/>
              </w:rPr>
              <w:lastRenderedPageBreak/>
              <w:t>5</w:t>
            </w:r>
            <w:bookmarkEnd w:id="288"/>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Белгородская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Управление лесами Белгородской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308000, Белгородская область, г. Белгород, ул. Преображенская, д. 102</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belgorodles@belgtts.ru,</w:t>
            </w:r>
          </w:p>
          <w:p w:rsidR="009B6DF4" w:rsidRPr="00AB0AD5" w:rsidRDefault="009B6DF4">
            <w:pPr>
              <w:pStyle w:val="afff0"/>
              <w:rPr>
                <w:rFonts w:eastAsiaTheme="minorEastAsia"/>
              </w:rPr>
            </w:pPr>
            <w:r w:rsidRPr="00AB0AD5">
              <w:rPr>
                <w:rFonts w:eastAsiaTheme="minorEastAsia"/>
              </w:rPr>
              <w:t>tatyana@belgtts.ru</w:t>
            </w:r>
          </w:p>
          <w:p w:rsidR="009B6DF4" w:rsidRPr="00AB0AD5" w:rsidRDefault="009B6DF4">
            <w:pPr>
              <w:pStyle w:val="afff0"/>
              <w:rPr>
                <w:rFonts w:eastAsiaTheme="minorEastAsia"/>
              </w:rPr>
            </w:pPr>
            <w:r w:rsidRPr="00AB0AD5">
              <w:rPr>
                <w:rFonts w:eastAsiaTheme="minorEastAsia"/>
              </w:rPr>
              <w:t>Сайт: www.belregion.ru/department/part301/</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(4722) 32-00-56</w:t>
            </w:r>
          </w:p>
          <w:p w:rsidR="009B6DF4" w:rsidRPr="00AB0AD5" w:rsidRDefault="009B6DF4">
            <w:pPr>
              <w:pStyle w:val="afff0"/>
              <w:rPr>
                <w:rFonts w:eastAsiaTheme="minorEastAsia"/>
              </w:rPr>
            </w:pPr>
            <w:r w:rsidRPr="00AB0AD5">
              <w:rPr>
                <w:rFonts w:eastAsiaTheme="minorEastAsia"/>
              </w:rPr>
              <w:t>Факс: (4722) 35-37-55</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(4722) 33-66-97, 8(4722)32-90-32 (круглосуточно)</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89" w:name="sub_10006"/>
            <w:r w:rsidRPr="00AB0AD5">
              <w:rPr>
                <w:rFonts w:eastAsiaTheme="minorEastAsia"/>
              </w:rPr>
              <w:t>6</w:t>
            </w:r>
            <w:bookmarkEnd w:id="289"/>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Брянская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Управление лесами Брянской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241050, Брянская область, г. Брянск, ул. Калинина, д. 34</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uprles@online.debryansk.ru</w:t>
            </w:r>
          </w:p>
          <w:p w:rsidR="009B6DF4" w:rsidRPr="00AB0AD5" w:rsidRDefault="009B6DF4">
            <w:pPr>
              <w:pStyle w:val="afff0"/>
              <w:rPr>
                <w:rFonts w:eastAsiaTheme="minorEastAsia"/>
              </w:rPr>
            </w:pPr>
            <w:r w:rsidRPr="00AB0AD5">
              <w:rPr>
                <w:rFonts w:eastAsiaTheme="minorEastAsia"/>
              </w:rPr>
              <w:t>Сайт: www.bryanskleshoz.ru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(4832) 74-21-86</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(4832) 66-44-45 (круглосуточно)</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90" w:name="sub_10007"/>
            <w:r w:rsidRPr="00AB0AD5">
              <w:rPr>
                <w:rFonts w:eastAsiaTheme="minorEastAsia"/>
              </w:rPr>
              <w:t>7</w:t>
            </w:r>
            <w:bookmarkEnd w:id="290"/>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Владимирская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администрации Владимирской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600023, Владимирская область, г. Владимир, Судогодское шоссе, д. 11-б</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post@dlh.vinfo.ru</w:t>
            </w:r>
          </w:p>
          <w:p w:rsidR="009B6DF4" w:rsidRPr="00AB0AD5" w:rsidRDefault="009B6DF4">
            <w:pPr>
              <w:pStyle w:val="afff0"/>
              <w:rPr>
                <w:rFonts w:eastAsiaTheme="minorEastAsia"/>
              </w:rPr>
            </w:pPr>
            <w:r w:rsidRPr="00AB0AD5">
              <w:rPr>
                <w:rFonts w:eastAsiaTheme="minorEastAsia"/>
              </w:rPr>
              <w:t>Сайт: www.dlh.avo.ru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(4922) 32-45-71</w:t>
            </w:r>
          </w:p>
          <w:p w:rsidR="009B6DF4" w:rsidRPr="00AB0AD5" w:rsidRDefault="009B6DF4">
            <w:pPr>
              <w:pStyle w:val="afff0"/>
              <w:rPr>
                <w:rFonts w:eastAsiaTheme="minorEastAsia"/>
              </w:rPr>
            </w:pPr>
            <w:r w:rsidRPr="00AB0AD5">
              <w:rPr>
                <w:rFonts w:eastAsiaTheme="minorEastAsia"/>
              </w:rPr>
              <w:t>Факс: (4922) 32-96-94, 32-26-94,32-95-45</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(4922) 36-05-70 (с 8-30 до 17-00)</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91" w:name="sub_10008"/>
            <w:r w:rsidRPr="00AB0AD5">
              <w:rPr>
                <w:rFonts w:eastAsiaTheme="minorEastAsia"/>
              </w:rPr>
              <w:t>8</w:t>
            </w:r>
            <w:bookmarkEnd w:id="291"/>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Волгоградская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Комитет лесного хозяйства Волгоградской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Адрес:400074, г. Волгоград, ул. Козловская, д. 33</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dlk.vologda@gov35.ru, les.dep@bk.ru</w:t>
            </w:r>
          </w:p>
          <w:p w:rsidR="009B6DF4" w:rsidRPr="00AB0AD5" w:rsidRDefault="009B6DF4">
            <w:pPr>
              <w:pStyle w:val="afff0"/>
              <w:rPr>
                <w:rFonts w:eastAsiaTheme="minorEastAsia"/>
              </w:rPr>
            </w:pPr>
            <w:r w:rsidRPr="00AB0AD5">
              <w:rPr>
                <w:rFonts w:eastAsiaTheme="minorEastAsia"/>
              </w:rPr>
              <w:t>Сайт: www.forestvologda.ru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(8172) 72-03-03, 72-01-57</w:t>
            </w:r>
          </w:p>
          <w:p w:rsidR="009B6DF4" w:rsidRPr="00AB0AD5" w:rsidRDefault="009B6DF4">
            <w:pPr>
              <w:pStyle w:val="afff0"/>
              <w:rPr>
                <w:rFonts w:eastAsiaTheme="minorEastAsia"/>
              </w:rPr>
            </w:pPr>
            <w:r w:rsidRPr="00AB0AD5">
              <w:rPr>
                <w:rFonts w:eastAsiaTheme="minorEastAsia"/>
              </w:rPr>
              <w:t>Факс:(8172)72-87-27</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92" w:name="sub_10009"/>
            <w:r w:rsidRPr="00AB0AD5">
              <w:rPr>
                <w:rFonts w:eastAsiaTheme="minorEastAsia"/>
              </w:rPr>
              <w:t>9</w:t>
            </w:r>
            <w:bookmarkEnd w:id="292"/>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Вологодская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 xml:space="preserve">Департамент лесного комплекса Вологодской </w:t>
            </w:r>
            <w:r w:rsidRPr="00AB0AD5">
              <w:rPr>
                <w:rFonts w:eastAsiaTheme="minorEastAsia"/>
              </w:rPr>
              <w:lastRenderedPageBreak/>
              <w:t>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 xml:space="preserve">Адрес: 160000, Вологодская область, </w:t>
            </w:r>
            <w:r w:rsidRPr="00AB0AD5">
              <w:rPr>
                <w:rFonts w:eastAsiaTheme="minorEastAsia"/>
              </w:rPr>
              <w:lastRenderedPageBreak/>
              <w:t>г. Вологда, ул. Герцена, д. 27</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lastRenderedPageBreak/>
              <w:t>dlh.vologda@mail.ru, les.dep@bk.ru</w:t>
            </w:r>
          </w:p>
          <w:p w:rsidR="009B6DF4" w:rsidRPr="00AB0AD5" w:rsidRDefault="009B6DF4">
            <w:pPr>
              <w:pStyle w:val="afff0"/>
              <w:rPr>
                <w:rFonts w:eastAsiaTheme="minorEastAsia"/>
              </w:rPr>
            </w:pPr>
            <w:r w:rsidRPr="00AB0AD5">
              <w:rPr>
                <w:rFonts w:eastAsiaTheme="minorEastAsia"/>
              </w:rPr>
              <w:t>Сайт: www.forestvologda.ru</w:t>
            </w:r>
          </w:p>
          <w:p w:rsidR="009B6DF4" w:rsidRPr="00AB0AD5" w:rsidRDefault="009B6DF4">
            <w:pPr>
              <w:pStyle w:val="afff0"/>
              <w:rPr>
                <w:rFonts w:eastAsiaTheme="minorEastAsia"/>
              </w:rPr>
            </w:pPr>
            <w:r w:rsidRPr="00AB0AD5">
              <w:rPr>
                <w:rFonts w:eastAsiaTheme="minorEastAsia"/>
              </w:rPr>
              <w:lastRenderedPageBreak/>
              <w:t>Приемная</w:t>
            </w:r>
          </w:p>
          <w:p w:rsidR="009B6DF4" w:rsidRPr="00AB0AD5" w:rsidRDefault="009B6DF4">
            <w:pPr>
              <w:pStyle w:val="afff0"/>
              <w:rPr>
                <w:rFonts w:eastAsiaTheme="minorEastAsia"/>
              </w:rPr>
            </w:pPr>
            <w:r w:rsidRPr="00AB0AD5">
              <w:rPr>
                <w:rFonts w:eastAsiaTheme="minorEastAsia"/>
              </w:rPr>
              <w:t>Телефон: (8172) 72-03-03</w:t>
            </w:r>
          </w:p>
          <w:p w:rsidR="009B6DF4" w:rsidRPr="00AB0AD5" w:rsidRDefault="009B6DF4">
            <w:pPr>
              <w:pStyle w:val="afff0"/>
              <w:rPr>
                <w:rFonts w:eastAsiaTheme="minorEastAsia"/>
              </w:rPr>
            </w:pPr>
            <w:r w:rsidRPr="00AB0AD5">
              <w:rPr>
                <w:rFonts w:eastAsiaTheme="minorEastAsia"/>
              </w:rPr>
              <w:t>Факс: (8172) 72-87-27</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93" w:name="sub_10010"/>
            <w:r w:rsidRPr="00AB0AD5">
              <w:rPr>
                <w:rFonts w:eastAsiaTheme="minorEastAsia"/>
              </w:rPr>
              <w:lastRenderedPageBreak/>
              <w:t>10</w:t>
            </w:r>
            <w:bookmarkEnd w:id="293"/>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Воронежская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Управление лесного хозяйства Воронежской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Воронежская область, г. Воронеж, ул. Сакко и Ванцетти, 58</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ulh_vrn@mail.ru</w:t>
            </w:r>
          </w:p>
          <w:p w:rsidR="009B6DF4" w:rsidRPr="00AB0AD5" w:rsidRDefault="009B6DF4">
            <w:pPr>
              <w:pStyle w:val="afff0"/>
              <w:rPr>
                <w:rFonts w:eastAsiaTheme="minorEastAsia"/>
              </w:rPr>
            </w:pPr>
            <w:r w:rsidRPr="00AB0AD5">
              <w:rPr>
                <w:rFonts w:eastAsiaTheme="minorEastAsia"/>
              </w:rPr>
              <w:t>Сайт: www.gowrn.ru</w:t>
            </w:r>
          </w:p>
          <w:p w:rsidR="009B6DF4" w:rsidRPr="00AB0AD5" w:rsidRDefault="009B6DF4">
            <w:pPr>
              <w:pStyle w:val="afff0"/>
              <w:rPr>
                <w:rFonts w:eastAsiaTheme="minorEastAsia"/>
              </w:rPr>
            </w:pPr>
            <w:r w:rsidRPr="00AB0AD5">
              <w:rPr>
                <w:rFonts w:eastAsiaTheme="minorEastAsia"/>
              </w:rPr>
              <w:t>8(4732)60-18-27</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8(4732)44-17-60 (круглосуточно)</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94" w:name="sub_10011"/>
            <w:r w:rsidRPr="00AB0AD5">
              <w:rPr>
                <w:rFonts w:eastAsiaTheme="minorEastAsia"/>
              </w:rPr>
              <w:t>11</w:t>
            </w:r>
            <w:bookmarkEnd w:id="294"/>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Еврейская автономная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Управление лесами Правительства Еврейской АО</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679015, Еврейская АО, г. Биробиджан, ул. Советская, д. 111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les@post.eao.ru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(42622) 4-73-26</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95" w:name="sub_10012"/>
            <w:r w:rsidRPr="00AB0AD5">
              <w:rPr>
                <w:rFonts w:eastAsiaTheme="minorEastAsia"/>
              </w:rPr>
              <w:t>12</w:t>
            </w:r>
            <w:bookmarkEnd w:id="295"/>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Забайкальский край</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Государственная лесная служба Забайкальского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672000, г. Чита, ул. Ленинградская, 15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pochta@gosles.e-zab.ru</w:t>
            </w:r>
          </w:p>
          <w:p w:rsidR="009B6DF4" w:rsidRPr="00AB0AD5" w:rsidRDefault="009B6DF4">
            <w:pPr>
              <w:pStyle w:val="afff0"/>
              <w:rPr>
                <w:rFonts w:eastAsiaTheme="minorEastAsia"/>
              </w:rPr>
            </w:pPr>
            <w:r w:rsidRPr="00AB0AD5">
              <w:rPr>
                <w:rFonts w:eastAsiaTheme="minorEastAsia"/>
              </w:rPr>
              <w:t>Сайт: www.gosles.e-zab.rn</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(3022) 35-91-23</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96" w:name="sub_10013"/>
            <w:r w:rsidRPr="00AB0AD5">
              <w:rPr>
                <w:rFonts w:eastAsiaTheme="minorEastAsia"/>
              </w:rPr>
              <w:t>13</w:t>
            </w:r>
            <w:bookmarkEnd w:id="296"/>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Ивановская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Комитет Ивановской области по лесному хозяйству</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153012, Ивановская область, г. Иваново, ул. Суворова,</w:t>
            </w:r>
          </w:p>
          <w:p w:rsidR="009B6DF4" w:rsidRPr="00AB0AD5" w:rsidRDefault="009B6DF4">
            <w:pPr>
              <w:pStyle w:val="afff0"/>
              <w:rPr>
                <w:rFonts w:eastAsiaTheme="minorEastAsia"/>
              </w:rPr>
            </w:pPr>
            <w:r w:rsidRPr="00AB0AD5">
              <w:rPr>
                <w:rFonts w:eastAsiaTheme="minorEastAsia"/>
              </w:rPr>
              <w:t>д. 44</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ivleshoz@ mail.ru</w:t>
            </w:r>
          </w:p>
          <w:p w:rsidR="009B6DF4" w:rsidRPr="00AB0AD5" w:rsidRDefault="009B6DF4">
            <w:pPr>
              <w:pStyle w:val="afff0"/>
              <w:rPr>
                <w:rFonts w:eastAsiaTheme="minorEastAsia"/>
              </w:rPr>
            </w:pPr>
            <w:r w:rsidRPr="00AB0AD5">
              <w:rPr>
                <w:rFonts w:eastAsiaTheme="minorEastAsia"/>
              </w:rPr>
              <w:t>Сайт: www. les.ivanovoobl.m</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(4932) 32-80-81</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(4932) 41-39-52 (круглосуточно)</w:t>
            </w:r>
          </w:p>
        </w:tc>
      </w:tr>
      <w:tr w:rsidR="009B6DF4" w:rsidRPr="00AB0AD5">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97" w:name="sub_10014"/>
            <w:r w:rsidRPr="00AB0AD5">
              <w:rPr>
                <w:rFonts w:eastAsiaTheme="minorEastAsia"/>
              </w:rPr>
              <w:t>14</w:t>
            </w:r>
            <w:bookmarkEnd w:id="297"/>
          </w:p>
        </w:tc>
        <w:tc>
          <w:tcPr>
            <w:tcW w:w="2100" w:type="dxa"/>
            <w:vMerge w:val="restart"/>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Иркутская область</w:t>
            </w:r>
          </w:p>
        </w:tc>
        <w:tc>
          <w:tcPr>
            <w:tcW w:w="2940" w:type="dxa"/>
            <w:tcBorders>
              <w:top w:val="single" w:sz="4" w:space="0" w:color="auto"/>
              <w:left w:val="single" w:sz="4" w:space="0" w:color="auto"/>
              <w:bottom w:val="nil"/>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комплекса Иркутской области</w:t>
            </w:r>
          </w:p>
        </w:tc>
        <w:tc>
          <w:tcPr>
            <w:tcW w:w="2940" w:type="dxa"/>
            <w:tcBorders>
              <w:top w:val="single" w:sz="4" w:space="0" w:color="auto"/>
              <w:left w:val="single" w:sz="4" w:space="0" w:color="auto"/>
              <w:bottom w:val="nil"/>
              <w:right w:val="single" w:sz="4" w:space="0" w:color="auto"/>
            </w:tcBorders>
          </w:tcPr>
          <w:p w:rsidR="009B6DF4" w:rsidRPr="00AB0AD5" w:rsidRDefault="009B6DF4">
            <w:pPr>
              <w:pStyle w:val="afff0"/>
              <w:rPr>
                <w:rFonts w:eastAsiaTheme="minorEastAsia"/>
              </w:rPr>
            </w:pPr>
            <w:r w:rsidRPr="00AB0AD5">
              <w:rPr>
                <w:rFonts w:eastAsiaTheme="minorEastAsia"/>
              </w:rPr>
              <w:t>Адрес: 664027, Иркутская область, г. Иркутск, ул. Ленина, д. 1а</w:t>
            </w:r>
          </w:p>
        </w:tc>
        <w:tc>
          <w:tcPr>
            <w:tcW w:w="6580" w:type="dxa"/>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Сайт: les.irkobl.ru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(3952) 25-62-06</w:t>
            </w:r>
          </w:p>
        </w:tc>
      </w:tr>
      <w:tr w:rsidR="009B6DF4" w:rsidRPr="00AB0AD5">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100" w:type="dxa"/>
            <w:vMerge/>
            <w:tcBorders>
              <w:top w:val="single" w:sz="4" w:space="0" w:color="auto"/>
              <w:left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940" w:type="dxa"/>
            <w:tcBorders>
              <w:top w:val="nil"/>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Агентство лесного хозяйства Иркутской области</w:t>
            </w:r>
          </w:p>
        </w:tc>
        <w:tc>
          <w:tcPr>
            <w:tcW w:w="2940" w:type="dxa"/>
            <w:tcBorders>
              <w:top w:val="nil"/>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664027, Иркутская область, г. Иркутск, ул.Горького, д. 31</w:t>
            </w:r>
          </w:p>
        </w:tc>
        <w:tc>
          <w:tcPr>
            <w:tcW w:w="6580" w:type="dxa"/>
            <w:tcBorders>
              <w:top w:val="nil"/>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baikal@lesirk.ru</w:t>
            </w:r>
          </w:p>
          <w:p w:rsidR="009B6DF4" w:rsidRPr="00AB0AD5" w:rsidRDefault="009B6DF4">
            <w:pPr>
              <w:pStyle w:val="afff0"/>
              <w:rPr>
                <w:rFonts w:eastAsiaTheme="minorEastAsia"/>
              </w:rPr>
            </w:pPr>
            <w:r w:rsidRPr="00AB0AD5">
              <w:rPr>
                <w:rFonts w:eastAsiaTheme="minorEastAsia"/>
              </w:rPr>
              <w:t>Сайт: alh.irkobl.ru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(3952) 33-59-81</w:t>
            </w:r>
          </w:p>
          <w:p w:rsidR="009B6DF4" w:rsidRPr="00AB0AD5" w:rsidRDefault="009B6DF4">
            <w:pPr>
              <w:pStyle w:val="afff0"/>
              <w:rPr>
                <w:rFonts w:eastAsiaTheme="minorEastAsia"/>
              </w:rPr>
            </w:pPr>
            <w:r w:rsidRPr="00AB0AD5">
              <w:rPr>
                <w:rFonts w:eastAsiaTheme="minorEastAsia"/>
              </w:rPr>
              <w:t>Факс:(3952)24-31-55</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98" w:name="sub_10015"/>
            <w:r w:rsidRPr="00AB0AD5">
              <w:rPr>
                <w:rFonts w:eastAsiaTheme="minorEastAsia"/>
              </w:rPr>
              <w:t>15</w:t>
            </w:r>
            <w:bookmarkEnd w:id="298"/>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Кабардино-Балк</w:t>
            </w:r>
            <w:r w:rsidRPr="00AB0AD5">
              <w:rPr>
                <w:rFonts w:eastAsiaTheme="minorEastAsia"/>
              </w:rPr>
              <w:lastRenderedPageBreak/>
              <w:t>арская Республика</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 xml:space="preserve">Государственный </w:t>
            </w:r>
            <w:r w:rsidRPr="00AB0AD5">
              <w:rPr>
                <w:rFonts w:eastAsiaTheme="minorEastAsia"/>
              </w:rPr>
              <w:lastRenderedPageBreak/>
              <w:t>комитет Кабардино-Балкарской Республики по лесному хозяйству</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 xml:space="preserve">Адрес: 360017, </w:t>
            </w:r>
            <w:r w:rsidRPr="00AB0AD5">
              <w:rPr>
                <w:rFonts w:eastAsiaTheme="minorEastAsia"/>
              </w:rPr>
              <w:lastRenderedPageBreak/>
              <w:t>Кабардино-Балкарская Республика, г. Нальчик, ул. Балкарская, д. 102</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lastRenderedPageBreak/>
              <w:t>leshozkbr@yandex.ru</w:t>
            </w:r>
          </w:p>
          <w:p w:rsidR="009B6DF4" w:rsidRPr="00AB0AD5" w:rsidRDefault="009B6DF4">
            <w:pPr>
              <w:pStyle w:val="afff0"/>
              <w:rPr>
                <w:rFonts w:eastAsiaTheme="minorEastAsia"/>
              </w:rPr>
            </w:pPr>
            <w:r w:rsidRPr="00AB0AD5">
              <w:rPr>
                <w:rFonts w:eastAsiaTheme="minorEastAsia"/>
              </w:rPr>
              <w:lastRenderedPageBreak/>
              <w:t>Приемная</w:t>
            </w:r>
          </w:p>
          <w:p w:rsidR="009B6DF4" w:rsidRPr="00AB0AD5" w:rsidRDefault="009B6DF4">
            <w:pPr>
              <w:pStyle w:val="afff0"/>
              <w:rPr>
                <w:rFonts w:eastAsiaTheme="minorEastAsia"/>
              </w:rPr>
            </w:pPr>
            <w:r w:rsidRPr="00AB0AD5">
              <w:rPr>
                <w:rFonts w:eastAsiaTheme="minorEastAsia"/>
              </w:rPr>
              <w:t>Телефон: (8662) 74-05-06</w:t>
            </w:r>
          </w:p>
          <w:p w:rsidR="009B6DF4" w:rsidRPr="00AB0AD5" w:rsidRDefault="009B6DF4">
            <w:pPr>
              <w:pStyle w:val="afff0"/>
              <w:rPr>
                <w:rFonts w:eastAsiaTheme="minorEastAsia"/>
              </w:rPr>
            </w:pPr>
            <w:r w:rsidRPr="00AB0AD5">
              <w:rPr>
                <w:rFonts w:eastAsiaTheme="minorEastAsia"/>
              </w:rPr>
              <w:t>Факс: (8662) 74-23-24</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299" w:name="sub_10016"/>
            <w:r w:rsidRPr="00AB0AD5">
              <w:rPr>
                <w:rFonts w:eastAsiaTheme="minorEastAsia"/>
              </w:rPr>
              <w:lastRenderedPageBreak/>
              <w:t>16</w:t>
            </w:r>
            <w:bookmarkEnd w:id="299"/>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Калининградская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Агентство по охране, воспроизводству и использованию объектов животного мира и лесов Калининградской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236000, Калининградская область, г. Калининград, Советский пр-т, д. 13/15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kaliningradles@gov39.ru</w:t>
            </w:r>
          </w:p>
          <w:p w:rsidR="009B6DF4" w:rsidRPr="00AB0AD5" w:rsidRDefault="009B6DF4">
            <w:pPr>
              <w:pStyle w:val="afff0"/>
              <w:rPr>
                <w:rFonts w:eastAsiaTheme="minorEastAsia"/>
              </w:rPr>
            </w:pPr>
            <w:r w:rsidRPr="00AB0AD5">
              <w:rPr>
                <w:rFonts w:eastAsiaTheme="minorEastAsia"/>
              </w:rPr>
              <w:t>Сайт: www.alh39.ru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(4012) 57-04-03</w:t>
            </w:r>
          </w:p>
          <w:p w:rsidR="009B6DF4" w:rsidRPr="00AB0AD5" w:rsidRDefault="009B6DF4">
            <w:pPr>
              <w:pStyle w:val="afff0"/>
              <w:rPr>
                <w:rFonts w:eastAsiaTheme="minorEastAsia"/>
              </w:rPr>
            </w:pPr>
            <w:r w:rsidRPr="00AB0AD5">
              <w:rPr>
                <w:rFonts w:eastAsiaTheme="minorEastAsia"/>
              </w:rPr>
              <w:t>Факс: (4012) 57-04-04</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00" w:name="sub_10017"/>
            <w:r w:rsidRPr="00AB0AD5">
              <w:rPr>
                <w:rFonts w:eastAsiaTheme="minorEastAsia"/>
              </w:rPr>
              <w:t>17</w:t>
            </w:r>
            <w:bookmarkEnd w:id="300"/>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Калужская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хозяйства Калужской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248001, Калужская область, г. Калуга, ул. Плеханова, д. 45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minles_ko@adm.kaluga.ru</w:t>
            </w:r>
          </w:p>
          <w:p w:rsidR="009B6DF4" w:rsidRPr="00AB0AD5" w:rsidRDefault="009B6DF4">
            <w:pPr>
              <w:pStyle w:val="afff0"/>
              <w:rPr>
                <w:rFonts w:eastAsiaTheme="minorEastAsia"/>
              </w:rPr>
            </w:pPr>
            <w:r w:rsidRPr="00AB0AD5">
              <w:rPr>
                <w:rFonts w:eastAsiaTheme="minorEastAsia"/>
              </w:rPr>
              <w:t>Сайт: www.admobl.kaluga.ru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(4842) 72-25-75</w:t>
            </w:r>
          </w:p>
          <w:p w:rsidR="009B6DF4" w:rsidRPr="00AB0AD5" w:rsidRDefault="009B6DF4">
            <w:pPr>
              <w:pStyle w:val="afff0"/>
              <w:rPr>
                <w:rFonts w:eastAsiaTheme="minorEastAsia"/>
              </w:rPr>
            </w:pPr>
            <w:r w:rsidRPr="00AB0AD5">
              <w:rPr>
                <w:rFonts w:eastAsiaTheme="minorEastAsia"/>
              </w:rPr>
              <w:t>Телефон/Факс: (4842) 72-14-43</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(4842) 76-45-36, 8(4842)56-39-39</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01" w:name="sub_10018"/>
            <w:r w:rsidRPr="00AB0AD5">
              <w:rPr>
                <w:rFonts w:eastAsiaTheme="minorEastAsia"/>
              </w:rPr>
              <w:t>18</w:t>
            </w:r>
            <w:bookmarkEnd w:id="301"/>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Камчатский край</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Агентство лесного хозяйства и охраны животного мира Камчатского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683006, г. Петропавловск- Камчатский, ул. Чубарова, д. 18</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green@mail.kamchatka.ru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(4152) 25-83-74</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02" w:name="sub_10019"/>
            <w:r w:rsidRPr="00AB0AD5">
              <w:rPr>
                <w:rFonts w:eastAsiaTheme="minorEastAsia"/>
              </w:rPr>
              <w:t>19</w:t>
            </w:r>
            <w:bookmarkEnd w:id="302"/>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Кемеровская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комплекса Кемеровской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650036, г. Кемерово, ул. Мирная, д. 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Сайт: www.kemles.ru</w:t>
            </w:r>
          </w:p>
          <w:p w:rsidR="009B6DF4" w:rsidRPr="00AB0AD5" w:rsidRDefault="009B6DF4">
            <w:pPr>
              <w:pStyle w:val="afff0"/>
              <w:rPr>
                <w:rFonts w:eastAsiaTheme="minorEastAsia"/>
              </w:rPr>
            </w:pPr>
            <w:r w:rsidRPr="00AB0AD5">
              <w:rPr>
                <w:rFonts w:eastAsiaTheme="minorEastAsia"/>
              </w:rPr>
              <w:t>dlk@kemles.ru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(3842) 31-21-37</w:t>
            </w:r>
          </w:p>
          <w:p w:rsidR="009B6DF4" w:rsidRPr="00AB0AD5" w:rsidRDefault="009B6DF4">
            <w:pPr>
              <w:pStyle w:val="afff0"/>
              <w:rPr>
                <w:rFonts w:eastAsiaTheme="minorEastAsia"/>
              </w:rPr>
            </w:pPr>
            <w:r w:rsidRPr="00AB0AD5">
              <w:rPr>
                <w:rFonts w:eastAsiaTheme="minorEastAsia"/>
              </w:rPr>
              <w:t>Факс: (3842) 31-22-94</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03" w:name="sub_10020"/>
            <w:r w:rsidRPr="00AB0AD5">
              <w:rPr>
                <w:rFonts w:eastAsiaTheme="minorEastAsia"/>
              </w:rPr>
              <w:t>20</w:t>
            </w:r>
            <w:bookmarkEnd w:id="303"/>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Кировская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Кировской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610020, Кировская область, г. Киров, ул. Степана Халтурина, д. 32</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alh@alh.kirov.ru</w:t>
            </w:r>
          </w:p>
          <w:p w:rsidR="009B6DF4" w:rsidRPr="00AB0AD5" w:rsidRDefault="009B6DF4">
            <w:pPr>
              <w:pStyle w:val="afff0"/>
              <w:rPr>
                <w:rFonts w:eastAsiaTheme="minorEastAsia"/>
              </w:rPr>
            </w:pPr>
            <w:r w:rsidRPr="00AB0AD5">
              <w:rPr>
                <w:rFonts w:eastAsiaTheme="minorEastAsia"/>
              </w:rPr>
              <w:t>Сайт: http://www.kirovreg.ru/power/executive/dep_forest/about.php Приемная</w:t>
            </w:r>
          </w:p>
          <w:p w:rsidR="009B6DF4" w:rsidRPr="00AB0AD5" w:rsidRDefault="009B6DF4">
            <w:pPr>
              <w:pStyle w:val="afff0"/>
              <w:rPr>
                <w:rFonts w:eastAsiaTheme="minorEastAsia"/>
              </w:rPr>
            </w:pPr>
            <w:r w:rsidRPr="00AB0AD5">
              <w:rPr>
                <w:rFonts w:eastAsiaTheme="minorEastAsia"/>
              </w:rPr>
              <w:t>Телефон: (8332) 64-34-73, 64-67-46</w:t>
            </w:r>
          </w:p>
          <w:p w:rsidR="009B6DF4" w:rsidRPr="00AB0AD5" w:rsidRDefault="009B6DF4">
            <w:pPr>
              <w:pStyle w:val="afff0"/>
              <w:rPr>
                <w:rFonts w:eastAsiaTheme="minorEastAsia"/>
              </w:rPr>
            </w:pPr>
            <w:r w:rsidRPr="00AB0AD5">
              <w:rPr>
                <w:rFonts w:eastAsiaTheme="minorEastAsia"/>
              </w:rPr>
              <w:lastRenderedPageBreak/>
              <w:t>Факс: (8332) 64-34-73, 35-88-89</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Телефоны: 8 (8332) 54-76-62; 8 (8332) 54-76-50</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04" w:name="sub_10021"/>
            <w:r w:rsidRPr="00AB0AD5">
              <w:rPr>
                <w:rFonts w:eastAsiaTheme="minorEastAsia"/>
              </w:rPr>
              <w:lastRenderedPageBreak/>
              <w:t>21</w:t>
            </w:r>
            <w:bookmarkEnd w:id="304"/>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Костромская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Костромской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156013, Костромская область, г. Кострома, проспект Мира, д. 128-а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upkostr@kmtn.ru</w:t>
            </w:r>
          </w:p>
          <w:p w:rsidR="009B6DF4" w:rsidRPr="00AB0AD5" w:rsidRDefault="009B6DF4">
            <w:pPr>
              <w:pStyle w:val="afff0"/>
              <w:rPr>
                <w:rFonts w:eastAsiaTheme="minorEastAsia"/>
              </w:rPr>
            </w:pPr>
            <w:r w:rsidRPr="00AB0AD5">
              <w:rPr>
                <w:rFonts w:eastAsiaTheme="minorEastAsia"/>
              </w:rPr>
              <w:t>Сайт: http://www.kostroma-depleshoz.ru/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(4942) 55-36-21</w:t>
            </w:r>
          </w:p>
          <w:p w:rsidR="009B6DF4" w:rsidRPr="00AB0AD5" w:rsidRDefault="009B6DF4">
            <w:pPr>
              <w:pStyle w:val="afff0"/>
              <w:rPr>
                <w:rFonts w:eastAsiaTheme="minorEastAsia"/>
              </w:rPr>
            </w:pPr>
            <w:r w:rsidRPr="00AB0AD5">
              <w:rPr>
                <w:rFonts w:eastAsiaTheme="minorEastAsia"/>
              </w:rPr>
              <w:t>Факс: (4942) 55-80-32</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(4942) 49-24-91</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05" w:name="sub_10022"/>
            <w:r w:rsidRPr="00AB0AD5">
              <w:rPr>
                <w:rFonts w:eastAsiaTheme="minorEastAsia"/>
              </w:rPr>
              <w:t>22</w:t>
            </w:r>
            <w:bookmarkEnd w:id="305"/>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Краснодарский край</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природных ресурсов Краснодарского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350020, Краснодарский край, г. Краснодар, ул. Красная, д. 180</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dlh@krasnodar.ru</w:t>
            </w:r>
          </w:p>
          <w:p w:rsidR="009B6DF4" w:rsidRPr="00AB0AD5" w:rsidRDefault="009B6DF4">
            <w:pPr>
              <w:pStyle w:val="afff0"/>
              <w:rPr>
                <w:rFonts w:eastAsiaTheme="minorEastAsia"/>
              </w:rPr>
            </w:pPr>
            <w:r w:rsidRPr="00AB0AD5">
              <w:rPr>
                <w:rFonts w:eastAsiaTheme="minorEastAsia"/>
              </w:rPr>
              <w:t>Сайт: www.dlhkk.ru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(861) 268-20-04</w:t>
            </w:r>
          </w:p>
        </w:tc>
      </w:tr>
      <w:tr w:rsidR="009B6DF4" w:rsidRPr="00AB0AD5">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06" w:name="sub_10023"/>
            <w:r w:rsidRPr="00AB0AD5">
              <w:rPr>
                <w:rFonts w:eastAsiaTheme="minorEastAsia"/>
              </w:rPr>
              <w:t>23</w:t>
            </w:r>
            <w:bookmarkEnd w:id="306"/>
          </w:p>
        </w:tc>
        <w:tc>
          <w:tcPr>
            <w:tcW w:w="2100" w:type="dxa"/>
            <w:vMerge w:val="restart"/>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Красноярский край</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природных ресурсов и лесного комплекса Красноярского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660009, Красноярский край, г. Красноярск, ул. Ленина, д. 125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mail-mnr@mnr.krskstate.ru</w:t>
            </w:r>
          </w:p>
          <w:p w:rsidR="009B6DF4" w:rsidRPr="00AB0AD5" w:rsidRDefault="009B6DF4">
            <w:pPr>
              <w:pStyle w:val="afff0"/>
              <w:rPr>
                <w:rFonts w:eastAsiaTheme="minorEastAsia"/>
              </w:rPr>
            </w:pPr>
            <w:r w:rsidRPr="00AB0AD5">
              <w:rPr>
                <w:rFonts w:eastAsiaTheme="minorEastAsia"/>
              </w:rPr>
              <w:t>Сайт: www.krskstate.ru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(3912) 49-31-00</w:t>
            </w:r>
          </w:p>
          <w:p w:rsidR="009B6DF4" w:rsidRPr="00AB0AD5" w:rsidRDefault="009B6DF4">
            <w:pPr>
              <w:pStyle w:val="afff0"/>
              <w:rPr>
                <w:rFonts w:eastAsiaTheme="minorEastAsia"/>
              </w:rPr>
            </w:pPr>
            <w:r w:rsidRPr="00AB0AD5">
              <w:rPr>
                <w:rFonts w:eastAsiaTheme="minorEastAsia"/>
              </w:rPr>
              <w:t>Факс: (3912) 49-38-53</w:t>
            </w:r>
          </w:p>
        </w:tc>
      </w:tr>
      <w:tr w:rsidR="009B6DF4" w:rsidRPr="00AB0AD5">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100" w:type="dxa"/>
            <w:vMerge/>
            <w:tcBorders>
              <w:top w:val="single" w:sz="4" w:space="0" w:color="auto"/>
              <w:left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Агентство лесной отрасли Красноярского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660036, г. Красноярск, Академгородок, д. 50А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ruk@kyrles.academ.ru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(3912) 90-74-10</w:t>
            </w:r>
          </w:p>
          <w:p w:rsidR="009B6DF4" w:rsidRPr="00AB0AD5" w:rsidRDefault="009B6DF4">
            <w:pPr>
              <w:pStyle w:val="afff0"/>
              <w:rPr>
                <w:rFonts w:eastAsiaTheme="minorEastAsia"/>
              </w:rPr>
            </w:pPr>
            <w:r w:rsidRPr="00AB0AD5">
              <w:rPr>
                <w:rFonts w:eastAsiaTheme="minorEastAsia"/>
              </w:rPr>
              <w:t>Факс: (3912) 90-74-25</w:t>
            </w:r>
          </w:p>
        </w:tc>
      </w:tr>
      <w:tr w:rsidR="009B6DF4" w:rsidRPr="00AB0AD5">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100" w:type="dxa"/>
            <w:vMerge/>
            <w:tcBorders>
              <w:top w:val="single" w:sz="4" w:space="0" w:color="auto"/>
              <w:left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Служба по контролю в сфере природопользования Красноярского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660009, г. Красноярск, Качинская</w:t>
            </w:r>
          </w:p>
          <w:p w:rsidR="009B6DF4" w:rsidRPr="00AB0AD5" w:rsidRDefault="009B6DF4">
            <w:pPr>
              <w:pStyle w:val="afff0"/>
              <w:rPr>
                <w:rFonts w:eastAsiaTheme="minorEastAsia"/>
              </w:rPr>
            </w:pPr>
            <w:r w:rsidRPr="00AB0AD5">
              <w:rPr>
                <w:rFonts w:eastAsiaTheme="minorEastAsia"/>
              </w:rPr>
              <w:t>64а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s_priroda@kriiqims.ru</w:t>
            </w:r>
          </w:p>
          <w:p w:rsidR="009B6DF4" w:rsidRPr="00AB0AD5" w:rsidRDefault="009B6DF4">
            <w:pPr>
              <w:pStyle w:val="afff0"/>
              <w:rPr>
                <w:rFonts w:eastAsiaTheme="minorEastAsia"/>
              </w:rPr>
            </w:pPr>
            <w:r w:rsidRPr="00AB0AD5">
              <w:rPr>
                <w:rFonts w:eastAsiaTheme="minorEastAsia"/>
              </w:rPr>
              <w:t>Телефон: (3912) 11-36-11</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07" w:name="sub_10024"/>
            <w:r w:rsidRPr="00AB0AD5">
              <w:rPr>
                <w:rFonts w:eastAsiaTheme="minorEastAsia"/>
              </w:rPr>
              <w:t>24</w:t>
            </w:r>
            <w:bookmarkEnd w:id="307"/>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Курганская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природных ресурсов и охраны окружающей среды Курганской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640021, Курганская область, г. Курган, ул. Володарского, д. 65а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prirodresurs@kurganobl.ru</w:t>
            </w:r>
          </w:p>
          <w:p w:rsidR="009B6DF4" w:rsidRPr="00AB0AD5" w:rsidRDefault="009B6DF4">
            <w:pPr>
              <w:pStyle w:val="afff0"/>
              <w:rPr>
                <w:rFonts w:eastAsiaTheme="minorEastAsia"/>
              </w:rPr>
            </w:pPr>
            <w:r w:rsidRPr="00AB0AD5">
              <w:rPr>
                <w:rFonts w:eastAsiaTheme="minorEastAsia"/>
              </w:rPr>
              <w:t>Сайт: www.priroda.kurganobl.ru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(3522) 43-19-00</w:t>
            </w:r>
          </w:p>
          <w:p w:rsidR="009B6DF4" w:rsidRPr="00AB0AD5" w:rsidRDefault="009B6DF4">
            <w:pPr>
              <w:pStyle w:val="afff0"/>
              <w:rPr>
                <w:rFonts w:eastAsiaTheme="minorEastAsia"/>
              </w:rPr>
            </w:pPr>
            <w:r w:rsidRPr="00AB0AD5">
              <w:rPr>
                <w:rFonts w:eastAsiaTheme="minorEastAsia"/>
              </w:rPr>
              <w:t>Факс: (3522) 42-65-17</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08" w:name="sub_10025"/>
            <w:r w:rsidRPr="00AB0AD5">
              <w:rPr>
                <w:rFonts w:eastAsiaTheme="minorEastAsia"/>
              </w:rPr>
              <w:lastRenderedPageBreak/>
              <w:t>25</w:t>
            </w:r>
            <w:bookmarkEnd w:id="308"/>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Курская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Комитет лесного хозяйства Курской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305021, Курская область, г. Курск, ул. Школьная, д. 50</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kurskles@rkursk.ru</w:t>
            </w:r>
          </w:p>
          <w:p w:rsidR="009B6DF4" w:rsidRPr="00AB0AD5" w:rsidRDefault="009B6DF4">
            <w:pPr>
              <w:pStyle w:val="afff0"/>
              <w:rPr>
                <w:rFonts w:eastAsiaTheme="minorEastAsia"/>
              </w:rPr>
            </w:pPr>
            <w:r w:rsidRPr="00AB0AD5">
              <w:rPr>
                <w:rFonts w:eastAsiaTheme="minorEastAsia"/>
              </w:rPr>
              <w:t>Сайт: www.rkursk.ru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(4712) 53-23-05</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(4712) 53-04-25 (круглосуточно)</w:t>
            </w:r>
          </w:p>
        </w:tc>
      </w:tr>
      <w:tr w:rsidR="009B6DF4" w:rsidRPr="00AB0AD5">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09" w:name="sub_10026"/>
            <w:r w:rsidRPr="00AB0AD5">
              <w:rPr>
                <w:rFonts w:eastAsiaTheme="minorEastAsia"/>
              </w:rPr>
              <w:t>26</w:t>
            </w:r>
            <w:bookmarkEnd w:id="309"/>
          </w:p>
        </w:tc>
        <w:tc>
          <w:tcPr>
            <w:tcW w:w="2100" w:type="dxa"/>
            <w:vMerge w:val="restart"/>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Ленинградская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Комитет по природным ресурсам Ленинградской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197342, г. Санкт-Петербург, ул. Торжковская, д. 4</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lpc@lenreg.ru</w:t>
            </w:r>
          </w:p>
          <w:p w:rsidR="009B6DF4" w:rsidRPr="00AB0AD5" w:rsidRDefault="009B6DF4">
            <w:pPr>
              <w:pStyle w:val="afff0"/>
              <w:rPr>
                <w:rFonts w:eastAsiaTheme="minorEastAsia"/>
              </w:rPr>
            </w:pPr>
            <w:r w:rsidRPr="00AB0AD5">
              <w:rPr>
                <w:rFonts w:eastAsiaTheme="minorEastAsia"/>
              </w:rPr>
              <w:t>Сайт: www.nature.lenobl. 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(812) 496-56-36</w:t>
            </w:r>
          </w:p>
          <w:p w:rsidR="009B6DF4" w:rsidRPr="00AB0AD5" w:rsidRDefault="009B6DF4">
            <w:pPr>
              <w:pStyle w:val="afff0"/>
              <w:rPr>
                <w:rFonts w:eastAsiaTheme="minorEastAsia"/>
              </w:rPr>
            </w:pPr>
            <w:r w:rsidRPr="00AB0AD5">
              <w:rPr>
                <w:rFonts w:eastAsiaTheme="minorEastAsia"/>
              </w:rPr>
              <w:t>Факс: (812) 492-22-26</w:t>
            </w:r>
          </w:p>
        </w:tc>
      </w:tr>
      <w:tr w:rsidR="009B6DF4" w:rsidRPr="00AB0AD5">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100" w:type="dxa"/>
            <w:vMerge/>
            <w:tcBorders>
              <w:top w:val="single" w:sz="4" w:space="0" w:color="auto"/>
              <w:left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Комитет государственного контроля природопользования и экологической безопасности Ленинградской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197342, г. Санкт- Петербург, ул. Торжковская, д. 4</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gosecocontrol@lenreg.ru сайт http://eco.lenobl.ru Приемная</w:t>
            </w:r>
          </w:p>
          <w:p w:rsidR="009B6DF4" w:rsidRPr="00AB0AD5" w:rsidRDefault="009B6DF4">
            <w:pPr>
              <w:pStyle w:val="afff0"/>
              <w:rPr>
                <w:rFonts w:eastAsiaTheme="minorEastAsia"/>
              </w:rPr>
            </w:pPr>
            <w:r w:rsidRPr="00AB0AD5">
              <w:rPr>
                <w:rFonts w:eastAsiaTheme="minorEastAsia"/>
              </w:rPr>
              <w:t>телефон (812) 496-21-96, (812) 496-13-78</w:t>
            </w:r>
          </w:p>
          <w:p w:rsidR="009B6DF4" w:rsidRPr="00AB0AD5" w:rsidRDefault="009B6DF4">
            <w:pPr>
              <w:pStyle w:val="afff0"/>
              <w:rPr>
                <w:rFonts w:eastAsiaTheme="minorEastAsia"/>
              </w:rPr>
            </w:pPr>
            <w:r w:rsidRPr="00AB0AD5">
              <w:rPr>
                <w:rFonts w:eastAsiaTheme="minorEastAsia"/>
              </w:rPr>
              <w:t>факс (812) 496-22-14</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10" w:name="sub_10027"/>
            <w:r w:rsidRPr="00AB0AD5">
              <w:rPr>
                <w:rFonts w:eastAsiaTheme="minorEastAsia"/>
              </w:rPr>
              <w:t>27</w:t>
            </w:r>
            <w:bookmarkEnd w:id="310"/>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Липецкая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Управление лесного хозяйства Липецкой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398005, Липецкая область, г. Липецк, ул. Адмирала Макарова, д. 1г</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liples@mail.ru</w:t>
            </w:r>
          </w:p>
          <w:p w:rsidR="009B6DF4" w:rsidRPr="00AB0AD5" w:rsidRDefault="009B6DF4">
            <w:pPr>
              <w:pStyle w:val="afff0"/>
              <w:rPr>
                <w:rFonts w:eastAsiaTheme="minorEastAsia"/>
              </w:rPr>
            </w:pPr>
            <w:r w:rsidRPr="00AB0AD5">
              <w:rPr>
                <w:rFonts w:eastAsiaTheme="minorEastAsia"/>
              </w:rPr>
              <w:t>Сайт: www.admlr.lipetsk.ru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(4742) 43-30-61</w:t>
            </w:r>
          </w:p>
          <w:p w:rsidR="009B6DF4" w:rsidRPr="00AB0AD5" w:rsidRDefault="009B6DF4">
            <w:pPr>
              <w:pStyle w:val="afff0"/>
              <w:rPr>
                <w:rFonts w:eastAsiaTheme="minorEastAsia"/>
              </w:rPr>
            </w:pPr>
            <w:r w:rsidRPr="00AB0AD5">
              <w:rPr>
                <w:rFonts w:eastAsiaTheme="minorEastAsia"/>
              </w:rPr>
              <w:t>Факс: (4742) 43-15-44</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(4742) 28-73-51 (круглосуточно)</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11" w:name="sub_10028"/>
            <w:r w:rsidRPr="00AB0AD5">
              <w:rPr>
                <w:rFonts w:eastAsiaTheme="minorEastAsia"/>
              </w:rPr>
              <w:t>28</w:t>
            </w:r>
            <w:bookmarkEnd w:id="311"/>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Магаданская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контроля и надзора за состоянием лесов Администрации Магаданской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685000, г. Магадан, ул. Набережная р. Магаданки, д. 15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larix@maglan.ru</w:t>
            </w:r>
          </w:p>
          <w:p w:rsidR="009B6DF4" w:rsidRPr="00AB0AD5" w:rsidRDefault="009B6DF4">
            <w:pPr>
              <w:pStyle w:val="afff0"/>
              <w:rPr>
                <w:rFonts w:eastAsiaTheme="minorEastAsia"/>
              </w:rPr>
            </w:pPr>
            <w:r w:rsidRPr="00AB0AD5">
              <w:rPr>
                <w:rFonts w:eastAsiaTheme="minorEastAsia"/>
              </w:rPr>
              <w:t>Сайт: www.magadanles.org</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(4132) 62-71-10,62-71-12</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12" w:name="sub_10029"/>
            <w:r w:rsidRPr="00AB0AD5">
              <w:rPr>
                <w:rFonts w:eastAsiaTheme="minorEastAsia"/>
              </w:rPr>
              <w:t>29</w:t>
            </w:r>
            <w:bookmarkEnd w:id="312"/>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Мурманская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 xml:space="preserve">Комитет по лесному хозяйству Мурманской </w:t>
            </w:r>
            <w:r w:rsidRPr="00AB0AD5">
              <w:rPr>
                <w:rFonts w:eastAsiaTheme="minorEastAsia"/>
              </w:rPr>
              <w:lastRenderedPageBreak/>
              <w:t>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 xml:space="preserve">Адрес: 183038, г. Мурманск, ул. С. </w:t>
            </w:r>
            <w:r w:rsidRPr="00AB0AD5">
              <w:rPr>
                <w:rFonts w:eastAsiaTheme="minorEastAsia"/>
              </w:rPr>
              <w:lastRenderedPageBreak/>
              <w:t>Перовской, д. 25/26</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lastRenderedPageBreak/>
              <w:t>forest@com.mels.ru</w:t>
            </w:r>
          </w:p>
          <w:p w:rsidR="009B6DF4" w:rsidRPr="00AB0AD5" w:rsidRDefault="009B6DF4">
            <w:pPr>
              <w:pStyle w:val="afff0"/>
              <w:rPr>
                <w:rFonts w:eastAsiaTheme="minorEastAsia"/>
              </w:rPr>
            </w:pPr>
            <w:r w:rsidRPr="00AB0AD5">
              <w:rPr>
                <w:rFonts w:eastAsiaTheme="minorEastAsia"/>
              </w:rPr>
              <w:t>Сайт: www.les.gov-murman.ru</w:t>
            </w:r>
          </w:p>
          <w:p w:rsidR="009B6DF4" w:rsidRPr="00AB0AD5" w:rsidRDefault="009B6DF4">
            <w:pPr>
              <w:pStyle w:val="afff0"/>
              <w:rPr>
                <w:rFonts w:eastAsiaTheme="minorEastAsia"/>
              </w:rPr>
            </w:pPr>
            <w:r w:rsidRPr="00AB0AD5">
              <w:rPr>
                <w:rFonts w:eastAsiaTheme="minorEastAsia"/>
              </w:rPr>
              <w:lastRenderedPageBreak/>
              <w:t>Приемная</w:t>
            </w:r>
          </w:p>
          <w:p w:rsidR="009B6DF4" w:rsidRPr="00AB0AD5" w:rsidRDefault="009B6DF4">
            <w:pPr>
              <w:pStyle w:val="afff0"/>
              <w:rPr>
                <w:rFonts w:eastAsiaTheme="minorEastAsia"/>
              </w:rPr>
            </w:pPr>
            <w:r w:rsidRPr="00AB0AD5">
              <w:rPr>
                <w:rFonts w:eastAsiaTheme="minorEastAsia"/>
              </w:rPr>
              <w:t>Телефон: (8152) 45-70-59,45-72-00</w:t>
            </w:r>
          </w:p>
          <w:p w:rsidR="009B6DF4" w:rsidRPr="00AB0AD5" w:rsidRDefault="009B6DF4">
            <w:pPr>
              <w:pStyle w:val="afff0"/>
              <w:rPr>
                <w:rFonts w:eastAsiaTheme="minorEastAsia"/>
              </w:rPr>
            </w:pPr>
            <w:r w:rsidRPr="00AB0AD5">
              <w:rPr>
                <w:rFonts w:eastAsiaTheme="minorEastAsia"/>
              </w:rPr>
              <w:t>Факс: (8152)45-13-92</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13" w:name="sub_10030"/>
            <w:r w:rsidRPr="00AB0AD5">
              <w:rPr>
                <w:rFonts w:eastAsiaTheme="minorEastAsia"/>
              </w:rPr>
              <w:lastRenderedPageBreak/>
              <w:t>30</w:t>
            </w:r>
            <w:bookmarkEnd w:id="313"/>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Московская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Комитет лесного хозяйства Московской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143407, Московская область, Красногорский район, г. Красногорск - 7, бульвар Строителей, д.1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mosoblkomles@mail.ru</w:t>
            </w:r>
          </w:p>
          <w:p w:rsidR="009B6DF4" w:rsidRPr="00AB0AD5" w:rsidRDefault="009B6DF4">
            <w:pPr>
              <w:pStyle w:val="afff0"/>
              <w:rPr>
                <w:rFonts w:eastAsiaTheme="minorEastAsia"/>
              </w:rPr>
            </w:pPr>
            <w:r w:rsidRPr="00AB0AD5">
              <w:rPr>
                <w:rFonts w:eastAsiaTheme="minorEastAsia"/>
              </w:rPr>
              <w:t>Сайт: www.klh.mosreg.ru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8(499)429-05-18</w:t>
            </w:r>
          </w:p>
          <w:p w:rsidR="009B6DF4" w:rsidRPr="00AB0AD5" w:rsidRDefault="009B6DF4">
            <w:pPr>
              <w:pStyle w:val="afff0"/>
              <w:rPr>
                <w:rFonts w:eastAsiaTheme="minorEastAsia"/>
              </w:rPr>
            </w:pPr>
            <w:r w:rsidRPr="00AB0AD5">
              <w:rPr>
                <w:rFonts w:eastAsiaTheme="minorEastAsia"/>
              </w:rPr>
              <w:t>Региональная диспетчерская служба:</w:t>
            </w:r>
          </w:p>
          <w:p w:rsidR="009B6DF4" w:rsidRPr="00AB0AD5" w:rsidRDefault="009B6DF4">
            <w:pPr>
              <w:pStyle w:val="afff0"/>
              <w:rPr>
                <w:rFonts w:eastAsiaTheme="minorEastAsia"/>
              </w:rPr>
            </w:pPr>
            <w:r w:rsidRPr="00AB0AD5">
              <w:rPr>
                <w:rFonts w:eastAsiaTheme="minorEastAsia"/>
              </w:rPr>
              <w:t>8(495)984-66-81</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14" w:name="sub_112403"/>
            <w:r w:rsidRPr="00AB0AD5">
              <w:rPr>
                <w:rFonts w:eastAsiaTheme="minorEastAsia"/>
              </w:rPr>
              <w:t>30</w:t>
            </w:r>
            <w:bookmarkEnd w:id="314"/>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Ненецкий автономный округ</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природных ресурсов и лесопромышленного комплекса Архангельской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163000, г. Архангельск, Троицкий пр-кт, д. 49</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lesdep@ dvinaland.ru</w:t>
            </w:r>
          </w:p>
          <w:p w:rsidR="009B6DF4" w:rsidRPr="00AB0AD5" w:rsidRDefault="009B6DF4">
            <w:pPr>
              <w:pStyle w:val="afff0"/>
              <w:rPr>
                <w:rFonts w:eastAsiaTheme="minorEastAsia"/>
              </w:rPr>
            </w:pPr>
            <w:r w:rsidRPr="00AB0AD5">
              <w:rPr>
                <w:rFonts w:eastAsiaTheme="minorEastAsia"/>
              </w:rPr>
              <w:t>Сайт: http://www.dvinaland.ru/power/departments/deples/</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(8182) 20-77-76</w:t>
            </w:r>
          </w:p>
          <w:p w:rsidR="009B6DF4" w:rsidRPr="00AB0AD5" w:rsidRDefault="009B6DF4">
            <w:pPr>
              <w:pStyle w:val="afff0"/>
              <w:rPr>
                <w:rFonts w:eastAsiaTheme="minorEastAsia"/>
              </w:rPr>
            </w:pPr>
            <w:r w:rsidRPr="00AB0AD5">
              <w:rPr>
                <w:rFonts w:eastAsiaTheme="minorEastAsia"/>
              </w:rPr>
              <w:t>Факс: (8182) 20-99-08</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15" w:name="sub_10031"/>
            <w:r w:rsidRPr="00AB0AD5">
              <w:rPr>
                <w:rFonts w:eastAsiaTheme="minorEastAsia"/>
              </w:rPr>
              <w:t>31</w:t>
            </w:r>
            <w:bookmarkEnd w:id="315"/>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Нижегородская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Нижегородской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603134, Нижегородская область, г. Н. Новгород, ул. Костина, д. 2</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official@les.kreml.nnov.ru</w:t>
            </w:r>
          </w:p>
          <w:p w:rsidR="009B6DF4" w:rsidRPr="00AB0AD5" w:rsidRDefault="009B6DF4">
            <w:pPr>
              <w:pStyle w:val="afff0"/>
              <w:rPr>
                <w:rFonts w:eastAsiaTheme="minorEastAsia"/>
              </w:rPr>
            </w:pPr>
            <w:r w:rsidRPr="00AB0AD5">
              <w:rPr>
                <w:rFonts w:eastAsiaTheme="minorEastAsia"/>
              </w:rPr>
              <w:t>www.http://deples.govemment-nnov.ru/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(831) 433-69-85</w:t>
            </w:r>
          </w:p>
          <w:p w:rsidR="009B6DF4" w:rsidRPr="00AB0AD5" w:rsidRDefault="009B6DF4">
            <w:pPr>
              <w:pStyle w:val="afff0"/>
              <w:rPr>
                <w:rFonts w:eastAsiaTheme="minorEastAsia"/>
              </w:rPr>
            </w:pPr>
            <w:r w:rsidRPr="00AB0AD5">
              <w:rPr>
                <w:rFonts w:eastAsiaTheme="minorEastAsia"/>
              </w:rPr>
              <w:t>Факс: (831)437-08-14</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Телефоны: 8 (831) 434-35-42; 8 (831) 430-64-01</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16" w:name="sub_10032"/>
            <w:r w:rsidRPr="00AB0AD5">
              <w:rPr>
                <w:rFonts w:eastAsiaTheme="minorEastAsia"/>
              </w:rPr>
              <w:t>32</w:t>
            </w:r>
            <w:bookmarkEnd w:id="316"/>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Новгородская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Комитет лесного хозяйства и лесной промышленности Новгородской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173002, Новгородская область, г. Великий Новгород, Воскресенский бульвар, д. 13а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info@leskom.nov.ru</w:t>
            </w:r>
          </w:p>
          <w:p w:rsidR="009B6DF4" w:rsidRPr="00AB0AD5" w:rsidRDefault="009B6DF4">
            <w:pPr>
              <w:pStyle w:val="afff0"/>
              <w:rPr>
                <w:rFonts w:eastAsiaTheme="minorEastAsia"/>
              </w:rPr>
            </w:pPr>
            <w:r w:rsidRPr="00AB0AD5">
              <w:rPr>
                <w:rFonts w:eastAsiaTheme="minorEastAsia"/>
              </w:rPr>
              <w:t>Сайт: www.leskom.nov.ru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(8162) 77-04-52</w:t>
            </w:r>
          </w:p>
          <w:p w:rsidR="009B6DF4" w:rsidRPr="00AB0AD5" w:rsidRDefault="009B6DF4">
            <w:pPr>
              <w:pStyle w:val="afff0"/>
              <w:rPr>
                <w:rFonts w:eastAsiaTheme="minorEastAsia"/>
              </w:rPr>
            </w:pPr>
            <w:r w:rsidRPr="00AB0AD5">
              <w:rPr>
                <w:rFonts w:eastAsiaTheme="minorEastAsia"/>
              </w:rPr>
              <w:t>Телефон/Факс: (8162) 77-51-69</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17" w:name="sub_10033"/>
            <w:r w:rsidRPr="00AB0AD5">
              <w:rPr>
                <w:rFonts w:eastAsiaTheme="minorEastAsia"/>
              </w:rPr>
              <w:t>33</w:t>
            </w:r>
            <w:bookmarkEnd w:id="317"/>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Новосибирская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Новосибирской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630011, г. Новосибирск, Красный проспект, д. 18</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dlk@dproos.sib.ru</w:t>
            </w:r>
          </w:p>
          <w:p w:rsidR="009B6DF4" w:rsidRPr="00AB0AD5" w:rsidRDefault="009B6DF4">
            <w:pPr>
              <w:pStyle w:val="afff0"/>
              <w:rPr>
                <w:rFonts w:eastAsiaTheme="minorEastAsia"/>
              </w:rPr>
            </w:pPr>
            <w:r w:rsidRPr="00AB0AD5">
              <w:rPr>
                <w:rFonts w:eastAsiaTheme="minorEastAsia"/>
              </w:rPr>
              <w:t>Сайт: http://www.adm.nso.ru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(383) 202-08-70</w:t>
            </w:r>
          </w:p>
          <w:p w:rsidR="009B6DF4" w:rsidRPr="00AB0AD5" w:rsidRDefault="009B6DF4">
            <w:pPr>
              <w:pStyle w:val="afff0"/>
              <w:rPr>
                <w:rFonts w:eastAsiaTheme="minorEastAsia"/>
              </w:rPr>
            </w:pPr>
            <w:r w:rsidRPr="00AB0AD5">
              <w:rPr>
                <w:rFonts w:eastAsiaTheme="minorEastAsia"/>
              </w:rPr>
              <w:t>Факс: (383) 202-08-28</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18" w:name="sub_10034"/>
            <w:r w:rsidRPr="00AB0AD5">
              <w:rPr>
                <w:rFonts w:eastAsiaTheme="minorEastAsia"/>
              </w:rPr>
              <w:t>34</w:t>
            </w:r>
            <w:bookmarkEnd w:id="318"/>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Омская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 xml:space="preserve">Главное управление </w:t>
            </w:r>
            <w:r w:rsidRPr="00AB0AD5">
              <w:rPr>
                <w:rFonts w:eastAsiaTheme="minorEastAsia"/>
              </w:rPr>
              <w:lastRenderedPageBreak/>
              <w:t>лесного хозяйства Омской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 xml:space="preserve">Адрес: 644010, г. Омск, </w:t>
            </w:r>
            <w:r w:rsidRPr="00AB0AD5">
              <w:rPr>
                <w:rFonts w:eastAsiaTheme="minorEastAsia"/>
              </w:rPr>
              <w:lastRenderedPageBreak/>
              <w:t>ул. Маяковского, д. 81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lastRenderedPageBreak/>
              <w:t>post@gulh.omskportal.ru</w:t>
            </w:r>
          </w:p>
          <w:p w:rsidR="009B6DF4" w:rsidRPr="00AB0AD5" w:rsidRDefault="009B6DF4">
            <w:pPr>
              <w:pStyle w:val="afff0"/>
              <w:rPr>
                <w:rFonts w:eastAsiaTheme="minorEastAsia"/>
              </w:rPr>
            </w:pPr>
            <w:r w:rsidRPr="00AB0AD5">
              <w:rPr>
                <w:rFonts w:eastAsiaTheme="minorEastAsia"/>
              </w:rPr>
              <w:lastRenderedPageBreak/>
              <w:t>Сайт: www.gulh.omskportal.ru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(3812) 36-24-68</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19" w:name="sub_10035"/>
            <w:r w:rsidRPr="00AB0AD5">
              <w:rPr>
                <w:rFonts w:eastAsiaTheme="minorEastAsia"/>
              </w:rPr>
              <w:lastRenderedPageBreak/>
              <w:t>35</w:t>
            </w:r>
            <w:bookmarkEnd w:id="319"/>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Оренбургская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и охотничьего хозяйства Оренбургской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460040, г. Оренбург, ул. 20-я линия, д. 24</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les@esoo.ru</w:t>
            </w:r>
          </w:p>
          <w:p w:rsidR="009B6DF4" w:rsidRPr="00AB0AD5" w:rsidRDefault="009B6DF4">
            <w:pPr>
              <w:pStyle w:val="afff0"/>
              <w:rPr>
                <w:rFonts w:eastAsiaTheme="minorEastAsia"/>
              </w:rPr>
            </w:pPr>
            <w:r w:rsidRPr="00AB0AD5">
              <w:rPr>
                <w:rFonts w:eastAsiaTheme="minorEastAsia"/>
              </w:rPr>
              <w:t>Сайт: www.dep-les.ru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(3532) 68-10-00</w:t>
            </w:r>
          </w:p>
          <w:p w:rsidR="009B6DF4" w:rsidRPr="00AB0AD5" w:rsidRDefault="009B6DF4">
            <w:pPr>
              <w:pStyle w:val="afff0"/>
              <w:rPr>
                <w:rFonts w:eastAsiaTheme="minorEastAsia"/>
              </w:rPr>
            </w:pPr>
            <w:r w:rsidRPr="00AB0AD5">
              <w:rPr>
                <w:rFonts w:eastAsiaTheme="minorEastAsia"/>
              </w:rPr>
              <w:t>Факс: (3532) 70-81-62</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(3532) 70-68-45</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20" w:name="sub_10036"/>
            <w:r w:rsidRPr="00AB0AD5">
              <w:rPr>
                <w:rFonts w:eastAsiaTheme="minorEastAsia"/>
              </w:rPr>
              <w:t>36</w:t>
            </w:r>
            <w:bookmarkEnd w:id="320"/>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Орловская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Управление лесами Орловской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302001, Орловская область, г. Орел, ул. Комсомольская, д. 33</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uprles@gir-orel.ru</w:t>
            </w:r>
          </w:p>
          <w:p w:rsidR="009B6DF4" w:rsidRPr="00AB0AD5" w:rsidRDefault="009B6DF4">
            <w:pPr>
              <w:pStyle w:val="afff0"/>
              <w:rPr>
                <w:rFonts w:eastAsiaTheme="minorEastAsia"/>
              </w:rPr>
            </w:pPr>
            <w:r w:rsidRPr="00AB0AD5">
              <w:rPr>
                <w:rFonts w:eastAsiaTheme="minorEastAsia"/>
              </w:rPr>
              <w:t>Сайт: http://orel-region.ru/index.php?head=6&amp;part=73&amp;unit=12&amp;op=l</w:t>
            </w:r>
          </w:p>
          <w:p w:rsidR="009B6DF4" w:rsidRPr="00AB0AD5" w:rsidRDefault="009B6DF4">
            <w:pPr>
              <w:pStyle w:val="afff0"/>
              <w:rPr>
                <w:rFonts w:eastAsiaTheme="minorEastAsia"/>
              </w:rPr>
            </w:pPr>
            <w:r w:rsidRPr="00AB0AD5">
              <w:rPr>
                <w:rFonts w:eastAsiaTheme="minorEastAsia"/>
              </w:rPr>
              <w:t>(Правительство Орловской области)</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(4862) 77-77-28</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8(4862)59-10-10, 8 (4862) 48-10-72 (круглосуточно)</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21" w:name="sub_10037"/>
            <w:r w:rsidRPr="00AB0AD5">
              <w:rPr>
                <w:rFonts w:eastAsiaTheme="minorEastAsia"/>
              </w:rPr>
              <w:t>37</w:t>
            </w:r>
            <w:bookmarkEnd w:id="321"/>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Пензенская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охотничьего хозяйства и природопользования Пензенской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440014, г. Пенза, Лодочный проезд, д. 10</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minlhpr@yandex.ru</w:t>
            </w:r>
          </w:p>
          <w:p w:rsidR="009B6DF4" w:rsidRPr="00AB0AD5" w:rsidRDefault="009B6DF4">
            <w:pPr>
              <w:pStyle w:val="afff0"/>
              <w:rPr>
                <w:rFonts w:eastAsiaTheme="minorEastAsia"/>
              </w:rPr>
            </w:pPr>
            <w:r w:rsidRPr="00AB0AD5">
              <w:rPr>
                <w:rFonts w:eastAsiaTheme="minorEastAsia"/>
              </w:rPr>
              <w:t>Сайт: www.uprles.pnzxeg.ru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(8412) 62-84-47</w:t>
            </w:r>
          </w:p>
          <w:p w:rsidR="009B6DF4" w:rsidRPr="00AB0AD5" w:rsidRDefault="009B6DF4">
            <w:pPr>
              <w:pStyle w:val="afff0"/>
              <w:rPr>
                <w:rFonts w:eastAsiaTheme="minorEastAsia"/>
              </w:rPr>
            </w:pPr>
            <w:r w:rsidRPr="00AB0AD5">
              <w:rPr>
                <w:rFonts w:eastAsiaTheme="minorEastAsia"/>
              </w:rPr>
              <w:t>Факс: (8412) 62-81-46</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(412) 628-450</w:t>
            </w:r>
          </w:p>
        </w:tc>
      </w:tr>
      <w:tr w:rsidR="009B6DF4" w:rsidRPr="00AB0AD5">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22" w:name="sub_10038"/>
            <w:r w:rsidRPr="00AB0AD5">
              <w:rPr>
                <w:rFonts w:eastAsiaTheme="minorEastAsia"/>
              </w:rPr>
              <w:t>38</w:t>
            </w:r>
            <w:bookmarkEnd w:id="322"/>
          </w:p>
        </w:tc>
        <w:tc>
          <w:tcPr>
            <w:tcW w:w="2100" w:type="dxa"/>
            <w:vMerge w:val="restart"/>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Пермский край</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природных ресурсов, лесного хозяйства и экологии Пермского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614006, Пермский край, г. Пермь, ул. Ленина, д. 51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min2@priroda.permkrai.ru, krailes@les.permkrai.ru</w:t>
            </w:r>
          </w:p>
          <w:p w:rsidR="009B6DF4" w:rsidRPr="00AB0AD5" w:rsidRDefault="009B6DF4">
            <w:pPr>
              <w:pStyle w:val="afff0"/>
              <w:rPr>
                <w:rFonts w:eastAsiaTheme="minorEastAsia"/>
              </w:rPr>
            </w:pPr>
            <w:r w:rsidRPr="00AB0AD5">
              <w:rPr>
                <w:rFonts w:eastAsiaTheme="minorEastAsia"/>
              </w:rPr>
              <w:t>Сайт: www.priroda.permkrai.ru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(342) 235-11-97</w:t>
            </w:r>
          </w:p>
          <w:p w:rsidR="009B6DF4" w:rsidRPr="00AB0AD5" w:rsidRDefault="009B6DF4">
            <w:pPr>
              <w:pStyle w:val="afff0"/>
              <w:rPr>
                <w:rFonts w:eastAsiaTheme="minorEastAsia"/>
              </w:rPr>
            </w:pPr>
            <w:r w:rsidRPr="00AB0AD5">
              <w:rPr>
                <w:rFonts w:eastAsiaTheme="minorEastAsia"/>
              </w:rPr>
              <w:t>Факс: (342) 235-13-06</w:t>
            </w:r>
          </w:p>
        </w:tc>
      </w:tr>
      <w:tr w:rsidR="009B6DF4" w:rsidRPr="00AB0AD5">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100" w:type="dxa"/>
            <w:vMerge/>
            <w:tcBorders>
              <w:top w:val="single" w:sz="4" w:space="0" w:color="auto"/>
              <w:left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Агентство по природопользованию Пермского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614990, г. Пермь, ул. Попова, д. 11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krailes@permkrai.ru</w:t>
            </w:r>
          </w:p>
          <w:p w:rsidR="009B6DF4" w:rsidRPr="00AB0AD5" w:rsidRDefault="009B6DF4">
            <w:pPr>
              <w:pStyle w:val="afff0"/>
              <w:rPr>
                <w:rFonts w:eastAsiaTheme="minorEastAsia"/>
              </w:rPr>
            </w:pPr>
            <w:r w:rsidRPr="00AB0AD5">
              <w:rPr>
                <w:rFonts w:eastAsiaTheme="minorEastAsia"/>
              </w:rPr>
              <w:t>Сайт: http://les.permkrai.ru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(342) 233-27-57</w:t>
            </w:r>
          </w:p>
          <w:p w:rsidR="009B6DF4" w:rsidRPr="00AB0AD5" w:rsidRDefault="009B6DF4">
            <w:pPr>
              <w:pStyle w:val="afff0"/>
              <w:rPr>
                <w:rFonts w:eastAsiaTheme="minorEastAsia"/>
              </w:rPr>
            </w:pPr>
            <w:r w:rsidRPr="00AB0AD5">
              <w:rPr>
                <w:rFonts w:eastAsiaTheme="minorEastAsia"/>
              </w:rPr>
              <w:t>Факс: (342) 233-20-99</w:t>
            </w:r>
          </w:p>
        </w:tc>
      </w:tr>
      <w:tr w:rsidR="009B6DF4" w:rsidRPr="00AB0AD5">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100" w:type="dxa"/>
            <w:vMerge/>
            <w:tcBorders>
              <w:top w:val="single" w:sz="4" w:space="0" w:color="auto"/>
              <w:left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Государственная инспекция по экологии и природопользованию Пермского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614990, г. Пермь, ул. Попова, д. 11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giep@permregion.ru</w:t>
            </w:r>
          </w:p>
          <w:p w:rsidR="009B6DF4" w:rsidRPr="00AB0AD5" w:rsidRDefault="009B6DF4">
            <w:pPr>
              <w:pStyle w:val="afff0"/>
              <w:rPr>
                <w:rFonts w:eastAsiaTheme="minorEastAsia"/>
              </w:rPr>
            </w:pPr>
            <w:r w:rsidRPr="00AB0AD5">
              <w:rPr>
                <w:rFonts w:eastAsiaTheme="minorEastAsia"/>
              </w:rPr>
              <w:t>Сайт: http://gioos.ru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(342) 236-02-83</w:t>
            </w:r>
          </w:p>
          <w:p w:rsidR="009B6DF4" w:rsidRPr="00AB0AD5" w:rsidRDefault="009B6DF4">
            <w:pPr>
              <w:pStyle w:val="afff0"/>
              <w:rPr>
                <w:rFonts w:eastAsiaTheme="minorEastAsia"/>
              </w:rPr>
            </w:pPr>
            <w:r w:rsidRPr="00AB0AD5">
              <w:rPr>
                <w:rFonts w:eastAsiaTheme="minorEastAsia"/>
              </w:rPr>
              <w:t>Факс: (342) 236-10-57</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(342) 241-08-52</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23" w:name="sub_10039"/>
            <w:r w:rsidRPr="00AB0AD5">
              <w:rPr>
                <w:rFonts w:eastAsiaTheme="minorEastAsia"/>
              </w:rPr>
              <w:t>39</w:t>
            </w:r>
            <w:bookmarkEnd w:id="323"/>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Приморский край</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Приморского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690024, Приморский край, г. Владивосток, ул. Белинского, д. 3-а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ulhpk@primorsky.ru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(4232) 38-86-88</w:t>
            </w:r>
          </w:p>
          <w:p w:rsidR="009B6DF4" w:rsidRPr="00AB0AD5" w:rsidRDefault="009B6DF4">
            <w:pPr>
              <w:pStyle w:val="afff0"/>
              <w:rPr>
                <w:rFonts w:eastAsiaTheme="minorEastAsia"/>
              </w:rPr>
            </w:pPr>
            <w:r w:rsidRPr="00AB0AD5">
              <w:rPr>
                <w:rFonts w:eastAsiaTheme="minorEastAsia"/>
              </w:rPr>
              <w:t>Факс: (4232) 38-80-73</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24" w:name="sub_10040"/>
            <w:r w:rsidRPr="00AB0AD5">
              <w:rPr>
                <w:rFonts w:eastAsiaTheme="minorEastAsia"/>
              </w:rPr>
              <w:t>40</w:t>
            </w:r>
            <w:bookmarkEnd w:id="324"/>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Псковская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Государственный комитет Псковской области по природопользованию и охране окружающей среды</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180001, Псковская область, г. Псков, ул. Некрасова, д. 23</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lic-kl @obladmin.pskov.ru</w:t>
            </w:r>
          </w:p>
          <w:p w:rsidR="009B6DF4" w:rsidRPr="00AB0AD5" w:rsidRDefault="009B6DF4">
            <w:pPr>
              <w:pStyle w:val="afff0"/>
              <w:rPr>
                <w:rFonts w:eastAsiaTheme="minorEastAsia"/>
              </w:rPr>
            </w:pPr>
            <w:r w:rsidRPr="00AB0AD5">
              <w:rPr>
                <w:rFonts w:eastAsiaTheme="minorEastAsia"/>
              </w:rPr>
              <w:t>Сайт: www.priroda.pskov.ru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(8112) 68-65-20</w:t>
            </w:r>
          </w:p>
          <w:p w:rsidR="009B6DF4" w:rsidRPr="00AB0AD5" w:rsidRDefault="009B6DF4">
            <w:pPr>
              <w:pStyle w:val="afff0"/>
              <w:rPr>
                <w:rFonts w:eastAsiaTheme="minorEastAsia"/>
              </w:rPr>
            </w:pPr>
            <w:r w:rsidRPr="00AB0AD5">
              <w:rPr>
                <w:rFonts w:eastAsiaTheme="minorEastAsia"/>
              </w:rPr>
              <w:t>Факс:(8112)68-65-67</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25" w:name="sub_10041"/>
            <w:r w:rsidRPr="00AB0AD5">
              <w:rPr>
                <w:rFonts w:eastAsiaTheme="minorEastAsia"/>
              </w:rPr>
              <w:t>41</w:t>
            </w:r>
            <w:bookmarkEnd w:id="325"/>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Адыгея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Управление лесами Республики Адыгея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385000, Республика Адыгея, г. Майкоп, ул.</w:t>
            </w:r>
          </w:p>
          <w:p w:rsidR="009B6DF4" w:rsidRPr="00AB0AD5" w:rsidRDefault="009B6DF4">
            <w:pPr>
              <w:pStyle w:val="afff0"/>
              <w:rPr>
                <w:rFonts w:eastAsiaTheme="minorEastAsia"/>
              </w:rPr>
            </w:pPr>
            <w:r w:rsidRPr="00AB0AD5">
              <w:rPr>
                <w:rFonts w:eastAsiaTheme="minorEastAsia"/>
              </w:rPr>
              <w:t>Краснооктябрьская, д. 55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alh01@mail.ru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(8772) 52-49-30</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26" w:name="sub_10042"/>
            <w:r w:rsidRPr="00AB0AD5">
              <w:rPr>
                <w:rFonts w:eastAsiaTheme="minorEastAsia"/>
              </w:rPr>
              <w:t>42</w:t>
            </w:r>
            <w:bookmarkEnd w:id="326"/>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Алтай</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хозяйства Республики Алтай</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649000, Республика Алтай, г. Горно-Алтайск, ул. Ленина, д. 12</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forest04@mail.ru; info@kpr.gorny.ru</w:t>
            </w:r>
          </w:p>
          <w:p w:rsidR="009B6DF4" w:rsidRPr="00AB0AD5" w:rsidRDefault="009B6DF4">
            <w:pPr>
              <w:pStyle w:val="afff0"/>
              <w:rPr>
                <w:rFonts w:eastAsiaTheme="minorEastAsia"/>
              </w:rPr>
            </w:pPr>
            <w:r w:rsidRPr="00AB0AD5">
              <w:rPr>
                <w:rFonts w:eastAsiaTheme="minorEastAsia"/>
              </w:rPr>
              <w:t>Приемная: (388-22) 66-864</w:t>
            </w:r>
          </w:p>
          <w:p w:rsidR="009B6DF4" w:rsidRPr="00AB0AD5" w:rsidRDefault="009B6DF4">
            <w:pPr>
              <w:pStyle w:val="afff0"/>
              <w:rPr>
                <w:rFonts w:eastAsiaTheme="minorEastAsia"/>
              </w:rPr>
            </w:pPr>
            <w:r w:rsidRPr="00AB0AD5">
              <w:rPr>
                <w:rFonts w:eastAsiaTheme="minorEastAsia"/>
              </w:rPr>
              <w:t>Телефон/Факс: (388-22) 67-195</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27" w:name="sub_10043"/>
            <w:r w:rsidRPr="00AB0AD5">
              <w:rPr>
                <w:rFonts w:eastAsiaTheme="minorEastAsia"/>
              </w:rPr>
              <w:t>43</w:t>
            </w:r>
            <w:bookmarkEnd w:id="327"/>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 xml:space="preserve">Республика </w:t>
            </w:r>
            <w:r w:rsidRPr="00AB0AD5">
              <w:rPr>
                <w:rFonts w:eastAsiaTheme="minorEastAsia"/>
              </w:rPr>
              <w:lastRenderedPageBreak/>
              <w:t>Башкортостан</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 xml:space="preserve">Министерство лесного </w:t>
            </w:r>
            <w:r w:rsidRPr="00AB0AD5">
              <w:rPr>
                <w:rFonts w:eastAsiaTheme="minorEastAsia"/>
              </w:rPr>
              <w:lastRenderedPageBreak/>
              <w:t>хозяйства Республики Башкортостан</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 xml:space="preserve">Адрес: 450006, </w:t>
            </w:r>
            <w:r w:rsidRPr="00AB0AD5">
              <w:rPr>
                <w:rFonts w:eastAsiaTheme="minorEastAsia"/>
              </w:rPr>
              <w:lastRenderedPageBreak/>
              <w:t>Республика Башкортостан, г. Уфа, ул. Ленина, д. 86</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lastRenderedPageBreak/>
              <w:t>02@mlhrb.ru</w:t>
            </w:r>
          </w:p>
          <w:p w:rsidR="009B6DF4" w:rsidRPr="00AB0AD5" w:rsidRDefault="009B6DF4">
            <w:pPr>
              <w:pStyle w:val="afff0"/>
              <w:rPr>
                <w:rFonts w:eastAsiaTheme="minorEastAsia"/>
              </w:rPr>
            </w:pPr>
            <w:r w:rsidRPr="00AB0AD5">
              <w:rPr>
                <w:rFonts w:eastAsiaTheme="minorEastAsia"/>
              </w:rPr>
              <w:lastRenderedPageBreak/>
              <w:t>Сайт: www.mlhrb.ru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(347) 262-42-22,272-04-30</w:t>
            </w:r>
          </w:p>
        </w:tc>
      </w:tr>
      <w:tr w:rsidR="009B6DF4" w:rsidRPr="00AB0AD5">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28" w:name="sub_10044"/>
            <w:r w:rsidRPr="00AB0AD5">
              <w:rPr>
                <w:rFonts w:eastAsiaTheme="minorEastAsia"/>
              </w:rPr>
              <w:lastRenderedPageBreak/>
              <w:t>44</w:t>
            </w:r>
            <w:bookmarkEnd w:id="328"/>
          </w:p>
        </w:tc>
        <w:tc>
          <w:tcPr>
            <w:tcW w:w="2100" w:type="dxa"/>
            <w:vMerge w:val="restart"/>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Бурятия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природных ресурсов Республики Бурятия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670034, Республика Бурятия, г. Улан-Удэ, ул. Революции 1905 г., д. 11а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info@mpr.govrb.ru</w:t>
            </w:r>
          </w:p>
          <w:p w:rsidR="009B6DF4" w:rsidRPr="00AB0AD5" w:rsidRDefault="009B6DF4">
            <w:pPr>
              <w:pStyle w:val="afff0"/>
              <w:rPr>
                <w:rFonts w:eastAsiaTheme="minorEastAsia"/>
              </w:rPr>
            </w:pPr>
            <w:r w:rsidRPr="00AB0AD5">
              <w:rPr>
                <w:rFonts w:eastAsiaTheme="minorEastAsia"/>
              </w:rPr>
              <w:t>Сайт: www.minpriroda-rb.ru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(3012) 44-16-15</w:t>
            </w:r>
          </w:p>
        </w:tc>
      </w:tr>
      <w:tr w:rsidR="009B6DF4" w:rsidRPr="00AB0AD5">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100" w:type="dxa"/>
            <w:vMerge/>
            <w:tcBorders>
              <w:top w:val="single" w:sz="4" w:space="0" w:color="auto"/>
              <w:left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Республиканское Агентство лесного хозяйства Республики Бурятия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670013, Республика Бурятия, г. Улан-Удэ, ул. Ключевская, д. 39а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alhrb@govrb.ru</w:t>
            </w:r>
          </w:p>
          <w:p w:rsidR="009B6DF4" w:rsidRPr="00AB0AD5" w:rsidRDefault="009B6DF4">
            <w:pPr>
              <w:pStyle w:val="afff0"/>
              <w:rPr>
                <w:rFonts w:eastAsiaTheme="minorEastAsia"/>
              </w:rPr>
            </w:pPr>
            <w:r w:rsidRPr="00AB0AD5">
              <w:rPr>
                <w:rFonts w:eastAsiaTheme="minorEastAsia"/>
              </w:rPr>
              <w:t>Сайт: www.alh-rb.ru Приемная</w:t>
            </w:r>
          </w:p>
          <w:p w:rsidR="009B6DF4" w:rsidRPr="00AB0AD5" w:rsidRDefault="009B6DF4">
            <w:pPr>
              <w:pStyle w:val="afff0"/>
              <w:rPr>
                <w:rFonts w:eastAsiaTheme="minorEastAsia"/>
              </w:rPr>
            </w:pPr>
            <w:r w:rsidRPr="00AB0AD5">
              <w:rPr>
                <w:rFonts w:eastAsiaTheme="minorEastAsia"/>
              </w:rPr>
              <w:t>Телефон: (3012) 41-16-65</w:t>
            </w:r>
          </w:p>
          <w:p w:rsidR="009B6DF4" w:rsidRPr="00AB0AD5" w:rsidRDefault="009B6DF4">
            <w:pPr>
              <w:pStyle w:val="afff0"/>
              <w:rPr>
                <w:rFonts w:eastAsiaTheme="minorEastAsia"/>
              </w:rPr>
            </w:pPr>
            <w:r w:rsidRPr="00AB0AD5">
              <w:rPr>
                <w:rFonts w:eastAsiaTheme="minorEastAsia"/>
              </w:rPr>
              <w:t>Факс: (3012) 41-26-22</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29" w:name="sub_10045"/>
            <w:r w:rsidRPr="00AB0AD5">
              <w:rPr>
                <w:rFonts w:eastAsiaTheme="minorEastAsia"/>
              </w:rPr>
              <w:t>45</w:t>
            </w:r>
            <w:bookmarkEnd w:id="329"/>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Дагестан</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Агентство по лесному хозяйству Республики Дагестан</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367010, Республика Дагестан, г. Махачкала, ул. Гагарина, д. 51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dagles@mail.ru</w:t>
            </w:r>
          </w:p>
          <w:p w:rsidR="009B6DF4" w:rsidRPr="00AB0AD5" w:rsidRDefault="009B6DF4">
            <w:pPr>
              <w:pStyle w:val="afff0"/>
              <w:rPr>
                <w:rFonts w:eastAsiaTheme="minorEastAsia"/>
              </w:rPr>
            </w:pPr>
            <w:r w:rsidRPr="00AB0AD5">
              <w:rPr>
                <w:rFonts w:eastAsiaTheme="minorEastAsia"/>
              </w:rPr>
              <w:t>Сайт: www.dagles.ru Приемная</w:t>
            </w:r>
          </w:p>
          <w:p w:rsidR="009B6DF4" w:rsidRPr="00AB0AD5" w:rsidRDefault="009B6DF4">
            <w:pPr>
              <w:pStyle w:val="afff0"/>
              <w:rPr>
                <w:rFonts w:eastAsiaTheme="minorEastAsia"/>
              </w:rPr>
            </w:pPr>
            <w:r w:rsidRPr="00AB0AD5">
              <w:rPr>
                <w:rFonts w:eastAsiaTheme="minorEastAsia"/>
              </w:rPr>
              <w:t>Телефон: (8722) 62-69-42</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30" w:name="sub_10046"/>
            <w:r w:rsidRPr="00AB0AD5">
              <w:rPr>
                <w:rFonts w:eastAsiaTheme="minorEastAsia"/>
              </w:rPr>
              <w:t>46</w:t>
            </w:r>
            <w:bookmarkEnd w:id="330"/>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Ингушетия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Комитет Республики Ингушетия по лесному хозяйству</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386202, Республика Ингушетия, Сунженский р-н, ст. Орждоникидзевская, ул. Сейнароева, д. 122</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lesingush@mail.ru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(8734) 72-18-66</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31" w:name="sub_10047"/>
            <w:r w:rsidRPr="00AB0AD5">
              <w:rPr>
                <w:rFonts w:eastAsiaTheme="minorEastAsia"/>
              </w:rPr>
              <w:t>47</w:t>
            </w:r>
            <w:bookmarkEnd w:id="331"/>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Калмыкия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природных ресурсов и охраны окружающей среды Республики Калмыкия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358000, Республика Калмыкия, г.Элиста, ул.Номто Очирова, 15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priemnaya@kalmpriroda.ru</w:t>
            </w:r>
          </w:p>
          <w:p w:rsidR="009B6DF4" w:rsidRPr="00AB0AD5" w:rsidRDefault="009B6DF4">
            <w:pPr>
              <w:pStyle w:val="afff0"/>
              <w:rPr>
                <w:rFonts w:eastAsiaTheme="minorEastAsia"/>
              </w:rPr>
            </w:pPr>
            <w:r w:rsidRPr="00AB0AD5">
              <w:rPr>
                <w:rFonts w:eastAsiaTheme="minorEastAsia"/>
              </w:rPr>
              <w:t>Сайт: www.kalmpriroda.ru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(847-22) 4-04-03</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32" w:name="sub_10048"/>
            <w:r w:rsidRPr="00AB0AD5">
              <w:rPr>
                <w:rFonts w:eastAsiaTheme="minorEastAsia"/>
              </w:rPr>
              <w:t>48</w:t>
            </w:r>
            <w:bookmarkEnd w:id="332"/>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Карачаево-Черкесская Республика</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Управление лесами Карачаево-Черкесской Республики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369000, Карачаево- Черкесская Республика, г. Черкесск, ул. Калантаевского, д. 41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uprles@yandex.ru</w:t>
            </w:r>
          </w:p>
          <w:p w:rsidR="009B6DF4" w:rsidRPr="00AB0AD5" w:rsidRDefault="009B6DF4">
            <w:pPr>
              <w:pStyle w:val="afff0"/>
              <w:rPr>
                <w:rFonts w:eastAsiaTheme="minorEastAsia"/>
              </w:rPr>
            </w:pPr>
            <w:r w:rsidRPr="00AB0AD5">
              <w:rPr>
                <w:rFonts w:eastAsiaTheme="minorEastAsia"/>
              </w:rPr>
              <w:t>Сайт: www.les09.ru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(8782) 25-69-76</w:t>
            </w:r>
          </w:p>
          <w:p w:rsidR="009B6DF4" w:rsidRPr="00AB0AD5" w:rsidRDefault="009B6DF4">
            <w:pPr>
              <w:pStyle w:val="afff0"/>
              <w:rPr>
                <w:rFonts w:eastAsiaTheme="minorEastAsia"/>
              </w:rPr>
            </w:pPr>
            <w:r w:rsidRPr="00AB0AD5">
              <w:rPr>
                <w:rFonts w:eastAsiaTheme="minorEastAsia"/>
              </w:rPr>
              <w:t>Факс: (8782) 20-09-90</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33" w:name="sub_10049"/>
            <w:r w:rsidRPr="00AB0AD5">
              <w:rPr>
                <w:rFonts w:eastAsiaTheme="minorEastAsia"/>
              </w:rPr>
              <w:lastRenderedPageBreak/>
              <w:t>49</w:t>
            </w:r>
            <w:bookmarkEnd w:id="333"/>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Карелия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по природопользованию и экологии Республики Карелия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185035, Республика Карелия, г. Петрозаводск, ул. Андропова д. 2/24</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ecopetr@karelia.ru, mppe.rk@bk.ru</w:t>
            </w:r>
          </w:p>
          <w:p w:rsidR="009B6DF4" w:rsidRPr="00AB0AD5" w:rsidRDefault="009B6DF4">
            <w:pPr>
              <w:pStyle w:val="afff0"/>
              <w:rPr>
                <w:rFonts w:eastAsiaTheme="minorEastAsia"/>
              </w:rPr>
            </w:pPr>
            <w:r w:rsidRPr="00AB0AD5">
              <w:rPr>
                <w:rFonts w:eastAsiaTheme="minorEastAsia"/>
              </w:rPr>
              <w:t>Сайт: http://gov.karelia.ru/gov/Power/Committee/Forest/index.html</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(8142) 79-67-01</w:t>
            </w:r>
          </w:p>
          <w:p w:rsidR="009B6DF4" w:rsidRPr="00AB0AD5" w:rsidRDefault="009B6DF4">
            <w:pPr>
              <w:pStyle w:val="afff0"/>
              <w:rPr>
                <w:rFonts w:eastAsiaTheme="minorEastAsia"/>
              </w:rPr>
            </w:pPr>
            <w:r w:rsidRPr="00AB0AD5">
              <w:rPr>
                <w:rFonts w:eastAsiaTheme="minorEastAsia"/>
              </w:rPr>
              <w:t>Факс: (8142) 79-67-42</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34" w:name="sub_10050"/>
            <w:r w:rsidRPr="00AB0AD5">
              <w:rPr>
                <w:rFonts w:eastAsiaTheme="minorEastAsia"/>
              </w:rPr>
              <w:t>50</w:t>
            </w:r>
            <w:bookmarkEnd w:id="334"/>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Коми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Комитет лесов Республики Коми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167982, Республика Коми, г. Сыктывкар, ул. Интернациональная, д. 108а.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Сайт: www.komles.rkomi.ru</w:t>
            </w:r>
          </w:p>
          <w:p w:rsidR="009B6DF4" w:rsidRPr="00AB0AD5" w:rsidRDefault="009B6DF4">
            <w:pPr>
              <w:pStyle w:val="afff0"/>
              <w:rPr>
                <w:rFonts w:eastAsiaTheme="minorEastAsia"/>
              </w:rPr>
            </w:pPr>
            <w:r w:rsidRPr="00AB0AD5">
              <w:rPr>
                <w:rFonts w:eastAsiaTheme="minorEastAsia"/>
              </w:rPr>
              <w:t>les@les.rkomi.ru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(8212) 20-57-87</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35" w:name="sub_10051"/>
            <w:r w:rsidRPr="00AB0AD5">
              <w:rPr>
                <w:rFonts w:eastAsiaTheme="minorEastAsia"/>
              </w:rPr>
              <w:t>51</w:t>
            </w:r>
            <w:bookmarkEnd w:id="335"/>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Марий Эл</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хозяйства Республики Марий Эл</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424000, Республика Марий Эл, г. Йошкар-Ола, пр. Ленина д. 24б</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mariles@mari-el.ru</w:t>
            </w:r>
          </w:p>
          <w:p w:rsidR="009B6DF4" w:rsidRPr="00AB0AD5" w:rsidRDefault="009B6DF4">
            <w:pPr>
              <w:pStyle w:val="afff0"/>
              <w:rPr>
                <w:rFonts w:eastAsiaTheme="minorEastAsia"/>
              </w:rPr>
            </w:pPr>
            <w:r w:rsidRPr="00AB0AD5">
              <w:rPr>
                <w:rFonts w:eastAsiaTheme="minorEastAsia"/>
              </w:rPr>
              <w:t>Сайт: www.portal.mari.ru/minles/Pages/main.aspx Приемная:</w:t>
            </w:r>
          </w:p>
          <w:p w:rsidR="009B6DF4" w:rsidRPr="00AB0AD5" w:rsidRDefault="009B6DF4">
            <w:pPr>
              <w:pStyle w:val="afff0"/>
              <w:rPr>
                <w:rFonts w:eastAsiaTheme="minorEastAsia"/>
              </w:rPr>
            </w:pPr>
            <w:r w:rsidRPr="00AB0AD5">
              <w:rPr>
                <w:rFonts w:eastAsiaTheme="minorEastAsia"/>
              </w:rPr>
              <w:t>Телефон: (8362) 45-08-62</w:t>
            </w:r>
          </w:p>
          <w:p w:rsidR="009B6DF4" w:rsidRPr="00AB0AD5" w:rsidRDefault="009B6DF4">
            <w:pPr>
              <w:pStyle w:val="afff0"/>
              <w:rPr>
                <w:rFonts w:eastAsiaTheme="minorEastAsia"/>
              </w:rPr>
            </w:pPr>
            <w:r w:rsidRPr="00AB0AD5">
              <w:rPr>
                <w:rFonts w:eastAsiaTheme="minorEastAsia"/>
              </w:rPr>
              <w:t>Факс: (8362) 56-61-64</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(836) 256-65-35</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36" w:name="sub_10052"/>
            <w:r w:rsidRPr="00AB0AD5">
              <w:rPr>
                <w:rFonts w:eastAsiaTheme="minorEastAsia"/>
              </w:rPr>
              <w:t>52</w:t>
            </w:r>
            <w:bookmarkEnd w:id="336"/>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Мордовия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охотничьего хозяйства и природопользования Республики Мордовия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430000, Республика Мордовия, г. Саранск, ул. Коммунистическая, д. 50</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mpriroda@moris.ru</w:t>
            </w:r>
          </w:p>
          <w:p w:rsidR="009B6DF4" w:rsidRPr="00AB0AD5" w:rsidRDefault="009B6DF4">
            <w:pPr>
              <w:pStyle w:val="afff0"/>
              <w:rPr>
                <w:rFonts w:eastAsiaTheme="minorEastAsia"/>
              </w:rPr>
            </w:pPr>
            <w:r w:rsidRPr="00AB0AD5">
              <w:rPr>
                <w:rFonts w:eastAsiaTheme="minorEastAsia"/>
              </w:rPr>
              <w:t>Сайт: www.minleshoz.e-mordovia.ru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(8342) 24-49-40</w:t>
            </w:r>
          </w:p>
          <w:p w:rsidR="009B6DF4" w:rsidRPr="00AB0AD5" w:rsidRDefault="009B6DF4">
            <w:pPr>
              <w:pStyle w:val="afff0"/>
              <w:rPr>
                <w:rFonts w:eastAsiaTheme="minorEastAsia"/>
              </w:rPr>
            </w:pPr>
            <w:r w:rsidRPr="00AB0AD5">
              <w:rPr>
                <w:rFonts w:eastAsiaTheme="minorEastAsia"/>
              </w:rPr>
              <w:t>Факс: (8342) 23-32-57</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(8342) 23-41-50</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37" w:name="sub_10053"/>
            <w:r w:rsidRPr="00AB0AD5">
              <w:rPr>
                <w:rFonts w:eastAsiaTheme="minorEastAsia"/>
              </w:rPr>
              <w:t>53</w:t>
            </w:r>
            <w:bookmarkEnd w:id="337"/>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Саха (Якутия)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по лесным отношениям Республики Саха (Якутия)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677027, г. Якутск, ул. проспект Ленина, д.22</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les@sakhanet.ru, les@sakhanet.ru</w:t>
            </w:r>
          </w:p>
          <w:p w:rsidR="009B6DF4" w:rsidRPr="00AB0AD5" w:rsidRDefault="009B6DF4">
            <w:pPr>
              <w:pStyle w:val="afff0"/>
              <w:rPr>
                <w:rFonts w:eastAsiaTheme="minorEastAsia"/>
              </w:rPr>
            </w:pPr>
            <w:r w:rsidRPr="00AB0AD5">
              <w:rPr>
                <w:rFonts w:eastAsiaTheme="minorEastAsia"/>
              </w:rPr>
              <w:t>Сайт: http://www.sakha.gov.ru/section/97</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(4112) 42-41-04</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38" w:name="sub_10054"/>
            <w:r w:rsidRPr="00AB0AD5">
              <w:rPr>
                <w:rFonts w:eastAsiaTheme="minorEastAsia"/>
              </w:rPr>
              <w:t>54</w:t>
            </w:r>
            <w:bookmarkEnd w:id="338"/>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 xml:space="preserve">Республика Северная </w:t>
            </w:r>
            <w:r w:rsidRPr="00AB0AD5">
              <w:rPr>
                <w:rFonts w:eastAsiaTheme="minorEastAsia"/>
              </w:rPr>
              <w:lastRenderedPageBreak/>
              <w:t>Осетия- Алания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 xml:space="preserve">Комитет лесного хозяйства Республики </w:t>
            </w:r>
            <w:r w:rsidRPr="00AB0AD5">
              <w:rPr>
                <w:rFonts w:eastAsiaTheme="minorEastAsia"/>
              </w:rPr>
              <w:lastRenderedPageBreak/>
              <w:t>Северная Осетия-Алания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 xml:space="preserve">Адрес: 362021, РСО- Алания, г. Владикавказ, </w:t>
            </w:r>
            <w:r w:rsidRPr="00AB0AD5">
              <w:rPr>
                <w:rFonts w:eastAsiaTheme="minorEastAsia"/>
              </w:rPr>
              <w:lastRenderedPageBreak/>
              <w:t>ул. Иристонская, д. 25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lastRenderedPageBreak/>
              <w:t>les@globalalania.ru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lastRenderedPageBreak/>
              <w:t>Телефон: (8672) 24-09-06</w:t>
            </w:r>
          </w:p>
          <w:p w:rsidR="009B6DF4" w:rsidRPr="00AB0AD5" w:rsidRDefault="009B6DF4">
            <w:pPr>
              <w:pStyle w:val="afff0"/>
              <w:rPr>
                <w:rFonts w:eastAsiaTheme="minorEastAsia"/>
              </w:rPr>
            </w:pPr>
            <w:r w:rsidRPr="00AB0AD5">
              <w:rPr>
                <w:rFonts w:eastAsiaTheme="minorEastAsia"/>
              </w:rPr>
              <w:t>Телефон/Факс: (8672) 24-09-05</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39" w:name="sub_10055"/>
            <w:r w:rsidRPr="00AB0AD5">
              <w:rPr>
                <w:rFonts w:eastAsiaTheme="minorEastAsia"/>
              </w:rPr>
              <w:lastRenderedPageBreak/>
              <w:t>55</w:t>
            </w:r>
            <w:bookmarkEnd w:id="339"/>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Татарстан</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хозяйства Республики Татарстан</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420124, Республика Татарстан, г. Казань, пр-кт Ямашева, д. 37а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minleshoz@tatar.ru, priemnaya.minleshoz@tatar.ru</w:t>
            </w:r>
          </w:p>
          <w:p w:rsidR="009B6DF4" w:rsidRPr="00AB0AD5" w:rsidRDefault="009B6DF4">
            <w:pPr>
              <w:pStyle w:val="afff0"/>
              <w:rPr>
                <w:rFonts w:eastAsiaTheme="minorEastAsia"/>
              </w:rPr>
            </w:pPr>
            <w:r w:rsidRPr="00AB0AD5">
              <w:rPr>
                <w:rFonts w:eastAsiaTheme="minorEastAsia"/>
              </w:rPr>
              <w:t>Сайт: www.minleshoz.tatar.ru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(843) 221-37-01</w:t>
            </w:r>
          </w:p>
          <w:p w:rsidR="009B6DF4" w:rsidRPr="00AB0AD5" w:rsidRDefault="009B6DF4">
            <w:pPr>
              <w:pStyle w:val="afff0"/>
              <w:rPr>
                <w:rFonts w:eastAsiaTheme="minorEastAsia"/>
              </w:rPr>
            </w:pPr>
            <w:r w:rsidRPr="00AB0AD5">
              <w:rPr>
                <w:rFonts w:eastAsiaTheme="minorEastAsia"/>
              </w:rPr>
              <w:t>Факс: (843) 221-37-37</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40" w:name="sub_10056"/>
            <w:r w:rsidRPr="00AB0AD5">
              <w:rPr>
                <w:rFonts w:eastAsiaTheme="minorEastAsia"/>
              </w:rPr>
              <w:t>56</w:t>
            </w:r>
            <w:bookmarkEnd w:id="340"/>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Тыва</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Государственный комитет по лесному хозяйству Республики Тыва</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667007, Республика Тыва, г. Кызыл, ул. Оюна Курседи, д. 151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goskomles@les.tuva.ru</w:t>
            </w:r>
          </w:p>
          <w:p w:rsidR="009B6DF4" w:rsidRPr="00AB0AD5" w:rsidRDefault="009B6DF4">
            <w:pPr>
              <w:pStyle w:val="afff0"/>
              <w:rPr>
                <w:rFonts w:eastAsiaTheme="minorEastAsia"/>
              </w:rPr>
            </w:pPr>
            <w:r w:rsidRPr="00AB0AD5">
              <w:rPr>
                <w:rFonts w:eastAsiaTheme="minorEastAsia"/>
              </w:rPr>
              <w:t>Сайт: http://les.tuva.ru</w:t>
            </w:r>
          </w:p>
          <w:p w:rsidR="009B6DF4" w:rsidRPr="00AB0AD5" w:rsidRDefault="009B6DF4">
            <w:pPr>
              <w:pStyle w:val="afff0"/>
              <w:rPr>
                <w:rFonts w:eastAsiaTheme="minorEastAsia"/>
              </w:rPr>
            </w:pPr>
            <w:r w:rsidRPr="00AB0AD5">
              <w:rPr>
                <w:rFonts w:eastAsiaTheme="minorEastAsia"/>
              </w:rPr>
              <w:t>Приемная: (394-22) 3-31-31</w:t>
            </w:r>
          </w:p>
          <w:p w:rsidR="009B6DF4" w:rsidRPr="00AB0AD5" w:rsidRDefault="009B6DF4">
            <w:pPr>
              <w:pStyle w:val="afff0"/>
              <w:rPr>
                <w:rFonts w:eastAsiaTheme="minorEastAsia"/>
              </w:rPr>
            </w:pPr>
            <w:r w:rsidRPr="00AB0AD5">
              <w:rPr>
                <w:rFonts w:eastAsiaTheme="minorEastAsia"/>
              </w:rPr>
              <w:t>Телефон/Факс: (394-22) 6-11-94</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41" w:name="sub_10057"/>
            <w:r w:rsidRPr="00AB0AD5">
              <w:rPr>
                <w:rFonts w:eastAsiaTheme="minorEastAsia"/>
              </w:rPr>
              <w:t>57</w:t>
            </w:r>
            <w:bookmarkEnd w:id="341"/>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Республика Хакасия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Государственный комитет по лесу Республики Хакасия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655012, Республика Хакасия, г. Абакан, ул. Хакасская, д. 21, а/я 935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hakles@khakasnet.ru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(3902) 34-48-81</w:t>
            </w:r>
          </w:p>
          <w:p w:rsidR="009B6DF4" w:rsidRPr="00AB0AD5" w:rsidRDefault="009B6DF4">
            <w:pPr>
              <w:pStyle w:val="afff0"/>
              <w:rPr>
                <w:rFonts w:eastAsiaTheme="minorEastAsia"/>
              </w:rPr>
            </w:pPr>
            <w:r w:rsidRPr="00AB0AD5">
              <w:rPr>
                <w:rFonts w:eastAsiaTheme="minorEastAsia"/>
              </w:rPr>
              <w:t>Факс: (3902) 34-48-80</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42" w:name="sub_10058"/>
            <w:r w:rsidRPr="00AB0AD5">
              <w:rPr>
                <w:rFonts w:eastAsiaTheme="minorEastAsia"/>
              </w:rPr>
              <w:t>58</w:t>
            </w:r>
            <w:bookmarkEnd w:id="342"/>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Ростовская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Ростовской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344009, г. Ростов- на-Дону, ул. Зелёная, д. 18б</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rostles@aaanet.ru</w:t>
            </w:r>
          </w:p>
          <w:p w:rsidR="009B6DF4" w:rsidRPr="00AB0AD5" w:rsidRDefault="009B6DF4">
            <w:pPr>
              <w:pStyle w:val="afff0"/>
              <w:rPr>
                <w:rFonts w:eastAsiaTheme="minorEastAsia"/>
              </w:rPr>
            </w:pPr>
            <w:r w:rsidRPr="00AB0AD5">
              <w:rPr>
                <w:rFonts w:eastAsiaTheme="minorEastAsia"/>
              </w:rPr>
              <w:t>Сайт: www.rostles.donland.ru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(863) 252-08-03</w:t>
            </w:r>
          </w:p>
          <w:p w:rsidR="009B6DF4" w:rsidRPr="00AB0AD5" w:rsidRDefault="009B6DF4">
            <w:pPr>
              <w:pStyle w:val="afff0"/>
              <w:rPr>
                <w:rFonts w:eastAsiaTheme="minorEastAsia"/>
              </w:rPr>
            </w:pPr>
            <w:r w:rsidRPr="00AB0AD5">
              <w:rPr>
                <w:rFonts w:eastAsiaTheme="minorEastAsia"/>
              </w:rPr>
              <w:t>Факс: (863) 283-23-23</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43" w:name="sub_10059"/>
            <w:r w:rsidRPr="00AB0AD5">
              <w:rPr>
                <w:rFonts w:eastAsiaTheme="minorEastAsia"/>
              </w:rPr>
              <w:t>59</w:t>
            </w:r>
            <w:bookmarkEnd w:id="343"/>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Рязанская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хозяйства Рязанской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390000, Рязанская область, г. Рязань, ул. Полонского, д. 1/54</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ulhryazan@mail.ru</w:t>
            </w:r>
          </w:p>
          <w:p w:rsidR="009B6DF4" w:rsidRPr="00AB0AD5" w:rsidRDefault="009B6DF4">
            <w:pPr>
              <w:pStyle w:val="afff0"/>
              <w:rPr>
                <w:rFonts w:eastAsiaTheme="minorEastAsia"/>
              </w:rPr>
            </w:pPr>
            <w:r w:rsidRPr="00AB0AD5">
              <w:rPr>
                <w:rFonts w:eastAsiaTheme="minorEastAsia"/>
              </w:rPr>
              <w:t>Сайт: www.les-rzn.ru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(4912) 27-35-26</w:t>
            </w:r>
          </w:p>
          <w:p w:rsidR="009B6DF4" w:rsidRPr="00AB0AD5" w:rsidRDefault="009B6DF4">
            <w:pPr>
              <w:pStyle w:val="afff0"/>
              <w:rPr>
                <w:rFonts w:eastAsiaTheme="minorEastAsia"/>
              </w:rPr>
            </w:pPr>
            <w:r w:rsidRPr="00AB0AD5">
              <w:rPr>
                <w:rFonts w:eastAsiaTheme="minorEastAsia"/>
              </w:rPr>
              <w:t>Факс: (4912) 27-42-08</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(4912) 28-79-59, 8(4912)28-81-61, 8(4912)28-82-16 (круглосуточно)</w:t>
            </w:r>
          </w:p>
        </w:tc>
      </w:tr>
      <w:tr w:rsidR="009B6DF4" w:rsidRPr="00AB0AD5">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44" w:name="sub_10060"/>
            <w:r w:rsidRPr="00AB0AD5">
              <w:rPr>
                <w:rFonts w:eastAsiaTheme="minorEastAsia"/>
              </w:rPr>
              <w:t>60</w:t>
            </w:r>
            <w:bookmarkEnd w:id="344"/>
          </w:p>
        </w:tc>
        <w:tc>
          <w:tcPr>
            <w:tcW w:w="2100" w:type="dxa"/>
            <w:vMerge w:val="restart"/>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Самарская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 xml:space="preserve">Министерство лесного хозяйства, охраны окружающей среды и </w:t>
            </w:r>
            <w:r w:rsidRPr="00AB0AD5">
              <w:rPr>
                <w:rFonts w:eastAsiaTheme="minorEastAsia"/>
              </w:rPr>
              <w:lastRenderedPageBreak/>
              <w:t>природопользования Самарской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Адрес: 443013, г. Самара, ул. Дачная, д. 4б</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Почтовый адрес: 443013, г. Самара, ул. Дачная, д. 4б</w:t>
            </w:r>
          </w:p>
          <w:p w:rsidR="009B6DF4" w:rsidRPr="00AB0AD5" w:rsidRDefault="009B6DF4">
            <w:pPr>
              <w:pStyle w:val="afff0"/>
              <w:rPr>
                <w:rFonts w:eastAsiaTheme="minorEastAsia"/>
              </w:rPr>
            </w:pPr>
            <w:r w:rsidRPr="00AB0AD5">
              <w:rPr>
                <w:rFonts w:eastAsiaTheme="minorEastAsia"/>
              </w:rPr>
              <w:t>samdeples@mail.ru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lastRenderedPageBreak/>
              <w:t>Телефон: (846) 332-20-72</w:t>
            </w:r>
          </w:p>
          <w:p w:rsidR="009B6DF4" w:rsidRPr="00AB0AD5" w:rsidRDefault="009B6DF4">
            <w:pPr>
              <w:pStyle w:val="afff0"/>
              <w:rPr>
                <w:rFonts w:eastAsiaTheme="minorEastAsia"/>
              </w:rPr>
            </w:pPr>
            <w:r w:rsidRPr="00AB0AD5">
              <w:rPr>
                <w:rFonts w:eastAsiaTheme="minorEastAsia"/>
              </w:rPr>
              <w:t>Факс: (846) 332-19-14</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(846) 231-00-63</w:t>
            </w:r>
          </w:p>
        </w:tc>
      </w:tr>
      <w:tr w:rsidR="009B6DF4" w:rsidRPr="00AB0AD5">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100" w:type="dxa"/>
            <w:vMerge/>
            <w:tcBorders>
              <w:top w:val="single" w:sz="4" w:space="0" w:color="auto"/>
              <w:left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министерства</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443010, г. Самара, ул. Куйбышева, д. 145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Почтовый адрес: 443013, г. Самара, ул. Дачная, д. 4б</w:t>
            </w:r>
          </w:p>
          <w:p w:rsidR="009B6DF4" w:rsidRPr="00AB0AD5" w:rsidRDefault="009B6DF4">
            <w:pPr>
              <w:pStyle w:val="afff0"/>
              <w:rPr>
                <w:rFonts w:eastAsiaTheme="minorEastAsia"/>
              </w:rPr>
            </w:pPr>
            <w:r w:rsidRPr="00AB0AD5">
              <w:rPr>
                <w:rFonts w:eastAsiaTheme="minorEastAsia"/>
              </w:rPr>
              <w:t>samdeples@mail.ru, orlovata@bk.ru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(846) 332-20-72</w:t>
            </w:r>
          </w:p>
          <w:p w:rsidR="009B6DF4" w:rsidRPr="00AB0AD5" w:rsidRDefault="009B6DF4">
            <w:pPr>
              <w:pStyle w:val="afff0"/>
              <w:rPr>
                <w:rFonts w:eastAsiaTheme="minorEastAsia"/>
              </w:rPr>
            </w:pPr>
            <w:r w:rsidRPr="00AB0AD5">
              <w:rPr>
                <w:rFonts w:eastAsiaTheme="minorEastAsia"/>
              </w:rPr>
              <w:t>Факс: (846) 332-19-14</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(846) 231-00-63</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45" w:name="sub_10061"/>
            <w:r w:rsidRPr="00AB0AD5">
              <w:rPr>
                <w:rFonts w:eastAsiaTheme="minorEastAsia"/>
              </w:rPr>
              <w:t>61</w:t>
            </w:r>
            <w:bookmarkEnd w:id="345"/>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Саратовская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хозяйства Саратовской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410012, г. Саратов, ул. Университетская, д. 45/51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saratovles@mail.ru</w:t>
            </w:r>
          </w:p>
          <w:p w:rsidR="009B6DF4" w:rsidRPr="00AB0AD5" w:rsidRDefault="009B6DF4">
            <w:pPr>
              <w:pStyle w:val="afff0"/>
              <w:rPr>
                <w:rFonts w:eastAsiaTheme="minorEastAsia"/>
              </w:rPr>
            </w:pPr>
            <w:r w:rsidRPr="00AB0AD5">
              <w:rPr>
                <w:rFonts w:eastAsiaTheme="minorEastAsia"/>
              </w:rPr>
              <w:t>Сайт: www.minforest.saratov.gov.ru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(8452) 73-51-51</w:t>
            </w:r>
          </w:p>
          <w:p w:rsidR="009B6DF4" w:rsidRPr="00AB0AD5" w:rsidRDefault="009B6DF4">
            <w:pPr>
              <w:pStyle w:val="afff0"/>
              <w:rPr>
                <w:rFonts w:eastAsiaTheme="minorEastAsia"/>
              </w:rPr>
            </w:pPr>
            <w:r w:rsidRPr="00AB0AD5">
              <w:rPr>
                <w:rFonts w:eastAsiaTheme="minorEastAsia"/>
              </w:rPr>
              <w:t>Факс: (8452) 37-10-76</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Телефоны: 8 (8452) 57-45-00; 8 (929) 772-39-48</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46" w:name="sub_10062"/>
            <w:r w:rsidRPr="00AB0AD5">
              <w:rPr>
                <w:rFonts w:eastAsiaTheme="minorEastAsia"/>
              </w:rPr>
              <w:t>62</w:t>
            </w:r>
            <w:bookmarkEnd w:id="346"/>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Сахалинская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и охотничьего хозяйства Сахалинской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693020, г. Южно- Сахалинск, пр. Мира, д. 107, офис 64</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dp_lesp@adm.sakhalin.ru</w:t>
            </w:r>
          </w:p>
          <w:p w:rsidR="009B6DF4" w:rsidRPr="00AB0AD5" w:rsidRDefault="009B6DF4">
            <w:pPr>
              <w:pStyle w:val="afff0"/>
              <w:rPr>
                <w:rFonts w:eastAsiaTheme="minorEastAsia"/>
              </w:rPr>
            </w:pPr>
            <w:r w:rsidRPr="00AB0AD5">
              <w:rPr>
                <w:rFonts w:eastAsiaTheme="minorEastAsia"/>
              </w:rPr>
              <w:t>Сайт: les.admsakhalin.ru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(4242) 49-80-67</w:t>
            </w:r>
          </w:p>
          <w:p w:rsidR="009B6DF4" w:rsidRPr="00AB0AD5" w:rsidRDefault="009B6DF4">
            <w:pPr>
              <w:pStyle w:val="afff0"/>
              <w:rPr>
                <w:rFonts w:eastAsiaTheme="minorEastAsia"/>
              </w:rPr>
            </w:pPr>
            <w:r w:rsidRPr="00AB0AD5">
              <w:rPr>
                <w:rFonts w:eastAsiaTheme="minorEastAsia"/>
              </w:rPr>
              <w:t>Факс: (4242) 49-97-21</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47" w:name="sub_10063"/>
            <w:r w:rsidRPr="00AB0AD5">
              <w:rPr>
                <w:rFonts w:eastAsiaTheme="minorEastAsia"/>
              </w:rPr>
              <w:t>63</w:t>
            </w:r>
            <w:bookmarkEnd w:id="347"/>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Свердловская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Свердловской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620004, Свердловская область, г. Екатеринбург, ул. Малышева, д. 101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les@depleshoz</w:t>
            </w:r>
          </w:p>
          <w:p w:rsidR="009B6DF4" w:rsidRPr="00AB0AD5" w:rsidRDefault="009B6DF4">
            <w:pPr>
              <w:pStyle w:val="afff0"/>
              <w:rPr>
                <w:rFonts w:eastAsiaTheme="minorEastAsia"/>
              </w:rPr>
            </w:pPr>
            <w:r w:rsidRPr="00AB0AD5">
              <w:rPr>
                <w:rFonts w:eastAsiaTheme="minorEastAsia"/>
              </w:rPr>
              <w:t>Сайт: http://forest.midural.ru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(343) 375-73-56</w:t>
            </w:r>
          </w:p>
          <w:p w:rsidR="009B6DF4" w:rsidRPr="00AB0AD5" w:rsidRDefault="009B6DF4">
            <w:pPr>
              <w:pStyle w:val="afff0"/>
              <w:rPr>
                <w:rFonts w:eastAsiaTheme="minorEastAsia"/>
              </w:rPr>
            </w:pPr>
            <w:r w:rsidRPr="00AB0AD5">
              <w:rPr>
                <w:rFonts w:eastAsiaTheme="minorEastAsia"/>
              </w:rPr>
              <w:t>Факс: (343) 374-31-47</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48" w:name="sub_10064"/>
            <w:r w:rsidRPr="00AB0AD5">
              <w:rPr>
                <w:rFonts w:eastAsiaTheme="minorEastAsia"/>
              </w:rPr>
              <w:t>64</w:t>
            </w:r>
            <w:bookmarkEnd w:id="348"/>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Смоленская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 xml:space="preserve">Департамент Смоленской области по охране, контролю и регулированию </w:t>
            </w:r>
            <w:r w:rsidRPr="00AB0AD5">
              <w:rPr>
                <w:rFonts w:eastAsiaTheme="minorEastAsia"/>
              </w:rPr>
              <w:lastRenderedPageBreak/>
              <w:t>использования лесного хозяйства, объектов животного мира и среды их обитания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 xml:space="preserve">Адрес: 214000, Смоленская область, г. Смоленск, ул. Ленина, д. 1 </w:t>
            </w:r>
            <w:r w:rsidRPr="00AB0AD5">
              <w:rPr>
                <w:rFonts w:eastAsiaTheme="minorEastAsia"/>
              </w:rPr>
              <w:lastRenderedPageBreak/>
              <w:t>(юрид. адрес); 214004, г. Смоленск, ул. Николаева, д. 12Б (почтовый адрес)</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lastRenderedPageBreak/>
              <w:t>les@admin.smolensk.ru</w:t>
            </w:r>
          </w:p>
          <w:p w:rsidR="009B6DF4" w:rsidRPr="00AB0AD5" w:rsidRDefault="009B6DF4">
            <w:pPr>
              <w:pStyle w:val="afff0"/>
              <w:rPr>
                <w:rFonts w:eastAsiaTheme="minorEastAsia"/>
              </w:rPr>
            </w:pPr>
            <w:r w:rsidRPr="00AB0AD5">
              <w:rPr>
                <w:rFonts w:eastAsiaTheme="minorEastAsia"/>
              </w:rPr>
              <w:t>Сайт: www.admin.smolensk.ru/~les/</w:t>
            </w:r>
          </w:p>
          <w:p w:rsidR="009B6DF4" w:rsidRPr="00AB0AD5" w:rsidRDefault="009B6DF4">
            <w:pPr>
              <w:pStyle w:val="afff0"/>
              <w:rPr>
                <w:rFonts w:eastAsiaTheme="minorEastAsia"/>
              </w:rPr>
            </w:pPr>
            <w:r w:rsidRPr="00AB0AD5">
              <w:rPr>
                <w:rFonts w:eastAsiaTheme="minorEastAsia"/>
              </w:rPr>
              <w:t>Приемная: 8(4812)38-02-78</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lastRenderedPageBreak/>
              <w:t>Телефон: 8 (4812) 42-50-08, 8-910-111-46-31 (круглосуточно)</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49" w:name="sub_10065"/>
            <w:r w:rsidRPr="00AB0AD5">
              <w:rPr>
                <w:rFonts w:eastAsiaTheme="minorEastAsia"/>
              </w:rPr>
              <w:lastRenderedPageBreak/>
              <w:t>65</w:t>
            </w:r>
            <w:bookmarkEnd w:id="349"/>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Ставропольский край</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природных ресурсов и охраны окружающей среды Ставропольского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355006, г. Ставрополь, ул. Голенева, д. 18</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mprsk@estav.ru, forest@estav.ru</w:t>
            </w:r>
          </w:p>
          <w:p w:rsidR="009B6DF4" w:rsidRPr="00AB0AD5" w:rsidRDefault="009B6DF4">
            <w:pPr>
              <w:pStyle w:val="afff0"/>
              <w:rPr>
                <w:rFonts w:eastAsiaTheme="minorEastAsia"/>
              </w:rPr>
            </w:pPr>
            <w:r w:rsidRPr="00AB0AD5">
              <w:rPr>
                <w:rFonts w:eastAsiaTheme="minorEastAsia"/>
              </w:rPr>
              <w:t>Сайт: www.mpr.stavkray.ru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(8652) 94-73-44 Факс: (8652) 94-73-07</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50" w:name="sub_10066"/>
            <w:r w:rsidRPr="00AB0AD5">
              <w:rPr>
                <w:rFonts w:eastAsiaTheme="minorEastAsia"/>
              </w:rPr>
              <w:t>66</w:t>
            </w:r>
            <w:bookmarkEnd w:id="350"/>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Тамбовская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Управление лесами Тамбовской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392036, Тамбовская область, г. Тамбов, Кронштадтская площадь, д. 7А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post@les.tambov.gov.ru</w:t>
            </w:r>
          </w:p>
          <w:p w:rsidR="009B6DF4" w:rsidRPr="00AB0AD5" w:rsidRDefault="009B6DF4">
            <w:pPr>
              <w:pStyle w:val="afff0"/>
              <w:rPr>
                <w:rFonts w:eastAsiaTheme="minorEastAsia"/>
              </w:rPr>
            </w:pPr>
            <w:r w:rsidRPr="00AB0AD5">
              <w:rPr>
                <w:rFonts w:eastAsiaTheme="minorEastAsia"/>
              </w:rPr>
              <w:t>Сайт: www.les.tambov.gov.ru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(4752) 72-20-90 Факс: (4752) 72-15-67</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(4752) 72-00-14 (08:00-21:00)</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51" w:name="sub_10067"/>
            <w:r w:rsidRPr="00AB0AD5">
              <w:rPr>
                <w:rFonts w:eastAsiaTheme="minorEastAsia"/>
              </w:rPr>
              <w:t>67</w:t>
            </w:r>
            <w:bookmarkEnd w:id="351"/>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Тверская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хозяйства Тверской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170100, г. Тверь, Свободный пер-к, д. 9, офис 401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deplescom@web.region.tver.ru</w:t>
            </w:r>
          </w:p>
          <w:p w:rsidR="009B6DF4" w:rsidRPr="00AB0AD5" w:rsidRDefault="009B6DF4">
            <w:pPr>
              <w:pStyle w:val="afff0"/>
              <w:rPr>
                <w:rFonts w:eastAsiaTheme="minorEastAsia"/>
              </w:rPr>
            </w:pPr>
            <w:r w:rsidRPr="00AB0AD5">
              <w:rPr>
                <w:rFonts w:eastAsiaTheme="minorEastAsia"/>
              </w:rPr>
              <w:t>Сайт: www.deplescom.tver.ru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Телефон/Факс: (4822) 79-03-70</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(4282) 52-31-42 (круглосуточно)</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52" w:name="sub_10068"/>
            <w:r w:rsidRPr="00AB0AD5">
              <w:rPr>
                <w:rFonts w:eastAsiaTheme="minorEastAsia"/>
              </w:rPr>
              <w:t>68</w:t>
            </w:r>
            <w:bookmarkEnd w:id="352"/>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Томская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Томской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634041, г. Томск, пр-кт Кирова, д. 41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dep-les@tomsk.gov.ru</w:t>
            </w:r>
          </w:p>
          <w:p w:rsidR="009B6DF4" w:rsidRPr="00AB0AD5" w:rsidRDefault="009B6DF4">
            <w:pPr>
              <w:pStyle w:val="afff0"/>
              <w:rPr>
                <w:rFonts w:eastAsiaTheme="minorEastAsia"/>
              </w:rPr>
            </w:pPr>
            <w:r w:rsidRPr="00AB0AD5">
              <w:rPr>
                <w:rFonts w:eastAsiaTheme="minorEastAsia"/>
              </w:rPr>
              <w:t>Сайт: www.tomskles.ru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(3822) 55-97-44</w:t>
            </w:r>
          </w:p>
          <w:p w:rsidR="009B6DF4" w:rsidRPr="00AB0AD5" w:rsidRDefault="009B6DF4">
            <w:pPr>
              <w:pStyle w:val="afff0"/>
              <w:rPr>
                <w:rFonts w:eastAsiaTheme="minorEastAsia"/>
              </w:rPr>
            </w:pPr>
            <w:r w:rsidRPr="00AB0AD5">
              <w:rPr>
                <w:rFonts w:eastAsiaTheme="minorEastAsia"/>
              </w:rPr>
              <w:t>Факс: (3822) 55-72-98</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53" w:name="sub_10069"/>
            <w:r w:rsidRPr="00AB0AD5">
              <w:rPr>
                <w:rFonts w:eastAsiaTheme="minorEastAsia"/>
              </w:rPr>
              <w:t>69</w:t>
            </w:r>
            <w:bookmarkEnd w:id="353"/>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Тульская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Комитет лесного хозяйства Тульской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300007, Тульская область, г. Тула, ул. Оборонная, д. 114/а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Ies@region.tula.tu</w:t>
            </w:r>
          </w:p>
          <w:p w:rsidR="009B6DF4" w:rsidRPr="00AB0AD5" w:rsidRDefault="009B6DF4">
            <w:pPr>
              <w:pStyle w:val="afff0"/>
              <w:rPr>
                <w:rFonts w:eastAsiaTheme="minorEastAsia"/>
              </w:rPr>
            </w:pPr>
            <w:r w:rsidRPr="00AB0AD5">
              <w:rPr>
                <w:rFonts w:eastAsiaTheme="minorEastAsia"/>
              </w:rPr>
              <w:t>Сайт: http://forestry.tularegion.ru/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(4872) 37-72-74</w:t>
            </w:r>
          </w:p>
          <w:p w:rsidR="009B6DF4" w:rsidRPr="00AB0AD5" w:rsidRDefault="009B6DF4">
            <w:pPr>
              <w:pStyle w:val="afff0"/>
              <w:rPr>
                <w:rFonts w:eastAsiaTheme="minorEastAsia"/>
              </w:rPr>
            </w:pPr>
            <w:r w:rsidRPr="00AB0AD5">
              <w:rPr>
                <w:rFonts w:eastAsiaTheme="minorEastAsia"/>
              </w:rPr>
              <w:t>Факс: (4872) 37-72-75</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lastRenderedPageBreak/>
              <w:t>Телефон: 8 (4872)37-72-40, 8(4872)37-72-40; 8(4872)37-72-49 (круглосуточно)</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54" w:name="sub_10070"/>
            <w:r w:rsidRPr="00AB0AD5">
              <w:rPr>
                <w:rFonts w:eastAsiaTheme="minorEastAsia"/>
              </w:rPr>
              <w:lastRenderedPageBreak/>
              <w:t>70</w:t>
            </w:r>
            <w:bookmarkEnd w:id="354"/>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Тюменская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комплекса Тюменской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625000, г. Тюмень, ул. Первомайская, д. 34/1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dlk_to@72to.ru</w:t>
            </w:r>
          </w:p>
          <w:p w:rsidR="009B6DF4" w:rsidRPr="00AB0AD5" w:rsidRDefault="009B6DF4">
            <w:pPr>
              <w:pStyle w:val="afff0"/>
              <w:rPr>
                <w:rFonts w:eastAsiaTheme="minorEastAsia"/>
              </w:rPr>
            </w:pPr>
            <w:r w:rsidRPr="00AB0AD5">
              <w:rPr>
                <w:rFonts w:eastAsiaTheme="minorEastAsia"/>
              </w:rPr>
              <w:t>Сайт: admtyumen.ru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(3452) 69-03-55</w:t>
            </w:r>
          </w:p>
          <w:p w:rsidR="009B6DF4" w:rsidRPr="00AB0AD5" w:rsidRDefault="009B6DF4">
            <w:pPr>
              <w:pStyle w:val="afff0"/>
              <w:rPr>
                <w:rFonts w:eastAsiaTheme="minorEastAsia"/>
              </w:rPr>
            </w:pPr>
            <w:r w:rsidRPr="00AB0AD5">
              <w:rPr>
                <w:rFonts w:eastAsiaTheme="minorEastAsia"/>
              </w:rPr>
              <w:t>Факс: (3452) 69-05-03</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55" w:name="sub_10071"/>
            <w:r w:rsidRPr="00AB0AD5">
              <w:rPr>
                <w:rFonts w:eastAsiaTheme="minorEastAsia"/>
              </w:rPr>
              <w:t>71</w:t>
            </w:r>
            <w:bookmarkEnd w:id="355"/>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Удмуртская Республика</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хозяйства Удмуртской Республики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426000, Удмуртская Республика, г. Ижевск, ул. Карла Маркса, д. 431а</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minlesudm@gmail.com</w:t>
            </w:r>
          </w:p>
          <w:p w:rsidR="009B6DF4" w:rsidRPr="00AB0AD5" w:rsidRDefault="009B6DF4">
            <w:pPr>
              <w:pStyle w:val="afff0"/>
              <w:rPr>
                <w:rFonts w:eastAsiaTheme="minorEastAsia"/>
              </w:rPr>
            </w:pPr>
            <w:r w:rsidRPr="00AB0AD5">
              <w:rPr>
                <w:rFonts w:eastAsiaTheme="minorEastAsia"/>
              </w:rPr>
              <w:t>Сайт: www.minlesudm.ru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(3412) 72-22-95</w:t>
            </w:r>
          </w:p>
          <w:p w:rsidR="009B6DF4" w:rsidRPr="00AB0AD5" w:rsidRDefault="009B6DF4">
            <w:pPr>
              <w:pStyle w:val="afff0"/>
              <w:rPr>
                <w:rFonts w:eastAsiaTheme="minorEastAsia"/>
              </w:rPr>
            </w:pPr>
            <w:r w:rsidRPr="00AB0AD5">
              <w:rPr>
                <w:rFonts w:eastAsiaTheme="minorEastAsia"/>
              </w:rPr>
              <w:t>Факс: (3412) 72-35-23</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(3412) 72-34-41</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56" w:name="sub_10072"/>
            <w:r w:rsidRPr="00AB0AD5">
              <w:rPr>
                <w:rFonts w:eastAsiaTheme="minorEastAsia"/>
              </w:rPr>
              <w:t>72</w:t>
            </w:r>
            <w:bookmarkEnd w:id="356"/>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Ульяновская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лесного хозяйства, природопользования и экологии Ульяновской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432030, Ульяновская область, г. Ульяновск, ул. Подлесная д. 24</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office@mpr73 .ru</w:t>
            </w:r>
          </w:p>
          <w:p w:rsidR="009B6DF4" w:rsidRPr="00AB0AD5" w:rsidRDefault="009B6DF4">
            <w:pPr>
              <w:pStyle w:val="afff0"/>
              <w:rPr>
                <w:rFonts w:eastAsiaTheme="minorEastAsia"/>
              </w:rPr>
            </w:pPr>
            <w:r w:rsidRPr="00AB0AD5">
              <w:rPr>
                <w:rFonts w:eastAsiaTheme="minorEastAsia"/>
              </w:rPr>
              <w:t>Сайт: www.mpr73.ru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(8422) 46-82-72</w:t>
            </w:r>
          </w:p>
          <w:p w:rsidR="009B6DF4" w:rsidRPr="00AB0AD5" w:rsidRDefault="009B6DF4">
            <w:pPr>
              <w:pStyle w:val="afff0"/>
              <w:rPr>
                <w:rFonts w:eastAsiaTheme="minorEastAsia"/>
              </w:rPr>
            </w:pPr>
            <w:r w:rsidRPr="00AB0AD5">
              <w:rPr>
                <w:rFonts w:eastAsiaTheme="minorEastAsia"/>
              </w:rPr>
              <w:t>Факс: (8422) 39-74-28</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(8422) 46-91-27</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57" w:name="sub_10073"/>
            <w:r w:rsidRPr="00AB0AD5">
              <w:rPr>
                <w:rFonts w:eastAsiaTheme="minorEastAsia"/>
              </w:rPr>
              <w:t>73</w:t>
            </w:r>
            <w:bookmarkEnd w:id="357"/>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Хабаровский край</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Управление лесами Правительства Хабаровского края</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680020, г. Хабаровск, ул. Запарина, д. 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leshead@bk.ru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(4212) 75-64-01</w:t>
            </w:r>
          </w:p>
          <w:p w:rsidR="009B6DF4" w:rsidRPr="00AB0AD5" w:rsidRDefault="009B6DF4">
            <w:pPr>
              <w:pStyle w:val="afff0"/>
              <w:rPr>
                <w:rFonts w:eastAsiaTheme="minorEastAsia"/>
              </w:rPr>
            </w:pPr>
            <w:r w:rsidRPr="00AB0AD5">
              <w:rPr>
                <w:rFonts w:eastAsiaTheme="minorEastAsia"/>
              </w:rPr>
              <w:t>Факс: (4212) 75-64-21, 75-64-44</w:t>
            </w:r>
          </w:p>
        </w:tc>
      </w:tr>
      <w:tr w:rsidR="009B6DF4" w:rsidRPr="00AB0AD5">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58" w:name="sub_10074"/>
            <w:r w:rsidRPr="00AB0AD5">
              <w:rPr>
                <w:rFonts w:eastAsiaTheme="minorEastAsia"/>
              </w:rPr>
              <w:t>74</w:t>
            </w:r>
            <w:bookmarkEnd w:id="358"/>
          </w:p>
        </w:tc>
        <w:tc>
          <w:tcPr>
            <w:tcW w:w="2100" w:type="dxa"/>
            <w:vMerge w:val="restart"/>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Ханты-Мансийский автономный округ</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природных ресурсов и несырьевого сектора экономики Ханты-Мансийского АО - Югры</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628007, г. Ханты-Мансийск, ул. Дунина-Горкавича, д. 1</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ugrales@admhmao.ru</w:t>
            </w:r>
          </w:p>
          <w:p w:rsidR="009B6DF4" w:rsidRPr="00AB0AD5" w:rsidRDefault="009B6DF4">
            <w:pPr>
              <w:pStyle w:val="afff0"/>
              <w:rPr>
                <w:rFonts w:eastAsiaTheme="minorEastAsia"/>
              </w:rPr>
            </w:pPr>
            <w:r w:rsidRPr="00AB0AD5">
              <w:rPr>
                <w:rFonts w:eastAsiaTheme="minorEastAsia"/>
              </w:rPr>
              <w:t>Сайт: www.ugrales.ru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(3467) 32-79-56</w:t>
            </w:r>
          </w:p>
          <w:p w:rsidR="009B6DF4" w:rsidRPr="00AB0AD5" w:rsidRDefault="009B6DF4">
            <w:pPr>
              <w:pStyle w:val="afff0"/>
              <w:rPr>
                <w:rFonts w:eastAsiaTheme="minorEastAsia"/>
              </w:rPr>
            </w:pPr>
            <w:r w:rsidRPr="00AB0AD5">
              <w:rPr>
                <w:rFonts w:eastAsiaTheme="minorEastAsia"/>
              </w:rPr>
              <w:t>Факс: (3467) 32-62-56</w:t>
            </w:r>
          </w:p>
        </w:tc>
      </w:tr>
      <w:tr w:rsidR="009B6DF4" w:rsidRPr="00AB0AD5">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100" w:type="dxa"/>
            <w:vMerge/>
            <w:tcBorders>
              <w:top w:val="single" w:sz="4" w:space="0" w:color="auto"/>
              <w:left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 xml:space="preserve">Служба по контролю и </w:t>
            </w:r>
            <w:r w:rsidRPr="00AB0AD5">
              <w:rPr>
                <w:rFonts w:eastAsiaTheme="minorEastAsia"/>
              </w:rPr>
              <w:lastRenderedPageBreak/>
              <w:t>надзору в сфере охраны окружающей среды, объектов животного мира и лесных отношений Ханты-Мансийского АО - Югры</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 xml:space="preserve">Адрес: 628011, </w:t>
            </w:r>
            <w:r w:rsidRPr="00AB0AD5">
              <w:rPr>
                <w:rFonts w:eastAsiaTheme="minorEastAsia"/>
              </w:rPr>
              <w:lastRenderedPageBreak/>
              <w:t>г. Ханты-Мансийск, Светлая ул., д. 69</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lastRenderedPageBreak/>
              <w:t>prirodnadzor-ugra@admhmao.ru</w:t>
            </w:r>
          </w:p>
          <w:p w:rsidR="009B6DF4" w:rsidRPr="00AB0AD5" w:rsidRDefault="009B6DF4">
            <w:pPr>
              <w:pStyle w:val="afff0"/>
              <w:rPr>
                <w:rFonts w:eastAsiaTheme="minorEastAsia"/>
              </w:rPr>
            </w:pPr>
            <w:r w:rsidRPr="00AB0AD5">
              <w:rPr>
                <w:rFonts w:eastAsiaTheme="minorEastAsia"/>
              </w:rPr>
              <w:lastRenderedPageBreak/>
              <w:t>Сайт: www.prirodnadzor.admhmao.ru Приемная</w:t>
            </w:r>
          </w:p>
          <w:p w:rsidR="009B6DF4" w:rsidRPr="00AB0AD5" w:rsidRDefault="009B6DF4">
            <w:pPr>
              <w:pStyle w:val="afff0"/>
              <w:rPr>
                <w:rFonts w:eastAsiaTheme="minorEastAsia"/>
              </w:rPr>
            </w:pPr>
            <w:r w:rsidRPr="00AB0AD5">
              <w:rPr>
                <w:rFonts w:eastAsiaTheme="minorEastAsia"/>
              </w:rPr>
              <w:t>Телефон: (3467) 31-54-98</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59" w:name="sub_10075"/>
            <w:r w:rsidRPr="00AB0AD5">
              <w:rPr>
                <w:rFonts w:eastAsiaTheme="minorEastAsia"/>
              </w:rPr>
              <w:lastRenderedPageBreak/>
              <w:t>75</w:t>
            </w:r>
            <w:bookmarkEnd w:id="359"/>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Челябинская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Главное управление лесами Челябинской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454092, Челябинская область, г. Челябинск, ул. Энгельса, д. 54</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all@e-chel.ru</w:t>
            </w:r>
          </w:p>
          <w:p w:rsidR="009B6DF4" w:rsidRPr="00AB0AD5" w:rsidRDefault="009B6DF4">
            <w:pPr>
              <w:pStyle w:val="afff0"/>
              <w:rPr>
                <w:rFonts w:eastAsiaTheme="minorEastAsia"/>
              </w:rPr>
            </w:pPr>
            <w:r w:rsidRPr="00AB0AD5">
              <w:rPr>
                <w:rFonts w:eastAsiaTheme="minorEastAsia"/>
              </w:rPr>
              <w:t>Сайт: www.priroda.chel.ru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(351) 262-92-52</w:t>
            </w:r>
          </w:p>
          <w:p w:rsidR="009B6DF4" w:rsidRPr="00AB0AD5" w:rsidRDefault="009B6DF4">
            <w:pPr>
              <w:pStyle w:val="afff0"/>
              <w:rPr>
                <w:rFonts w:eastAsiaTheme="minorEastAsia"/>
              </w:rPr>
            </w:pPr>
            <w:r w:rsidRPr="00AB0AD5">
              <w:rPr>
                <w:rFonts w:eastAsiaTheme="minorEastAsia"/>
              </w:rPr>
              <w:t>Факс: (351) 262-92-71</w:t>
            </w:r>
          </w:p>
        </w:tc>
      </w:tr>
      <w:tr w:rsidR="009B6DF4" w:rsidRPr="00AB0AD5">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60" w:name="sub_10076"/>
            <w:r w:rsidRPr="00AB0AD5">
              <w:rPr>
                <w:rFonts w:eastAsiaTheme="minorEastAsia"/>
              </w:rPr>
              <w:t>76</w:t>
            </w:r>
            <w:bookmarkEnd w:id="360"/>
          </w:p>
        </w:tc>
        <w:tc>
          <w:tcPr>
            <w:tcW w:w="2100" w:type="dxa"/>
            <w:vMerge w:val="restart"/>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Чеченская Республика</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природных ресурсов и охраны окружающей среды Чеченской Республики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364020, Чеченская Республика, г. Грозный, ул. Кутузова 5</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mlhchr@mail.ru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(8712) 22-37-39</w:t>
            </w:r>
          </w:p>
        </w:tc>
      </w:tr>
      <w:tr w:rsidR="009B6DF4" w:rsidRPr="00AB0AD5">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100" w:type="dxa"/>
            <w:vMerge/>
            <w:tcBorders>
              <w:top w:val="single" w:sz="4" w:space="0" w:color="auto"/>
              <w:left w:val="single" w:sz="4" w:space="0" w:color="auto"/>
              <w:bottom w:val="single" w:sz="4" w:space="0" w:color="auto"/>
              <w:right w:val="single" w:sz="4" w:space="0" w:color="auto"/>
            </w:tcBorders>
          </w:tcPr>
          <w:p w:rsidR="009B6DF4" w:rsidRPr="00AB0AD5" w:rsidRDefault="009B6DF4">
            <w:pPr>
              <w:pStyle w:val="aff7"/>
              <w:rPr>
                <w:rFonts w:eastAsiaTheme="minorEastAsia"/>
              </w:rPr>
            </w:pP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Чеченской Республики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364046, Чеченская Республика, г. Грозный, п. Черноречье, ул. Гурьевская, д. 6</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mlhchr@mail.ru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(8712) 22-49-24</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61" w:name="sub_10077"/>
            <w:r w:rsidRPr="00AB0AD5">
              <w:rPr>
                <w:rFonts w:eastAsiaTheme="minorEastAsia"/>
              </w:rPr>
              <w:t>77</w:t>
            </w:r>
            <w:bookmarkEnd w:id="361"/>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Чувашская Республика</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Министерство природных ресурсов и экологии Чувашской Республики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428032, Чувашская Республика, г. Чебоксары, ул. Ленинградская, д. 33</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minpriroda@cap.ru, les@cap.ru</w:t>
            </w:r>
          </w:p>
          <w:p w:rsidR="009B6DF4" w:rsidRPr="00AB0AD5" w:rsidRDefault="009B6DF4">
            <w:pPr>
              <w:pStyle w:val="afff0"/>
              <w:rPr>
                <w:rFonts w:eastAsiaTheme="minorEastAsia"/>
              </w:rPr>
            </w:pPr>
            <w:r w:rsidRPr="00AB0AD5">
              <w:rPr>
                <w:rFonts w:eastAsiaTheme="minorEastAsia"/>
              </w:rPr>
              <w:t>Сайт: www.minpriroda.cap.ru Приемная</w:t>
            </w:r>
          </w:p>
          <w:p w:rsidR="009B6DF4" w:rsidRPr="00AB0AD5" w:rsidRDefault="009B6DF4">
            <w:pPr>
              <w:pStyle w:val="afff0"/>
              <w:rPr>
                <w:rFonts w:eastAsiaTheme="minorEastAsia"/>
              </w:rPr>
            </w:pPr>
            <w:r w:rsidRPr="00AB0AD5">
              <w:rPr>
                <w:rFonts w:eastAsiaTheme="minorEastAsia"/>
              </w:rPr>
              <w:t>Телефон: (8352) 62-69-22,41-45-20</w:t>
            </w:r>
          </w:p>
          <w:p w:rsidR="009B6DF4" w:rsidRPr="00AB0AD5" w:rsidRDefault="009B6DF4">
            <w:pPr>
              <w:pStyle w:val="afff0"/>
              <w:rPr>
                <w:rFonts w:eastAsiaTheme="minorEastAsia"/>
              </w:rPr>
            </w:pPr>
            <w:r w:rsidRPr="00AB0AD5">
              <w:rPr>
                <w:rFonts w:eastAsiaTheme="minorEastAsia"/>
              </w:rPr>
              <w:t>Факс: (8352) 62-73-83,41-45-20</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(8352) 40-24-00</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62" w:name="sub_10078"/>
            <w:r w:rsidRPr="00AB0AD5">
              <w:rPr>
                <w:rFonts w:eastAsiaTheme="minorEastAsia"/>
              </w:rPr>
              <w:t>78</w:t>
            </w:r>
            <w:bookmarkEnd w:id="362"/>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Чукотский автономный округ</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 xml:space="preserve">Департамент сельскохозяйственной политики и природопользования </w:t>
            </w:r>
            <w:r w:rsidRPr="00AB0AD5">
              <w:rPr>
                <w:rFonts w:eastAsiaTheme="minorEastAsia"/>
              </w:rPr>
              <w:lastRenderedPageBreak/>
              <w:t>Чукотского АО</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lastRenderedPageBreak/>
              <w:t>Адрес: 689000, Чукотский АО, г. Анадырь, ул. Отке, д. 26</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M.V/Zivilev@yandex.ru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(42722) 6-04-00</w:t>
            </w:r>
          </w:p>
          <w:p w:rsidR="009B6DF4" w:rsidRPr="00AB0AD5" w:rsidRDefault="009B6DF4">
            <w:pPr>
              <w:pStyle w:val="afff0"/>
              <w:rPr>
                <w:rFonts w:eastAsiaTheme="minorEastAsia"/>
              </w:rPr>
            </w:pPr>
            <w:r w:rsidRPr="00AB0AD5">
              <w:rPr>
                <w:rFonts w:eastAsiaTheme="minorEastAsia"/>
              </w:rPr>
              <w:t>Факс:(42722) 6-04-05</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63" w:name="sub_10079"/>
            <w:r w:rsidRPr="00AB0AD5">
              <w:rPr>
                <w:rFonts w:eastAsiaTheme="minorEastAsia"/>
              </w:rPr>
              <w:lastRenderedPageBreak/>
              <w:t>79</w:t>
            </w:r>
            <w:bookmarkEnd w:id="363"/>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Ямало-Ненецкий автономный округ</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природноресурсного регулирования, лесных отношений и развития нефтегазового комплекса Ямало-Ненецкого АО</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629008, Ямало- Ненецкий АО, г. Салехард, ул. Матросова, д. 29</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dprr@dprr.gov.yanao.ru</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(349-22) 4-16-25</w:t>
            </w:r>
          </w:p>
          <w:p w:rsidR="009B6DF4" w:rsidRPr="00AB0AD5" w:rsidRDefault="009B6DF4">
            <w:pPr>
              <w:pStyle w:val="afff0"/>
              <w:rPr>
                <w:rFonts w:eastAsiaTheme="minorEastAsia"/>
              </w:rPr>
            </w:pPr>
            <w:r w:rsidRPr="00AB0AD5">
              <w:rPr>
                <w:rFonts w:eastAsiaTheme="minorEastAsia"/>
              </w:rPr>
              <w:t>Факс: (349-22) 4-46-30</w:t>
            </w:r>
          </w:p>
        </w:tc>
      </w:tr>
      <w:tr w:rsidR="009B6DF4" w:rsidRPr="00AB0AD5">
        <w:tblPrEx>
          <w:tblCellMar>
            <w:top w:w="0" w:type="dxa"/>
            <w:bottom w:w="0" w:type="dxa"/>
          </w:tblCellMar>
        </w:tblPrEx>
        <w:tc>
          <w:tcPr>
            <w:tcW w:w="700" w:type="dxa"/>
            <w:tcBorders>
              <w:top w:val="single" w:sz="4" w:space="0" w:color="auto"/>
              <w:bottom w:val="single" w:sz="4" w:space="0" w:color="auto"/>
              <w:right w:val="single" w:sz="4" w:space="0" w:color="auto"/>
            </w:tcBorders>
          </w:tcPr>
          <w:p w:rsidR="009B6DF4" w:rsidRPr="00AB0AD5" w:rsidRDefault="009B6DF4">
            <w:pPr>
              <w:pStyle w:val="aff7"/>
              <w:jc w:val="center"/>
              <w:rPr>
                <w:rFonts w:eastAsiaTheme="minorEastAsia"/>
              </w:rPr>
            </w:pPr>
            <w:bookmarkStart w:id="364" w:name="sub_10080"/>
            <w:r w:rsidRPr="00AB0AD5">
              <w:rPr>
                <w:rFonts w:eastAsiaTheme="minorEastAsia"/>
              </w:rPr>
              <w:t>80</w:t>
            </w:r>
            <w:bookmarkEnd w:id="364"/>
          </w:p>
        </w:tc>
        <w:tc>
          <w:tcPr>
            <w:tcW w:w="210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Ярославская область</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Департамент лесного хозяйства Ярославской области</w:t>
            </w:r>
          </w:p>
        </w:tc>
        <w:tc>
          <w:tcPr>
            <w:tcW w:w="2940" w:type="dxa"/>
            <w:tcBorders>
              <w:top w:val="single" w:sz="4" w:space="0" w:color="auto"/>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Адрес: 150055, Ярославская область, г. Ярославль, Красноборская, д. 8</w:t>
            </w:r>
          </w:p>
        </w:tc>
        <w:tc>
          <w:tcPr>
            <w:tcW w:w="658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dlh@adm.yar.ru</w:t>
            </w:r>
          </w:p>
          <w:p w:rsidR="009B6DF4" w:rsidRPr="00AB0AD5" w:rsidRDefault="009B6DF4">
            <w:pPr>
              <w:pStyle w:val="afff0"/>
              <w:rPr>
                <w:rFonts w:eastAsiaTheme="minorEastAsia"/>
              </w:rPr>
            </w:pPr>
            <w:r w:rsidRPr="00AB0AD5">
              <w:rPr>
                <w:rFonts w:eastAsiaTheme="minorEastAsia"/>
              </w:rPr>
              <w:t>Сайт: www.yarregion.ru/depts/dlh/default.aspx</w:t>
            </w:r>
          </w:p>
          <w:p w:rsidR="009B6DF4" w:rsidRPr="00AB0AD5" w:rsidRDefault="009B6DF4">
            <w:pPr>
              <w:pStyle w:val="afff0"/>
              <w:rPr>
                <w:rFonts w:eastAsiaTheme="minorEastAsia"/>
              </w:rPr>
            </w:pPr>
            <w:r w:rsidRPr="00AB0AD5">
              <w:rPr>
                <w:rFonts w:eastAsiaTheme="minorEastAsia"/>
              </w:rPr>
              <w:t>Приемная</w:t>
            </w:r>
          </w:p>
          <w:p w:rsidR="009B6DF4" w:rsidRPr="00AB0AD5" w:rsidRDefault="009B6DF4">
            <w:pPr>
              <w:pStyle w:val="afff0"/>
              <w:rPr>
                <w:rFonts w:eastAsiaTheme="minorEastAsia"/>
              </w:rPr>
            </w:pPr>
            <w:r w:rsidRPr="00AB0AD5">
              <w:rPr>
                <w:rFonts w:eastAsiaTheme="minorEastAsia"/>
              </w:rPr>
              <w:t>Телефон: (4852) 24-36-89</w:t>
            </w:r>
          </w:p>
          <w:p w:rsidR="009B6DF4" w:rsidRPr="00AB0AD5" w:rsidRDefault="009B6DF4">
            <w:pPr>
              <w:pStyle w:val="afff0"/>
              <w:rPr>
                <w:rFonts w:eastAsiaTheme="minorEastAsia"/>
              </w:rPr>
            </w:pPr>
            <w:r w:rsidRPr="00AB0AD5">
              <w:rPr>
                <w:rFonts w:eastAsiaTheme="minorEastAsia"/>
              </w:rPr>
              <w:t>Факс: (4852) 24-83-68</w:t>
            </w:r>
          </w:p>
          <w:p w:rsidR="009B6DF4" w:rsidRPr="00AB0AD5" w:rsidRDefault="009B6DF4">
            <w:pPr>
              <w:pStyle w:val="afff0"/>
              <w:rPr>
                <w:rFonts w:eastAsiaTheme="minorEastAsia"/>
              </w:rPr>
            </w:pPr>
            <w:r w:rsidRPr="00AB0AD5">
              <w:rPr>
                <w:rFonts w:eastAsiaTheme="minorEastAsia"/>
              </w:rPr>
              <w:t>Диспетчерская служба</w:t>
            </w:r>
          </w:p>
          <w:p w:rsidR="009B6DF4" w:rsidRPr="00AB0AD5" w:rsidRDefault="009B6DF4">
            <w:pPr>
              <w:pStyle w:val="afff0"/>
              <w:rPr>
                <w:rFonts w:eastAsiaTheme="minorEastAsia"/>
              </w:rPr>
            </w:pPr>
            <w:r w:rsidRPr="00AB0AD5">
              <w:rPr>
                <w:rFonts w:eastAsiaTheme="minorEastAsia"/>
              </w:rPr>
              <w:t>Телефон: 8 (4852) 71-00-75</w:t>
            </w:r>
          </w:p>
        </w:tc>
      </w:tr>
    </w:tbl>
    <w:p w:rsidR="009B6DF4" w:rsidRDefault="009B6DF4">
      <w:pPr>
        <w:ind w:firstLine="0"/>
        <w:jc w:val="left"/>
        <w:sectPr w:rsidR="009B6DF4">
          <w:pgSz w:w="16837" w:h="11905" w:orient="landscape"/>
          <w:pgMar w:top="1440" w:right="800" w:bottom="1440" w:left="1100" w:header="720" w:footer="720" w:gutter="0"/>
          <w:cols w:space="720"/>
          <w:noEndnote/>
        </w:sectPr>
      </w:pPr>
    </w:p>
    <w:p w:rsidR="009B6DF4" w:rsidRDefault="009B6DF4">
      <w:pPr>
        <w:pStyle w:val="1"/>
      </w:pPr>
      <w:r>
        <w:lastRenderedPageBreak/>
        <w:t>Информация об федеральных органах исполнительной власти, исполняющих государственную функцию в лесах, расположенных на землях обороны и безопасности</w:t>
      </w:r>
    </w:p>
    <w:p w:rsidR="009B6DF4" w:rsidRDefault="009B6DF4"/>
    <w:p w:rsidR="009B6DF4" w:rsidRDefault="009B6DF4">
      <w:pPr>
        <w:pStyle w:val="afff0"/>
      </w:pPr>
      <w:r>
        <w:rPr>
          <w:rStyle w:val="a3"/>
          <w:bCs/>
        </w:rPr>
        <w:t>Центральный аппарат Федерального агентства лесного хозяйства:</w:t>
      </w:r>
    </w:p>
    <w:p w:rsidR="009B6DF4" w:rsidRDefault="009B6D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660"/>
        <w:gridCol w:w="3360"/>
      </w:tblGrid>
      <w:tr w:rsidR="009B6DF4" w:rsidRPr="00AB0AD5">
        <w:tblPrEx>
          <w:tblCellMar>
            <w:top w:w="0" w:type="dxa"/>
            <w:bottom w:w="0" w:type="dxa"/>
          </w:tblCellMar>
        </w:tblPrEx>
        <w:tc>
          <w:tcPr>
            <w:tcW w:w="420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w:t>
            </w:r>
          </w:p>
        </w:tc>
        <w:tc>
          <w:tcPr>
            <w:tcW w:w="6020"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Адрес: 115184, г. Москва, ул. Пятницкая, д. 59/19</w:t>
            </w:r>
          </w:p>
        </w:tc>
      </w:tr>
      <w:tr w:rsidR="009B6DF4" w:rsidRPr="00AB0AD5">
        <w:tblPrEx>
          <w:tblCellMar>
            <w:top w:w="0" w:type="dxa"/>
            <w:bottom w:w="0" w:type="dxa"/>
          </w:tblCellMar>
        </w:tblPrEx>
        <w:tc>
          <w:tcPr>
            <w:tcW w:w="420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Почтовый адрес для направления документов и обращений</w:t>
            </w:r>
          </w:p>
        </w:tc>
        <w:tc>
          <w:tcPr>
            <w:tcW w:w="6020"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Адрес: 115184, г. Москва, ул. Пятницкая, д. 59/19</w:t>
            </w:r>
          </w:p>
        </w:tc>
      </w:tr>
      <w:tr w:rsidR="009B6DF4" w:rsidRPr="00AB0AD5">
        <w:tblPrEx>
          <w:tblCellMar>
            <w:top w:w="0" w:type="dxa"/>
            <w:bottom w:w="0" w:type="dxa"/>
          </w:tblCellMar>
        </w:tblPrEx>
        <w:tc>
          <w:tcPr>
            <w:tcW w:w="420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Электронный адрес для направления обращений</w:t>
            </w:r>
          </w:p>
        </w:tc>
        <w:tc>
          <w:tcPr>
            <w:tcW w:w="6020"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lesinfor@aha.ru</w:t>
            </w:r>
          </w:p>
        </w:tc>
      </w:tr>
      <w:tr w:rsidR="009B6DF4" w:rsidRPr="00AB0AD5">
        <w:tblPrEx>
          <w:tblCellMar>
            <w:top w:w="0" w:type="dxa"/>
            <w:bottom w:w="0" w:type="dxa"/>
          </w:tblCellMar>
        </w:tblPrEx>
        <w:tc>
          <w:tcPr>
            <w:tcW w:w="420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 экспедиции</w:t>
            </w:r>
          </w:p>
        </w:tc>
        <w:tc>
          <w:tcPr>
            <w:tcW w:w="6020"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Адрес: 115184, г. Москва, ул. Пятницкая, д. 59/19</w:t>
            </w:r>
          </w:p>
        </w:tc>
      </w:tr>
      <w:tr w:rsidR="009B6DF4" w:rsidRPr="00AB0AD5">
        <w:tblPrEx>
          <w:tblCellMar>
            <w:top w:w="0" w:type="dxa"/>
            <w:bottom w:w="0" w:type="dxa"/>
          </w:tblCellMar>
        </w:tblPrEx>
        <w:tc>
          <w:tcPr>
            <w:tcW w:w="420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Время работы экспедиции</w:t>
            </w:r>
          </w:p>
        </w:tc>
        <w:tc>
          <w:tcPr>
            <w:tcW w:w="2660" w:type="dxa"/>
            <w:tcBorders>
              <w:top w:val="single" w:sz="4" w:space="0" w:color="auto"/>
              <w:left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Понедельник</w:t>
            </w:r>
          </w:p>
        </w:tc>
        <w:tc>
          <w:tcPr>
            <w:tcW w:w="3360" w:type="dxa"/>
            <w:tcBorders>
              <w:top w:val="single" w:sz="4" w:space="0" w:color="auto"/>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с 9.00 до 17.00</w:t>
            </w:r>
          </w:p>
        </w:tc>
      </w:tr>
      <w:tr w:rsidR="009B6DF4" w:rsidRPr="00AB0AD5">
        <w:tblPrEx>
          <w:tblCellMar>
            <w:top w:w="0" w:type="dxa"/>
            <w:bottom w:w="0" w:type="dxa"/>
          </w:tblCellMar>
        </w:tblPrEx>
        <w:tc>
          <w:tcPr>
            <w:tcW w:w="4200" w:type="dxa"/>
            <w:tcBorders>
              <w:top w:val="nil"/>
              <w:bottom w:val="nil"/>
              <w:right w:val="nil"/>
            </w:tcBorders>
          </w:tcPr>
          <w:p w:rsidR="009B6DF4" w:rsidRPr="00AB0AD5" w:rsidRDefault="009B6DF4">
            <w:pPr>
              <w:pStyle w:val="aff7"/>
              <w:rPr>
                <w:rFonts w:eastAsiaTheme="minorEastAsia"/>
              </w:rPr>
            </w:pPr>
          </w:p>
        </w:tc>
        <w:tc>
          <w:tcPr>
            <w:tcW w:w="2660" w:type="dxa"/>
            <w:tcBorders>
              <w:top w:val="nil"/>
              <w:left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Вторник</w:t>
            </w:r>
          </w:p>
        </w:tc>
        <w:tc>
          <w:tcPr>
            <w:tcW w:w="3360" w:type="dxa"/>
            <w:tcBorders>
              <w:top w:val="nil"/>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с 9.00 до 17.00</w:t>
            </w:r>
          </w:p>
        </w:tc>
      </w:tr>
      <w:tr w:rsidR="009B6DF4" w:rsidRPr="00AB0AD5">
        <w:tblPrEx>
          <w:tblCellMar>
            <w:top w:w="0" w:type="dxa"/>
            <w:bottom w:w="0" w:type="dxa"/>
          </w:tblCellMar>
        </w:tblPrEx>
        <w:tc>
          <w:tcPr>
            <w:tcW w:w="4200" w:type="dxa"/>
            <w:tcBorders>
              <w:top w:val="nil"/>
              <w:bottom w:val="nil"/>
              <w:right w:val="nil"/>
            </w:tcBorders>
          </w:tcPr>
          <w:p w:rsidR="009B6DF4" w:rsidRPr="00AB0AD5" w:rsidRDefault="009B6DF4">
            <w:pPr>
              <w:pStyle w:val="aff7"/>
              <w:rPr>
                <w:rFonts w:eastAsiaTheme="minorEastAsia"/>
              </w:rPr>
            </w:pPr>
          </w:p>
        </w:tc>
        <w:tc>
          <w:tcPr>
            <w:tcW w:w="2660" w:type="dxa"/>
            <w:tcBorders>
              <w:top w:val="nil"/>
              <w:left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Среда</w:t>
            </w:r>
          </w:p>
        </w:tc>
        <w:tc>
          <w:tcPr>
            <w:tcW w:w="3360" w:type="dxa"/>
            <w:tcBorders>
              <w:top w:val="nil"/>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с 9.00 до 17.00</w:t>
            </w:r>
          </w:p>
        </w:tc>
      </w:tr>
      <w:tr w:rsidR="009B6DF4" w:rsidRPr="00AB0AD5">
        <w:tblPrEx>
          <w:tblCellMar>
            <w:top w:w="0" w:type="dxa"/>
            <w:bottom w:w="0" w:type="dxa"/>
          </w:tblCellMar>
        </w:tblPrEx>
        <w:tc>
          <w:tcPr>
            <w:tcW w:w="4200" w:type="dxa"/>
            <w:tcBorders>
              <w:top w:val="nil"/>
              <w:bottom w:val="nil"/>
              <w:right w:val="nil"/>
            </w:tcBorders>
          </w:tcPr>
          <w:p w:rsidR="009B6DF4" w:rsidRPr="00AB0AD5" w:rsidRDefault="009B6DF4">
            <w:pPr>
              <w:pStyle w:val="aff7"/>
              <w:rPr>
                <w:rFonts w:eastAsiaTheme="minorEastAsia"/>
              </w:rPr>
            </w:pPr>
          </w:p>
        </w:tc>
        <w:tc>
          <w:tcPr>
            <w:tcW w:w="2660" w:type="dxa"/>
            <w:tcBorders>
              <w:top w:val="nil"/>
              <w:left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Пятница</w:t>
            </w:r>
          </w:p>
        </w:tc>
        <w:tc>
          <w:tcPr>
            <w:tcW w:w="3360" w:type="dxa"/>
            <w:tcBorders>
              <w:top w:val="nil"/>
              <w:left w:val="single" w:sz="4" w:space="0" w:color="auto"/>
              <w:bottom w:val="nil"/>
            </w:tcBorders>
          </w:tcPr>
          <w:p w:rsidR="009B6DF4" w:rsidRPr="00AB0AD5" w:rsidRDefault="009B6DF4">
            <w:pPr>
              <w:pStyle w:val="afff0"/>
              <w:rPr>
                <w:rFonts w:eastAsiaTheme="minorEastAsia"/>
              </w:rPr>
            </w:pPr>
            <w:r w:rsidRPr="00AB0AD5">
              <w:rPr>
                <w:rFonts w:eastAsiaTheme="minorEastAsia"/>
              </w:rPr>
              <w:t>с 9.00 до 17.00</w:t>
            </w:r>
          </w:p>
        </w:tc>
      </w:tr>
      <w:tr w:rsidR="009B6DF4" w:rsidRPr="00AB0AD5">
        <w:tblPrEx>
          <w:tblCellMar>
            <w:top w:w="0" w:type="dxa"/>
            <w:bottom w:w="0" w:type="dxa"/>
          </w:tblCellMar>
        </w:tblPrEx>
        <w:tc>
          <w:tcPr>
            <w:tcW w:w="4200" w:type="dxa"/>
            <w:tcBorders>
              <w:top w:val="nil"/>
              <w:bottom w:val="nil"/>
              <w:right w:val="nil"/>
            </w:tcBorders>
          </w:tcPr>
          <w:p w:rsidR="009B6DF4" w:rsidRPr="00AB0AD5" w:rsidRDefault="009B6DF4">
            <w:pPr>
              <w:pStyle w:val="aff7"/>
              <w:rPr>
                <w:rFonts w:eastAsiaTheme="minorEastAsia"/>
              </w:rPr>
            </w:pPr>
          </w:p>
        </w:tc>
        <w:tc>
          <w:tcPr>
            <w:tcW w:w="2660" w:type="dxa"/>
            <w:tcBorders>
              <w:top w:val="nil"/>
              <w:left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Суббота</w:t>
            </w:r>
          </w:p>
        </w:tc>
        <w:tc>
          <w:tcPr>
            <w:tcW w:w="3360" w:type="dxa"/>
            <w:tcBorders>
              <w:top w:val="nil"/>
              <w:left w:val="single" w:sz="4" w:space="0" w:color="auto"/>
              <w:bottom w:val="nil"/>
            </w:tcBorders>
          </w:tcPr>
          <w:p w:rsidR="009B6DF4" w:rsidRPr="00AB0AD5" w:rsidRDefault="009B6DF4">
            <w:pPr>
              <w:pStyle w:val="afff0"/>
              <w:rPr>
                <w:rFonts w:eastAsiaTheme="minorEastAsia"/>
              </w:rPr>
            </w:pPr>
            <w:r w:rsidRPr="00AB0AD5">
              <w:rPr>
                <w:rFonts w:eastAsiaTheme="minorEastAsia"/>
              </w:rPr>
              <w:t>выходной день</w:t>
            </w:r>
          </w:p>
        </w:tc>
      </w:tr>
      <w:tr w:rsidR="009B6DF4" w:rsidRPr="00AB0AD5">
        <w:tblPrEx>
          <w:tblCellMar>
            <w:top w:w="0" w:type="dxa"/>
            <w:bottom w:w="0" w:type="dxa"/>
          </w:tblCellMar>
        </w:tblPrEx>
        <w:tc>
          <w:tcPr>
            <w:tcW w:w="4200" w:type="dxa"/>
            <w:tcBorders>
              <w:top w:val="nil"/>
              <w:bottom w:val="nil"/>
              <w:right w:val="nil"/>
            </w:tcBorders>
          </w:tcPr>
          <w:p w:rsidR="009B6DF4" w:rsidRPr="00AB0AD5" w:rsidRDefault="009B6DF4">
            <w:pPr>
              <w:pStyle w:val="aff7"/>
              <w:rPr>
                <w:rFonts w:eastAsiaTheme="minorEastAsia"/>
              </w:rPr>
            </w:pPr>
          </w:p>
        </w:tc>
        <w:tc>
          <w:tcPr>
            <w:tcW w:w="2660" w:type="dxa"/>
            <w:tcBorders>
              <w:top w:val="nil"/>
              <w:left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Воскресенье</w:t>
            </w:r>
          </w:p>
        </w:tc>
        <w:tc>
          <w:tcPr>
            <w:tcW w:w="3360" w:type="dxa"/>
            <w:tcBorders>
              <w:top w:val="nil"/>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выходной день</w:t>
            </w:r>
          </w:p>
        </w:tc>
      </w:tr>
      <w:tr w:rsidR="009B6DF4" w:rsidRPr="00AB0AD5">
        <w:tblPrEx>
          <w:tblCellMar>
            <w:top w:w="0" w:type="dxa"/>
            <w:bottom w:w="0" w:type="dxa"/>
          </w:tblCellMar>
        </w:tblPrEx>
        <w:tc>
          <w:tcPr>
            <w:tcW w:w="420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Телефон</w:t>
            </w:r>
          </w:p>
        </w:tc>
        <w:tc>
          <w:tcPr>
            <w:tcW w:w="6020"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8 (495) 953-37-85, (499) 230-86-86, (499) 230-85-24, (499) 230-85-92</w:t>
            </w:r>
          </w:p>
        </w:tc>
      </w:tr>
      <w:tr w:rsidR="009B6DF4" w:rsidRPr="00AB0AD5">
        <w:tblPrEx>
          <w:tblCellMar>
            <w:top w:w="0" w:type="dxa"/>
            <w:bottom w:w="0" w:type="dxa"/>
          </w:tblCellMar>
        </w:tblPrEx>
        <w:tc>
          <w:tcPr>
            <w:tcW w:w="4200" w:type="dxa"/>
            <w:tcBorders>
              <w:top w:val="nil"/>
              <w:bottom w:val="single" w:sz="4" w:space="0" w:color="auto"/>
              <w:right w:val="nil"/>
            </w:tcBorders>
          </w:tcPr>
          <w:p w:rsidR="009B6DF4" w:rsidRPr="00AB0AD5" w:rsidRDefault="009B6DF4">
            <w:pPr>
              <w:pStyle w:val="afff0"/>
              <w:rPr>
                <w:rFonts w:eastAsiaTheme="minorEastAsia"/>
              </w:rPr>
            </w:pPr>
            <w:r w:rsidRPr="00AB0AD5">
              <w:rPr>
                <w:rFonts w:eastAsiaTheme="minorEastAsia"/>
              </w:rPr>
              <w:t>Факс</w:t>
            </w:r>
          </w:p>
        </w:tc>
        <w:tc>
          <w:tcPr>
            <w:tcW w:w="6020" w:type="dxa"/>
            <w:gridSpan w:val="2"/>
            <w:tcBorders>
              <w:top w:val="nil"/>
              <w:left w:val="single" w:sz="4" w:space="0" w:color="auto"/>
              <w:bottom w:val="single" w:sz="4" w:space="0" w:color="auto"/>
              <w:right w:val="nil"/>
            </w:tcBorders>
          </w:tcPr>
          <w:p w:rsidR="009B6DF4" w:rsidRPr="00AB0AD5" w:rsidRDefault="009B6DF4">
            <w:pPr>
              <w:pStyle w:val="afff0"/>
              <w:rPr>
                <w:rFonts w:eastAsiaTheme="minorEastAsia"/>
              </w:rPr>
            </w:pPr>
            <w:r w:rsidRPr="00AB0AD5">
              <w:rPr>
                <w:rFonts w:eastAsiaTheme="minorEastAsia"/>
              </w:rPr>
              <w:t>8 (499) 230-85-30</w:t>
            </w:r>
          </w:p>
        </w:tc>
      </w:tr>
    </w:tbl>
    <w:p w:rsidR="009B6DF4" w:rsidRDefault="009B6DF4"/>
    <w:p w:rsidR="009B6DF4" w:rsidRDefault="009B6DF4">
      <w:pPr>
        <w:pStyle w:val="afff0"/>
      </w:pPr>
      <w:r>
        <w:rPr>
          <w:rStyle w:val="a3"/>
          <w:bCs/>
        </w:rPr>
        <w:t>Департамент лесного хозяйства по Центральному федеральному округу:</w:t>
      </w:r>
    </w:p>
    <w:p w:rsidR="009B6DF4" w:rsidRDefault="009B6D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40"/>
        <w:gridCol w:w="2800"/>
        <w:gridCol w:w="3080"/>
      </w:tblGrid>
      <w:tr w:rsidR="009B6DF4" w:rsidRPr="00AB0AD5">
        <w:tblPrEx>
          <w:tblCellMar>
            <w:top w:w="0" w:type="dxa"/>
            <w:bottom w:w="0" w:type="dxa"/>
          </w:tblCellMar>
        </w:tblPrEx>
        <w:tc>
          <w:tcPr>
            <w:tcW w:w="434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w:t>
            </w:r>
          </w:p>
        </w:tc>
        <w:tc>
          <w:tcPr>
            <w:tcW w:w="5880"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141202, Московская область, г. Пушкино, ул. Институтская, д. 15</w:t>
            </w:r>
          </w:p>
        </w:tc>
      </w:tr>
      <w:tr w:rsidR="009B6DF4" w:rsidRPr="00AB0AD5">
        <w:tblPrEx>
          <w:tblCellMar>
            <w:top w:w="0" w:type="dxa"/>
            <w:bottom w:w="0" w:type="dxa"/>
          </w:tblCellMar>
        </w:tblPrEx>
        <w:tc>
          <w:tcPr>
            <w:tcW w:w="434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Почтовый адрес для направления документов и обращений</w:t>
            </w:r>
          </w:p>
        </w:tc>
        <w:tc>
          <w:tcPr>
            <w:tcW w:w="5880"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141202, Московская область, г. Пушкино, ул. Институтская, д. 15</w:t>
            </w:r>
          </w:p>
        </w:tc>
      </w:tr>
      <w:tr w:rsidR="009B6DF4" w:rsidRPr="00AB0AD5">
        <w:tblPrEx>
          <w:tblCellMar>
            <w:top w:w="0" w:type="dxa"/>
            <w:bottom w:w="0" w:type="dxa"/>
          </w:tblCellMar>
        </w:tblPrEx>
        <w:tc>
          <w:tcPr>
            <w:tcW w:w="434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Электронный адрес для направления обращений</w:t>
            </w:r>
          </w:p>
        </w:tc>
        <w:tc>
          <w:tcPr>
            <w:tcW w:w="5880"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les-cfo@bk.ru;</w:t>
            </w:r>
          </w:p>
        </w:tc>
      </w:tr>
      <w:tr w:rsidR="009B6DF4" w:rsidRPr="00AB0AD5">
        <w:tblPrEx>
          <w:tblCellMar>
            <w:top w:w="0" w:type="dxa"/>
            <w:bottom w:w="0" w:type="dxa"/>
          </w:tblCellMar>
        </w:tblPrEx>
        <w:tc>
          <w:tcPr>
            <w:tcW w:w="434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 экспедиции:</w:t>
            </w:r>
          </w:p>
        </w:tc>
        <w:tc>
          <w:tcPr>
            <w:tcW w:w="5880" w:type="dxa"/>
            <w:gridSpan w:val="2"/>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141202, Московская область, г. Пушкино, ул. Институтская, д. 15</w:t>
            </w:r>
          </w:p>
        </w:tc>
      </w:tr>
      <w:tr w:rsidR="009B6DF4" w:rsidRPr="00AB0AD5">
        <w:tblPrEx>
          <w:tblCellMar>
            <w:top w:w="0" w:type="dxa"/>
            <w:bottom w:w="0" w:type="dxa"/>
          </w:tblCellMar>
        </w:tblPrEx>
        <w:tc>
          <w:tcPr>
            <w:tcW w:w="4340" w:type="dxa"/>
            <w:vMerge w:val="restart"/>
            <w:tcBorders>
              <w:top w:val="single" w:sz="4" w:space="0" w:color="auto"/>
              <w:bottom w:val="nil"/>
              <w:right w:val="single" w:sz="4" w:space="0" w:color="auto"/>
            </w:tcBorders>
          </w:tcPr>
          <w:p w:rsidR="009B6DF4" w:rsidRPr="00AB0AD5" w:rsidRDefault="009B6DF4">
            <w:pPr>
              <w:pStyle w:val="afff0"/>
              <w:rPr>
                <w:rFonts w:eastAsiaTheme="minorEastAsia"/>
              </w:rPr>
            </w:pPr>
            <w:r w:rsidRPr="00AB0AD5">
              <w:rPr>
                <w:rFonts w:eastAsiaTheme="minorEastAsia"/>
              </w:rPr>
              <w:t>Время работы экспедиции</w:t>
            </w:r>
          </w:p>
        </w:tc>
        <w:tc>
          <w:tcPr>
            <w:tcW w:w="2800" w:type="dxa"/>
            <w:tcBorders>
              <w:top w:val="single" w:sz="4" w:space="0" w:color="auto"/>
              <w:left w:val="single" w:sz="4" w:space="0" w:color="auto"/>
              <w:bottom w:val="nil"/>
              <w:right w:val="single" w:sz="4" w:space="0" w:color="auto"/>
            </w:tcBorders>
          </w:tcPr>
          <w:p w:rsidR="009B6DF4" w:rsidRPr="00AB0AD5" w:rsidRDefault="009B6DF4">
            <w:pPr>
              <w:pStyle w:val="afff0"/>
              <w:rPr>
                <w:rFonts w:eastAsiaTheme="minorEastAsia"/>
              </w:rPr>
            </w:pPr>
            <w:r w:rsidRPr="00AB0AD5">
              <w:rPr>
                <w:rFonts w:eastAsiaTheme="minorEastAsia"/>
              </w:rPr>
              <w:t>Понедельник</w:t>
            </w:r>
          </w:p>
        </w:tc>
        <w:tc>
          <w:tcPr>
            <w:tcW w:w="3080" w:type="dxa"/>
            <w:vMerge w:val="restart"/>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с 9.00 до 17.00</w:t>
            </w:r>
          </w:p>
        </w:tc>
      </w:tr>
      <w:tr w:rsidR="009B6DF4" w:rsidRPr="00AB0AD5">
        <w:tblPrEx>
          <w:tblCellMar>
            <w:top w:w="0" w:type="dxa"/>
            <w:bottom w:w="0" w:type="dxa"/>
          </w:tblCellMar>
        </w:tblPrEx>
        <w:tc>
          <w:tcPr>
            <w:tcW w:w="4340" w:type="dxa"/>
            <w:vMerge/>
            <w:tcBorders>
              <w:top w:val="single" w:sz="4" w:space="0" w:color="auto"/>
              <w:bottom w:val="nil"/>
              <w:right w:val="single" w:sz="4" w:space="0" w:color="auto"/>
            </w:tcBorders>
          </w:tcPr>
          <w:p w:rsidR="009B6DF4" w:rsidRPr="00AB0AD5" w:rsidRDefault="009B6DF4">
            <w:pPr>
              <w:pStyle w:val="aff7"/>
              <w:rPr>
                <w:rFonts w:eastAsiaTheme="minorEastAsia"/>
              </w:rPr>
            </w:pPr>
          </w:p>
        </w:tc>
        <w:tc>
          <w:tcPr>
            <w:tcW w:w="2800" w:type="dxa"/>
            <w:tcBorders>
              <w:top w:val="nil"/>
              <w:left w:val="single" w:sz="4" w:space="0" w:color="auto"/>
              <w:bottom w:val="nil"/>
              <w:right w:val="single" w:sz="4" w:space="0" w:color="auto"/>
            </w:tcBorders>
          </w:tcPr>
          <w:p w:rsidR="009B6DF4" w:rsidRPr="00AB0AD5" w:rsidRDefault="009B6DF4">
            <w:pPr>
              <w:pStyle w:val="afff0"/>
              <w:rPr>
                <w:rFonts w:eastAsiaTheme="minorEastAsia"/>
              </w:rPr>
            </w:pPr>
            <w:r w:rsidRPr="00AB0AD5">
              <w:rPr>
                <w:rFonts w:eastAsiaTheme="minorEastAsia"/>
              </w:rPr>
              <w:t>Вторник</w:t>
            </w:r>
          </w:p>
        </w:tc>
        <w:tc>
          <w:tcPr>
            <w:tcW w:w="3080" w:type="dxa"/>
            <w:tcBorders>
              <w:top w:val="nil"/>
              <w:left w:val="single" w:sz="4" w:space="0" w:color="auto"/>
              <w:bottom w:val="nil"/>
            </w:tcBorders>
          </w:tcPr>
          <w:p w:rsidR="009B6DF4" w:rsidRPr="00AB0AD5" w:rsidRDefault="009B6DF4">
            <w:pPr>
              <w:pStyle w:val="aff7"/>
              <w:rPr>
                <w:rFonts w:eastAsiaTheme="minorEastAsia"/>
              </w:rPr>
            </w:pPr>
            <w:r w:rsidRPr="00AB0AD5">
              <w:rPr>
                <w:rFonts w:eastAsiaTheme="minorEastAsia"/>
              </w:rPr>
              <w:t>с 9.00 до 17.00</w:t>
            </w:r>
          </w:p>
        </w:tc>
      </w:tr>
      <w:tr w:rsidR="009B6DF4" w:rsidRPr="00AB0AD5">
        <w:tblPrEx>
          <w:tblCellMar>
            <w:top w:w="0" w:type="dxa"/>
            <w:bottom w:w="0" w:type="dxa"/>
          </w:tblCellMar>
        </w:tblPrEx>
        <w:tc>
          <w:tcPr>
            <w:tcW w:w="4340" w:type="dxa"/>
            <w:vMerge/>
            <w:tcBorders>
              <w:top w:val="single" w:sz="4" w:space="0" w:color="auto"/>
              <w:bottom w:val="nil"/>
              <w:right w:val="single" w:sz="4" w:space="0" w:color="auto"/>
            </w:tcBorders>
          </w:tcPr>
          <w:p w:rsidR="009B6DF4" w:rsidRPr="00AB0AD5" w:rsidRDefault="009B6DF4">
            <w:pPr>
              <w:pStyle w:val="aff7"/>
              <w:rPr>
                <w:rFonts w:eastAsiaTheme="minorEastAsia"/>
              </w:rPr>
            </w:pPr>
          </w:p>
        </w:tc>
        <w:tc>
          <w:tcPr>
            <w:tcW w:w="2800" w:type="dxa"/>
            <w:tcBorders>
              <w:top w:val="nil"/>
              <w:left w:val="single" w:sz="4" w:space="0" w:color="auto"/>
              <w:bottom w:val="nil"/>
              <w:right w:val="single" w:sz="4" w:space="0" w:color="auto"/>
            </w:tcBorders>
          </w:tcPr>
          <w:p w:rsidR="009B6DF4" w:rsidRPr="00AB0AD5" w:rsidRDefault="009B6DF4">
            <w:pPr>
              <w:pStyle w:val="afff0"/>
              <w:rPr>
                <w:rFonts w:eastAsiaTheme="minorEastAsia"/>
              </w:rPr>
            </w:pPr>
            <w:r w:rsidRPr="00AB0AD5">
              <w:rPr>
                <w:rFonts w:eastAsiaTheme="minorEastAsia"/>
              </w:rPr>
              <w:t>Среда</w:t>
            </w:r>
          </w:p>
        </w:tc>
        <w:tc>
          <w:tcPr>
            <w:tcW w:w="3080" w:type="dxa"/>
            <w:tcBorders>
              <w:top w:val="nil"/>
              <w:left w:val="single" w:sz="4" w:space="0" w:color="auto"/>
              <w:bottom w:val="nil"/>
            </w:tcBorders>
          </w:tcPr>
          <w:p w:rsidR="009B6DF4" w:rsidRPr="00AB0AD5" w:rsidRDefault="009B6DF4">
            <w:pPr>
              <w:pStyle w:val="aff7"/>
              <w:rPr>
                <w:rFonts w:eastAsiaTheme="minorEastAsia"/>
              </w:rPr>
            </w:pPr>
            <w:r w:rsidRPr="00AB0AD5">
              <w:rPr>
                <w:rFonts w:eastAsiaTheme="minorEastAsia"/>
              </w:rPr>
              <w:t>с 9.00 до 17.00</w:t>
            </w:r>
          </w:p>
        </w:tc>
      </w:tr>
      <w:tr w:rsidR="009B6DF4" w:rsidRPr="00AB0AD5">
        <w:tblPrEx>
          <w:tblCellMar>
            <w:top w:w="0" w:type="dxa"/>
            <w:bottom w:w="0" w:type="dxa"/>
          </w:tblCellMar>
        </w:tblPrEx>
        <w:tc>
          <w:tcPr>
            <w:tcW w:w="4340" w:type="dxa"/>
            <w:vMerge/>
            <w:tcBorders>
              <w:top w:val="single" w:sz="4" w:space="0" w:color="auto"/>
              <w:bottom w:val="nil"/>
              <w:right w:val="single" w:sz="4" w:space="0" w:color="auto"/>
            </w:tcBorders>
          </w:tcPr>
          <w:p w:rsidR="009B6DF4" w:rsidRPr="00AB0AD5" w:rsidRDefault="009B6DF4">
            <w:pPr>
              <w:pStyle w:val="aff7"/>
              <w:rPr>
                <w:rFonts w:eastAsiaTheme="minorEastAsia"/>
              </w:rPr>
            </w:pPr>
          </w:p>
        </w:tc>
        <w:tc>
          <w:tcPr>
            <w:tcW w:w="2800" w:type="dxa"/>
            <w:tcBorders>
              <w:top w:val="nil"/>
              <w:left w:val="single" w:sz="4" w:space="0" w:color="auto"/>
              <w:bottom w:val="nil"/>
              <w:right w:val="single" w:sz="4" w:space="0" w:color="auto"/>
            </w:tcBorders>
          </w:tcPr>
          <w:p w:rsidR="009B6DF4" w:rsidRPr="00AB0AD5" w:rsidRDefault="009B6DF4">
            <w:pPr>
              <w:pStyle w:val="afff0"/>
              <w:rPr>
                <w:rFonts w:eastAsiaTheme="minorEastAsia"/>
              </w:rPr>
            </w:pPr>
            <w:r w:rsidRPr="00AB0AD5">
              <w:rPr>
                <w:rFonts w:eastAsiaTheme="minorEastAsia"/>
              </w:rPr>
              <w:t>Пятница</w:t>
            </w:r>
          </w:p>
        </w:tc>
        <w:tc>
          <w:tcPr>
            <w:tcW w:w="3080" w:type="dxa"/>
            <w:tcBorders>
              <w:top w:val="nil"/>
              <w:left w:val="single" w:sz="4" w:space="0" w:color="auto"/>
              <w:bottom w:val="nil"/>
            </w:tcBorders>
          </w:tcPr>
          <w:p w:rsidR="009B6DF4" w:rsidRPr="00AB0AD5" w:rsidRDefault="009B6DF4">
            <w:pPr>
              <w:pStyle w:val="aff7"/>
              <w:rPr>
                <w:rFonts w:eastAsiaTheme="minorEastAsia"/>
              </w:rPr>
            </w:pPr>
            <w:r w:rsidRPr="00AB0AD5">
              <w:rPr>
                <w:rFonts w:eastAsiaTheme="minorEastAsia"/>
              </w:rPr>
              <w:t>с 9.00 до 17.00</w:t>
            </w:r>
          </w:p>
        </w:tc>
      </w:tr>
      <w:tr w:rsidR="009B6DF4" w:rsidRPr="00AB0AD5">
        <w:tblPrEx>
          <w:tblCellMar>
            <w:top w:w="0" w:type="dxa"/>
            <w:bottom w:w="0" w:type="dxa"/>
          </w:tblCellMar>
        </w:tblPrEx>
        <w:tc>
          <w:tcPr>
            <w:tcW w:w="4340" w:type="dxa"/>
            <w:vMerge/>
            <w:tcBorders>
              <w:top w:val="single" w:sz="4" w:space="0" w:color="auto"/>
              <w:bottom w:val="nil"/>
              <w:right w:val="single" w:sz="4" w:space="0" w:color="auto"/>
            </w:tcBorders>
          </w:tcPr>
          <w:p w:rsidR="009B6DF4" w:rsidRPr="00AB0AD5" w:rsidRDefault="009B6DF4">
            <w:pPr>
              <w:pStyle w:val="aff7"/>
              <w:rPr>
                <w:rFonts w:eastAsiaTheme="minorEastAsia"/>
              </w:rPr>
            </w:pPr>
          </w:p>
        </w:tc>
        <w:tc>
          <w:tcPr>
            <w:tcW w:w="2800" w:type="dxa"/>
            <w:tcBorders>
              <w:top w:val="nil"/>
              <w:left w:val="single" w:sz="4" w:space="0" w:color="auto"/>
              <w:bottom w:val="nil"/>
              <w:right w:val="single" w:sz="4" w:space="0" w:color="auto"/>
            </w:tcBorders>
          </w:tcPr>
          <w:p w:rsidR="009B6DF4" w:rsidRPr="00AB0AD5" w:rsidRDefault="009B6DF4">
            <w:pPr>
              <w:pStyle w:val="afff0"/>
              <w:rPr>
                <w:rFonts w:eastAsiaTheme="minorEastAsia"/>
              </w:rPr>
            </w:pPr>
            <w:r w:rsidRPr="00AB0AD5">
              <w:rPr>
                <w:rFonts w:eastAsiaTheme="minorEastAsia"/>
              </w:rPr>
              <w:t>Суббота</w:t>
            </w:r>
          </w:p>
        </w:tc>
        <w:tc>
          <w:tcPr>
            <w:tcW w:w="3080" w:type="dxa"/>
            <w:tcBorders>
              <w:top w:val="nil"/>
              <w:left w:val="single" w:sz="4" w:space="0" w:color="auto"/>
              <w:bottom w:val="nil"/>
            </w:tcBorders>
          </w:tcPr>
          <w:p w:rsidR="009B6DF4" w:rsidRPr="00AB0AD5" w:rsidRDefault="009B6DF4">
            <w:pPr>
              <w:pStyle w:val="aff7"/>
              <w:rPr>
                <w:rFonts w:eastAsiaTheme="minorEastAsia"/>
              </w:rPr>
            </w:pPr>
            <w:r w:rsidRPr="00AB0AD5">
              <w:rPr>
                <w:rFonts w:eastAsiaTheme="minorEastAsia"/>
              </w:rPr>
              <w:t>выходной день</w:t>
            </w:r>
          </w:p>
        </w:tc>
      </w:tr>
      <w:tr w:rsidR="009B6DF4" w:rsidRPr="00AB0AD5">
        <w:tblPrEx>
          <w:tblCellMar>
            <w:top w:w="0" w:type="dxa"/>
            <w:bottom w:w="0" w:type="dxa"/>
          </w:tblCellMar>
        </w:tblPrEx>
        <w:tc>
          <w:tcPr>
            <w:tcW w:w="4340" w:type="dxa"/>
            <w:vMerge/>
            <w:tcBorders>
              <w:top w:val="single" w:sz="4" w:space="0" w:color="auto"/>
              <w:bottom w:val="nil"/>
              <w:right w:val="single" w:sz="4" w:space="0" w:color="auto"/>
            </w:tcBorders>
          </w:tcPr>
          <w:p w:rsidR="009B6DF4" w:rsidRPr="00AB0AD5" w:rsidRDefault="009B6DF4">
            <w:pPr>
              <w:pStyle w:val="aff7"/>
              <w:rPr>
                <w:rFonts w:eastAsiaTheme="minorEastAsia"/>
              </w:rPr>
            </w:pPr>
          </w:p>
        </w:tc>
        <w:tc>
          <w:tcPr>
            <w:tcW w:w="2800" w:type="dxa"/>
            <w:tcBorders>
              <w:top w:val="nil"/>
              <w:left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Воскресенье</w:t>
            </w:r>
          </w:p>
        </w:tc>
        <w:tc>
          <w:tcPr>
            <w:tcW w:w="3080" w:type="dxa"/>
            <w:tcBorders>
              <w:top w:val="nil"/>
              <w:left w:val="single" w:sz="4" w:space="0" w:color="auto"/>
              <w:bottom w:val="single" w:sz="4" w:space="0" w:color="auto"/>
            </w:tcBorders>
          </w:tcPr>
          <w:p w:rsidR="009B6DF4" w:rsidRPr="00AB0AD5" w:rsidRDefault="009B6DF4">
            <w:pPr>
              <w:pStyle w:val="aff7"/>
              <w:rPr>
                <w:rFonts w:eastAsiaTheme="minorEastAsia"/>
              </w:rPr>
            </w:pPr>
            <w:r w:rsidRPr="00AB0AD5">
              <w:rPr>
                <w:rFonts w:eastAsiaTheme="minorEastAsia"/>
              </w:rPr>
              <w:t>выходной день</w:t>
            </w:r>
          </w:p>
        </w:tc>
      </w:tr>
      <w:tr w:rsidR="009B6DF4" w:rsidRPr="00AB0AD5">
        <w:tblPrEx>
          <w:tblCellMar>
            <w:top w:w="0" w:type="dxa"/>
            <w:bottom w:w="0" w:type="dxa"/>
          </w:tblCellMar>
        </w:tblPrEx>
        <w:tc>
          <w:tcPr>
            <w:tcW w:w="4340" w:type="dxa"/>
            <w:tcBorders>
              <w:top w:val="single" w:sz="4" w:space="0" w:color="auto"/>
              <w:bottom w:val="single" w:sz="4" w:space="0" w:color="auto"/>
              <w:right w:val="nil"/>
            </w:tcBorders>
          </w:tcPr>
          <w:p w:rsidR="009B6DF4" w:rsidRPr="00AB0AD5" w:rsidRDefault="009B6DF4">
            <w:pPr>
              <w:pStyle w:val="afff0"/>
              <w:rPr>
                <w:rFonts w:eastAsiaTheme="minorEastAsia"/>
              </w:rPr>
            </w:pPr>
            <w:r w:rsidRPr="00AB0AD5">
              <w:rPr>
                <w:rFonts w:eastAsiaTheme="minorEastAsia"/>
              </w:rPr>
              <w:t>Телефон/факс</w:t>
            </w:r>
          </w:p>
        </w:tc>
        <w:tc>
          <w:tcPr>
            <w:tcW w:w="5880" w:type="dxa"/>
            <w:gridSpan w:val="2"/>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8 496 537-15-27</w:t>
            </w:r>
          </w:p>
        </w:tc>
      </w:tr>
    </w:tbl>
    <w:p w:rsidR="009B6DF4" w:rsidRDefault="009B6DF4"/>
    <w:p w:rsidR="009B6DF4" w:rsidRDefault="009B6DF4">
      <w:pPr>
        <w:pStyle w:val="afff0"/>
      </w:pPr>
      <w:r>
        <w:rPr>
          <w:rStyle w:val="a3"/>
          <w:bCs/>
        </w:rPr>
        <w:t>Департамент лесного хозяйства по Северо-Западному федеральному округу:</w:t>
      </w:r>
    </w:p>
    <w:p w:rsidR="009B6DF4" w:rsidRDefault="009B6D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2380"/>
        <w:gridCol w:w="3220"/>
      </w:tblGrid>
      <w:tr w:rsidR="009B6DF4" w:rsidRPr="00AB0AD5">
        <w:tblPrEx>
          <w:tblCellMar>
            <w:top w:w="0" w:type="dxa"/>
            <w:bottom w:w="0" w:type="dxa"/>
          </w:tblCellMar>
        </w:tblPrEx>
        <w:tc>
          <w:tcPr>
            <w:tcW w:w="448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w:t>
            </w:r>
          </w:p>
        </w:tc>
        <w:tc>
          <w:tcPr>
            <w:tcW w:w="5600" w:type="dxa"/>
            <w:gridSpan w:val="2"/>
            <w:tcBorders>
              <w:top w:val="single" w:sz="4" w:space="0" w:color="auto"/>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194021, г. Санкт-Петербург, Институтский проспект д. 21 "б"</w:t>
            </w:r>
          </w:p>
        </w:tc>
      </w:tr>
      <w:tr w:rsidR="009B6DF4" w:rsidRPr="00AB0AD5">
        <w:tblPrEx>
          <w:tblCellMar>
            <w:top w:w="0" w:type="dxa"/>
            <w:bottom w:w="0" w:type="dxa"/>
          </w:tblCellMar>
        </w:tblPrEx>
        <w:tc>
          <w:tcPr>
            <w:tcW w:w="4480" w:type="dxa"/>
            <w:tcBorders>
              <w:top w:val="single" w:sz="4" w:space="0" w:color="auto"/>
              <w:bottom w:val="nil"/>
              <w:right w:val="nil"/>
            </w:tcBorders>
            <w:vAlign w:val="bottom"/>
          </w:tcPr>
          <w:p w:rsidR="009B6DF4" w:rsidRPr="00AB0AD5" w:rsidRDefault="009B6DF4">
            <w:pPr>
              <w:pStyle w:val="afff0"/>
              <w:rPr>
                <w:rFonts w:eastAsiaTheme="minorEastAsia"/>
              </w:rPr>
            </w:pPr>
            <w:r w:rsidRPr="00AB0AD5">
              <w:rPr>
                <w:rFonts w:eastAsiaTheme="minorEastAsia"/>
              </w:rPr>
              <w:t>Почтовый адрес для направления документов и обращений</w:t>
            </w:r>
          </w:p>
        </w:tc>
        <w:tc>
          <w:tcPr>
            <w:tcW w:w="5600" w:type="dxa"/>
            <w:gridSpan w:val="2"/>
            <w:tcBorders>
              <w:top w:val="single" w:sz="4" w:space="0" w:color="auto"/>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194021, г. Санкт-Петербург, Институтский проспект д. 21 "б"</w:t>
            </w:r>
          </w:p>
        </w:tc>
      </w:tr>
      <w:tr w:rsidR="009B6DF4" w:rsidRPr="00AB0AD5">
        <w:tblPrEx>
          <w:tblCellMar>
            <w:top w:w="0" w:type="dxa"/>
            <w:bottom w:w="0" w:type="dxa"/>
          </w:tblCellMar>
        </w:tblPrEx>
        <w:tc>
          <w:tcPr>
            <w:tcW w:w="4480" w:type="dxa"/>
            <w:tcBorders>
              <w:top w:val="single" w:sz="4" w:space="0" w:color="auto"/>
              <w:bottom w:val="nil"/>
              <w:right w:val="nil"/>
            </w:tcBorders>
            <w:vAlign w:val="bottom"/>
          </w:tcPr>
          <w:p w:rsidR="009B6DF4" w:rsidRPr="00AB0AD5" w:rsidRDefault="009B6DF4">
            <w:pPr>
              <w:pStyle w:val="afff0"/>
              <w:rPr>
                <w:rFonts w:eastAsiaTheme="minorEastAsia"/>
              </w:rPr>
            </w:pPr>
            <w:r w:rsidRPr="00AB0AD5">
              <w:rPr>
                <w:rFonts w:eastAsiaTheme="minorEastAsia"/>
              </w:rPr>
              <w:t>Электронный адрес для направления обращений</w:t>
            </w:r>
          </w:p>
        </w:tc>
        <w:tc>
          <w:tcPr>
            <w:tcW w:w="5600"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info@szfo-rosleshoz.ru;</w:t>
            </w:r>
          </w:p>
        </w:tc>
      </w:tr>
      <w:tr w:rsidR="009B6DF4" w:rsidRPr="00AB0AD5">
        <w:tblPrEx>
          <w:tblCellMar>
            <w:top w:w="0" w:type="dxa"/>
            <w:bottom w:w="0" w:type="dxa"/>
          </w:tblCellMar>
        </w:tblPrEx>
        <w:tc>
          <w:tcPr>
            <w:tcW w:w="448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lastRenderedPageBreak/>
              <w:t>Место нахождения экспедиции</w:t>
            </w:r>
          </w:p>
        </w:tc>
        <w:tc>
          <w:tcPr>
            <w:tcW w:w="5600" w:type="dxa"/>
            <w:gridSpan w:val="2"/>
            <w:tcBorders>
              <w:top w:val="single" w:sz="4" w:space="0" w:color="auto"/>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194021, г. Санкт-Петербург, Институтский проспект д. 21 "б"</w:t>
            </w:r>
          </w:p>
        </w:tc>
      </w:tr>
      <w:tr w:rsidR="009B6DF4" w:rsidRPr="00AB0AD5">
        <w:tblPrEx>
          <w:tblCellMar>
            <w:top w:w="0" w:type="dxa"/>
            <w:bottom w:w="0" w:type="dxa"/>
          </w:tblCellMar>
        </w:tblPrEx>
        <w:tc>
          <w:tcPr>
            <w:tcW w:w="4480" w:type="dxa"/>
            <w:tcBorders>
              <w:top w:val="single" w:sz="4" w:space="0" w:color="auto"/>
              <w:bottom w:val="single" w:sz="4" w:space="0" w:color="auto"/>
              <w:right w:val="nil"/>
            </w:tcBorders>
          </w:tcPr>
          <w:p w:rsidR="009B6DF4" w:rsidRPr="00AB0AD5" w:rsidRDefault="009B6DF4">
            <w:pPr>
              <w:pStyle w:val="afff0"/>
              <w:rPr>
                <w:rFonts w:eastAsiaTheme="minorEastAsia"/>
              </w:rPr>
            </w:pPr>
            <w:r w:rsidRPr="00AB0AD5">
              <w:rPr>
                <w:rFonts w:eastAsiaTheme="minorEastAsia"/>
              </w:rPr>
              <w:t>Время работы экспедиции</w:t>
            </w:r>
          </w:p>
        </w:tc>
        <w:tc>
          <w:tcPr>
            <w:tcW w:w="2380" w:type="dxa"/>
            <w:tcBorders>
              <w:top w:val="single" w:sz="4" w:space="0" w:color="auto"/>
              <w:left w:val="single" w:sz="4" w:space="0" w:color="auto"/>
              <w:bottom w:val="single" w:sz="4" w:space="0" w:color="auto"/>
              <w:right w:val="nil"/>
            </w:tcBorders>
            <w:vAlign w:val="bottom"/>
          </w:tcPr>
          <w:p w:rsidR="009B6DF4" w:rsidRPr="00AB0AD5" w:rsidRDefault="009B6DF4">
            <w:pPr>
              <w:pStyle w:val="afff0"/>
              <w:rPr>
                <w:rFonts w:eastAsiaTheme="minorEastAsia"/>
              </w:rPr>
            </w:pPr>
            <w:r w:rsidRPr="00AB0AD5">
              <w:rPr>
                <w:rFonts w:eastAsiaTheme="minorEastAsia"/>
              </w:rPr>
              <w:t>Понедельник</w:t>
            </w:r>
          </w:p>
          <w:p w:rsidR="009B6DF4" w:rsidRPr="00AB0AD5" w:rsidRDefault="009B6DF4">
            <w:pPr>
              <w:pStyle w:val="afff0"/>
              <w:rPr>
                <w:rFonts w:eastAsiaTheme="minorEastAsia"/>
              </w:rPr>
            </w:pPr>
            <w:r w:rsidRPr="00AB0AD5">
              <w:rPr>
                <w:rFonts w:eastAsiaTheme="minorEastAsia"/>
              </w:rPr>
              <w:t>Вторник</w:t>
            </w:r>
          </w:p>
          <w:p w:rsidR="009B6DF4" w:rsidRPr="00AB0AD5" w:rsidRDefault="009B6DF4">
            <w:pPr>
              <w:pStyle w:val="afff0"/>
              <w:rPr>
                <w:rFonts w:eastAsiaTheme="minorEastAsia"/>
              </w:rPr>
            </w:pPr>
            <w:r w:rsidRPr="00AB0AD5">
              <w:rPr>
                <w:rFonts w:eastAsiaTheme="minorEastAsia"/>
              </w:rPr>
              <w:t>Среда</w:t>
            </w:r>
          </w:p>
          <w:p w:rsidR="009B6DF4" w:rsidRPr="00AB0AD5" w:rsidRDefault="009B6DF4">
            <w:pPr>
              <w:pStyle w:val="afff0"/>
              <w:rPr>
                <w:rFonts w:eastAsiaTheme="minorEastAsia"/>
              </w:rPr>
            </w:pPr>
            <w:r w:rsidRPr="00AB0AD5">
              <w:rPr>
                <w:rFonts w:eastAsiaTheme="minorEastAsia"/>
              </w:rPr>
              <w:t>Пятница</w:t>
            </w:r>
          </w:p>
          <w:p w:rsidR="009B6DF4" w:rsidRPr="00AB0AD5" w:rsidRDefault="009B6DF4">
            <w:pPr>
              <w:pStyle w:val="afff0"/>
              <w:rPr>
                <w:rFonts w:eastAsiaTheme="minorEastAsia"/>
              </w:rPr>
            </w:pPr>
            <w:r w:rsidRPr="00AB0AD5">
              <w:rPr>
                <w:rFonts w:eastAsiaTheme="minorEastAsia"/>
              </w:rPr>
              <w:t>Суббота</w:t>
            </w:r>
          </w:p>
          <w:p w:rsidR="009B6DF4" w:rsidRPr="00AB0AD5" w:rsidRDefault="009B6DF4">
            <w:pPr>
              <w:pStyle w:val="afff0"/>
              <w:rPr>
                <w:rFonts w:eastAsiaTheme="minorEastAsia"/>
              </w:rPr>
            </w:pPr>
            <w:r w:rsidRPr="00AB0AD5">
              <w:rPr>
                <w:rFonts w:eastAsiaTheme="minorEastAsia"/>
              </w:rPr>
              <w:t>Воскресенье</w:t>
            </w:r>
          </w:p>
        </w:tc>
        <w:tc>
          <w:tcPr>
            <w:tcW w:w="322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выходной день</w:t>
            </w:r>
          </w:p>
          <w:p w:rsidR="009B6DF4" w:rsidRPr="00AB0AD5" w:rsidRDefault="009B6DF4">
            <w:pPr>
              <w:pStyle w:val="afff0"/>
              <w:rPr>
                <w:rFonts w:eastAsiaTheme="minorEastAsia"/>
              </w:rPr>
            </w:pPr>
            <w:r w:rsidRPr="00AB0AD5">
              <w:rPr>
                <w:rFonts w:eastAsiaTheme="minorEastAsia"/>
              </w:rPr>
              <w:t>выходной день</w:t>
            </w:r>
          </w:p>
        </w:tc>
      </w:tr>
      <w:tr w:rsidR="009B6DF4" w:rsidRPr="00AB0AD5">
        <w:tblPrEx>
          <w:tblCellMar>
            <w:top w:w="0" w:type="dxa"/>
            <w:bottom w:w="0" w:type="dxa"/>
          </w:tblCellMar>
        </w:tblPrEx>
        <w:tc>
          <w:tcPr>
            <w:tcW w:w="4480" w:type="dxa"/>
            <w:tcBorders>
              <w:top w:val="single" w:sz="4" w:space="0" w:color="auto"/>
              <w:bottom w:val="nil"/>
              <w:right w:val="nil"/>
            </w:tcBorders>
            <w:vAlign w:val="bottom"/>
          </w:tcPr>
          <w:p w:rsidR="009B6DF4" w:rsidRPr="00AB0AD5" w:rsidRDefault="009B6DF4">
            <w:pPr>
              <w:pStyle w:val="afff0"/>
              <w:rPr>
                <w:rFonts w:eastAsiaTheme="minorEastAsia"/>
              </w:rPr>
            </w:pPr>
            <w:r w:rsidRPr="00AB0AD5">
              <w:rPr>
                <w:rFonts w:eastAsiaTheme="minorEastAsia"/>
              </w:rPr>
              <w:t>Телефон</w:t>
            </w:r>
          </w:p>
        </w:tc>
        <w:tc>
          <w:tcPr>
            <w:tcW w:w="5600" w:type="dxa"/>
            <w:gridSpan w:val="2"/>
            <w:tcBorders>
              <w:top w:val="single" w:sz="4" w:space="0" w:color="auto"/>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8(812)592-39-918</w:t>
            </w:r>
          </w:p>
        </w:tc>
      </w:tr>
      <w:tr w:rsidR="009B6DF4" w:rsidRPr="00AB0AD5">
        <w:tblPrEx>
          <w:tblCellMar>
            <w:top w:w="0" w:type="dxa"/>
            <w:bottom w:w="0" w:type="dxa"/>
          </w:tblCellMar>
        </w:tblPrEx>
        <w:tc>
          <w:tcPr>
            <w:tcW w:w="4480" w:type="dxa"/>
            <w:tcBorders>
              <w:top w:val="nil"/>
              <w:bottom w:val="single" w:sz="4" w:space="0" w:color="auto"/>
              <w:right w:val="nil"/>
            </w:tcBorders>
          </w:tcPr>
          <w:p w:rsidR="009B6DF4" w:rsidRPr="00AB0AD5" w:rsidRDefault="009B6DF4">
            <w:pPr>
              <w:pStyle w:val="afff0"/>
              <w:rPr>
                <w:rFonts w:eastAsiaTheme="minorEastAsia"/>
              </w:rPr>
            </w:pPr>
            <w:r w:rsidRPr="00AB0AD5">
              <w:rPr>
                <w:rFonts w:eastAsiaTheme="minorEastAsia"/>
              </w:rPr>
              <w:t>Факс</w:t>
            </w:r>
          </w:p>
        </w:tc>
        <w:tc>
          <w:tcPr>
            <w:tcW w:w="5600" w:type="dxa"/>
            <w:gridSpan w:val="2"/>
            <w:tcBorders>
              <w:top w:val="nil"/>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8(812)592-39-92</w:t>
            </w:r>
          </w:p>
        </w:tc>
      </w:tr>
    </w:tbl>
    <w:p w:rsidR="009B6DF4" w:rsidRDefault="009B6DF4"/>
    <w:p w:rsidR="009B6DF4" w:rsidRDefault="009B6DF4">
      <w:pPr>
        <w:pStyle w:val="afff0"/>
      </w:pPr>
      <w:r>
        <w:rPr>
          <w:rStyle w:val="a3"/>
          <w:bCs/>
        </w:rPr>
        <w:t>Департамент лесного хозяйства по Южному федеральному округу: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2380"/>
        <w:gridCol w:w="3220"/>
      </w:tblGrid>
      <w:tr w:rsidR="009B6DF4" w:rsidRPr="00AB0AD5">
        <w:tblPrEx>
          <w:tblCellMar>
            <w:top w:w="0" w:type="dxa"/>
            <w:bottom w:w="0" w:type="dxa"/>
          </w:tblCellMar>
        </w:tblPrEx>
        <w:tc>
          <w:tcPr>
            <w:tcW w:w="448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w:t>
            </w:r>
          </w:p>
        </w:tc>
        <w:tc>
          <w:tcPr>
            <w:tcW w:w="5600" w:type="dxa"/>
            <w:gridSpan w:val="2"/>
            <w:tcBorders>
              <w:top w:val="single" w:sz="4" w:space="0" w:color="auto"/>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344022, г. Ростов-на-Дону, Богатяновский спуск, д. 2 "в"</w:t>
            </w:r>
          </w:p>
        </w:tc>
      </w:tr>
      <w:tr w:rsidR="009B6DF4" w:rsidRPr="00AB0AD5">
        <w:tblPrEx>
          <w:tblCellMar>
            <w:top w:w="0" w:type="dxa"/>
            <w:bottom w:w="0" w:type="dxa"/>
          </w:tblCellMar>
        </w:tblPrEx>
        <w:tc>
          <w:tcPr>
            <w:tcW w:w="4480" w:type="dxa"/>
            <w:tcBorders>
              <w:top w:val="single" w:sz="4" w:space="0" w:color="auto"/>
              <w:bottom w:val="nil"/>
              <w:right w:val="nil"/>
            </w:tcBorders>
            <w:vAlign w:val="bottom"/>
          </w:tcPr>
          <w:p w:rsidR="009B6DF4" w:rsidRPr="00AB0AD5" w:rsidRDefault="009B6DF4">
            <w:pPr>
              <w:pStyle w:val="afff0"/>
              <w:rPr>
                <w:rFonts w:eastAsiaTheme="minorEastAsia"/>
              </w:rPr>
            </w:pPr>
            <w:r w:rsidRPr="00AB0AD5">
              <w:rPr>
                <w:rFonts w:eastAsiaTheme="minorEastAsia"/>
              </w:rPr>
              <w:t>Почтовый адрес для направления документов и обращений</w:t>
            </w:r>
          </w:p>
        </w:tc>
        <w:tc>
          <w:tcPr>
            <w:tcW w:w="5600" w:type="dxa"/>
            <w:gridSpan w:val="2"/>
            <w:tcBorders>
              <w:top w:val="single" w:sz="4" w:space="0" w:color="auto"/>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344022, г. Ростов-на-Дону, Богатяновский спуск, д. 2 "в"</w:t>
            </w:r>
          </w:p>
        </w:tc>
      </w:tr>
      <w:tr w:rsidR="009B6DF4" w:rsidRPr="00AB0AD5">
        <w:tblPrEx>
          <w:tblCellMar>
            <w:top w:w="0" w:type="dxa"/>
            <w:bottom w:w="0" w:type="dxa"/>
          </w:tblCellMar>
        </w:tblPrEx>
        <w:tc>
          <w:tcPr>
            <w:tcW w:w="4480" w:type="dxa"/>
            <w:tcBorders>
              <w:top w:val="single" w:sz="4" w:space="0" w:color="auto"/>
              <w:bottom w:val="nil"/>
              <w:right w:val="nil"/>
            </w:tcBorders>
            <w:vAlign w:val="bottom"/>
          </w:tcPr>
          <w:p w:rsidR="009B6DF4" w:rsidRPr="00AB0AD5" w:rsidRDefault="009B6DF4">
            <w:pPr>
              <w:pStyle w:val="afff0"/>
              <w:rPr>
                <w:rFonts w:eastAsiaTheme="minorEastAsia"/>
              </w:rPr>
            </w:pPr>
            <w:r w:rsidRPr="00AB0AD5">
              <w:rPr>
                <w:rFonts w:eastAsiaTheme="minorEastAsia"/>
              </w:rPr>
              <w:t>Электронный адрес для направления обращений</w:t>
            </w:r>
          </w:p>
        </w:tc>
        <w:tc>
          <w:tcPr>
            <w:tcW w:w="5600"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deplesufo@donpac.ru;</w:t>
            </w:r>
          </w:p>
        </w:tc>
      </w:tr>
      <w:tr w:rsidR="009B6DF4" w:rsidRPr="00AB0AD5">
        <w:tblPrEx>
          <w:tblCellMar>
            <w:top w:w="0" w:type="dxa"/>
            <w:bottom w:w="0" w:type="dxa"/>
          </w:tblCellMar>
        </w:tblPrEx>
        <w:tc>
          <w:tcPr>
            <w:tcW w:w="448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 экспедиции:</w:t>
            </w:r>
          </w:p>
        </w:tc>
        <w:tc>
          <w:tcPr>
            <w:tcW w:w="5600" w:type="dxa"/>
            <w:gridSpan w:val="2"/>
            <w:tcBorders>
              <w:top w:val="single" w:sz="4" w:space="0" w:color="auto"/>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344022, г. Ростов-на-Дону, Богатяновский спуск, д. 2 "в"</w:t>
            </w:r>
          </w:p>
        </w:tc>
      </w:tr>
      <w:tr w:rsidR="009B6DF4" w:rsidRPr="00AB0AD5">
        <w:tblPrEx>
          <w:tblCellMar>
            <w:top w:w="0" w:type="dxa"/>
            <w:bottom w:w="0" w:type="dxa"/>
          </w:tblCellMar>
        </w:tblPrEx>
        <w:tc>
          <w:tcPr>
            <w:tcW w:w="4480" w:type="dxa"/>
            <w:tcBorders>
              <w:top w:val="single" w:sz="4" w:space="0" w:color="auto"/>
              <w:bottom w:val="single" w:sz="4" w:space="0" w:color="auto"/>
              <w:right w:val="nil"/>
            </w:tcBorders>
          </w:tcPr>
          <w:p w:rsidR="009B6DF4" w:rsidRPr="00AB0AD5" w:rsidRDefault="009B6DF4">
            <w:pPr>
              <w:pStyle w:val="afff0"/>
              <w:rPr>
                <w:rFonts w:eastAsiaTheme="minorEastAsia"/>
              </w:rPr>
            </w:pPr>
            <w:r w:rsidRPr="00AB0AD5">
              <w:rPr>
                <w:rFonts w:eastAsiaTheme="minorEastAsia"/>
              </w:rPr>
              <w:t>Время работы экспедиции</w:t>
            </w:r>
          </w:p>
        </w:tc>
        <w:tc>
          <w:tcPr>
            <w:tcW w:w="2380" w:type="dxa"/>
            <w:tcBorders>
              <w:top w:val="single" w:sz="4" w:space="0" w:color="auto"/>
              <w:left w:val="single" w:sz="4" w:space="0" w:color="auto"/>
              <w:bottom w:val="single" w:sz="4" w:space="0" w:color="auto"/>
              <w:right w:val="nil"/>
            </w:tcBorders>
            <w:vAlign w:val="bottom"/>
          </w:tcPr>
          <w:p w:rsidR="009B6DF4" w:rsidRPr="00AB0AD5" w:rsidRDefault="009B6DF4">
            <w:pPr>
              <w:pStyle w:val="afff0"/>
              <w:rPr>
                <w:rFonts w:eastAsiaTheme="minorEastAsia"/>
              </w:rPr>
            </w:pPr>
            <w:r w:rsidRPr="00AB0AD5">
              <w:rPr>
                <w:rFonts w:eastAsiaTheme="minorEastAsia"/>
              </w:rPr>
              <w:t>Понедельник</w:t>
            </w:r>
          </w:p>
          <w:p w:rsidR="009B6DF4" w:rsidRPr="00AB0AD5" w:rsidRDefault="009B6DF4">
            <w:pPr>
              <w:pStyle w:val="afff0"/>
              <w:rPr>
                <w:rFonts w:eastAsiaTheme="minorEastAsia"/>
              </w:rPr>
            </w:pPr>
            <w:r w:rsidRPr="00AB0AD5">
              <w:rPr>
                <w:rFonts w:eastAsiaTheme="minorEastAsia"/>
              </w:rPr>
              <w:t>Вторник</w:t>
            </w:r>
          </w:p>
          <w:p w:rsidR="009B6DF4" w:rsidRPr="00AB0AD5" w:rsidRDefault="009B6DF4">
            <w:pPr>
              <w:pStyle w:val="afff0"/>
              <w:rPr>
                <w:rFonts w:eastAsiaTheme="minorEastAsia"/>
              </w:rPr>
            </w:pPr>
            <w:r w:rsidRPr="00AB0AD5">
              <w:rPr>
                <w:rFonts w:eastAsiaTheme="minorEastAsia"/>
              </w:rPr>
              <w:t>Среда</w:t>
            </w:r>
          </w:p>
          <w:p w:rsidR="009B6DF4" w:rsidRPr="00AB0AD5" w:rsidRDefault="009B6DF4">
            <w:pPr>
              <w:pStyle w:val="afff0"/>
              <w:rPr>
                <w:rFonts w:eastAsiaTheme="minorEastAsia"/>
              </w:rPr>
            </w:pPr>
            <w:r w:rsidRPr="00AB0AD5">
              <w:rPr>
                <w:rFonts w:eastAsiaTheme="minorEastAsia"/>
              </w:rPr>
              <w:t>Пятница</w:t>
            </w:r>
          </w:p>
          <w:p w:rsidR="009B6DF4" w:rsidRPr="00AB0AD5" w:rsidRDefault="009B6DF4">
            <w:pPr>
              <w:pStyle w:val="afff0"/>
              <w:rPr>
                <w:rFonts w:eastAsiaTheme="minorEastAsia"/>
              </w:rPr>
            </w:pPr>
            <w:r w:rsidRPr="00AB0AD5">
              <w:rPr>
                <w:rFonts w:eastAsiaTheme="minorEastAsia"/>
              </w:rPr>
              <w:t>Суббота</w:t>
            </w:r>
          </w:p>
          <w:p w:rsidR="009B6DF4" w:rsidRPr="00AB0AD5" w:rsidRDefault="009B6DF4">
            <w:pPr>
              <w:pStyle w:val="afff0"/>
              <w:rPr>
                <w:rFonts w:eastAsiaTheme="minorEastAsia"/>
              </w:rPr>
            </w:pPr>
            <w:r w:rsidRPr="00AB0AD5">
              <w:rPr>
                <w:rFonts w:eastAsiaTheme="minorEastAsia"/>
              </w:rPr>
              <w:t>Воскресенье</w:t>
            </w:r>
          </w:p>
        </w:tc>
        <w:tc>
          <w:tcPr>
            <w:tcW w:w="3220" w:type="dxa"/>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выходной день</w:t>
            </w:r>
          </w:p>
          <w:p w:rsidR="009B6DF4" w:rsidRPr="00AB0AD5" w:rsidRDefault="009B6DF4">
            <w:pPr>
              <w:pStyle w:val="afff0"/>
              <w:rPr>
                <w:rFonts w:eastAsiaTheme="minorEastAsia"/>
              </w:rPr>
            </w:pPr>
            <w:r w:rsidRPr="00AB0AD5">
              <w:rPr>
                <w:rFonts w:eastAsiaTheme="minorEastAsia"/>
              </w:rPr>
              <w:t>выходной день</w:t>
            </w:r>
          </w:p>
        </w:tc>
      </w:tr>
      <w:tr w:rsidR="009B6DF4" w:rsidRPr="00AB0AD5">
        <w:tblPrEx>
          <w:tblCellMar>
            <w:top w:w="0" w:type="dxa"/>
            <w:bottom w:w="0" w:type="dxa"/>
          </w:tblCellMar>
        </w:tblPrEx>
        <w:tc>
          <w:tcPr>
            <w:tcW w:w="4480" w:type="dxa"/>
            <w:vMerge w:val="restart"/>
            <w:tcBorders>
              <w:top w:val="single" w:sz="4" w:space="0" w:color="auto"/>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Телефон</w:t>
            </w:r>
          </w:p>
          <w:p w:rsidR="009B6DF4" w:rsidRPr="00AB0AD5" w:rsidRDefault="009B6DF4">
            <w:pPr>
              <w:pStyle w:val="afff0"/>
              <w:rPr>
                <w:rFonts w:eastAsiaTheme="minorEastAsia"/>
              </w:rPr>
            </w:pPr>
            <w:r w:rsidRPr="00AB0AD5">
              <w:rPr>
                <w:rFonts w:eastAsiaTheme="minorEastAsia"/>
              </w:rPr>
              <w:t>Факс:</w:t>
            </w:r>
          </w:p>
        </w:tc>
        <w:tc>
          <w:tcPr>
            <w:tcW w:w="5600"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8(863)211-11-45</w:t>
            </w:r>
          </w:p>
        </w:tc>
      </w:tr>
      <w:tr w:rsidR="009B6DF4" w:rsidRPr="00AB0AD5">
        <w:tblPrEx>
          <w:tblCellMar>
            <w:top w:w="0" w:type="dxa"/>
            <w:bottom w:w="0" w:type="dxa"/>
          </w:tblCellMar>
        </w:tblPrEx>
        <w:tc>
          <w:tcPr>
            <w:tcW w:w="4480" w:type="dxa"/>
            <w:vMerge/>
            <w:tcBorders>
              <w:top w:val="single" w:sz="4" w:space="0" w:color="auto"/>
              <w:bottom w:val="single" w:sz="4" w:space="0" w:color="auto"/>
              <w:right w:val="nil"/>
            </w:tcBorders>
          </w:tcPr>
          <w:p w:rsidR="009B6DF4" w:rsidRPr="00AB0AD5" w:rsidRDefault="009B6DF4">
            <w:pPr>
              <w:pStyle w:val="aff7"/>
              <w:rPr>
                <w:rFonts w:eastAsiaTheme="minorEastAsia"/>
              </w:rPr>
            </w:pPr>
          </w:p>
        </w:tc>
        <w:tc>
          <w:tcPr>
            <w:tcW w:w="5600" w:type="dxa"/>
            <w:gridSpan w:val="2"/>
            <w:tcBorders>
              <w:top w:val="nil"/>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8(863) 263-45-22</w:t>
            </w:r>
          </w:p>
        </w:tc>
      </w:tr>
    </w:tbl>
    <w:p w:rsidR="009B6DF4" w:rsidRDefault="009B6DF4"/>
    <w:p w:rsidR="009B6DF4" w:rsidRDefault="009B6DF4">
      <w:pPr>
        <w:pStyle w:val="afff0"/>
      </w:pPr>
      <w:r>
        <w:rPr>
          <w:rStyle w:val="a3"/>
          <w:bCs/>
        </w:rPr>
        <w:t>Департамент лесного хозяйства по Приволжскому федеральному округу: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09"/>
        <w:gridCol w:w="2299"/>
        <w:gridCol w:w="3149"/>
      </w:tblGrid>
      <w:tr w:rsidR="009B6DF4" w:rsidRPr="00AB0AD5">
        <w:tblPrEx>
          <w:tblCellMar>
            <w:top w:w="0" w:type="dxa"/>
            <w:bottom w:w="0" w:type="dxa"/>
          </w:tblCellMar>
        </w:tblPrEx>
        <w:tc>
          <w:tcPr>
            <w:tcW w:w="4709"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w:t>
            </w:r>
          </w:p>
        </w:tc>
        <w:tc>
          <w:tcPr>
            <w:tcW w:w="5448"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603024, г. Нижний Новгород, ул. Полтавская, д. 22</w:t>
            </w:r>
          </w:p>
        </w:tc>
      </w:tr>
      <w:tr w:rsidR="009B6DF4" w:rsidRPr="00AB0AD5">
        <w:tblPrEx>
          <w:tblCellMar>
            <w:top w:w="0" w:type="dxa"/>
            <w:bottom w:w="0" w:type="dxa"/>
          </w:tblCellMar>
        </w:tblPrEx>
        <w:tc>
          <w:tcPr>
            <w:tcW w:w="4709" w:type="dxa"/>
            <w:tcBorders>
              <w:top w:val="single" w:sz="4" w:space="0" w:color="auto"/>
              <w:bottom w:val="nil"/>
              <w:right w:val="nil"/>
            </w:tcBorders>
            <w:vAlign w:val="bottom"/>
          </w:tcPr>
          <w:p w:rsidR="009B6DF4" w:rsidRPr="00AB0AD5" w:rsidRDefault="009B6DF4">
            <w:pPr>
              <w:pStyle w:val="afff0"/>
              <w:rPr>
                <w:rFonts w:eastAsiaTheme="minorEastAsia"/>
              </w:rPr>
            </w:pPr>
            <w:r w:rsidRPr="00AB0AD5">
              <w:rPr>
                <w:rFonts w:eastAsiaTheme="minorEastAsia"/>
              </w:rPr>
              <w:t>Почтовый адрес для направления документов и обращений</w:t>
            </w:r>
          </w:p>
        </w:tc>
        <w:tc>
          <w:tcPr>
            <w:tcW w:w="5448" w:type="dxa"/>
            <w:gridSpan w:val="2"/>
            <w:tcBorders>
              <w:top w:val="single" w:sz="4" w:space="0" w:color="auto"/>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603024, г. Нижний Новгород, ул. Полтавская, д. 22</w:t>
            </w:r>
          </w:p>
        </w:tc>
      </w:tr>
      <w:tr w:rsidR="009B6DF4" w:rsidRPr="00AB0AD5">
        <w:tblPrEx>
          <w:tblCellMar>
            <w:top w:w="0" w:type="dxa"/>
            <w:bottom w:w="0" w:type="dxa"/>
          </w:tblCellMar>
        </w:tblPrEx>
        <w:tc>
          <w:tcPr>
            <w:tcW w:w="4709" w:type="dxa"/>
            <w:tcBorders>
              <w:top w:val="single" w:sz="4" w:space="0" w:color="auto"/>
              <w:bottom w:val="nil"/>
              <w:right w:val="nil"/>
            </w:tcBorders>
            <w:vAlign w:val="bottom"/>
          </w:tcPr>
          <w:p w:rsidR="009B6DF4" w:rsidRPr="00AB0AD5" w:rsidRDefault="009B6DF4">
            <w:pPr>
              <w:pStyle w:val="afff0"/>
              <w:rPr>
                <w:rFonts w:eastAsiaTheme="minorEastAsia"/>
              </w:rPr>
            </w:pPr>
            <w:r w:rsidRPr="00AB0AD5">
              <w:rPr>
                <w:rFonts w:eastAsiaTheme="minorEastAsia"/>
              </w:rPr>
              <w:t>Электронный адрес для направления обращений</w:t>
            </w:r>
          </w:p>
        </w:tc>
        <w:tc>
          <w:tcPr>
            <w:tcW w:w="5448"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deples-pfo@mail.ru;</w:t>
            </w:r>
          </w:p>
        </w:tc>
      </w:tr>
      <w:tr w:rsidR="009B6DF4" w:rsidRPr="00AB0AD5">
        <w:tblPrEx>
          <w:tblCellMar>
            <w:top w:w="0" w:type="dxa"/>
            <w:bottom w:w="0" w:type="dxa"/>
          </w:tblCellMar>
        </w:tblPrEx>
        <w:tc>
          <w:tcPr>
            <w:tcW w:w="4709"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 экспедиции:</w:t>
            </w:r>
          </w:p>
        </w:tc>
        <w:tc>
          <w:tcPr>
            <w:tcW w:w="5448"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603024, г. Нижний Новгород, ул. Полтавская, д. 22</w:t>
            </w:r>
          </w:p>
        </w:tc>
      </w:tr>
      <w:tr w:rsidR="009B6DF4" w:rsidRPr="00AB0AD5">
        <w:tblPrEx>
          <w:tblCellMar>
            <w:top w:w="0" w:type="dxa"/>
            <w:bottom w:w="0" w:type="dxa"/>
          </w:tblCellMar>
        </w:tblPrEx>
        <w:tc>
          <w:tcPr>
            <w:tcW w:w="4709" w:type="dxa"/>
            <w:tcBorders>
              <w:top w:val="single" w:sz="4" w:space="0" w:color="auto"/>
              <w:bottom w:val="single" w:sz="4" w:space="0" w:color="auto"/>
              <w:right w:val="nil"/>
            </w:tcBorders>
          </w:tcPr>
          <w:p w:rsidR="009B6DF4" w:rsidRPr="00AB0AD5" w:rsidRDefault="009B6DF4">
            <w:pPr>
              <w:pStyle w:val="afff0"/>
              <w:rPr>
                <w:rFonts w:eastAsiaTheme="minorEastAsia"/>
              </w:rPr>
            </w:pPr>
            <w:r w:rsidRPr="00AB0AD5">
              <w:rPr>
                <w:rFonts w:eastAsiaTheme="minorEastAsia"/>
              </w:rPr>
              <w:t>Время работы экспедиции</w:t>
            </w:r>
          </w:p>
        </w:tc>
        <w:tc>
          <w:tcPr>
            <w:tcW w:w="2299" w:type="dxa"/>
            <w:tcBorders>
              <w:top w:val="single" w:sz="4" w:space="0" w:color="auto"/>
              <w:left w:val="single" w:sz="4" w:space="0" w:color="auto"/>
              <w:bottom w:val="single" w:sz="4" w:space="0" w:color="auto"/>
              <w:right w:val="nil"/>
            </w:tcBorders>
            <w:vAlign w:val="bottom"/>
          </w:tcPr>
          <w:p w:rsidR="009B6DF4" w:rsidRPr="00AB0AD5" w:rsidRDefault="009B6DF4">
            <w:pPr>
              <w:pStyle w:val="afff0"/>
              <w:rPr>
                <w:rFonts w:eastAsiaTheme="minorEastAsia"/>
              </w:rPr>
            </w:pPr>
            <w:r w:rsidRPr="00AB0AD5">
              <w:rPr>
                <w:rFonts w:eastAsiaTheme="minorEastAsia"/>
              </w:rPr>
              <w:t>Понедельник</w:t>
            </w:r>
          </w:p>
          <w:p w:rsidR="009B6DF4" w:rsidRPr="00AB0AD5" w:rsidRDefault="009B6DF4">
            <w:pPr>
              <w:pStyle w:val="afff0"/>
              <w:rPr>
                <w:rFonts w:eastAsiaTheme="minorEastAsia"/>
              </w:rPr>
            </w:pPr>
            <w:r w:rsidRPr="00AB0AD5">
              <w:rPr>
                <w:rFonts w:eastAsiaTheme="minorEastAsia"/>
              </w:rPr>
              <w:t>Вторник</w:t>
            </w:r>
          </w:p>
          <w:p w:rsidR="009B6DF4" w:rsidRPr="00AB0AD5" w:rsidRDefault="009B6DF4">
            <w:pPr>
              <w:pStyle w:val="afff0"/>
              <w:rPr>
                <w:rFonts w:eastAsiaTheme="minorEastAsia"/>
              </w:rPr>
            </w:pPr>
            <w:r w:rsidRPr="00AB0AD5">
              <w:rPr>
                <w:rFonts w:eastAsiaTheme="minorEastAsia"/>
              </w:rPr>
              <w:t>Среда</w:t>
            </w:r>
          </w:p>
          <w:p w:rsidR="009B6DF4" w:rsidRPr="00AB0AD5" w:rsidRDefault="009B6DF4">
            <w:pPr>
              <w:pStyle w:val="afff0"/>
              <w:rPr>
                <w:rFonts w:eastAsiaTheme="minorEastAsia"/>
              </w:rPr>
            </w:pPr>
            <w:r w:rsidRPr="00AB0AD5">
              <w:rPr>
                <w:rFonts w:eastAsiaTheme="minorEastAsia"/>
              </w:rPr>
              <w:t>Пятница</w:t>
            </w:r>
          </w:p>
          <w:p w:rsidR="009B6DF4" w:rsidRPr="00AB0AD5" w:rsidRDefault="009B6DF4">
            <w:pPr>
              <w:pStyle w:val="afff0"/>
              <w:rPr>
                <w:rFonts w:eastAsiaTheme="minorEastAsia"/>
              </w:rPr>
            </w:pPr>
            <w:r w:rsidRPr="00AB0AD5">
              <w:rPr>
                <w:rFonts w:eastAsiaTheme="minorEastAsia"/>
              </w:rPr>
              <w:t>Суббота</w:t>
            </w:r>
          </w:p>
          <w:p w:rsidR="009B6DF4" w:rsidRPr="00AB0AD5" w:rsidRDefault="009B6DF4">
            <w:pPr>
              <w:pStyle w:val="afff0"/>
              <w:rPr>
                <w:rFonts w:eastAsiaTheme="minorEastAsia"/>
              </w:rPr>
            </w:pPr>
            <w:r w:rsidRPr="00AB0AD5">
              <w:rPr>
                <w:rFonts w:eastAsiaTheme="minorEastAsia"/>
              </w:rPr>
              <w:t>Воскресенье</w:t>
            </w:r>
          </w:p>
        </w:tc>
        <w:tc>
          <w:tcPr>
            <w:tcW w:w="3149" w:type="dxa"/>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выходной день</w:t>
            </w:r>
          </w:p>
          <w:p w:rsidR="009B6DF4" w:rsidRPr="00AB0AD5" w:rsidRDefault="009B6DF4">
            <w:pPr>
              <w:pStyle w:val="afff0"/>
              <w:rPr>
                <w:rFonts w:eastAsiaTheme="minorEastAsia"/>
              </w:rPr>
            </w:pPr>
            <w:r w:rsidRPr="00AB0AD5">
              <w:rPr>
                <w:rFonts w:eastAsiaTheme="minorEastAsia"/>
              </w:rPr>
              <w:t>выходной день</w:t>
            </w:r>
          </w:p>
        </w:tc>
      </w:tr>
      <w:tr w:rsidR="009B6DF4" w:rsidRPr="00AB0AD5">
        <w:tblPrEx>
          <w:tblCellMar>
            <w:top w:w="0" w:type="dxa"/>
            <w:bottom w:w="0" w:type="dxa"/>
          </w:tblCellMar>
        </w:tblPrEx>
        <w:tc>
          <w:tcPr>
            <w:tcW w:w="4709" w:type="dxa"/>
            <w:tcBorders>
              <w:top w:val="single" w:sz="4" w:space="0" w:color="auto"/>
              <w:bottom w:val="single" w:sz="4" w:space="0" w:color="auto"/>
              <w:right w:val="single" w:sz="4" w:space="0" w:color="auto"/>
            </w:tcBorders>
            <w:vAlign w:val="bottom"/>
          </w:tcPr>
          <w:p w:rsidR="009B6DF4" w:rsidRPr="00AB0AD5" w:rsidRDefault="009B6DF4">
            <w:pPr>
              <w:pStyle w:val="afff0"/>
              <w:rPr>
                <w:rFonts w:eastAsiaTheme="minorEastAsia"/>
              </w:rPr>
            </w:pPr>
            <w:r w:rsidRPr="00AB0AD5">
              <w:rPr>
                <w:rFonts w:eastAsiaTheme="minorEastAsia"/>
              </w:rPr>
              <w:t>Телефон/факс:</w:t>
            </w:r>
          </w:p>
        </w:tc>
        <w:tc>
          <w:tcPr>
            <w:tcW w:w="5448" w:type="dxa"/>
            <w:gridSpan w:val="2"/>
            <w:tcBorders>
              <w:top w:val="single" w:sz="4" w:space="0" w:color="auto"/>
              <w:left w:val="single" w:sz="4" w:space="0" w:color="auto"/>
              <w:bottom w:val="single" w:sz="4" w:space="0" w:color="auto"/>
            </w:tcBorders>
            <w:vAlign w:val="bottom"/>
          </w:tcPr>
          <w:p w:rsidR="009B6DF4" w:rsidRPr="00AB0AD5" w:rsidRDefault="009B6DF4">
            <w:pPr>
              <w:pStyle w:val="afff0"/>
              <w:rPr>
                <w:rFonts w:eastAsiaTheme="minorEastAsia"/>
              </w:rPr>
            </w:pPr>
            <w:r w:rsidRPr="00AB0AD5">
              <w:rPr>
                <w:rFonts w:eastAsiaTheme="minorEastAsia"/>
              </w:rPr>
              <w:t>8(831)428-54-98.</w:t>
            </w:r>
          </w:p>
        </w:tc>
      </w:tr>
    </w:tbl>
    <w:p w:rsidR="009B6DF4" w:rsidRDefault="009B6DF4"/>
    <w:p w:rsidR="009B6DF4" w:rsidRDefault="009B6DF4">
      <w:pPr>
        <w:pStyle w:val="afff0"/>
      </w:pPr>
      <w:r>
        <w:rPr>
          <w:rStyle w:val="a3"/>
          <w:bCs/>
        </w:rPr>
        <w:t>Департамент лесного хозяйства по Уральскому федеральному округу:</w:t>
      </w:r>
    </w:p>
    <w:p w:rsidR="009B6DF4" w:rsidRDefault="009B6D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09"/>
        <w:gridCol w:w="2299"/>
        <w:gridCol w:w="3149"/>
      </w:tblGrid>
      <w:tr w:rsidR="009B6DF4" w:rsidRPr="00AB0AD5">
        <w:tblPrEx>
          <w:tblCellMar>
            <w:top w:w="0" w:type="dxa"/>
            <w:bottom w:w="0" w:type="dxa"/>
          </w:tblCellMar>
        </w:tblPrEx>
        <w:tc>
          <w:tcPr>
            <w:tcW w:w="4709"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w:t>
            </w:r>
          </w:p>
        </w:tc>
        <w:tc>
          <w:tcPr>
            <w:tcW w:w="5448" w:type="dxa"/>
            <w:gridSpan w:val="2"/>
            <w:tcBorders>
              <w:top w:val="single" w:sz="4" w:space="0" w:color="auto"/>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 xml:space="preserve">620043, г. Екатеринбург, Московский тракт, 9 </w:t>
            </w:r>
            <w:r w:rsidRPr="00AB0AD5">
              <w:rPr>
                <w:rFonts w:eastAsiaTheme="minorEastAsia"/>
              </w:rPr>
              <w:lastRenderedPageBreak/>
              <w:t>км</w:t>
            </w:r>
          </w:p>
        </w:tc>
      </w:tr>
      <w:tr w:rsidR="009B6DF4" w:rsidRPr="00AB0AD5">
        <w:tblPrEx>
          <w:tblCellMar>
            <w:top w:w="0" w:type="dxa"/>
            <w:bottom w:w="0" w:type="dxa"/>
          </w:tblCellMar>
        </w:tblPrEx>
        <w:tc>
          <w:tcPr>
            <w:tcW w:w="4709" w:type="dxa"/>
            <w:tcBorders>
              <w:top w:val="single" w:sz="4" w:space="0" w:color="auto"/>
              <w:bottom w:val="nil"/>
              <w:right w:val="nil"/>
            </w:tcBorders>
            <w:vAlign w:val="bottom"/>
          </w:tcPr>
          <w:p w:rsidR="009B6DF4" w:rsidRPr="00AB0AD5" w:rsidRDefault="009B6DF4">
            <w:pPr>
              <w:pStyle w:val="afff0"/>
              <w:rPr>
                <w:rFonts w:eastAsiaTheme="minorEastAsia"/>
              </w:rPr>
            </w:pPr>
            <w:r w:rsidRPr="00AB0AD5">
              <w:rPr>
                <w:rFonts w:eastAsiaTheme="minorEastAsia"/>
              </w:rPr>
              <w:lastRenderedPageBreak/>
              <w:t>Почтовый адрес для направления документов и обращений</w:t>
            </w:r>
          </w:p>
        </w:tc>
        <w:tc>
          <w:tcPr>
            <w:tcW w:w="5448"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620043, г. Екатеринбург, Московский тракт, 9 км</w:t>
            </w:r>
          </w:p>
        </w:tc>
      </w:tr>
      <w:tr w:rsidR="009B6DF4" w:rsidRPr="00AB0AD5">
        <w:tblPrEx>
          <w:tblCellMar>
            <w:top w:w="0" w:type="dxa"/>
            <w:bottom w:w="0" w:type="dxa"/>
          </w:tblCellMar>
        </w:tblPrEx>
        <w:tc>
          <w:tcPr>
            <w:tcW w:w="4709" w:type="dxa"/>
            <w:tcBorders>
              <w:top w:val="single" w:sz="4" w:space="0" w:color="auto"/>
              <w:bottom w:val="nil"/>
              <w:right w:val="nil"/>
            </w:tcBorders>
            <w:vAlign w:val="bottom"/>
          </w:tcPr>
          <w:p w:rsidR="009B6DF4" w:rsidRPr="00AB0AD5" w:rsidRDefault="009B6DF4">
            <w:pPr>
              <w:pStyle w:val="afff0"/>
              <w:rPr>
                <w:rFonts w:eastAsiaTheme="minorEastAsia"/>
              </w:rPr>
            </w:pPr>
            <w:r w:rsidRPr="00AB0AD5">
              <w:rPr>
                <w:rFonts w:eastAsiaTheme="minorEastAsia"/>
              </w:rPr>
              <w:t>Электронный адрес для направления обращений:</w:t>
            </w:r>
          </w:p>
        </w:tc>
        <w:tc>
          <w:tcPr>
            <w:tcW w:w="5448"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deplesurfo@mail.ru;</w:t>
            </w:r>
          </w:p>
        </w:tc>
      </w:tr>
      <w:tr w:rsidR="009B6DF4" w:rsidRPr="00AB0AD5">
        <w:tblPrEx>
          <w:tblCellMar>
            <w:top w:w="0" w:type="dxa"/>
            <w:bottom w:w="0" w:type="dxa"/>
          </w:tblCellMar>
        </w:tblPrEx>
        <w:tc>
          <w:tcPr>
            <w:tcW w:w="4709" w:type="dxa"/>
            <w:tcBorders>
              <w:top w:val="single" w:sz="4" w:space="0" w:color="auto"/>
              <w:bottom w:val="nil"/>
              <w:right w:val="nil"/>
            </w:tcBorders>
            <w:vAlign w:val="bottom"/>
          </w:tcPr>
          <w:p w:rsidR="009B6DF4" w:rsidRPr="00AB0AD5" w:rsidRDefault="009B6DF4">
            <w:pPr>
              <w:pStyle w:val="afff0"/>
              <w:rPr>
                <w:rFonts w:eastAsiaTheme="minorEastAsia"/>
              </w:rPr>
            </w:pPr>
            <w:r w:rsidRPr="00AB0AD5">
              <w:rPr>
                <w:rFonts w:eastAsiaTheme="minorEastAsia"/>
              </w:rPr>
              <w:t>Место нахождения экспедиции:</w:t>
            </w:r>
          </w:p>
        </w:tc>
        <w:tc>
          <w:tcPr>
            <w:tcW w:w="5448" w:type="dxa"/>
            <w:gridSpan w:val="2"/>
            <w:tcBorders>
              <w:top w:val="single" w:sz="4" w:space="0" w:color="auto"/>
              <w:left w:val="single" w:sz="4" w:space="0" w:color="auto"/>
              <w:bottom w:val="nil"/>
            </w:tcBorders>
            <w:vAlign w:val="bottom"/>
          </w:tcPr>
          <w:p w:rsidR="009B6DF4" w:rsidRPr="00AB0AD5" w:rsidRDefault="009B6DF4">
            <w:pPr>
              <w:pStyle w:val="afff0"/>
              <w:rPr>
                <w:rFonts w:eastAsiaTheme="minorEastAsia"/>
              </w:rPr>
            </w:pPr>
            <w:r w:rsidRPr="00AB0AD5">
              <w:rPr>
                <w:rFonts w:eastAsiaTheme="minorEastAsia"/>
              </w:rPr>
              <w:t>620043, г. Екатеринбург, Московский тракт, 9 км</w:t>
            </w:r>
          </w:p>
        </w:tc>
      </w:tr>
      <w:tr w:rsidR="009B6DF4" w:rsidRPr="00AB0AD5">
        <w:tblPrEx>
          <w:tblCellMar>
            <w:top w:w="0" w:type="dxa"/>
            <w:bottom w:w="0" w:type="dxa"/>
          </w:tblCellMar>
        </w:tblPrEx>
        <w:tc>
          <w:tcPr>
            <w:tcW w:w="4709"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Время работы экспедиции</w:t>
            </w:r>
          </w:p>
        </w:tc>
        <w:tc>
          <w:tcPr>
            <w:tcW w:w="2299" w:type="dxa"/>
            <w:tcBorders>
              <w:top w:val="single" w:sz="4" w:space="0" w:color="auto"/>
              <w:left w:val="single" w:sz="4" w:space="0" w:color="auto"/>
              <w:bottom w:val="nil"/>
              <w:right w:val="nil"/>
            </w:tcBorders>
            <w:vAlign w:val="bottom"/>
          </w:tcPr>
          <w:p w:rsidR="009B6DF4" w:rsidRPr="00AB0AD5" w:rsidRDefault="009B6DF4">
            <w:pPr>
              <w:pStyle w:val="afff0"/>
              <w:rPr>
                <w:rFonts w:eastAsiaTheme="minorEastAsia"/>
              </w:rPr>
            </w:pPr>
            <w:r w:rsidRPr="00AB0AD5">
              <w:rPr>
                <w:rFonts w:eastAsiaTheme="minorEastAsia"/>
              </w:rPr>
              <w:t>Понедельник</w:t>
            </w:r>
          </w:p>
          <w:p w:rsidR="009B6DF4" w:rsidRPr="00AB0AD5" w:rsidRDefault="009B6DF4">
            <w:pPr>
              <w:pStyle w:val="afff0"/>
              <w:rPr>
                <w:rFonts w:eastAsiaTheme="minorEastAsia"/>
              </w:rPr>
            </w:pPr>
            <w:r w:rsidRPr="00AB0AD5">
              <w:rPr>
                <w:rFonts w:eastAsiaTheme="minorEastAsia"/>
              </w:rPr>
              <w:t>Вторник</w:t>
            </w:r>
          </w:p>
          <w:p w:rsidR="009B6DF4" w:rsidRPr="00AB0AD5" w:rsidRDefault="009B6DF4">
            <w:pPr>
              <w:pStyle w:val="afff0"/>
              <w:rPr>
                <w:rFonts w:eastAsiaTheme="minorEastAsia"/>
              </w:rPr>
            </w:pPr>
            <w:r w:rsidRPr="00AB0AD5">
              <w:rPr>
                <w:rFonts w:eastAsiaTheme="minorEastAsia"/>
              </w:rPr>
              <w:t>Среда</w:t>
            </w:r>
          </w:p>
          <w:p w:rsidR="009B6DF4" w:rsidRPr="00AB0AD5" w:rsidRDefault="009B6DF4">
            <w:pPr>
              <w:pStyle w:val="afff0"/>
              <w:rPr>
                <w:rFonts w:eastAsiaTheme="minorEastAsia"/>
              </w:rPr>
            </w:pPr>
            <w:r w:rsidRPr="00AB0AD5">
              <w:rPr>
                <w:rFonts w:eastAsiaTheme="minorEastAsia"/>
              </w:rPr>
              <w:t>Пятница</w:t>
            </w:r>
          </w:p>
          <w:p w:rsidR="009B6DF4" w:rsidRPr="00AB0AD5" w:rsidRDefault="009B6DF4">
            <w:pPr>
              <w:pStyle w:val="afff0"/>
              <w:rPr>
                <w:rFonts w:eastAsiaTheme="minorEastAsia"/>
              </w:rPr>
            </w:pPr>
            <w:r w:rsidRPr="00AB0AD5">
              <w:rPr>
                <w:rFonts w:eastAsiaTheme="minorEastAsia"/>
              </w:rPr>
              <w:t>Суббота</w:t>
            </w:r>
          </w:p>
          <w:p w:rsidR="009B6DF4" w:rsidRPr="00AB0AD5" w:rsidRDefault="009B6DF4">
            <w:pPr>
              <w:pStyle w:val="afff0"/>
              <w:rPr>
                <w:rFonts w:eastAsiaTheme="minorEastAsia"/>
              </w:rPr>
            </w:pPr>
            <w:r w:rsidRPr="00AB0AD5">
              <w:rPr>
                <w:rFonts w:eastAsiaTheme="minorEastAsia"/>
              </w:rPr>
              <w:t>Воскресенье</w:t>
            </w:r>
          </w:p>
        </w:tc>
        <w:tc>
          <w:tcPr>
            <w:tcW w:w="3149" w:type="dxa"/>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выходной день</w:t>
            </w:r>
          </w:p>
          <w:p w:rsidR="009B6DF4" w:rsidRPr="00AB0AD5" w:rsidRDefault="009B6DF4">
            <w:pPr>
              <w:pStyle w:val="afff0"/>
              <w:rPr>
                <w:rFonts w:eastAsiaTheme="minorEastAsia"/>
              </w:rPr>
            </w:pPr>
            <w:r w:rsidRPr="00AB0AD5">
              <w:rPr>
                <w:rFonts w:eastAsiaTheme="minorEastAsia"/>
              </w:rPr>
              <w:t>выходной день</w:t>
            </w:r>
          </w:p>
        </w:tc>
      </w:tr>
      <w:tr w:rsidR="009B6DF4" w:rsidRPr="00AB0AD5">
        <w:tblPrEx>
          <w:tblCellMar>
            <w:top w:w="0" w:type="dxa"/>
            <w:bottom w:w="0" w:type="dxa"/>
          </w:tblCellMar>
        </w:tblPrEx>
        <w:tc>
          <w:tcPr>
            <w:tcW w:w="4709" w:type="dxa"/>
            <w:tcBorders>
              <w:top w:val="single" w:sz="4" w:space="0" w:color="auto"/>
              <w:bottom w:val="single" w:sz="4" w:space="0" w:color="auto"/>
              <w:right w:val="nil"/>
            </w:tcBorders>
            <w:vAlign w:val="bottom"/>
          </w:tcPr>
          <w:p w:rsidR="009B6DF4" w:rsidRPr="00AB0AD5" w:rsidRDefault="009B6DF4">
            <w:pPr>
              <w:pStyle w:val="afff0"/>
              <w:rPr>
                <w:rFonts w:eastAsiaTheme="minorEastAsia"/>
              </w:rPr>
            </w:pPr>
            <w:r w:rsidRPr="00AB0AD5">
              <w:rPr>
                <w:rFonts w:eastAsiaTheme="minorEastAsia"/>
              </w:rPr>
              <w:t>Телефон/факс</w:t>
            </w:r>
          </w:p>
        </w:tc>
        <w:tc>
          <w:tcPr>
            <w:tcW w:w="5448" w:type="dxa"/>
            <w:gridSpan w:val="2"/>
            <w:tcBorders>
              <w:top w:val="single" w:sz="4" w:space="0" w:color="auto"/>
              <w:left w:val="single" w:sz="4" w:space="0" w:color="auto"/>
              <w:bottom w:val="single" w:sz="4" w:space="0" w:color="auto"/>
            </w:tcBorders>
            <w:vAlign w:val="bottom"/>
          </w:tcPr>
          <w:p w:rsidR="009B6DF4" w:rsidRPr="00AB0AD5" w:rsidRDefault="009B6DF4">
            <w:pPr>
              <w:pStyle w:val="afff0"/>
              <w:rPr>
                <w:rFonts w:eastAsiaTheme="minorEastAsia"/>
              </w:rPr>
            </w:pPr>
            <w:r w:rsidRPr="00AB0AD5">
              <w:rPr>
                <w:rFonts w:eastAsiaTheme="minorEastAsia"/>
              </w:rPr>
              <w:t>8(343)205-46-15.</w:t>
            </w:r>
          </w:p>
        </w:tc>
      </w:tr>
    </w:tbl>
    <w:p w:rsidR="009B6DF4" w:rsidRDefault="009B6DF4"/>
    <w:p w:rsidR="009B6DF4" w:rsidRDefault="009B6DF4">
      <w:pPr>
        <w:pStyle w:val="afff0"/>
      </w:pPr>
      <w:r>
        <w:rPr>
          <w:rStyle w:val="a3"/>
          <w:bCs/>
        </w:rPr>
        <w:t>Департамент лесного хозяйства по Сибирскому федеральному округу:</w:t>
      </w:r>
    </w:p>
    <w:p w:rsidR="009B6DF4" w:rsidRDefault="009B6D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69"/>
        <w:gridCol w:w="2304"/>
        <w:gridCol w:w="3130"/>
      </w:tblGrid>
      <w:tr w:rsidR="009B6DF4" w:rsidRPr="00AB0AD5">
        <w:tblPrEx>
          <w:tblCellMar>
            <w:top w:w="0" w:type="dxa"/>
            <w:bottom w:w="0" w:type="dxa"/>
          </w:tblCellMar>
        </w:tblPrEx>
        <w:tc>
          <w:tcPr>
            <w:tcW w:w="4769"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w:t>
            </w:r>
          </w:p>
        </w:tc>
        <w:tc>
          <w:tcPr>
            <w:tcW w:w="5434"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630091, г. Новосибирск, ул. Крылова, д. 31</w:t>
            </w:r>
          </w:p>
        </w:tc>
      </w:tr>
      <w:tr w:rsidR="009B6DF4" w:rsidRPr="00AB0AD5">
        <w:tblPrEx>
          <w:tblCellMar>
            <w:top w:w="0" w:type="dxa"/>
            <w:bottom w:w="0" w:type="dxa"/>
          </w:tblCellMar>
        </w:tblPrEx>
        <w:tc>
          <w:tcPr>
            <w:tcW w:w="4769"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Почтовый адрес для направления документов и обращений</w:t>
            </w:r>
          </w:p>
        </w:tc>
        <w:tc>
          <w:tcPr>
            <w:tcW w:w="5434"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630091, г. Новосибирск, ул. Крылова, д. 31</w:t>
            </w:r>
          </w:p>
        </w:tc>
      </w:tr>
      <w:tr w:rsidR="009B6DF4" w:rsidRPr="00AB0AD5">
        <w:tblPrEx>
          <w:tblCellMar>
            <w:top w:w="0" w:type="dxa"/>
            <w:bottom w:w="0" w:type="dxa"/>
          </w:tblCellMar>
        </w:tblPrEx>
        <w:tc>
          <w:tcPr>
            <w:tcW w:w="4769"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Электронный адрес для направления обращений</w:t>
            </w:r>
          </w:p>
        </w:tc>
        <w:tc>
          <w:tcPr>
            <w:tcW w:w="5434"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dlhsfo@mail.ru; leshoz@ dlhsfo.ru;</w:t>
            </w:r>
          </w:p>
        </w:tc>
      </w:tr>
      <w:tr w:rsidR="009B6DF4" w:rsidRPr="00AB0AD5">
        <w:tblPrEx>
          <w:tblCellMar>
            <w:top w:w="0" w:type="dxa"/>
            <w:bottom w:w="0" w:type="dxa"/>
          </w:tblCellMar>
        </w:tblPrEx>
        <w:tc>
          <w:tcPr>
            <w:tcW w:w="4769"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 экспедиции: .</w:t>
            </w:r>
          </w:p>
        </w:tc>
        <w:tc>
          <w:tcPr>
            <w:tcW w:w="5434"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630091, г. Новосибирск, ул. Крылова, д. 31</w:t>
            </w:r>
          </w:p>
        </w:tc>
      </w:tr>
      <w:tr w:rsidR="009B6DF4" w:rsidRPr="00AB0AD5">
        <w:tblPrEx>
          <w:tblCellMar>
            <w:top w:w="0" w:type="dxa"/>
            <w:bottom w:w="0" w:type="dxa"/>
          </w:tblCellMar>
        </w:tblPrEx>
        <w:tc>
          <w:tcPr>
            <w:tcW w:w="4769"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Время работы экспедиции: будние дни с 9.00 до 17.00.</w:t>
            </w:r>
          </w:p>
        </w:tc>
        <w:tc>
          <w:tcPr>
            <w:tcW w:w="2304" w:type="dxa"/>
            <w:tcBorders>
              <w:top w:val="single" w:sz="4" w:space="0" w:color="auto"/>
              <w:left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Понедельник</w:t>
            </w:r>
          </w:p>
          <w:p w:rsidR="009B6DF4" w:rsidRPr="00AB0AD5" w:rsidRDefault="009B6DF4">
            <w:pPr>
              <w:pStyle w:val="afff0"/>
              <w:rPr>
                <w:rFonts w:eastAsiaTheme="minorEastAsia"/>
              </w:rPr>
            </w:pPr>
            <w:r w:rsidRPr="00AB0AD5">
              <w:rPr>
                <w:rFonts w:eastAsiaTheme="minorEastAsia"/>
              </w:rPr>
              <w:t>Вторник</w:t>
            </w:r>
          </w:p>
          <w:p w:rsidR="009B6DF4" w:rsidRPr="00AB0AD5" w:rsidRDefault="009B6DF4">
            <w:pPr>
              <w:pStyle w:val="afff0"/>
              <w:rPr>
                <w:rFonts w:eastAsiaTheme="minorEastAsia"/>
              </w:rPr>
            </w:pPr>
            <w:r w:rsidRPr="00AB0AD5">
              <w:rPr>
                <w:rFonts w:eastAsiaTheme="minorEastAsia"/>
              </w:rPr>
              <w:t>Среда</w:t>
            </w:r>
          </w:p>
          <w:p w:rsidR="009B6DF4" w:rsidRPr="00AB0AD5" w:rsidRDefault="009B6DF4">
            <w:pPr>
              <w:pStyle w:val="afff0"/>
              <w:rPr>
                <w:rFonts w:eastAsiaTheme="minorEastAsia"/>
              </w:rPr>
            </w:pPr>
            <w:r w:rsidRPr="00AB0AD5">
              <w:rPr>
                <w:rFonts w:eastAsiaTheme="minorEastAsia"/>
              </w:rPr>
              <w:t>Пятница</w:t>
            </w:r>
          </w:p>
          <w:p w:rsidR="009B6DF4" w:rsidRPr="00AB0AD5" w:rsidRDefault="009B6DF4">
            <w:pPr>
              <w:pStyle w:val="afff0"/>
              <w:rPr>
                <w:rFonts w:eastAsiaTheme="minorEastAsia"/>
              </w:rPr>
            </w:pPr>
            <w:r w:rsidRPr="00AB0AD5">
              <w:rPr>
                <w:rFonts w:eastAsiaTheme="minorEastAsia"/>
              </w:rPr>
              <w:t>Суббота</w:t>
            </w:r>
          </w:p>
          <w:p w:rsidR="009B6DF4" w:rsidRPr="00AB0AD5" w:rsidRDefault="009B6DF4">
            <w:pPr>
              <w:pStyle w:val="afff0"/>
              <w:rPr>
                <w:rFonts w:eastAsiaTheme="minorEastAsia"/>
              </w:rPr>
            </w:pPr>
            <w:r w:rsidRPr="00AB0AD5">
              <w:rPr>
                <w:rFonts w:eastAsiaTheme="minorEastAsia"/>
              </w:rPr>
              <w:t>Воскресенье</w:t>
            </w:r>
          </w:p>
        </w:tc>
        <w:tc>
          <w:tcPr>
            <w:tcW w:w="3130" w:type="dxa"/>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с 9.00 до 17.00</w:t>
            </w:r>
          </w:p>
          <w:p w:rsidR="009B6DF4" w:rsidRPr="00AB0AD5" w:rsidRDefault="009B6DF4">
            <w:pPr>
              <w:pStyle w:val="afff0"/>
              <w:rPr>
                <w:rFonts w:eastAsiaTheme="minorEastAsia"/>
              </w:rPr>
            </w:pPr>
            <w:r w:rsidRPr="00AB0AD5">
              <w:rPr>
                <w:rFonts w:eastAsiaTheme="minorEastAsia"/>
              </w:rPr>
              <w:t>выходной день</w:t>
            </w:r>
          </w:p>
          <w:p w:rsidR="009B6DF4" w:rsidRPr="00AB0AD5" w:rsidRDefault="009B6DF4">
            <w:pPr>
              <w:pStyle w:val="afff0"/>
              <w:rPr>
                <w:rFonts w:eastAsiaTheme="minorEastAsia"/>
              </w:rPr>
            </w:pPr>
            <w:r w:rsidRPr="00AB0AD5">
              <w:rPr>
                <w:rFonts w:eastAsiaTheme="minorEastAsia"/>
              </w:rPr>
              <w:t>выходной день</w:t>
            </w:r>
          </w:p>
        </w:tc>
      </w:tr>
      <w:tr w:rsidR="009B6DF4" w:rsidRPr="00AB0AD5">
        <w:tblPrEx>
          <w:tblCellMar>
            <w:top w:w="0" w:type="dxa"/>
            <w:bottom w:w="0" w:type="dxa"/>
          </w:tblCellMar>
        </w:tblPrEx>
        <w:tc>
          <w:tcPr>
            <w:tcW w:w="4769" w:type="dxa"/>
            <w:tcBorders>
              <w:top w:val="single" w:sz="4" w:space="0" w:color="auto"/>
              <w:bottom w:val="single" w:sz="4" w:space="0" w:color="auto"/>
              <w:right w:val="nil"/>
            </w:tcBorders>
          </w:tcPr>
          <w:p w:rsidR="009B6DF4" w:rsidRPr="00AB0AD5" w:rsidRDefault="009B6DF4">
            <w:pPr>
              <w:pStyle w:val="afff0"/>
              <w:rPr>
                <w:rFonts w:eastAsiaTheme="minorEastAsia"/>
              </w:rPr>
            </w:pPr>
            <w:r w:rsidRPr="00AB0AD5">
              <w:rPr>
                <w:rFonts w:eastAsiaTheme="minorEastAsia"/>
              </w:rPr>
              <w:t>Телефон</w:t>
            </w:r>
          </w:p>
          <w:p w:rsidR="009B6DF4" w:rsidRPr="00AB0AD5" w:rsidRDefault="009B6DF4">
            <w:pPr>
              <w:pStyle w:val="afff0"/>
              <w:rPr>
                <w:rFonts w:eastAsiaTheme="minorEastAsia"/>
              </w:rPr>
            </w:pPr>
            <w:r w:rsidRPr="00AB0AD5">
              <w:rPr>
                <w:rFonts w:eastAsiaTheme="minorEastAsia"/>
              </w:rPr>
              <w:t>Факс</w:t>
            </w:r>
          </w:p>
        </w:tc>
        <w:tc>
          <w:tcPr>
            <w:tcW w:w="5434" w:type="dxa"/>
            <w:gridSpan w:val="2"/>
            <w:tcBorders>
              <w:top w:val="single" w:sz="4" w:space="0" w:color="auto"/>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8 383 325-40-92</w:t>
            </w:r>
          </w:p>
          <w:p w:rsidR="009B6DF4" w:rsidRPr="00AB0AD5" w:rsidRDefault="009B6DF4">
            <w:pPr>
              <w:pStyle w:val="afff0"/>
              <w:rPr>
                <w:rFonts w:eastAsiaTheme="minorEastAsia"/>
              </w:rPr>
            </w:pPr>
            <w:r w:rsidRPr="00AB0AD5">
              <w:rPr>
                <w:rFonts w:eastAsiaTheme="minorEastAsia"/>
              </w:rPr>
              <w:t>8 383 325-40-93</w:t>
            </w:r>
          </w:p>
        </w:tc>
      </w:tr>
    </w:tbl>
    <w:p w:rsidR="009B6DF4" w:rsidRDefault="009B6DF4"/>
    <w:p w:rsidR="009B6DF4" w:rsidRDefault="009B6DF4">
      <w:pPr>
        <w:pStyle w:val="afff0"/>
      </w:pPr>
      <w:r>
        <w:rPr>
          <w:rStyle w:val="a3"/>
          <w:bCs/>
        </w:rPr>
        <w:t>Департамент лесного хозяйства по Дальневосточному федеральному округу:</w:t>
      </w:r>
    </w:p>
    <w:p w:rsidR="009B6DF4" w:rsidRDefault="009B6D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30"/>
        <w:gridCol w:w="1766"/>
        <w:gridCol w:w="3667"/>
      </w:tblGrid>
      <w:tr w:rsidR="009B6DF4" w:rsidRPr="00AB0AD5">
        <w:tblPrEx>
          <w:tblCellMar>
            <w:top w:w="0" w:type="dxa"/>
            <w:bottom w:w="0" w:type="dxa"/>
          </w:tblCellMar>
        </w:tblPrEx>
        <w:tc>
          <w:tcPr>
            <w:tcW w:w="463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w:t>
            </w:r>
          </w:p>
        </w:tc>
        <w:tc>
          <w:tcPr>
            <w:tcW w:w="5433"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680030, г. Хабаровск, ул. Волочаевская, д. 71</w:t>
            </w:r>
          </w:p>
        </w:tc>
      </w:tr>
      <w:tr w:rsidR="009B6DF4" w:rsidRPr="00AB0AD5">
        <w:tblPrEx>
          <w:tblCellMar>
            <w:top w:w="0" w:type="dxa"/>
            <w:bottom w:w="0" w:type="dxa"/>
          </w:tblCellMar>
        </w:tblPrEx>
        <w:tc>
          <w:tcPr>
            <w:tcW w:w="463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Почтовый адрес для направления документов и обращений</w:t>
            </w:r>
          </w:p>
        </w:tc>
        <w:tc>
          <w:tcPr>
            <w:tcW w:w="5433"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680030, г. Хабаровск, ул. Волочаевская, д. 71</w:t>
            </w:r>
          </w:p>
        </w:tc>
      </w:tr>
      <w:tr w:rsidR="009B6DF4" w:rsidRPr="00AB0AD5">
        <w:tblPrEx>
          <w:tblCellMar>
            <w:top w:w="0" w:type="dxa"/>
            <w:bottom w:w="0" w:type="dxa"/>
          </w:tblCellMar>
        </w:tblPrEx>
        <w:tc>
          <w:tcPr>
            <w:tcW w:w="463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Электронный адрес для направления обращений</w:t>
            </w:r>
          </w:p>
        </w:tc>
        <w:tc>
          <w:tcPr>
            <w:tcW w:w="5433"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dlhdfo@yandex.ru;</w:t>
            </w:r>
          </w:p>
        </w:tc>
      </w:tr>
      <w:tr w:rsidR="009B6DF4" w:rsidRPr="00AB0AD5">
        <w:tblPrEx>
          <w:tblCellMar>
            <w:top w:w="0" w:type="dxa"/>
            <w:bottom w:w="0" w:type="dxa"/>
          </w:tblCellMar>
        </w:tblPrEx>
        <w:tc>
          <w:tcPr>
            <w:tcW w:w="463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Место нахождения экспедиции</w:t>
            </w:r>
          </w:p>
        </w:tc>
        <w:tc>
          <w:tcPr>
            <w:tcW w:w="5433"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680030, г. Хабаровск, ул. Волочаевская, д. 71</w:t>
            </w:r>
          </w:p>
        </w:tc>
      </w:tr>
      <w:tr w:rsidR="009B6DF4" w:rsidRPr="00AB0AD5">
        <w:tblPrEx>
          <w:tblCellMar>
            <w:top w:w="0" w:type="dxa"/>
            <w:bottom w:w="0" w:type="dxa"/>
          </w:tblCellMar>
        </w:tblPrEx>
        <w:tc>
          <w:tcPr>
            <w:tcW w:w="4630" w:type="dxa"/>
            <w:tcBorders>
              <w:top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Время работы экспедиции</w:t>
            </w:r>
          </w:p>
        </w:tc>
        <w:tc>
          <w:tcPr>
            <w:tcW w:w="1766" w:type="dxa"/>
            <w:tcBorders>
              <w:top w:val="single" w:sz="4" w:space="0" w:color="auto"/>
              <w:left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Понедельник</w:t>
            </w:r>
          </w:p>
        </w:tc>
        <w:tc>
          <w:tcPr>
            <w:tcW w:w="3667" w:type="dxa"/>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с 9.00 до 17.00</w:t>
            </w:r>
          </w:p>
        </w:tc>
      </w:tr>
      <w:tr w:rsidR="009B6DF4" w:rsidRPr="00AB0AD5">
        <w:tblPrEx>
          <w:tblCellMar>
            <w:top w:w="0" w:type="dxa"/>
            <w:bottom w:w="0" w:type="dxa"/>
          </w:tblCellMar>
        </w:tblPrEx>
        <w:tc>
          <w:tcPr>
            <w:tcW w:w="4630" w:type="dxa"/>
            <w:tcBorders>
              <w:top w:val="nil"/>
              <w:bottom w:val="nil"/>
              <w:right w:val="nil"/>
            </w:tcBorders>
          </w:tcPr>
          <w:p w:rsidR="009B6DF4" w:rsidRPr="00AB0AD5" w:rsidRDefault="009B6DF4">
            <w:pPr>
              <w:pStyle w:val="aff7"/>
              <w:rPr>
                <w:rFonts w:eastAsiaTheme="minorEastAsia"/>
              </w:rPr>
            </w:pPr>
          </w:p>
        </w:tc>
        <w:tc>
          <w:tcPr>
            <w:tcW w:w="1766" w:type="dxa"/>
            <w:tcBorders>
              <w:top w:val="nil"/>
              <w:left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Вторник</w:t>
            </w:r>
          </w:p>
        </w:tc>
        <w:tc>
          <w:tcPr>
            <w:tcW w:w="3667" w:type="dxa"/>
            <w:tcBorders>
              <w:top w:val="nil"/>
              <w:left w:val="single" w:sz="4" w:space="0" w:color="auto"/>
              <w:bottom w:val="nil"/>
            </w:tcBorders>
          </w:tcPr>
          <w:p w:rsidR="009B6DF4" w:rsidRPr="00AB0AD5" w:rsidRDefault="009B6DF4">
            <w:pPr>
              <w:pStyle w:val="afff0"/>
              <w:rPr>
                <w:rFonts w:eastAsiaTheme="minorEastAsia"/>
              </w:rPr>
            </w:pPr>
            <w:r w:rsidRPr="00AB0AD5">
              <w:rPr>
                <w:rFonts w:eastAsiaTheme="minorEastAsia"/>
              </w:rPr>
              <w:t>с 9.00 до 17.00</w:t>
            </w:r>
          </w:p>
        </w:tc>
      </w:tr>
      <w:tr w:rsidR="009B6DF4" w:rsidRPr="00AB0AD5">
        <w:tblPrEx>
          <w:tblCellMar>
            <w:top w:w="0" w:type="dxa"/>
            <w:bottom w:w="0" w:type="dxa"/>
          </w:tblCellMar>
        </w:tblPrEx>
        <w:tc>
          <w:tcPr>
            <w:tcW w:w="4630" w:type="dxa"/>
            <w:tcBorders>
              <w:top w:val="nil"/>
              <w:bottom w:val="nil"/>
              <w:right w:val="nil"/>
            </w:tcBorders>
          </w:tcPr>
          <w:p w:rsidR="009B6DF4" w:rsidRPr="00AB0AD5" w:rsidRDefault="009B6DF4">
            <w:pPr>
              <w:pStyle w:val="aff7"/>
              <w:rPr>
                <w:rFonts w:eastAsiaTheme="minorEastAsia"/>
              </w:rPr>
            </w:pPr>
          </w:p>
        </w:tc>
        <w:tc>
          <w:tcPr>
            <w:tcW w:w="1766" w:type="dxa"/>
            <w:tcBorders>
              <w:top w:val="nil"/>
              <w:left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Среда</w:t>
            </w:r>
          </w:p>
        </w:tc>
        <w:tc>
          <w:tcPr>
            <w:tcW w:w="3667" w:type="dxa"/>
            <w:tcBorders>
              <w:top w:val="nil"/>
              <w:left w:val="single" w:sz="4" w:space="0" w:color="auto"/>
              <w:bottom w:val="nil"/>
            </w:tcBorders>
          </w:tcPr>
          <w:p w:rsidR="009B6DF4" w:rsidRPr="00AB0AD5" w:rsidRDefault="009B6DF4">
            <w:pPr>
              <w:pStyle w:val="afff0"/>
              <w:rPr>
                <w:rFonts w:eastAsiaTheme="minorEastAsia"/>
              </w:rPr>
            </w:pPr>
            <w:r w:rsidRPr="00AB0AD5">
              <w:rPr>
                <w:rFonts w:eastAsiaTheme="minorEastAsia"/>
              </w:rPr>
              <w:t>с 9.00 до 17.00</w:t>
            </w:r>
          </w:p>
        </w:tc>
      </w:tr>
      <w:tr w:rsidR="009B6DF4" w:rsidRPr="00AB0AD5">
        <w:tblPrEx>
          <w:tblCellMar>
            <w:top w:w="0" w:type="dxa"/>
            <w:bottom w:w="0" w:type="dxa"/>
          </w:tblCellMar>
        </w:tblPrEx>
        <w:tc>
          <w:tcPr>
            <w:tcW w:w="4630" w:type="dxa"/>
            <w:tcBorders>
              <w:top w:val="nil"/>
              <w:bottom w:val="nil"/>
              <w:right w:val="nil"/>
            </w:tcBorders>
          </w:tcPr>
          <w:p w:rsidR="009B6DF4" w:rsidRPr="00AB0AD5" w:rsidRDefault="009B6DF4">
            <w:pPr>
              <w:pStyle w:val="aff7"/>
              <w:rPr>
                <w:rFonts w:eastAsiaTheme="minorEastAsia"/>
              </w:rPr>
            </w:pPr>
          </w:p>
        </w:tc>
        <w:tc>
          <w:tcPr>
            <w:tcW w:w="1766" w:type="dxa"/>
            <w:tcBorders>
              <w:top w:val="nil"/>
              <w:left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Пятница</w:t>
            </w:r>
          </w:p>
        </w:tc>
        <w:tc>
          <w:tcPr>
            <w:tcW w:w="3667" w:type="dxa"/>
            <w:tcBorders>
              <w:top w:val="nil"/>
              <w:left w:val="single" w:sz="4" w:space="0" w:color="auto"/>
              <w:bottom w:val="nil"/>
            </w:tcBorders>
          </w:tcPr>
          <w:p w:rsidR="009B6DF4" w:rsidRPr="00AB0AD5" w:rsidRDefault="009B6DF4">
            <w:pPr>
              <w:pStyle w:val="afff0"/>
              <w:rPr>
                <w:rFonts w:eastAsiaTheme="minorEastAsia"/>
              </w:rPr>
            </w:pPr>
            <w:r w:rsidRPr="00AB0AD5">
              <w:rPr>
                <w:rFonts w:eastAsiaTheme="minorEastAsia"/>
              </w:rPr>
              <w:t>с 9.00 до 17.00</w:t>
            </w:r>
          </w:p>
        </w:tc>
      </w:tr>
      <w:tr w:rsidR="009B6DF4" w:rsidRPr="00AB0AD5">
        <w:tblPrEx>
          <w:tblCellMar>
            <w:top w:w="0" w:type="dxa"/>
            <w:bottom w:w="0" w:type="dxa"/>
          </w:tblCellMar>
        </w:tblPrEx>
        <w:tc>
          <w:tcPr>
            <w:tcW w:w="4630" w:type="dxa"/>
            <w:tcBorders>
              <w:top w:val="nil"/>
              <w:bottom w:val="nil"/>
              <w:right w:val="nil"/>
            </w:tcBorders>
          </w:tcPr>
          <w:p w:rsidR="009B6DF4" w:rsidRPr="00AB0AD5" w:rsidRDefault="009B6DF4">
            <w:pPr>
              <w:pStyle w:val="aff7"/>
              <w:rPr>
                <w:rFonts w:eastAsiaTheme="minorEastAsia"/>
              </w:rPr>
            </w:pPr>
          </w:p>
        </w:tc>
        <w:tc>
          <w:tcPr>
            <w:tcW w:w="1766" w:type="dxa"/>
            <w:tcBorders>
              <w:top w:val="nil"/>
              <w:left w:val="single" w:sz="4" w:space="0" w:color="auto"/>
              <w:bottom w:val="nil"/>
              <w:right w:val="nil"/>
            </w:tcBorders>
          </w:tcPr>
          <w:p w:rsidR="009B6DF4" w:rsidRPr="00AB0AD5" w:rsidRDefault="009B6DF4">
            <w:pPr>
              <w:pStyle w:val="afff0"/>
              <w:rPr>
                <w:rFonts w:eastAsiaTheme="minorEastAsia"/>
              </w:rPr>
            </w:pPr>
            <w:r w:rsidRPr="00AB0AD5">
              <w:rPr>
                <w:rFonts w:eastAsiaTheme="minorEastAsia"/>
              </w:rPr>
              <w:t>Суббота</w:t>
            </w:r>
          </w:p>
        </w:tc>
        <w:tc>
          <w:tcPr>
            <w:tcW w:w="3667" w:type="dxa"/>
            <w:tcBorders>
              <w:top w:val="nil"/>
              <w:left w:val="single" w:sz="4" w:space="0" w:color="auto"/>
              <w:bottom w:val="nil"/>
            </w:tcBorders>
          </w:tcPr>
          <w:p w:rsidR="009B6DF4" w:rsidRPr="00AB0AD5" w:rsidRDefault="009B6DF4">
            <w:pPr>
              <w:pStyle w:val="afff0"/>
              <w:rPr>
                <w:rFonts w:eastAsiaTheme="minorEastAsia"/>
              </w:rPr>
            </w:pPr>
            <w:r w:rsidRPr="00AB0AD5">
              <w:rPr>
                <w:rFonts w:eastAsiaTheme="minorEastAsia"/>
              </w:rPr>
              <w:t>выходной день</w:t>
            </w:r>
          </w:p>
        </w:tc>
      </w:tr>
      <w:tr w:rsidR="009B6DF4" w:rsidRPr="00AB0AD5">
        <w:tblPrEx>
          <w:tblCellMar>
            <w:top w:w="0" w:type="dxa"/>
            <w:bottom w:w="0" w:type="dxa"/>
          </w:tblCellMar>
        </w:tblPrEx>
        <w:tc>
          <w:tcPr>
            <w:tcW w:w="4630" w:type="dxa"/>
            <w:tcBorders>
              <w:top w:val="nil"/>
              <w:bottom w:val="nil"/>
              <w:right w:val="nil"/>
            </w:tcBorders>
          </w:tcPr>
          <w:p w:rsidR="009B6DF4" w:rsidRPr="00AB0AD5" w:rsidRDefault="009B6DF4">
            <w:pPr>
              <w:pStyle w:val="aff7"/>
              <w:rPr>
                <w:rFonts w:eastAsiaTheme="minorEastAsia"/>
              </w:rPr>
            </w:pPr>
          </w:p>
        </w:tc>
        <w:tc>
          <w:tcPr>
            <w:tcW w:w="1766" w:type="dxa"/>
            <w:tcBorders>
              <w:top w:val="nil"/>
              <w:left w:val="single" w:sz="4" w:space="0" w:color="auto"/>
              <w:bottom w:val="single" w:sz="4" w:space="0" w:color="auto"/>
              <w:right w:val="nil"/>
            </w:tcBorders>
          </w:tcPr>
          <w:p w:rsidR="009B6DF4" w:rsidRPr="00AB0AD5" w:rsidRDefault="009B6DF4">
            <w:pPr>
              <w:pStyle w:val="afff0"/>
              <w:rPr>
                <w:rFonts w:eastAsiaTheme="minorEastAsia"/>
              </w:rPr>
            </w:pPr>
            <w:r w:rsidRPr="00AB0AD5">
              <w:rPr>
                <w:rFonts w:eastAsiaTheme="minorEastAsia"/>
              </w:rPr>
              <w:t>Воскресенье</w:t>
            </w:r>
          </w:p>
        </w:tc>
        <w:tc>
          <w:tcPr>
            <w:tcW w:w="3667" w:type="dxa"/>
            <w:tcBorders>
              <w:top w:val="nil"/>
              <w:left w:val="single" w:sz="4" w:space="0" w:color="auto"/>
              <w:bottom w:val="nil"/>
            </w:tcBorders>
          </w:tcPr>
          <w:p w:rsidR="009B6DF4" w:rsidRPr="00AB0AD5" w:rsidRDefault="009B6DF4">
            <w:pPr>
              <w:pStyle w:val="afff0"/>
              <w:rPr>
                <w:rFonts w:eastAsiaTheme="minorEastAsia"/>
              </w:rPr>
            </w:pPr>
            <w:r w:rsidRPr="00AB0AD5">
              <w:rPr>
                <w:rFonts w:eastAsiaTheme="minorEastAsia"/>
              </w:rPr>
              <w:t>выходной день</w:t>
            </w:r>
          </w:p>
        </w:tc>
      </w:tr>
      <w:tr w:rsidR="009B6DF4" w:rsidRPr="00AB0AD5">
        <w:tblPrEx>
          <w:tblCellMar>
            <w:top w:w="0" w:type="dxa"/>
            <w:bottom w:w="0" w:type="dxa"/>
          </w:tblCellMar>
        </w:tblPrEx>
        <w:tc>
          <w:tcPr>
            <w:tcW w:w="4630" w:type="dxa"/>
            <w:tcBorders>
              <w:top w:val="single" w:sz="4" w:space="0" w:color="auto"/>
              <w:bottom w:val="nil"/>
              <w:right w:val="single" w:sz="4" w:space="0" w:color="auto"/>
            </w:tcBorders>
          </w:tcPr>
          <w:p w:rsidR="009B6DF4" w:rsidRPr="00AB0AD5" w:rsidRDefault="009B6DF4">
            <w:pPr>
              <w:pStyle w:val="afff0"/>
              <w:rPr>
                <w:rFonts w:eastAsiaTheme="minorEastAsia"/>
              </w:rPr>
            </w:pPr>
            <w:r w:rsidRPr="00AB0AD5">
              <w:rPr>
                <w:rFonts w:eastAsiaTheme="minorEastAsia"/>
              </w:rPr>
              <w:t>Телефон</w:t>
            </w:r>
          </w:p>
        </w:tc>
        <w:tc>
          <w:tcPr>
            <w:tcW w:w="5433" w:type="dxa"/>
            <w:gridSpan w:val="2"/>
            <w:tcBorders>
              <w:top w:val="single" w:sz="4" w:space="0" w:color="auto"/>
              <w:left w:val="single" w:sz="4" w:space="0" w:color="auto"/>
              <w:bottom w:val="nil"/>
            </w:tcBorders>
          </w:tcPr>
          <w:p w:rsidR="009B6DF4" w:rsidRPr="00AB0AD5" w:rsidRDefault="009B6DF4">
            <w:pPr>
              <w:pStyle w:val="afff0"/>
              <w:rPr>
                <w:rFonts w:eastAsiaTheme="minorEastAsia"/>
              </w:rPr>
            </w:pPr>
            <w:r w:rsidRPr="00AB0AD5">
              <w:rPr>
                <w:rFonts w:eastAsiaTheme="minorEastAsia"/>
              </w:rPr>
              <w:t>8(4212)21-31-26</w:t>
            </w:r>
          </w:p>
        </w:tc>
      </w:tr>
      <w:tr w:rsidR="009B6DF4" w:rsidRPr="00AB0AD5">
        <w:tblPrEx>
          <w:tblCellMar>
            <w:top w:w="0" w:type="dxa"/>
            <w:bottom w:w="0" w:type="dxa"/>
          </w:tblCellMar>
        </w:tblPrEx>
        <w:tc>
          <w:tcPr>
            <w:tcW w:w="4630" w:type="dxa"/>
            <w:tcBorders>
              <w:top w:val="nil"/>
              <w:bottom w:val="single" w:sz="4" w:space="0" w:color="auto"/>
              <w:right w:val="single" w:sz="4" w:space="0" w:color="auto"/>
            </w:tcBorders>
          </w:tcPr>
          <w:p w:rsidR="009B6DF4" w:rsidRPr="00AB0AD5" w:rsidRDefault="009B6DF4">
            <w:pPr>
              <w:pStyle w:val="afff0"/>
              <w:rPr>
                <w:rFonts w:eastAsiaTheme="minorEastAsia"/>
              </w:rPr>
            </w:pPr>
            <w:r w:rsidRPr="00AB0AD5">
              <w:rPr>
                <w:rFonts w:eastAsiaTheme="minorEastAsia"/>
              </w:rPr>
              <w:t>Факс:</w:t>
            </w:r>
          </w:p>
        </w:tc>
        <w:tc>
          <w:tcPr>
            <w:tcW w:w="5433" w:type="dxa"/>
            <w:gridSpan w:val="2"/>
            <w:tcBorders>
              <w:top w:val="nil"/>
              <w:left w:val="single" w:sz="4" w:space="0" w:color="auto"/>
              <w:bottom w:val="single" w:sz="4" w:space="0" w:color="auto"/>
            </w:tcBorders>
          </w:tcPr>
          <w:p w:rsidR="009B6DF4" w:rsidRPr="00AB0AD5" w:rsidRDefault="009B6DF4">
            <w:pPr>
              <w:pStyle w:val="afff0"/>
              <w:rPr>
                <w:rFonts w:eastAsiaTheme="minorEastAsia"/>
              </w:rPr>
            </w:pPr>
            <w:r w:rsidRPr="00AB0AD5">
              <w:rPr>
                <w:rFonts w:eastAsiaTheme="minorEastAsia"/>
              </w:rPr>
              <w:t>8(4212 21-31-00</w:t>
            </w:r>
          </w:p>
        </w:tc>
      </w:tr>
    </w:tbl>
    <w:p w:rsidR="009B6DF4" w:rsidRDefault="009B6DF4">
      <w:pPr>
        <w:ind w:firstLine="0"/>
        <w:jc w:val="left"/>
        <w:sectPr w:rsidR="009B6DF4">
          <w:pgSz w:w="11905" w:h="16837"/>
          <w:pgMar w:top="1440" w:right="800" w:bottom="1440" w:left="1100" w:header="720" w:footer="720" w:gutter="0"/>
          <w:cols w:space="720"/>
          <w:noEndnote/>
        </w:sectPr>
      </w:pPr>
    </w:p>
    <w:p w:rsidR="009B6DF4" w:rsidRDefault="009B6DF4">
      <w:pPr>
        <w:ind w:firstLine="698"/>
        <w:jc w:val="right"/>
      </w:pPr>
      <w:bookmarkStart w:id="365" w:name="sub_20000"/>
      <w:r>
        <w:rPr>
          <w:rStyle w:val="a3"/>
          <w:bCs/>
        </w:rPr>
        <w:lastRenderedPageBreak/>
        <w:t>Приложение N 2</w:t>
      </w:r>
      <w:r>
        <w:rPr>
          <w:rStyle w:val="a3"/>
          <w:bCs/>
        </w:rPr>
        <w:br/>
        <w:t xml:space="preserve">к </w:t>
      </w:r>
      <w:hyperlink w:anchor="sub_1000" w:history="1">
        <w:r>
          <w:rPr>
            <w:rStyle w:val="a4"/>
            <w:rFonts w:cs="Arial"/>
          </w:rPr>
          <w:t>Административному регламенту</w:t>
        </w:r>
      </w:hyperlink>
      <w:r>
        <w:rPr>
          <w:rStyle w:val="a3"/>
          <w:bCs/>
        </w:rPr>
        <w:br/>
        <w:t>исполнения государственной функции</w:t>
      </w:r>
      <w:r>
        <w:rPr>
          <w:rStyle w:val="a3"/>
          <w:bCs/>
        </w:rPr>
        <w:br/>
        <w:t>по осуществлению федерального</w:t>
      </w:r>
      <w:r>
        <w:rPr>
          <w:rStyle w:val="a3"/>
          <w:bCs/>
        </w:rPr>
        <w:br/>
        <w:t>государственного лесного надзора</w:t>
      </w:r>
      <w:r>
        <w:rPr>
          <w:rStyle w:val="a3"/>
          <w:bCs/>
        </w:rPr>
        <w:br/>
        <w:t>(лесной охраны)</w:t>
      </w:r>
    </w:p>
    <w:bookmarkEnd w:id="365"/>
    <w:p w:rsidR="009B6DF4" w:rsidRDefault="009B6DF4"/>
    <w:p w:rsidR="009B6DF4" w:rsidRDefault="009B6DF4">
      <w:pPr>
        <w:pStyle w:val="aff8"/>
        <w:rPr>
          <w:sz w:val="22"/>
          <w:szCs w:val="22"/>
        </w:rPr>
      </w:pPr>
      <w:r>
        <w:rPr>
          <w:rStyle w:val="a3"/>
          <w:bCs/>
          <w:sz w:val="22"/>
          <w:szCs w:val="22"/>
        </w:rPr>
        <w:t xml:space="preserve">                            Блок-схема исполнения государственной функции</w:t>
      </w:r>
    </w:p>
    <w:p w:rsidR="009B6DF4" w:rsidRDefault="009B6DF4"/>
    <w:p w:rsidR="009B6DF4" w:rsidRDefault="009B6DF4">
      <w:pPr>
        <w:pStyle w:val="aff8"/>
        <w:rPr>
          <w:sz w:val="22"/>
          <w:szCs w:val="22"/>
        </w:rPr>
      </w:pPr>
      <w:r>
        <w:rPr>
          <w:sz w:val="22"/>
          <w:szCs w:val="22"/>
        </w:rPr>
        <w:t>┌───────────────────┐    ┌───────────────────┐   ┌──────────────────────┐    ┌─────────────────────────┐</w:t>
      </w:r>
    </w:p>
    <w:p w:rsidR="009B6DF4" w:rsidRDefault="009B6DF4">
      <w:pPr>
        <w:pStyle w:val="aff8"/>
        <w:rPr>
          <w:sz w:val="22"/>
          <w:szCs w:val="22"/>
        </w:rPr>
      </w:pPr>
      <w:r>
        <w:rPr>
          <w:sz w:val="22"/>
          <w:szCs w:val="22"/>
        </w:rPr>
        <w:t>│   Наименование    │    │Орган ответственный│   │Документы, являющиеся │    │     Срок исполнения     │</w:t>
      </w:r>
    </w:p>
    <w:p w:rsidR="009B6DF4" w:rsidRDefault="009B6DF4">
      <w:pPr>
        <w:pStyle w:val="aff8"/>
        <w:rPr>
          <w:sz w:val="22"/>
          <w:szCs w:val="22"/>
        </w:rPr>
      </w:pPr>
      <w:r>
        <w:rPr>
          <w:sz w:val="22"/>
          <w:szCs w:val="22"/>
        </w:rPr>
        <w:t>│ административной  │    │  за осуществление │──►│результатом процедуры │    │    административной     │</w:t>
      </w:r>
    </w:p>
    <w:p w:rsidR="009B6DF4" w:rsidRDefault="009B6DF4">
      <w:pPr>
        <w:pStyle w:val="aff8"/>
        <w:rPr>
          <w:sz w:val="22"/>
          <w:szCs w:val="22"/>
        </w:rPr>
      </w:pPr>
      <w:r>
        <w:rPr>
          <w:sz w:val="22"/>
          <w:szCs w:val="22"/>
        </w:rPr>
        <w:t>│    процедуры      │    │  административной │   │                      │    │        процедуры        │</w:t>
      </w:r>
    </w:p>
    <w:p w:rsidR="009B6DF4" w:rsidRDefault="009B6DF4">
      <w:pPr>
        <w:pStyle w:val="aff8"/>
        <w:rPr>
          <w:sz w:val="22"/>
          <w:szCs w:val="22"/>
        </w:rPr>
      </w:pPr>
      <w:r>
        <w:rPr>
          <w:sz w:val="22"/>
          <w:szCs w:val="22"/>
        </w:rPr>
        <w:t>│                   │    │     процедуры     │   └──────────────────────┘    └─────────────────────────┘</w:t>
      </w:r>
    </w:p>
    <w:p w:rsidR="009B6DF4" w:rsidRDefault="009B6DF4">
      <w:pPr>
        <w:pStyle w:val="aff8"/>
        <w:rPr>
          <w:sz w:val="22"/>
          <w:szCs w:val="22"/>
        </w:rPr>
      </w:pPr>
      <w:r>
        <w:rPr>
          <w:sz w:val="22"/>
          <w:szCs w:val="22"/>
        </w:rPr>
        <w:t>│                   │    │                   │                               ┌─────────────────────────┐</w:t>
      </w:r>
    </w:p>
    <w:p w:rsidR="009B6DF4" w:rsidRDefault="009B6DF4">
      <w:pPr>
        <w:pStyle w:val="aff8"/>
        <w:rPr>
          <w:sz w:val="22"/>
          <w:szCs w:val="22"/>
        </w:rPr>
      </w:pPr>
      <w:r>
        <w:rPr>
          <w:sz w:val="22"/>
          <w:szCs w:val="22"/>
        </w:rPr>
        <w:t>└───────────────────┘    └───────────────────┘                               │    В соответствии с     │</w:t>
      </w:r>
    </w:p>
    <w:p w:rsidR="009B6DF4" w:rsidRDefault="009B6DF4">
      <w:pPr>
        <w:pStyle w:val="aff8"/>
        <w:rPr>
          <w:sz w:val="22"/>
          <w:szCs w:val="22"/>
        </w:rPr>
      </w:pPr>
      <w:r>
        <w:rPr>
          <w:sz w:val="22"/>
          <w:szCs w:val="22"/>
        </w:rPr>
        <w:t xml:space="preserve">                                                  ┌─────────────────────┐    │требованиями </w:t>
      </w:r>
      <w:hyperlink r:id="rId81" w:history="1">
        <w:r>
          <w:rPr>
            <w:rStyle w:val="a4"/>
            <w:rFonts w:cs="Courier New"/>
            <w:sz w:val="22"/>
            <w:szCs w:val="22"/>
          </w:rPr>
          <w:t>Федерального</w:t>
        </w:r>
      </w:hyperlink>
      <w:r>
        <w:rPr>
          <w:sz w:val="22"/>
          <w:szCs w:val="22"/>
        </w:rPr>
        <w:t>│</w:t>
      </w:r>
    </w:p>
    <w:p w:rsidR="009B6DF4" w:rsidRDefault="009B6DF4">
      <w:pPr>
        <w:pStyle w:val="aff8"/>
        <w:rPr>
          <w:sz w:val="22"/>
          <w:szCs w:val="22"/>
        </w:rPr>
      </w:pPr>
      <w:r>
        <w:rPr>
          <w:sz w:val="22"/>
          <w:szCs w:val="22"/>
        </w:rPr>
        <w:t xml:space="preserve">                                                  │Приказ (распоряжение)│    │  </w:t>
      </w:r>
      <w:hyperlink r:id="rId82" w:history="1">
        <w:r>
          <w:rPr>
            <w:rStyle w:val="a4"/>
            <w:rFonts w:cs="Courier New"/>
            <w:sz w:val="22"/>
            <w:szCs w:val="22"/>
          </w:rPr>
          <w:t>закона</w:t>
        </w:r>
      </w:hyperlink>
      <w:r>
        <w:rPr>
          <w:sz w:val="22"/>
          <w:szCs w:val="22"/>
        </w:rPr>
        <w:t xml:space="preserve"> от 26 декабря   │</w:t>
      </w:r>
    </w:p>
    <w:p w:rsidR="009B6DF4" w:rsidRDefault="009B6DF4">
      <w:pPr>
        <w:pStyle w:val="aff8"/>
        <w:rPr>
          <w:sz w:val="22"/>
          <w:szCs w:val="22"/>
        </w:rPr>
      </w:pPr>
      <w:r>
        <w:rPr>
          <w:sz w:val="22"/>
          <w:szCs w:val="22"/>
        </w:rPr>
        <w:t xml:space="preserve">                                                  │о проведении плановой│───►│    2008 г. N 294-ФЗ     │</w:t>
      </w:r>
    </w:p>
    <w:p w:rsidR="009B6DF4" w:rsidRDefault="009B6DF4">
      <w:pPr>
        <w:pStyle w:val="aff8"/>
        <w:rPr>
          <w:sz w:val="22"/>
          <w:szCs w:val="22"/>
        </w:rPr>
      </w:pPr>
      <w:r>
        <w:rPr>
          <w:sz w:val="22"/>
          <w:szCs w:val="22"/>
        </w:rPr>
        <w:t xml:space="preserve">                                                  │    (внеплановой)    │    └─────────────────────────┘</w:t>
      </w:r>
    </w:p>
    <w:p w:rsidR="009B6DF4" w:rsidRDefault="009B6DF4">
      <w:pPr>
        <w:pStyle w:val="aff8"/>
        <w:rPr>
          <w:sz w:val="22"/>
          <w:szCs w:val="22"/>
        </w:rPr>
      </w:pPr>
      <w:r>
        <w:rPr>
          <w:sz w:val="22"/>
          <w:szCs w:val="22"/>
        </w:rPr>
        <w:t>┌───────────────────┐    ┌───────────────────┐───►│      проверки       │</w:t>
      </w:r>
    </w:p>
    <w:p w:rsidR="009B6DF4" w:rsidRDefault="009B6DF4">
      <w:pPr>
        <w:pStyle w:val="aff8"/>
        <w:rPr>
          <w:sz w:val="22"/>
          <w:szCs w:val="22"/>
        </w:rPr>
      </w:pPr>
      <w:r>
        <w:rPr>
          <w:sz w:val="22"/>
          <w:szCs w:val="22"/>
        </w:rPr>
        <w:t>│    Организация и  │    │   Уполномоченные  │    └─────────────────────┘    ┌─────────────────────────┐</w:t>
      </w:r>
    </w:p>
    <w:p w:rsidR="009B6DF4" w:rsidRDefault="009B6DF4">
      <w:pPr>
        <w:pStyle w:val="aff8"/>
        <w:rPr>
          <w:sz w:val="22"/>
          <w:szCs w:val="22"/>
        </w:rPr>
      </w:pPr>
      <w:r>
        <w:rPr>
          <w:sz w:val="22"/>
          <w:szCs w:val="22"/>
        </w:rPr>
        <w:t>│проведение плановой│    │       органы      │    ┌─────────────────────┐    │  Непосредственно после  │</w:t>
      </w:r>
    </w:p>
    <w:p w:rsidR="009B6DF4" w:rsidRDefault="009B6DF4">
      <w:pPr>
        <w:pStyle w:val="aff8"/>
        <w:rPr>
          <w:sz w:val="22"/>
          <w:szCs w:val="22"/>
        </w:rPr>
      </w:pPr>
      <w:r>
        <w:rPr>
          <w:sz w:val="22"/>
          <w:szCs w:val="22"/>
        </w:rPr>
        <w:t>│   (внеплановой)   │───►│                   │    │  Составление акта   │───►│   завершения проверки   │</w:t>
      </w:r>
    </w:p>
    <w:p w:rsidR="009B6DF4" w:rsidRDefault="009B6DF4">
      <w:pPr>
        <w:pStyle w:val="aff8"/>
        <w:rPr>
          <w:sz w:val="22"/>
          <w:szCs w:val="22"/>
        </w:rPr>
      </w:pPr>
      <w:r>
        <w:rPr>
          <w:sz w:val="22"/>
          <w:szCs w:val="22"/>
        </w:rPr>
        <w:t>│     проверки      │    │                   │───►│      проверки       │    └─────────────────────────┘</w:t>
      </w:r>
    </w:p>
    <w:p w:rsidR="009B6DF4" w:rsidRDefault="009B6DF4">
      <w:pPr>
        <w:pStyle w:val="aff8"/>
        <w:rPr>
          <w:sz w:val="22"/>
          <w:szCs w:val="22"/>
        </w:rPr>
      </w:pPr>
      <w:r>
        <w:rPr>
          <w:sz w:val="22"/>
          <w:szCs w:val="22"/>
        </w:rPr>
        <w:t>│                   │    │                   │    │                     │</w:t>
      </w:r>
    </w:p>
    <w:p w:rsidR="009B6DF4" w:rsidRDefault="009B6DF4">
      <w:pPr>
        <w:pStyle w:val="aff8"/>
        <w:rPr>
          <w:sz w:val="22"/>
          <w:szCs w:val="22"/>
        </w:rPr>
      </w:pPr>
      <w:r>
        <w:rPr>
          <w:sz w:val="22"/>
          <w:szCs w:val="22"/>
        </w:rPr>
        <w:t>│                   │    │                   │    │                     │</w:t>
      </w:r>
    </w:p>
    <w:p w:rsidR="009B6DF4" w:rsidRDefault="009B6DF4">
      <w:pPr>
        <w:pStyle w:val="aff8"/>
        <w:rPr>
          <w:sz w:val="22"/>
          <w:szCs w:val="22"/>
        </w:rPr>
      </w:pPr>
      <w:r>
        <w:rPr>
          <w:sz w:val="22"/>
          <w:szCs w:val="22"/>
        </w:rPr>
        <w:t>└───────────────────┘    └───────────────────┘    └─────────────────────┘    ┌─────────────────────────┐</w:t>
      </w:r>
    </w:p>
    <w:p w:rsidR="009B6DF4" w:rsidRDefault="009B6DF4">
      <w:pPr>
        <w:pStyle w:val="aff8"/>
        <w:rPr>
          <w:sz w:val="22"/>
          <w:szCs w:val="22"/>
        </w:rPr>
      </w:pPr>
      <w:r>
        <w:rPr>
          <w:sz w:val="22"/>
          <w:szCs w:val="22"/>
        </w:rPr>
        <w:t xml:space="preserve">                                                                             │   Выдача предписания    │</w:t>
      </w:r>
    </w:p>
    <w:p w:rsidR="009B6DF4" w:rsidRDefault="009B6DF4">
      <w:pPr>
        <w:pStyle w:val="aff8"/>
        <w:rPr>
          <w:sz w:val="22"/>
          <w:szCs w:val="22"/>
        </w:rPr>
      </w:pPr>
      <w:r>
        <w:rPr>
          <w:sz w:val="22"/>
          <w:szCs w:val="22"/>
        </w:rPr>
        <w:t>┌───────────────────┐    ┌───────────────────┐    ┌─────────────────────┐    │немедленно при выявлении │</w:t>
      </w:r>
    </w:p>
    <w:p w:rsidR="009B6DF4" w:rsidRDefault="009B6DF4">
      <w:pPr>
        <w:pStyle w:val="aff8"/>
        <w:rPr>
          <w:sz w:val="22"/>
          <w:szCs w:val="22"/>
        </w:rPr>
      </w:pPr>
      <w:r>
        <w:rPr>
          <w:sz w:val="22"/>
          <w:szCs w:val="22"/>
        </w:rPr>
        <w:t>│Выдача предписания │    │   Уполномоченное  │    │   Предписание об    │───►│  нарушений требований   │</w:t>
      </w:r>
    </w:p>
    <w:p w:rsidR="009B6DF4" w:rsidRDefault="009B6DF4">
      <w:pPr>
        <w:pStyle w:val="aff8"/>
        <w:rPr>
          <w:sz w:val="22"/>
          <w:szCs w:val="22"/>
        </w:rPr>
      </w:pPr>
      <w:r>
        <w:rPr>
          <w:sz w:val="22"/>
          <w:szCs w:val="22"/>
        </w:rPr>
        <w:t>│ и контроль за его │    │  должностное лицо │───►│устранении выявленных│    │</w:t>
      </w:r>
      <w:hyperlink r:id="rId83" w:history="1">
        <w:r>
          <w:rPr>
            <w:rStyle w:val="a4"/>
            <w:rFonts w:cs="Courier New"/>
            <w:sz w:val="22"/>
            <w:szCs w:val="22"/>
          </w:rPr>
          <w:t>лесного законодательства</w:t>
        </w:r>
      </w:hyperlink>
      <w:r>
        <w:rPr>
          <w:sz w:val="22"/>
          <w:szCs w:val="22"/>
        </w:rPr>
        <w:t xml:space="preserve"> │</w:t>
      </w:r>
    </w:p>
    <w:p w:rsidR="009B6DF4" w:rsidRDefault="009B6DF4">
      <w:pPr>
        <w:pStyle w:val="aff8"/>
        <w:rPr>
          <w:sz w:val="22"/>
          <w:szCs w:val="22"/>
        </w:rPr>
      </w:pPr>
      <w:r>
        <w:rPr>
          <w:sz w:val="22"/>
          <w:szCs w:val="22"/>
        </w:rPr>
        <w:t>│    исполнением    │───►│   уполномоченного │    │      нарушений      │    └─────────────────────────┘</w:t>
      </w:r>
    </w:p>
    <w:p w:rsidR="009B6DF4" w:rsidRDefault="009B6DF4">
      <w:pPr>
        <w:pStyle w:val="aff8"/>
        <w:rPr>
          <w:sz w:val="22"/>
          <w:szCs w:val="22"/>
        </w:rPr>
      </w:pPr>
      <w:r>
        <w:rPr>
          <w:sz w:val="22"/>
          <w:szCs w:val="22"/>
        </w:rPr>
        <w:t>│                   │    │       органа      │    │                     │    ┌─────────────────────────┐</w:t>
      </w:r>
    </w:p>
    <w:p w:rsidR="009B6DF4" w:rsidRDefault="009B6DF4">
      <w:pPr>
        <w:pStyle w:val="aff8"/>
        <w:rPr>
          <w:sz w:val="22"/>
          <w:szCs w:val="22"/>
        </w:rPr>
      </w:pPr>
      <w:r>
        <w:rPr>
          <w:sz w:val="22"/>
          <w:szCs w:val="22"/>
        </w:rPr>
        <w:t>│                   │    │                   │    │                     │───►│ Контроль за исполнением │</w:t>
      </w:r>
    </w:p>
    <w:p w:rsidR="009B6DF4" w:rsidRDefault="009B6DF4">
      <w:pPr>
        <w:pStyle w:val="aff8"/>
        <w:rPr>
          <w:sz w:val="22"/>
          <w:szCs w:val="22"/>
        </w:rPr>
      </w:pPr>
      <w:r>
        <w:rPr>
          <w:sz w:val="22"/>
          <w:szCs w:val="22"/>
        </w:rPr>
        <w:lastRenderedPageBreak/>
        <w:t>└───────────────────┘    └───────────────────┘    └─────────────────────┘    │   предписания в сроки   │</w:t>
      </w:r>
    </w:p>
    <w:p w:rsidR="009B6DF4" w:rsidRDefault="009B6DF4">
      <w:pPr>
        <w:pStyle w:val="aff8"/>
        <w:rPr>
          <w:sz w:val="22"/>
          <w:szCs w:val="22"/>
        </w:rPr>
      </w:pPr>
      <w:r>
        <w:rPr>
          <w:sz w:val="22"/>
          <w:szCs w:val="22"/>
        </w:rPr>
        <w:t xml:space="preserve">         │                                                                   │     установленные в     │</w:t>
      </w:r>
    </w:p>
    <w:p w:rsidR="009B6DF4" w:rsidRDefault="009B6DF4">
      <w:pPr>
        <w:pStyle w:val="aff8"/>
        <w:rPr>
          <w:sz w:val="22"/>
          <w:szCs w:val="22"/>
        </w:rPr>
      </w:pPr>
      <w:r>
        <w:rPr>
          <w:sz w:val="22"/>
          <w:szCs w:val="22"/>
        </w:rPr>
        <w:t xml:space="preserve">         │                                        ┌─────────────────────┐    │предписании об устранении│</w:t>
      </w:r>
    </w:p>
    <w:p w:rsidR="009B6DF4" w:rsidRDefault="009B6DF4">
      <w:pPr>
        <w:pStyle w:val="aff8"/>
        <w:rPr>
          <w:sz w:val="22"/>
          <w:szCs w:val="22"/>
        </w:rPr>
      </w:pPr>
      <w:r>
        <w:rPr>
          <w:sz w:val="22"/>
          <w:szCs w:val="22"/>
        </w:rPr>
        <w:t xml:space="preserve">         │                                        │     Протокол об     │    │  выявленных нарушений   │</w:t>
      </w:r>
    </w:p>
    <w:p w:rsidR="009B6DF4" w:rsidRDefault="009B6DF4">
      <w:pPr>
        <w:pStyle w:val="aff8"/>
        <w:rPr>
          <w:sz w:val="22"/>
          <w:szCs w:val="22"/>
        </w:rPr>
      </w:pPr>
      <w:r>
        <w:rPr>
          <w:sz w:val="22"/>
          <w:szCs w:val="22"/>
        </w:rPr>
        <w:t xml:space="preserve">         │               ┌───────────────────┐───►│  административном   │    └─────────────────────────┘</w:t>
      </w:r>
    </w:p>
    <w:p w:rsidR="009B6DF4" w:rsidRDefault="009B6DF4">
      <w:pPr>
        <w:pStyle w:val="aff8"/>
        <w:rPr>
          <w:sz w:val="22"/>
          <w:szCs w:val="22"/>
        </w:rPr>
      </w:pPr>
      <w:r>
        <w:rPr>
          <w:sz w:val="22"/>
          <w:szCs w:val="22"/>
        </w:rPr>
        <w:t xml:space="preserve">         ▼               │   Уполномоченное  │    │   правонарушении    │    ┌─────────────────────────┐</w:t>
      </w:r>
    </w:p>
    <w:p w:rsidR="009B6DF4" w:rsidRDefault="009B6DF4">
      <w:pPr>
        <w:pStyle w:val="aff8"/>
        <w:rPr>
          <w:sz w:val="22"/>
          <w:szCs w:val="22"/>
        </w:rPr>
      </w:pPr>
      <w:r>
        <w:rPr>
          <w:sz w:val="22"/>
          <w:szCs w:val="22"/>
        </w:rPr>
        <w:t xml:space="preserve">┌───────────────────┐    │  должностное лицо │    │   правонарушении    │───►│В соответствии с </w:t>
      </w:r>
      <w:hyperlink r:id="rId84" w:history="1">
        <w:r>
          <w:rPr>
            <w:rStyle w:val="a4"/>
            <w:rFonts w:cs="Courier New"/>
            <w:sz w:val="22"/>
            <w:szCs w:val="22"/>
          </w:rPr>
          <w:t>Кодексом</w:t>
        </w:r>
      </w:hyperlink>
      <w:r>
        <w:rPr>
          <w:sz w:val="22"/>
          <w:szCs w:val="22"/>
        </w:rPr>
        <w:t>│</w:t>
      </w:r>
    </w:p>
    <w:p w:rsidR="009B6DF4" w:rsidRDefault="009B6DF4">
      <w:pPr>
        <w:pStyle w:val="aff8"/>
        <w:rPr>
          <w:sz w:val="22"/>
          <w:szCs w:val="22"/>
        </w:rPr>
      </w:pPr>
      <w:r>
        <w:rPr>
          <w:sz w:val="22"/>
          <w:szCs w:val="22"/>
        </w:rPr>
        <w:t>│   Организация и   │    │  уполномоченного  │    └─────────────────────┘    │ Российской Федерации об │</w:t>
      </w:r>
    </w:p>
    <w:p w:rsidR="009B6DF4" w:rsidRDefault="009B6DF4">
      <w:pPr>
        <w:pStyle w:val="aff8"/>
        <w:rPr>
          <w:sz w:val="22"/>
          <w:szCs w:val="22"/>
        </w:rPr>
      </w:pPr>
      <w:r>
        <w:rPr>
          <w:sz w:val="22"/>
          <w:szCs w:val="22"/>
        </w:rPr>
        <w:t>│     проведение    │───►│      органа       │                               │    административных     │</w:t>
      </w:r>
    </w:p>
    <w:p w:rsidR="009B6DF4" w:rsidRDefault="009B6DF4">
      <w:pPr>
        <w:pStyle w:val="aff8"/>
        <w:rPr>
          <w:sz w:val="22"/>
          <w:szCs w:val="22"/>
        </w:rPr>
      </w:pPr>
      <w:r>
        <w:rPr>
          <w:sz w:val="22"/>
          <w:szCs w:val="22"/>
        </w:rPr>
        <w:t>│   мероприятий по  │    │                   │    ┌─────────────────────┐    │     правонарушениях     │</w:t>
      </w:r>
    </w:p>
    <w:p w:rsidR="009B6DF4" w:rsidRDefault="009B6DF4">
      <w:pPr>
        <w:pStyle w:val="aff8"/>
        <w:rPr>
          <w:sz w:val="22"/>
          <w:szCs w:val="22"/>
        </w:rPr>
      </w:pPr>
      <w:r>
        <w:rPr>
          <w:sz w:val="22"/>
          <w:szCs w:val="22"/>
        </w:rPr>
        <w:t>│  контролю в лесах │    │                   │    │  Акт обследования   │    └─────────────────────────┘</w:t>
      </w:r>
    </w:p>
    <w:p w:rsidR="009B6DF4" w:rsidRDefault="009B6DF4">
      <w:pPr>
        <w:pStyle w:val="aff8"/>
        <w:rPr>
          <w:sz w:val="22"/>
          <w:szCs w:val="22"/>
        </w:rPr>
      </w:pPr>
      <w:r>
        <w:rPr>
          <w:sz w:val="22"/>
          <w:szCs w:val="22"/>
        </w:rPr>
        <w:t>└───────────────────┘    └───────────────────┘    │   лесного участка   │    ┌─────────────────────────┐</w:t>
      </w:r>
    </w:p>
    <w:p w:rsidR="009B6DF4" w:rsidRDefault="009B6DF4">
      <w:pPr>
        <w:pStyle w:val="aff8"/>
        <w:rPr>
          <w:sz w:val="22"/>
          <w:szCs w:val="22"/>
        </w:rPr>
      </w:pPr>
      <w:r>
        <w:rPr>
          <w:sz w:val="22"/>
          <w:szCs w:val="22"/>
        </w:rPr>
        <w:t xml:space="preserve">         │                                        └─────────────────────┘───►│  Непосредственно после  │</w:t>
      </w:r>
    </w:p>
    <w:p w:rsidR="009B6DF4" w:rsidRDefault="009B6DF4">
      <w:pPr>
        <w:pStyle w:val="aff8"/>
        <w:rPr>
          <w:sz w:val="22"/>
          <w:szCs w:val="22"/>
        </w:rPr>
      </w:pPr>
      <w:r>
        <w:rPr>
          <w:sz w:val="22"/>
          <w:szCs w:val="22"/>
        </w:rPr>
        <w:t xml:space="preserve">         │                                                                   │ завершения мероприятия  │</w:t>
      </w:r>
    </w:p>
    <w:p w:rsidR="009B6DF4" w:rsidRDefault="009B6DF4">
      <w:pPr>
        <w:pStyle w:val="aff8"/>
        <w:rPr>
          <w:sz w:val="22"/>
          <w:szCs w:val="22"/>
        </w:rPr>
      </w:pPr>
      <w:r>
        <w:rPr>
          <w:sz w:val="22"/>
          <w:szCs w:val="22"/>
        </w:rPr>
        <w:t xml:space="preserve">         │                                                                   └─────────────────────────┘</w:t>
      </w:r>
    </w:p>
    <w:p w:rsidR="009B6DF4" w:rsidRDefault="009B6DF4">
      <w:pPr>
        <w:pStyle w:val="aff8"/>
        <w:rPr>
          <w:sz w:val="22"/>
          <w:szCs w:val="22"/>
        </w:rPr>
      </w:pPr>
      <w:r>
        <w:rPr>
          <w:sz w:val="22"/>
          <w:szCs w:val="22"/>
        </w:rPr>
        <w:t xml:space="preserve">         │                                        ┌─────────────────────┐</w:t>
      </w:r>
    </w:p>
    <w:p w:rsidR="009B6DF4" w:rsidRDefault="009B6DF4">
      <w:pPr>
        <w:pStyle w:val="aff8"/>
        <w:rPr>
          <w:sz w:val="22"/>
          <w:szCs w:val="22"/>
        </w:rPr>
      </w:pPr>
      <w:r>
        <w:rPr>
          <w:sz w:val="22"/>
          <w:szCs w:val="22"/>
        </w:rPr>
        <w:t xml:space="preserve">         ▼                                        │  Постановление о    │</w:t>
      </w:r>
    </w:p>
    <w:p w:rsidR="009B6DF4" w:rsidRDefault="009B6DF4">
      <w:pPr>
        <w:pStyle w:val="aff8"/>
        <w:rPr>
          <w:sz w:val="22"/>
          <w:szCs w:val="22"/>
        </w:rPr>
      </w:pPr>
      <w:r>
        <w:rPr>
          <w:sz w:val="22"/>
          <w:szCs w:val="22"/>
        </w:rPr>
        <w:t>┌───────────────────┐    ┌───────────────────┐    │      назначении     │    ┌─────────────────────────┐</w:t>
      </w:r>
    </w:p>
    <w:p w:rsidR="009B6DF4" w:rsidRDefault="009B6DF4">
      <w:pPr>
        <w:pStyle w:val="aff8"/>
        <w:rPr>
          <w:sz w:val="22"/>
          <w:szCs w:val="22"/>
        </w:rPr>
      </w:pPr>
      <w:r>
        <w:rPr>
          <w:sz w:val="22"/>
          <w:szCs w:val="22"/>
        </w:rPr>
        <w:t xml:space="preserve">│  Привлечение к    │    │  Уполномоченные   │    │  административного  │    │В соответствии с </w:t>
      </w:r>
      <w:hyperlink r:id="rId85" w:history="1">
        <w:r>
          <w:rPr>
            <w:rStyle w:val="a4"/>
            <w:rFonts w:cs="Courier New"/>
            <w:sz w:val="22"/>
            <w:szCs w:val="22"/>
          </w:rPr>
          <w:t>Кодексом</w:t>
        </w:r>
      </w:hyperlink>
      <w:r>
        <w:rPr>
          <w:sz w:val="22"/>
          <w:szCs w:val="22"/>
        </w:rPr>
        <w:t>│</w:t>
      </w:r>
    </w:p>
    <w:p w:rsidR="009B6DF4" w:rsidRDefault="009B6DF4">
      <w:pPr>
        <w:pStyle w:val="aff8"/>
        <w:rPr>
          <w:sz w:val="22"/>
          <w:szCs w:val="22"/>
        </w:rPr>
      </w:pPr>
      <w:r>
        <w:rPr>
          <w:sz w:val="22"/>
          <w:szCs w:val="22"/>
        </w:rPr>
        <w:t>│ административной  │───►│      органы       │───►│    наказания или    │───►│ Российской Федерации об │</w:t>
      </w:r>
    </w:p>
    <w:p w:rsidR="009B6DF4" w:rsidRDefault="009B6DF4">
      <w:pPr>
        <w:pStyle w:val="aff8"/>
        <w:rPr>
          <w:sz w:val="22"/>
          <w:szCs w:val="22"/>
        </w:rPr>
      </w:pPr>
      <w:r>
        <w:rPr>
          <w:sz w:val="22"/>
          <w:szCs w:val="22"/>
        </w:rPr>
        <w:t>│ ответственности   │    │                   │    │   постановление о   │    │    административных     │</w:t>
      </w:r>
    </w:p>
    <w:p w:rsidR="009B6DF4" w:rsidRDefault="009B6DF4">
      <w:pPr>
        <w:pStyle w:val="aff8"/>
        <w:rPr>
          <w:sz w:val="22"/>
          <w:szCs w:val="22"/>
        </w:rPr>
      </w:pPr>
      <w:r>
        <w:rPr>
          <w:sz w:val="22"/>
          <w:szCs w:val="22"/>
        </w:rPr>
        <w:t>└───────────────────┘    └───────────────────┘    │     прекращении     │    │     правонарушениях     │</w:t>
      </w:r>
    </w:p>
    <w:p w:rsidR="009B6DF4" w:rsidRDefault="009B6DF4">
      <w:pPr>
        <w:pStyle w:val="aff8"/>
        <w:rPr>
          <w:sz w:val="22"/>
          <w:szCs w:val="22"/>
        </w:rPr>
      </w:pPr>
      <w:r>
        <w:rPr>
          <w:sz w:val="22"/>
          <w:szCs w:val="22"/>
        </w:rPr>
        <w:t xml:space="preserve">         │                                        │производства по делу │    └─────────────────────────┘</w:t>
      </w:r>
    </w:p>
    <w:p w:rsidR="009B6DF4" w:rsidRDefault="009B6DF4">
      <w:pPr>
        <w:pStyle w:val="aff8"/>
        <w:rPr>
          <w:sz w:val="22"/>
          <w:szCs w:val="22"/>
        </w:rPr>
      </w:pPr>
      <w:r>
        <w:rPr>
          <w:sz w:val="22"/>
          <w:szCs w:val="22"/>
        </w:rPr>
        <w:t xml:space="preserve">         │                                        │ об административном │</w:t>
      </w:r>
    </w:p>
    <w:p w:rsidR="009B6DF4" w:rsidRDefault="009B6DF4">
      <w:pPr>
        <w:pStyle w:val="aff8"/>
        <w:rPr>
          <w:sz w:val="22"/>
          <w:szCs w:val="22"/>
        </w:rPr>
      </w:pPr>
      <w:r>
        <w:rPr>
          <w:sz w:val="22"/>
          <w:szCs w:val="22"/>
        </w:rPr>
        <w:t xml:space="preserve">         │                                        │   правонарушении    │</w:t>
      </w:r>
    </w:p>
    <w:p w:rsidR="009B6DF4" w:rsidRDefault="009B6DF4">
      <w:pPr>
        <w:pStyle w:val="aff8"/>
        <w:rPr>
          <w:sz w:val="22"/>
          <w:szCs w:val="22"/>
        </w:rPr>
      </w:pPr>
      <w:r>
        <w:rPr>
          <w:sz w:val="22"/>
          <w:szCs w:val="22"/>
        </w:rPr>
        <w:t xml:space="preserve">         ▼                                        └─────────────────────┘</w:t>
      </w:r>
    </w:p>
    <w:p w:rsidR="009B6DF4" w:rsidRDefault="009B6DF4">
      <w:pPr>
        <w:pStyle w:val="aff8"/>
        <w:rPr>
          <w:sz w:val="22"/>
          <w:szCs w:val="22"/>
        </w:rPr>
      </w:pPr>
      <w:r>
        <w:rPr>
          <w:sz w:val="22"/>
          <w:szCs w:val="22"/>
        </w:rPr>
        <w:t>┌───────────────────┐                                                        ┌─────────────────────────┐</w:t>
      </w:r>
    </w:p>
    <w:p w:rsidR="009B6DF4" w:rsidRDefault="009B6DF4">
      <w:pPr>
        <w:pStyle w:val="aff8"/>
        <w:rPr>
          <w:sz w:val="22"/>
          <w:szCs w:val="22"/>
        </w:rPr>
      </w:pPr>
      <w:r>
        <w:rPr>
          <w:sz w:val="22"/>
          <w:szCs w:val="22"/>
        </w:rPr>
        <w:t>│   Направление     │                                                        │  Непосредственно после  │</w:t>
      </w:r>
    </w:p>
    <w:p w:rsidR="009B6DF4" w:rsidRDefault="009B6DF4">
      <w:pPr>
        <w:pStyle w:val="aff8"/>
        <w:rPr>
          <w:sz w:val="22"/>
          <w:szCs w:val="22"/>
        </w:rPr>
      </w:pPr>
      <w:r>
        <w:rPr>
          <w:sz w:val="22"/>
          <w:szCs w:val="22"/>
        </w:rPr>
        <w:t>│   материалов в    │    ┌───────────────────┐    ┌─────────────────────┐    │   принятия решения о    │</w:t>
      </w:r>
    </w:p>
    <w:p w:rsidR="009B6DF4" w:rsidRDefault="009B6DF4">
      <w:pPr>
        <w:pStyle w:val="aff8"/>
        <w:rPr>
          <w:sz w:val="22"/>
          <w:szCs w:val="22"/>
        </w:rPr>
      </w:pPr>
      <w:r>
        <w:rPr>
          <w:sz w:val="22"/>
          <w:szCs w:val="22"/>
        </w:rPr>
        <w:t>│ заинтересованные  │    │  Уполномоченные   │    │Информационное письмо│    │      необходимости      │</w:t>
      </w:r>
    </w:p>
    <w:p w:rsidR="009B6DF4" w:rsidRDefault="009B6DF4">
      <w:pPr>
        <w:pStyle w:val="aff8"/>
        <w:rPr>
          <w:sz w:val="22"/>
          <w:szCs w:val="22"/>
        </w:rPr>
      </w:pPr>
      <w:r>
        <w:rPr>
          <w:sz w:val="22"/>
          <w:szCs w:val="22"/>
        </w:rPr>
        <w:t>│      органы       │───►│      органы       │───►│с  приложением       │───►│     информирования      │</w:t>
      </w:r>
    </w:p>
    <w:p w:rsidR="009B6DF4" w:rsidRDefault="009B6DF4">
      <w:pPr>
        <w:pStyle w:val="aff8"/>
        <w:rPr>
          <w:sz w:val="22"/>
          <w:szCs w:val="22"/>
        </w:rPr>
      </w:pPr>
      <w:r>
        <w:rPr>
          <w:sz w:val="22"/>
          <w:szCs w:val="22"/>
        </w:rPr>
        <w:t>│ государственной   │    │                   │    │необходимых          │    │заинтересованных органов │</w:t>
      </w:r>
    </w:p>
    <w:p w:rsidR="009B6DF4" w:rsidRDefault="009B6DF4">
      <w:pPr>
        <w:pStyle w:val="aff8"/>
        <w:rPr>
          <w:sz w:val="22"/>
          <w:szCs w:val="22"/>
        </w:rPr>
      </w:pPr>
      <w:r>
        <w:rPr>
          <w:sz w:val="22"/>
          <w:szCs w:val="22"/>
        </w:rPr>
        <w:t>│ власти субъектов  │    │                   │    │   материалов        │    │ государственной власти  │</w:t>
      </w:r>
    </w:p>
    <w:p w:rsidR="009B6DF4" w:rsidRDefault="009B6DF4">
      <w:pPr>
        <w:pStyle w:val="aff8"/>
        <w:rPr>
          <w:sz w:val="22"/>
          <w:szCs w:val="22"/>
        </w:rPr>
      </w:pPr>
      <w:r>
        <w:rPr>
          <w:sz w:val="22"/>
          <w:szCs w:val="22"/>
        </w:rPr>
        <w:t>│   Российской      │    └───────────────────┘    └─────────────────────┘    │                         │</w:t>
      </w:r>
    </w:p>
    <w:p w:rsidR="009B6DF4" w:rsidRDefault="009B6DF4">
      <w:pPr>
        <w:pStyle w:val="aff8"/>
        <w:rPr>
          <w:sz w:val="22"/>
          <w:szCs w:val="22"/>
        </w:rPr>
      </w:pPr>
      <w:r>
        <w:rPr>
          <w:sz w:val="22"/>
          <w:szCs w:val="22"/>
        </w:rPr>
        <w:t>│      Федерации    │                                                        └─────────────────────────┘</w:t>
      </w:r>
    </w:p>
    <w:p w:rsidR="009B6DF4" w:rsidRDefault="009B6DF4">
      <w:pPr>
        <w:pStyle w:val="aff8"/>
        <w:rPr>
          <w:sz w:val="22"/>
          <w:szCs w:val="22"/>
        </w:rPr>
      </w:pPr>
      <w:r>
        <w:rPr>
          <w:sz w:val="22"/>
          <w:szCs w:val="22"/>
        </w:rPr>
        <w:t>│в соответствии с их│</w:t>
      </w:r>
    </w:p>
    <w:p w:rsidR="009B6DF4" w:rsidRDefault="009B6DF4">
      <w:pPr>
        <w:pStyle w:val="aff8"/>
        <w:rPr>
          <w:sz w:val="22"/>
          <w:szCs w:val="22"/>
        </w:rPr>
      </w:pPr>
      <w:r>
        <w:rPr>
          <w:sz w:val="22"/>
          <w:szCs w:val="22"/>
        </w:rPr>
        <w:lastRenderedPageBreak/>
        <w:t>│   компетенцией    │</w:t>
      </w:r>
    </w:p>
    <w:p w:rsidR="009B6DF4" w:rsidRDefault="009B6DF4">
      <w:pPr>
        <w:pStyle w:val="aff8"/>
        <w:rPr>
          <w:sz w:val="22"/>
          <w:szCs w:val="22"/>
        </w:rPr>
      </w:pPr>
      <w:r>
        <w:rPr>
          <w:sz w:val="22"/>
          <w:szCs w:val="22"/>
        </w:rPr>
        <w:t>└───────────────────┘</w:t>
      </w:r>
    </w:p>
    <w:p w:rsidR="009B6DF4" w:rsidRDefault="009B6DF4"/>
    <w:sectPr w:rsidR="009B6DF4">
      <w:pgSz w:w="16837" w:h="11905" w:orient="landscape"/>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A25"/>
    <w:rsid w:val="00105A25"/>
    <w:rsid w:val="00452FBF"/>
    <w:rsid w:val="009B6DF4"/>
    <w:rsid w:val="00AB0A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Cs/>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50845.832" TargetMode="External"/><Relationship Id="rId18" Type="http://schemas.openxmlformats.org/officeDocument/2006/relationships/hyperlink" Target="garantF1://12064247.0" TargetMode="External"/><Relationship Id="rId26" Type="http://schemas.openxmlformats.org/officeDocument/2006/relationships/hyperlink" Target="garantF1://95767.0" TargetMode="External"/><Relationship Id="rId39" Type="http://schemas.openxmlformats.org/officeDocument/2006/relationships/hyperlink" Target="garantF1://12050845.2" TargetMode="External"/><Relationship Id="rId21" Type="http://schemas.openxmlformats.org/officeDocument/2006/relationships/hyperlink" Target="garantF1://12077032.0" TargetMode="External"/><Relationship Id="rId34" Type="http://schemas.openxmlformats.org/officeDocument/2006/relationships/hyperlink" Target="garantF1://12050845.0" TargetMode="External"/><Relationship Id="rId42" Type="http://schemas.openxmlformats.org/officeDocument/2006/relationships/hyperlink" Target="garantF1://12050845.2" TargetMode="External"/><Relationship Id="rId47" Type="http://schemas.openxmlformats.org/officeDocument/2006/relationships/hyperlink" Target="garantF1://12050845.2" TargetMode="External"/><Relationship Id="rId50" Type="http://schemas.openxmlformats.org/officeDocument/2006/relationships/hyperlink" Target="garantF1://12050845.2" TargetMode="External"/><Relationship Id="rId55" Type="http://schemas.openxmlformats.org/officeDocument/2006/relationships/hyperlink" Target="garantF1://12050845.2" TargetMode="External"/><Relationship Id="rId63" Type="http://schemas.openxmlformats.org/officeDocument/2006/relationships/hyperlink" Target="garantF1://71284116.0" TargetMode="External"/><Relationship Id="rId68" Type="http://schemas.openxmlformats.org/officeDocument/2006/relationships/hyperlink" Target="garantF1://12067036.3000" TargetMode="External"/><Relationship Id="rId76" Type="http://schemas.openxmlformats.org/officeDocument/2006/relationships/hyperlink" Target="garantF1://71119080.1000" TargetMode="External"/><Relationship Id="rId84" Type="http://schemas.openxmlformats.org/officeDocument/2006/relationships/hyperlink" Target="garantF1://12025267.0" TargetMode="External"/><Relationship Id="rId7" Type="http://schemas.openxmlformats.org/officeDocument/2006/relationships/hyperlink" Target="garantF1://5118818.0" TargetMode="External"/><Relationship Id="rId71" Type="http://schemas.openxmlformats.org/officeDocument/2006/relationships/hyperlink" Target="garantF1://12050845.2" TargetMode="External"/><Relationship Id="rId2" Type="http://schemas.openxmlformats.org/officeDocument/2006/relationships/settings" Target="settings.xml"/><Relationship Id="rId16" Type="http://schemas.openxmlformats.org/officeDocument/2006/relationships/hyperlink" Target="garantF1://12050843.0" TargetMode="External"/><Relationship Id="rId29" Type="http://schemas.openxmlformats.org/officeDocument/2006/relationships/hyperlink" Target="garantF1://12067036.0" TargetMode="External"/><Relationship Id="rId11" Type="http://schemas.openxmlformats.org/officeDocument/2006/relationships/hyperlink" Target="garantF1://12050845.831" TargetMode="External"/><Relationship Id="rId24" Type="http://schemas.openxmlformats.org/officeDocument/2006/relationships/hyperlink" Target="garantF1://70294016.0" TargetMode="External"/><Relationship Id="rId32" Type="http://schemas.openxmlformats.org/officeDocument/2006/relationships/hyperlink" Target="garantF1://70510978.0" TargetMode="External"/><Relationship Id="rId37" Type="http://schemas.openxmlformats.org/officeDocument/2006/relationships/hyperlink" Target="garantF1://12050845.0" TargetMode="External"/><Relationship Id="rId40" Type="http://schemas.openxmlformats.org/officeDocument/2006/relationships/hyperlink" Target="garantF1://12050845.2" TargetMode="External"/><Relationship Id="rId45" Type="http://schemas.openxmlformats.org/officeDocument/2006/relationships/hyperlink" Target="garantF1://70907612.1000" TargetMode="External"/><Relationship Id="rId53" Type="http://schemas.openxmlformats.org/officeDocument/2006/relationships/hyperlink" Target="garantF1://12064247.0" TargetMode="External"/><Relationship Id="rId58" Type="http://schemas.openxmlformats.org/officeDocument/2006/relationships/hyperlink" Target="garantF1://12050845.2" TargetMode="External"/><Relationship Id="rId66" Type="http://schemas.openxmlformats.org/officeDocument/2006/relationships/hyperlink" Target="garantF1://71284116.0" TargetMode="External"/><Relationship Id="rId74" Type="http://schemas.openxmlformats.org/officeDocument/2006/relationships/hyperlink" Target="garantF1://12025267.19501" TargetMode="External"/><Relationship Id="rId79" Type="http://schemas.openxmlformats.org/officeDocument/2006/relationships/hyperlink" Target="garantF1://12025267.300" TargetMode="External"/><Relationship Id="rId87" Type="http://schemas.openxmlformats.org/officeDocument/2006/relationships/theme" Target="theme/theme1.xml"/><Relationship Id="rId5" Type="http://schemas.openxmlformats.org/officeDocument/2006/relationships/hyperlink" Target="garantF1://12085976.1000" TargetMode="External"/><Relationship Id="rId61" Type="http://schemas.openxmlformats.org/officeDocument/2006/relationships/hyperlink" Target="garantF1://12050845.2" TargetMode="External"/><Relationship Id="rId82" Type="http://schemas.openxmlformats.org/officeDocument/2006/relationships/hyperlink" Target="garantF1://12064247.0" TargetMode="External"/><Relationship Id="rId19" Type="http://schemas.openxmlformats.org/officeDocument/2006/relationships/hyperlink" Target="garantF1://10003955.0" TargetMode="External"/><Relationship Id="rId4" Type="http://schemas.openxmlformats.org/officeDocument/2006/relationships/hyperlink" Target="garantF1://71378210.0" TargetMode="External"/><Relationship Id="rId9" Type="http://schemas.openxmlformats.org/officeDocument/2006/relationships/hyperlink" Target="garantF1://12050845.831" TargetMode="External"/><Relationship Id="rId14" Type="http://schemas.openxmlformats.org/officeDocument/2006/relationships/hyperlink" Target="garantF1://12025267.0" TargetMode="External"/><Relationship Id="rId22" Type="http://schemas.openxmlformats.org/officeDocument/2006/relationships/hyperlink" Target="garantF1://12079139.0" TargetMode="External"/><Relationship Id="rId27" Type="http://schemas.openxmlformats.org/officeDocument/2006/relationships/hyperlink" Target="garantF1://71280752.0" TargetMode="External"/><Relationship Id="rId30" Type="http://schemas.openxmlformats.org/officeDocument/2006/relationships/hyperlink" Target="garantF1://12077120.0" TargetMode="External"/><Relationship Id="rId35" Type="http://schemas.openxmlformats.org/officeDocument/2006/relationships/hyperlink" Target="garantF1://12050845.2" TargetMode="External"/><Relationship Id="rId43" Type="http://schemas.openxmlformats.org/officeDocument/2006/relationships/hyperlink" Target="garantF1://12050845.2" TargetMode="External"/><Relationship Id="rId48" Type="http://schemas.openxmlformats.org/officeDocument/2006/relationships/hyperlink" Target="garantF1://12064247.15" TargetMode="External"/><Relationship Id="rId56" Type="http://schemas.openxmlformats.org/officeDocument/2006/relationships/hyperlink" Target="garantF1://12064247.0" TargetMode="External"/><Relationship Id="rId64" Type="http://schemas.openxmlformats.org/officeDocument/2006/relationships/hyperlink" Target="garantF1://71280752.0" TargetMode="External"/><Relationship Id="rId69" Type="http://schemas.openxmlformats.org/officeDocument/2006/relationships/hyperlink" Target="garantF1://12067036.0" TargetMode="External"/><Relationship Id="rId77" Type="http://schemas.openxmlformats.org/officeDocument/2006/relationships/hyperlink" Target="garantF1://12050845.2" TargetMode="External"/><Relationship Id="rId8" Type="http://schemas.openxmlformats.org/officeDocument/2006/relationships/hyperlink" Target="garantF1://12050845.832" TargetMode="External"/><Relationship Id="rId51" Type="http://schemas.openxmlformats.org/officeDocument/2006/relationships/hyperlink" Target="garantF1://12077032.1000" TargetMode="External"/><Relationship Id="rId72" Type="http://schemas.openxmlformats.org/officeDocument/2006/relationships/hyperlink" Target="garantF1://12050845.2" TargetMode="External"/><Relationship Id="rId80" Type="http://schemas.openxmlformats.org/officeDocument/2006/relationships/hyperlink" Target="garantF1://12084522.54" TargetMode="External"/><Relationship Id="rId85" Type="http://schemas.openxmlformats.org/officeDocument/2006/relationships/hyperlink" Target="garantF1://12025267.0" TargetMode="External"/><Relationship Id="rId3" Type="http://schemas.openxmlformats.org/officeDocument/2006/relationships/webSettings" Target="webSettings.xml"/><Relationship Id="rId12" Type="http://schemas.openxmlformats.org/officeDocument/2006/relationships/hyperlink" Target="garantF1://12050845.831" TargetMode="External"/><Relationship Id="rId17" Type="http://schemas.openxmlformats.org/officeDocument/2006/relationships/hyperlink" Target="garantF1://12046661.0" TargetMode="External"/><Relationship Id="rId25" Type="http://schemas.openxmlformats.org/officeDocument/2006/relationships/hyperlink" Target="garantF1://12053368.0" TargetMode="External"/><Relationship Id="rId33" Type="http://schemas.openxmlformats.org/officeDocument/2006/relationships/hyperlink" Target="garantF1://71119080.0" TargetMode="External"/><Relationship Id="rId38" Type="http://schemas.openxmlformats.org/officeDocument/2006/relationships/hyperlink" Target="garantF1://12050845.2" TargetMode="External"/><Relationship Id="rId46" Type="http://schemas.openxmlformats.org/officeDocument/2006/relationships/hyperlink" Target="garantF1://70907612.0" TargetMode="External"/><Relationship Id="rId59" Type="http://schemas.openxmlformats.org/officeDocument/2006/relationships/hyperlink" Target="garantF1://12064247.8" TargetMode="External"/><Relationship Id="rId67" Type="http://schemas.openxmlformats.org/officeDocument/2006/relationships/hyperlink" Target="garantF1://12064247.0" TargetMode="External"/><Relationship Id="rId20" Type="http://schemas.openxmlformats.org/officeDocument/2006/relationships/hyperlink" Target="garantF1://12085976.0" TargetMode="External"/><Relationship Id="rId41" Type="http://schemas.openxmlformats.org/officeDocument/2006/relationships/hyperlink" Target="garantF1://12050845.2" TargetMode="External"/><Relationship Id="rId54" Type="http://schemas.openxmlformats.org/officeDocument/2006/relationships/hyperlink" Target="garantF1://12064247.0" TargetMode="External"/><Relationship Id="rId62" Type="http://schemas.openxmlformats.org/officeDocument/2006/relationships/hyperlink" Target="garantF1://71284116.1000" TargetMode="External"/><Relationship Id="rId70" Type="http://schemas.openxmlformats.org/officeDocument/2006/relationships/hyperlink" Target="garantF1://12050845.2" TargetMode="External"/><Relationship Id="rId75" Type="http://schemas.openxmlformats.org/officeDocument/2006/relationships/hyperlink" Target="garantF1://12050845.2" TargetMode="External"/><Relationship Id="rId83" Type="http://schemas.openxmlformats.org/officeDocument/2006/relationships/hyperlink" Target="garantF1://12050845.2" TargetMode="External"/><Relationship Id="rId1" Type="http://schemas.openxmlformats.org/officeDocument/2006/relationships/styles" Target="styles.xml"/><Relationship Id="rId6" Type="http://schemas.openxmlformats.org/officeDocument/2006/relationships/hyperlink" Target="garantF1://12085976.0" TargetMode="External"/><Relationship Id="rId15" Type="http://schemas.openxmlformats.org/officeDocument/2006/relationships/hyperlink" Target="garantF1://12050845.0" TargetMode="External"/><Relationship Id="rId23" Type="http://schemas.openxmlformats.org/officeDocument/2006/relationships/hyperlink" Target="garantF1://12054199.0" TargetMode="External"/><Relationship Id="rId28" Type="http://schemas.openxmlformats.org/officeDocument/2006/relationships/hyperlink" Target="garantF1://70907612.0" TargetMode="External"/><Relationship Id="rId36" Type="http://schemas.openxmlformats.org/officeDocument/2006/relationships/hyperlink" Target="garantF1://12050845.2" TargetMode="External"/><Relationship Id="rId49" Type="http://schemas.openxmlformats.org/officeDocument/2006/relationships/hyperlink" Target="garantF1://12050845.2" TargetMode="External"/><Relationship Id="rId57" Type="http://schemas.openxmlformats.org/officeDocument/2006/relationships/hyperlink" Target="garantF1://12050845.2" TargetMode="External"/><Relationship Id="rId10" Type="http://schemas.openxmlformats.org/officeDocument/2006/relationships/hyperlink" Target="garantF1://12054199.0" TargetMode="External"/><Relationship Id="rId31" Type="http://schemas.openxmlformats.org/officeDocument/2006/relationships/hyperlink" Target="garantF1://12091842.0" TargetMode="External"/><Relationship Id="rId44" Type="http://schemas.openxmlformats.org/officeDocument/2006/relationships/hyperlink" Target="garantF1://12050845.2" TargetMode="External"/><Relationship Id="rId52" Type="http://schemas.openxmlformats.org/officeDocument/2006/relationships/hyperlink" Target="garantF1://12077032.0" TargetMode="External"/><Relationship Id="rId60" Type="http://schemas.openxmlformats.org/officeDocument/2006/relationships/hyperlink" Target="garantF1://12050845.2" TargetMode="External"/><Relationship Id="rId65" Type="http://schemas.openxmlformats.org/officeDocument/2006/relationships/hyperlink" Target="garantF1://71284116.1000" TargetMode="External"/><Relationship Id="rId73" Type="http://schemas.openxmlformats.org/officeDocument/2006/relationships/hyperlink" Target="garantF1://12050845.2" TargetMode="External"/><Relationship Id="rId78" Type="http://schemas.openxmlformats.org/officeDocument/2006/relationships/hyperlink" Target="garantF1://12025267.2716" TargetMode="External"/><Relationship Id="rId81" Type="http://schemas.openxmlformats.org/officeDocument/2006/relationships/hyperlink" Target="garantF1://12064247.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17951</Words>
  <Characters>102324</Characters>
  <Application>Microsoft Office Word</Application>
  <DocSecurity>0</DocSecurity>
  <Lines>852</Lines>
  <Paragraphs>240</Paragraphs>
  <ScaleCrop>false</ScaleCrop>
  <Company>НПП "Гарант-Сервис"</Company>
  <LinksUpToDate>false</LinksUpToDate>
  <CharactersWithSpaces>120035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Windows User</cp:lastModifiedBy>
  <cp:revision>2</cp:revision>
  <dcterms:created xsi:type="dcterms:W3CDTF">2017-04-19T12:18:00Z</dcterms:created>
  <dcterms:modified xsi:type="dcterms:W3CDTF">2017-04-19T12:18:00Z</dcterms:modified>
</cp:coreProperties>
</file>