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281" w:rsidRPr="008B6281" w:rsidRDefault="008B6281" w:rsidP="008B6281">
      <w:pPr>
        <w:framePr w:hSpace="180" w:wrap="auto" w:vAnchor="text" w:hAnchor="page" w:x="5842" w:y="-659"/>
        <w:spacing w:after="0" w:line="240" w:lineRule="auto"/>
        <w:rPr>
          <w:rFonts w:ascii="Times New Roman" w:eastAsia="Times New Roman" w:hAnsi="Times New Roman"/>
          <w:sz w:val="20"/>
          <w:szCs w:val="20"/>
          <w:lang w:val="en-US" w:eastAsia="ru-RU"/>
        </w:rPr>
      </w:pPr>
      <w:r>
        <w:rPr>
          <w:rFonts w:ascii="Times New Roman" w:eastAsia="Times New Roman" w:hAnsi="Times New Roman"/>
          <w:noProof/>
          <w:sz w:val="20"/>
          <w:szCs w:val="20"/>
          <w:lang w:eastAsia="ru-RU"/>
        </w:rPr>
        <w:drawing>
          <wp:inline distT="0" distB="0" distL="0" distR="0">
            <wp:extent cx="533400" cy="666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666750"/>
                    </a:xfrm>
                    <a:prstGeom prst="rect">
                      <a:avLst/>
                    </a:prstGeom>
                    <a:noFill/>
                    <a:ln>
                      <a:noFill/>
                    </a:ln>
                  </pic:spPr>
                </pic:pic>
              </a:graphicData>
            </a:graphic>
          </wp:inline>
        </w:drawing>
      </w:r>
    </w:p>
    <w:p w:rsidR="008B6281" w:rsidRPr="008B6281" w:rsidRDefault="008B6281" w:rsidP="008B6281">
      <w:pPr>
        <w:spacing w:after="0" w:line="240" w:lineRule="auto"/>
        <w:rPr>
          <w:rFonts w:ascii="Times New Roman" w:eastAsia="Times New Roman" w:hAnsi="Times New Roman"/>
          <w:sz w:val="20"/>
          <w:szCs w:val="20"/>
          <w:lang w:eastAsia="ru-RU"/>
        </w:rPr>
      </w:pPr>
      <w:r w:rsidRPr="008B6281">
        <w:rPr>
          <w:rFonts w:ascii="Times New Roman" w:eastAsia="Times New Roman" w:hAnsi="Times New Roman"/>
          <w:sz w:val="20"/>
          <w:szCs w:val="20"/>
          <w:lang w:eastAsia="ru-RU"/>
        </w:rPr>
        <w:tab/>
      </w:r>
      <w:r w:rsidRPr="008B6281">
        <w:rPr>
          <w:rFonts w:ascii="Times New Roman" w:eastAsia="Times New Roman" w:hAnsi="Times New Roman"/>
          <w:sz w:val="20"/>
          <w:szCs w:val="20"/>
          <w:lang w:eastAsia="ru-RU"/>
        </w:rPr>
        <w:tab/>
      </w:r>
      <w:r w:rsidRPr="008B6281">
        <w:rPr>
          <w:rFonts w:ascii="Times New Roman" w:eastAsia="Times New Roman" w:hAnsi="Times New Roman"/>
          <w:sz w:val="20"/>
          <w:szCs w:val="20"/>
          <w:lang w:eastAsia="ru-RU"/>
        </w:rPr>
        <w:tab/>
      </w:r>
      <w:r w:rsidRPr="008B6281">
        <w:rPr>
          <w:rFonts w:ascii="Times New Roman" w:eastAsia="Times New Roman" w:hAnsi="Times New Roman"/>
          <w:sz w:val="20"/>
          <w:szCs w:val="20"/>
          <w:lang w:eastAsia="ru-RU"/>
        </w:rPr>
        <w:tab/>
      </w:r>
    </w:p>
    <w:p w:rsidR="008B6281" w:rsidRPr="008B6281" w:rsidRDefault="008B6281" w:rsidP="008B6281">
      <w:pPr>
        <w:spacing w:after="0" w:line="240" w:lineRule="auto"/>
        <w:rPr>
          <w:rFonts w:ascii="Times New Roman" w:eastAsia="Times New Roman" w:hAnsi="Times New Roman"/>
          <w:sz w:val="20"/>
          <w:szCs w:val="20"/>
          <w:lang w:eastAsia="ru-RU"/>
        </w:rPr>
      </w:pPr>
      <w:r w:rsidRPr="008B6281">
        <w:rPr>
          <w:rFonts w:ascii="Times New Roman" w:eastAsia="Times New Roman" w:hAnsi="Times New Roman"/>
          <w:sz w:val="20"/>
          <w:szCs w:val="20"/>
          <w:lang w:eastAsia="ru-RU"/>
        </w:rPr>
        <w:tab/>
      </w:r>
      <w:r w:rsidRPr="008B6281">
        <w:rPr>
          <w:rFonts w:ascii="Times New Roman" w:eastAsia="Times New Roman" w:hAnsi="Times New Roman"/>
          <w:sz w:val="20"/>
          <w:szCs w:val="20"/>
          <w:lang w:eastAsia="ru-RU"/>
        </w:rPr>
        <w:tab/>
      </w:r>
      <w:r w:rsidRPr="008B6281">
        <w:rPr>
          <w:rFonts w:ascii="Times New Roman" w:eastAsia="Times New Roman" w:hAnsi="Times New Roman"/>
          <w:sz w:val="20"/>
          <w:szCs w:val="20"/>
          <w:lang w:eastAsia="ru-RU"/>
        </w:rPr>
        <w:tab/>
      </w:r>
      <w:r w:rsidRPr="008B6281">
        <w:rPr>
          <w:rFonts w:ascii="Times New Roman" w:eastAsia="Times New Roman" w:hAnsi="Times New Roman"/>
          <w:sz w:val="20"/>
          <w:szCs w:val="20"/>
          <w:lang w:eastAsia="ru-RU"/>
        </w:rPr>
        <w:tab/>
      </w:r>
    </w:p>
    <w:p w:rsidR="008B6281" w:rsidRPr="008B6281" w:rsidRDefault="008B6281" w:rsidP="008B6281">
      <w:pPr>
        <w:spacing w:after="0" w:line="240" w:lineRule="auto"/>
        <w:jc w:val="center"/>
        <w:rPr>
          <w:rFonts w:ascii="Times New Roman CYR" w:eastAsia="Times New Roman" w:hAnsi="Times New Roman CYR"/>
          <w:sz w:val="32"/>
          <w:szCs w:val="32"/>
          <w:lang w:eastAsia="ru-RU"/>
        </w:rPr>
      </w:pPr>
      <w:r w:rsidRPr="008B6281">
        <w:rPr>
          <w:rFonts w:ascii="Times New Roman CYR" w:eastAsia="Times New Roman" w:hAnsi="Times New Roman CYR"/>
          <w:sz w:val="32"/>
          <w:szCs w:val="32"/>
          <w:lang w:eastAsia="ru-RU"/>
        </w:rPr>
        <w:t>АДМИНИСТРАЦИЯ ГОРОДА ЛИПЕЦКА</w:t>
      </w:r>
    </w:p>
    <w:p w:rsidR="008B6281" w:rsidRPr="008B6281" w:rsidRDefault="008B6281" w:rsidP="008B6281">
      <w:pPr>
        <w:spacing w:after="0" w:line="240" w:lineRule="auto"/>
        <w:rPr>
          <w:rFonts w:ascii="Times New Roman CYR" w:eastAsia="Times New Roman" w:hAnsi="Times New Roman CYR"/>
          <w:sz w:val="20"/>
          <w:szCs w:val="20"/>
          <w:lang w:eastAsia="ru-RU"/>
        </w:rPr>
      </w:pPr>
    </w:p>
    <w:p w:rsidR="008B6281" w:rsidRPr="008B6281" w:rsidRDefault="008B6281" w:rsidP="008B6281">
      <w:pPr>
        <w:spacing w:after="0" w:line="240" w:lineRule="auto"/>
        <w:jc w:val="center"/>
        <w:rPr>
          <w:rFonts w:ascii="Times New Roman CYR" w:eastAsia="Times New Roman" w:hAnsi="Times New Roman CYR"/>
          <w:b/>
          <w:sz w:val="36"/>
          <w:szCs w:val="36"/>
          <w:lang w:eastAsia="ru-RU"/>
        </w:rPr>
      </w:pPr>
      <w:r w:rsidRPr="008B6281">
        <w:rPr>
          <w:rFonts w:ascii="Times New Roman CYR" w:eastAsia="Times New Roman" w:hAnsi="Times New Roman CYR"/>
          <w:b/>
          <w:sz w:val="36"/>
          <w:szCs w:val="36"/>
          <w:lang w:eastAsia="ru-RU"/>
        </w:rPr>
        <w:t>П О С Т А Н О В Л Е Н И Е</w:t>
      </w:r>
    </w:p>
    <w:p w:rsidR="008B6281" w:rsidRPr="008B6281" w:rsidRDefault="008B6281" w:rsidP="008B6281">
      <w:pPr>
        <w:spacing w:after="0" w:line="240" w:lineRule="auto"/>
        <w:jc w:val="center"/>
        <w:rPr>
          <w:rFonts w:ascii="Times New Roman CYR" w:eastAsia="Times New Roman" w:hAnsi="Times New Roman CYR"/>
          <w:b/>
          <w:sz w:val="24"/>
          <w:szCs w:val="20"/>
          <w:lang w:eastAsia="ru-RU"/>
        </w:rPr>
      </w:pPr>
    </w:p>
    <w:p w:rsidR="008B6281" w:rsidRPr="008B6281" w:rsidRDefault="008B6281" w:rsidP="008B6281">
      <w:pPr>
        <w:spacing w:after="0" w:line="240" w:lineRule="auto"/>
        <w:jc w:val="both"/>
        <w:rPr>
          <w:rFonts w:ascii="Times New Roman CYR" w:eastAsia="Times New Roman" w:hAnsi="Times New Roman CYR"/>
          <w:sz w:val="28"/>
          <w:szCs w:val="20"/>
          <w:lang w:eastAsia="ru-RU"/>
        </w:rPr>
      </w:pPr>
      <w:r w:rsidRPr="008B6281">
        <w:rPr>
          <w:rFonts w:ascii="Times New Roman CYR" w:eastAsia="Times New Roman" w:hAnsi="Times New Roman CYR"/>
          <w:sz w:val="28"/>
          <w:szCs w:val="20"/>
          <w:lang w:eastAsia="ru-RU"/>
        </w:rPr>
        <w:t>29.12.2018</w:t>
      </w:r>
      <w:r w:rsidRPr="008B6281">
        <w:rPr>
          <w:rFonts w:ascii="Times New Roman CYR" w:eastAsia="Times New Roman" w:hAnsi="Times New Roman CYR"/>
          <w:sz w:val="28"/>
          <w:szCs w:val="20"/>
          <w:lang w:eastAsia="ru-RU"/>
        </w:rPr>
        <w:tab/>
      </w:r>
      <w:r w:rsidRPr="008B6281">
        <w:rPr>
          <w:rFonts w:ascii="Times New Roman CYR" w:eastAsia="Times New Roman" w:hAnsi="Times New Roman CYR"/>
          <w:sz w:val="28"/>
          <w:szCs w:val="20"/>
          <w:lang w:eastAsia="ru-RU"/>
        </w:rPr>
        <w:tab/>
      </w:r>
      <w:r w:rsidRPr="008B6281">
        <w:rPr>
          <w:rFonts w:ascii="Times New Roman CYR" w:eastAsia="Times New Roman" w:hAnsi="Times New Roman CYR"/>
          <w:sz w:val="28"/>
          <w:szCs w:val="20"/>
          <w:lang w:eastAsia="ru-RU"/>
        </w:rPr>
        <w:tab/>
      </w:r>
      <w:r w:rsidRPr="008B6281">
        <w:rPr>
          <w:rFonts w:ascii="Times New Roman CYR" w:eastAsia="Times New Roman" w:hAnsi="Times New Roman CYR"/>
          <w:sz w:val="28"/>
          <w:szCs w:val="20"/>
          <w:lang w:eastAsia="ru-RU"/>
        </w:rPr>
        <w:tab/>
      </w:r>
      <w:r w:rsidRPr="008B6281">
        <w:rPr>
          <w:rFonts w:ascii="Times New Roman CYR" w:eastAsia="Times New Roman" w:hAnsi="Times New Roman CYR"/>
          <w:sz w:val="28"/>
          <w:szCs w:val="20"/>
          <w:lang w:eastAsia="ru-RU"/>
        </w:rPr>
        <w:tab/>
      </w:r>
      <w:r w:rsidRPr="008B6281">
        <w:rPr>
          <w:rFonts w:ascii="Times New Roman CYR" w:eastAsia="Times New Roman" w:hAnsi="Times New Roman CYR"/>
          <w:sz w:val="28"/>
          <w:szCs w:val="20"/>
          <w:lang w:eastAsia="ru-RU"/>
        </w:rPr>
        <w:tab/>
      </w:r>
      <w:r w:rsidRPr="008B6281">
        <w:rPr>
          <w:rFonts w:ascii="Times New Roman CYR" w:eastAsia="Times New Roman" w:hAnsi="Times New Roman CYR"/>
          <w:sz w:val="28"/>
          <w:szCs w:val="20"/>
          <w:lang w:eastAsia="ru-RU"/>
        </w:rPr>
        <w:tab/>
      </w:r>
      <w:r w:rsidRPr="008B6281">
        <w:rPr>
          <w:rFonts w:ascii="Times New Roman CYR" w:eastAsia="Times New Roman" w:hAnsi="Times New Roman CYR"/>
          <w:sz w:val="28"/>
          <w:szCs w:val="20"/>
          <w:lang w:eastAsia="ru-RU"/>
        </w:rPr>
        <w:tab/>
      </w:r>
      <w:r w:rsidRPr="008B6281">
        <w:rPr>
          <w:rFonts w:ascii="Times New Roman CYR" w:eastAsia="Times New Roman" w:hAnsi="Times New Roman CYR"/>
          <w:sz w:val="28"/>
          <w:szCs w:val="20"/>
          <w:lang w:eastAsia="ru-RU"/>
        </w:rPr>
        <w:tab/>
      </w:r>
      <w:r w:rsidRPr="008B6281">
        <w:rPr>
          <w:rFonts w:ascii="Times New Roman CYR" w:eastAsia="Times New Roman" w:hAnsi="Times New Roman CYR"/>
          <w:sz w:val="28"/>
          <w:szCs w:val="20"/>
          <w:lang w:eastAsia="ru-RU"/>
        </w:rPr>
        <w:tab/>
        <w:t>№ 2519</w:t>
      </w:r>
    </w:p>
    <w:p w:rsidR="008B6281" w:rsidRPr="008B6281" w:rsidRDefault="008B6281" w:rsidP="008B6281">
      <w:pPr>
        <w:spacing w:after="0" w:line="240" w:lineRule="auto"/>
        <w:jc w:val="center"/>
        <w:rPr>
          <w:rFonts w:ascii="Times New Roman CYR" w:eastAsia="Times New Roman" w:hAnsi="Times New Roman CYR"/>
          <w:sz w:val="28"/>
          <w:szCs w:val="20"/>
          <w:lang w:eastAsia="ru-RU"/>
        </w:rPr>
      </w:pPr>
      <w:r w:rsidRPr="008B6281">
        <w:rPr>
          <w:rFonts w:ascii="Times New Roman CYR" w:eastAsia="Times New Roman" w:hAnsi="Times New Roman CYR"/>
          <w:sz w:val="28"/>
          <w:szCs w:val="20"/>
          <w:lang w:eastAsia="ru-RU"/>
        </w:rPr>
        <w:t>г. Липецк</w:t>
      </w:r>
    </w:p>
    <w:p w:rsidR="008B6281" w:rsidRPr="008B6281" w:rsidRDefault="008B6281" w:rsidP="008B6281">
      <w:pPr>
        <w:spacing w:after="0" w:line="240" w:lineRule="auto"/>
        <w:jc w:val="both"/>
        <w:rPr>
          <w:rFonts w:ascii="Times New Roman CYR" w:eastAsia="Times New Roman" w:hAnsi="Times New Roman CYR"/>
          <w:sz w:val="28"/>
          <w:szCs w:val="20"/>
          <w:lang w:eastAsia="ru-RU"/>
        </w:rPr>
      </w:pPr>
    </w:p>
    <w:p w:rsidR="008B6281" w:rsidRPr="008B6281" w:rsidRDefault="008B6281" w:rsidP="008B6281">
      <w:pPr>
        <w:spacing w:after="0" w:line="240" w:lineRule="auto"/>
        <w:rPr>
          <w:rFonts w:ascii="Times New Roman CYR" w:eastAsia="Times New Roman" w:hAnsi="Times New Roman CYR"/>
          <w:sz w:val="28"/>
          <w:szCs w:val="20"/>
          <w:lang w:eastAsia="ru-RU"/>
        </w:rPr>
      </w:pPr>
    </w:p>
    <w:p w:rsidR="008B6281" w:rsidRPr="008B6281" w:rsidRDefault="008B6281" w:rsidP="008B6281">
      <w:pPr>
        <w:spacing w:after="0" w:line="240" w:lineRule="auto"/>
        <w:rPr>
          <w:rFonts w:ascii="Times New Roman CYR" w:eastAsia="Times New Roman" w:hAnsi="Times New Roman CYR"/>
          <w:sz w:val="28"/>
          <w:szCs w:val="20"/>
          <w:lang w:eastAsia="ru-RU"/>
        </w:rPr>
      </w:pPr>
      <w:r w:rsidRPr="008B6281">
        <w:rPr>
          <w:rFonts w:ascii="Times New Roman CYR" w:eastAsia="Times New Roman" w:hAnsi="Times New Roman CYR"/>
          <w:sz w:val="28"/>
          <w:szCs w:val="20"/>
          <w:lang w:eastAsia="ru-RU"/>
        </w:rPr>
        <w:t>Об утверждении</w:t>
      </w:r>
    </w:p>
    <w:p w:rsidR="008B6281" w:rsidRPr="008B6281" w:rsidRDefault="008B6281" w:rsidP="008B6281">
      <w:pPr>
        <w:spacing w:after="0" w:line="240" w:lineRule="auto"/>
        <w:rPr>
          <w:rFonts w:ascii="Times New Roman CYR" w:eastAsia="Times New Roman" w:hAnsi="Times New Roman CYR"/>
          <w:sz w:val="28"/>
          <w:szCs w:val="20"/>
          <w:lang w:eastAsia="ru-RU"/>
        </w:rPr>
      </w:pPr>
      <w:r w:rsidRPr="008B6281">
        <w:rPr>
          <w:rFonts w:ascii="Times New Roman CYR" w:eastAsia="Times New Roman" w:hAnsi="Times New Roman CYR"/>
          <w:sz w:val="28"/>
          <w:szCs w:val="20"/>
          <w:lang w:eastAsia="ru-RU"/>
        </w:rPr>
        <w:t>лесохозяйственного регламента</w:t>
      </w:r>
    </w:p>
    <w:p w:rsidR="008B6281" w:rsidRPr="008B6281" w:rsidRDefault="008B6281" w:rsidP="008B6281">
      <w:pPr>
        <w:spacing w:after="0" w:line="240" w:lineRule="auto"/>
        <w:rPr>
          <w:rFonts w:ascii="Times New Roman CYR" w:eastAsia="Times New Roman" w:hAnsi="Times New Roman CYR"/>
          <w:sz w:val="28"/>
          <w:szCs w:val="20"/>
          <w:lang w:eastAsia="ru-RU"/>
        </w:rPr>
      </w:pPr>
      <w:r w:rsidRPr="008B6281">
        <w:rPr>
          <w:rFonts w:ascii="Times New Roman CYR" w:eastAsia="Times New Roman" w:hAnsi="Times New Roman CYR"/>
          <w:sz w:val="28"/>
          <w:szCs w:val="20"/>
          <w:lang w:eastAsia="ru-RU"/>
        </w:rPr>
        <w:t>Липецкого лесничества</w:t>
      </w:r>
    </w:p>
    <w:p w:rsidR="008B6281" w:rsidRPr="008B6281" w:rsidRDefault="008B6281" w:rsidP="008B6281">
      <w:pPr>
        <w:spacing w:after="0" w:line="240" w:lineRule="auto"/>
        <w:rPr>
          <w:rFonts w:ascii="Times New Roman CYR" w:eastAsia="Times New Roman" w:hAnsi="Times New Roman CYR"/>
          <w:sz w:val="28"/>
          <w:szCs w:val="20"/>
          <w:lang w:eastAsia="ru-RU"/>
        </w:rPr>
      </w:pPr>
    </w:p>
    <w:p w:rsidR="008B6281" w:rsidRPr="008B6281" w:rsidRDefault="008B6281" w:rsidP="008B6281">
      <w:pPr>
        <w:spacing w:after="0" w:line="240" w:lineRule="auto"/>
        <w:rPr>
          <w:rFonts w:ascii="Times New Roman CYR" w:eastAsia="Times New Roman" w:hAnsi="Times New Roman CYR"/>
          <w:sz w:val="28"/>
          <w:szCs w:val="20"/>
          <w:lang w:eastAsia="ru-RU"/>
        </w:rPr>
      </w:pPr>
    </w:p>
    <w:p w:rsidR="008B6281" w:rsidRPr="008B6281" w:rsidRDefault="008B6281" w:rsidP="008B6281">
      <w:pPr>
        <w:spacing w:after="0" w:line="240" w:lineRule="auto"/>
        <w:rPr>
          <w:rFonts w:ascii="Times New Roman CYR" w:eastAsia="Times New Roman" w:hAnsi="Times New Roman CYR"/>
          <w:sz w:val="28"/>
          <w:szCs w:val="20"/>
          <w:lang w:eastAsia="ru-RU"/>
        </w:rPr>
      </w:pPr>
    </w:p>
    <w:p w:rsidR="008B6281" w:rsidRPr="008B6281" w:rsidRDefault="008B6281" w:rsidP="008B6281">
      <w:pPr>
        <w:spacing w:after="0" w:line="240" w:lineRule="auto"/>
        <w:rPr>
          <w:rFonts w:ascii="Times New Roman CYR" w:eastAsia="Times New Roman" w:hAnsi="Times New Roman CYR"/>
          <w:sz w:val="28"/>
          <w:szCs w:val="20"/>
          <w:lang w:eastAsia="ru-RU"/>
        </w:rPr>
      </w:pPr>
    </w:p>
    <w:p w:rsidR="008B6281" w:rsidRPr="008B6281" w:rsidRDefault="008B6281" w:rsidP="008B6281">
      <w:pPr>
        <w:spacing w:after="0" w:line="240" w:lineRule="auto"/>
        <w:jc w:val="both"/>
        <w:rPr>
          <w:rFonts w:ascii="Times New Roman CYR" w:eastAsia="Times New Roman" w:hAnsi="Times New Roman CYR"/>
          <w:sz w:val="28"/>
          <w:szCs w:val="20"/>
          <w:lang w:eastAsia="ru-RU"/>
        </w:rPr>
      </w:pPr>
      <w:r w:rsidRPr="008B6281">
        <w:rPr>
          <w:rFonts w:ascii="Times New Roman CYR" w:eastAsia="Times New Roman" w:hAnsi="Times New Roman CYR"/>
          <w:sz w:val="28"/>
          <w:szCs w:val="20"/>
          <w:lang w:eastAsia="ru-RU"/>
        </w:rPr>
        <w:tab/>
        <w:t>В соответствии со статьями 84, 87 Лесного кодекса Российской Федерации, приказом Министерства природных ресурсов и экологии Российской Федерации от 27 февраля 2017 года № 72 «Об утверждении состава лесохозяйственных регламентов, порядка их разработки, сроков их действия и порядка внесения в них изменений» администрация города</w:t>
      </w:r>
    </w:p>
    <w:p w:rsidR="008B6281" w:rsidRPr="008B6281" w:rsidRDefault="008B6281" w:rsidP="008B6281">
      <w:pPr>
        <w:spacing w:after="0" w:line="240" w:lineRule="auto"/>
        <w:jc w:val="both"/>
        <w:rPr>
          <w:rFonts w:ascii="Times New Roman CYR" w:eastAsia="Times New Roman" w:hAnsi="Times New Roman CYR"/>
          <w:sz w:val="28"/>
          <w:szCs w:val="20"/>
          <w:lang w:eastAsia="ru-RU"/>
        </w:rPr>
      </w:pPr>
    </w:p>
    <w:p w:rsidR="008B6281" w:rsidRPr="008B6281" w:rsidRDefault="008B6281" w:rsidP="008B6281">
      <w:pPr>
        <w:spacing w:after="0" w:line="240" w:lineRule="auto"/>
        <w:jc w:val="both"/>
        <w:rPr>
          <w:rFonts w:ascii="Times New Roman CYR" w:eastAsia="Times New Roman" w:hAnsi="Times New Roman CYR"/>
          <w:sz w:val="28"/>
          <w:szCs w:val="20"/>
          <w:lang w:eastAsia="ru-RU"/>
        </w:rPr>
      </w:pPr>
    </w:p>
    <w:p w:rsidR="008B6281" w:rsidRPr="008B6281" w:rsidRDefault="008B6281" w:rsidP="008B6281">
      <w:pPr>
        <w:spacing w:after="0" w:line="240" w:lineRule="auto"/>
        <w:jc w:val="both"/>
        <w:rPr>
          <w:rFonts w:ascii="Times New Roman CYR" w:eastAsia="Times New Roman" w:hAnsi="Times New Roman CYR"/>
          <w:sz w:val="28"/>
          <w:szCs w:val="20"/>
          <w:lang w:eastAsia="ru-RU"/>
        </w:rPr>
      </w:pPr>
      <w:r w:rsidRPr="008B6281">
        <w:rPr>
          <w:rFonts w:ascii="Times New Roman CYR" w:eastAsia="Times New Roman" w:hAnsi="Times New Roman CYR"/>
          <w:sz w:val="28"/>
          <w:szCs w:val="20"/>
          <w:lang w:eastAsia="ru-RU"/>
        </w:rPr>
        <w:t>П О С Т А Н О В Л Я Е Т:</w:t>
      </w:r>
    </w:p>
    <w:p w:rsidR="008B6281" w:rsidRPr="008B6281" w:rsidRDefault="008B6281" w:rsidP="008B6281">
      <w:pPr>
        <w:spacing w:after="0" w:line="240" w:lineRule="auto"/>
        <w:jc w:val="both"/>
        <w:rPr>
          <w:rFonts w:ascii="Times New Roman CYR" w:eastAsia="Times New Roman" w:hAnsi="Times New Roman CYR"/>
          <w:sz w:val="28"/>
          <w:szCs w:val="20"/>
          <w:lang w:eastAsia="ru-RU"/>
        </w:rPr>
      </w:pPr>
    </w:p>
    <w:p w:rsidR="008B6281" w:rsidRPr="008B6281" w:rsidRDefault="008B6281" w:rsidP="008B6281">
      <w:pPr>
        <w:spacing w:after="0" w:line="240" w:lineRule="auto"/>
        <w:jc w:val="both"/>
        <w:rPr>
          <w:rFonts w:ascii="Times New Roman CYR" w:eastAsia="Times New Roman" w:hAnsi="Times New Roman CYR"/>
          <w:sz w:val="28"/>
          <w:szCs w:val="20"/>
          <w:lang w:eastAsia="ru-RU"/>
        </w:rPr>
      </w:pPr>
    </w:p>
    <w:p w:rsidR="008B6281" w:rsidRPr="008B6281" w:rsidRDefault="008B6281" w:rsidP="008B6281">
      <w:pPr>
        <w:spacing w:after="0" w:line="240" w:lineRule="auto"/>
        <w:jc w:val="both"/>
        <w:rPr>
          <w:rFonts w:ascii="Times New Roman CYR" w:eastAsia="Times New Roman" w:hAnsi="Times New Roman CYR"/>
          <w:sz w:val="28"/>
          <w:szCs w:val="20"/>
          <w:lang w:eastAsia="ru-RU"/>
        </w:rPr>
      </w:pPr>
      <w:r w:rsidRPr="008B6281">
        <w:rPr>
          <w:rFonts w:ascii="Times New Roman CYR" w:eastAsia="Times New Roman" w:hAnsi="Times New Roman CYR"/>
          <w:sz w:val="28"/>
          <w:szCs w:val="20"/>
          <w:lang w:eastAsia="ru-RU"/>
        </w:rPr>
        <w:tab/>
        <w:t>Утвердить лесохозяйственный регламент Липецкого лесничества (приложение).</w:t>
      </w:r>
    </w:p>
    <w:p w:rsidR="008B6281" w:rsidRPr="008B6281" w:rsidRDefault="008B6281" w:rsidP="008B6281">
      <w:pPr>
        <w:spacing w:after="0" w:line="240" w:lineRule="auto"/>
        <w:jc w:val="both"/>
        <w:rPr>
          <w:rFonts w:ascii="Times New Roman CYR" w:eastAsia="Times New Roman" w:hAnsi="Times New Roman CYR"/>
          <w:sz w:val="28"/>
          <w:szCs w:val="20"/>
          <w:lang w:eastAsia="ru-RU"/>
        </w:rPr>
      </w:pPr>
    </w:p>
    <w:p w:rsidR="008B6281" w:rsidRPr="008B6281" w:rsidRDefault="008B6281" w:rsidP="008B6281">
      <w:pPr>
        <w:spacing w:after="0" w:line="240" w:lineRule="auto"/>
        <w:jc w:val="both"/>
        <w:rPr>
          <w:rFonts w:ascii="Times New Roman CYR" w:eastAsia="Times New Roman" w:hAnsi="Times New Roman CYR"/>
          <w:sz w:val="28"/>
          <w:szCs w:val="20"/>
          <w:lang w:eastAsia="ru-RU"/>
        </w:rPr>
      </w:pPr>
    </w:p>
    <w:p w:rsidR="008B6281" w:rsidRPr="008B6281" w:rsidRDefault="008B6281" w:rsidP="008B6281">
      <w:pPr>
        <w:spacing w:after="0" w:line="240" w:lineRule="auto"/>
        <w:rPr>
          <w:rFonts w:ascii="Times New Roman CYR" w:eastAsia="Times New Roman" w:hAnsi="Times New Roman CYR"/>
          <w:sz w:val="28"/>
          <w:szCs w:val="20"/>
          <w:lang w:eastAsia="ru-RU"/>
        </w:rPr>
      </w:pPr>
    </w:p>
    <w:p w:rsidR="008B6281" w:rsidRPr="008B6281" w:rsidRDefault="008B6281" w:rsidP="008B6281">
      <w:pPr>
        <w:spacing w:after="0" w:line="240" w:lineRule="auto"/>
        <w:rPr>
          <w:rFonts w:ascii="Times New Roman CYR" w:eastAsia="Times New Roman" w:hAnsi="Times New Roman CYR"/>
          <w:sz w:val="28"/>
          <w:szCs w:val="20"/>
          <w:lang w:eastAsia="ru-RU"/>
        </w:rPr>
      </w:pPr>
      <w:r w:rsidRPr="008B6281">
        <w:rPr>
          <w:rFonts w:ascii="Times New Roman CYR" w:eastAsia="Times New Roman" w:hAnsi="Times New Roman CYR"/>
          <w:sz w:val="28"/>
          <w:szCs w:val="20"/>
          <w:lang w:eastAsia="ru-RU"/>
        </w:rPr>
        <w:t>Глава города Липецка</w:t>
      </w:r>
      <w:r w:rsidRPr="008B6281">
        <w:rPr>
          <w:rFonts w:ascii="Times New Roman CYR" w:eastAsia="Times New Roman" w:hAnsi="Times New Roman CYR"/>
          <w:sz w:val="28"/>
          <w:szCs w:val="20"/>
          <w:lang w:eastAsia="ru-RU"/>
        </w:rPr>
        <w:tab/>
      </w:r>
      <w:r w:rsidRPr="008B6281">
        <w:rPr>
          <w:rFonts w:ascii="Times New Roman CYR" w:eastAsia="Times New Roman" w:hAnsi="Times New Roman CYR"/>
          <w:sz w:val="28"/>
          <w:szCs w:val="20"/>
          <w:lang w:eastAsia="ru-RU"/>
        </w:rPr>
        <w:tab/>
      </w:r>
      <w:r w:rsidRPr="008B6281">
        <w:rPr>
          <w:rFonts w:ascii="Times New Roman CYR" w:eastAsia="Times New Roman" w:hAnsi="Times New Roman CYR"/>
          <w:sz w:val="28"/>
          <w:szCs w:val="20"/>
          <w:lang w:eastAsia="ru-RU"/>
        </w:rPr>
        <w:tab/>
      </w:r>
      <w:r w:rsidRPr="008B6281">
        <w:rPr>
          <w:rFonts w:ascii="Times New Roman CYR" w:eastAsia="Times New Roman" w:hAnsi="Times New Roman CYR"/>
          <w:sz w:val="28"/>
          <w:szCs w:val="20"/>
          <w:lang w:eastAsia="ru-RU"/>
        </w:rPr>
        <w:tab/>
      </w:r>
      <w:r w:rsidRPr="008B6281">
        <w:rPr>
          <w:rFonts w:ascii="Times New Roman CYR" w:eastAsia="Times New Roman" w:hAnsi="Times New Roman CYR"/>
          <w:sz w:val="28"/>
          <w:szCs w:val="20"/>
          <w:lang w:eastAsia="ru-RU"/>
        </w:rPr>
        <w:tab/>
      </w:r>
      <w:r w:rsidRPr="008B6281">
        <w:rPr>
          <w:rFonts w:ascii="Times New Roman CYR" w:eastAsia="Times New Roman" w:hAnsi="Times New Roman CYR"/>
          <w:sz w:val="28"/>
          <w:szCs w:val="20"/>
          <w:lang w:eastAsia="ru-RU"/>
        </w:rPr>
        <w:tab/>
      </w:r>
      <w:r w:rsidRPr="008B6281">
        <w:rPr>
          <w:rFonts w:ascii="Times New Roman CYR" w:eastAsia="Times New Roman" w:hAnsi="Times New Roman CYR"/>
          <w:sz w:val="28"/>
          <w:szCs w:val="20"/>
          <w:lang w:eastAsia="ru-RU"/>
        </w:rPr>
        <w:tab/>
      </w:r>
      <w:r w:rsidRPr="008B6281">
        <w:rPr>
          <w:rFonts w:ascii="Times New Roman CYR" w:eastAsia="Times New Roman" w:hAnsi="Times New Roman CYR"/>
          <w:sz w:val="28"/>
          <w:szCs w:val="20"/>
          <w:lang w:eastAsia="ru-RU"/>
        </w:rPr>
        <w:tab/>
        <w:t>С.В.Иванов</w:t>
      </w:r>
    </w:p>
    <w:p w:rsidR="008B6281" w:rsidRDefault="008B6281" w:rsidP="004E21DC">
      <w:pPr>
        <w:spacing w:after="0" w:line="240" w:lineRule="auto"/>
        <w:rPr>
          <w:rFonts w:ascii="Times New Roman" w:eastAsia="Times New Roman" w:hAnsi="Times New Roman"/>
          <w:sz w:val="28"/>
          <w:szCs w:val="28"/>
          <w:lang w:eastAsia="ru-RU"/>
        </w:rPr>
      </w:pPr>
    </w:p>
    <w:p w:rsidR="008B6281" w:rsidRDefault="008B6281" w:rsidP="004E21DC">
      <w:pPr>
        <w:spacing w:after="0" w:line="240" w:lineRule="auto"/>
        <w:rPr>
          <w:rFonts w:ascii="Times New Roman" w:eastAsia="Times New Roman" w:hAnsi="Times New Roman"/>
          <w:sz w:val="28"/>
          <w:szCs w:val="28"/>
          <w:lang w:eastAsia="ru-RU"/>
        </w:rPr>
      </w:pPr>
    </w:p>
    <w:p w:rsidR="008B6281" w:rsidRDefault="008B6281" w:rsidP="004E21DC">
      <w:pPr>
        <w:spacing w:after="0" w:line="240" w:lineRule="auto"/>
        <w:rPr>
          <w:rFonts w:ascii="Times New Roman" w:eastAsia="Times New Roman" w:hAnsi="Times New Roman"/>
          <w:sz w:val="28"/>
          <w:szCs w:val="28"/>
          <w:lang w:eastAsia="ru-RU"/>
        </w:rPr>
      </w:pPr>
    </w:p>
    <w:p w:rsidR="008B6281" w:rsidRDefault="008B6281" w:rsidP="004E21DC">
      <w:pPr>
        <w:spacing w:after="0" w:line="240" w:lineRule="auto"/>
        <w:rPr>
          <w:rFonts w:ascii="Times New Roman" w:eastAsia="Times New Roman" w:hAnsi="Times New Roman"/>
          <w:sz w:val="28"/>
          <w:szCs w:val="28"/>
          <w:lang w:eastAsia="ru-RU"/>
        </w:rPr>
      </w:pPr>
    </w:p>
    <w:p w:rsidR="008B6281" w:rsidRDefault="008B6281" w:rsidP="004E21DC">
      <w:pPr>
        <w:spacing w:after="0" w:line="240" w:lineRule="auto"/>
        <w:rPr>
          <w:rFonts w:ascii="Times New Roman" w:eastAsia="Times New Roman" w:hAnsi="Times New Roman"/>
          <w:sz w:val="28"/>
          <w:szCs w:val="28"/>
          <w:lang w:eastAsia="ru-RU"/>
        </w:rPr>
      </w:pPr>
    </w:p>
    <w:p w:rsidR="008B6281" w:rsidRDefault="008B6281" w:rsidP="004E21DC">
      <w:pPr>
        <w:spacing w:after="0" w:line="240" w:lineRule="auto"/>
        <w:rPr>
          <w:rFonts w:ascii="Times New Roman" w:eastAsia="Times New Roman" w:hAnsi="Times New Roman"/>
          <w:sz w:val="28"/>
          <w:szCs w:val="28"/>
          <w:lang w:eastAsia="ru-RU"/>
        </w:rPr>
      </w:pPr>
    </w:p>
    <w:p w:rsidR="008B6281" w:rsidRDefault="008B6281" w:rsidP="004E21DC">
      <w:pPr>
        <w:spacing w:after="0" w:line="240" w:lineRule="auto"/>
        <w:rPr>
          <w:rFonts w:ascii="Times New Roman" w:eastAsia="Times New Roman" w:hAnsi="Times New Roman"/>
          <w:sz w:val="28"/>
          <w:szCs w:val="28"/>
          <w:lang w:eastAsia="ru-RU"/>
        </w:rPr>
      </w:pPr>
    </w:p>
    <w:p w:rsidR="008B6281" w:rsidRDefault="008B6281" w:rsidP="004E21DC">
      <w:pPr>
        <w:spacing w:after="0" w:line="240" w:lineRule="auto"/>
        <w:rPr>
          <w:rFonts w:ascii="Times New Roman" w:eastAsia="Times New Roman" w:hAnsi="Times New Roman"/>
          <w:sz w:val="28"/>
          <w:szCs w:val="28"/>
          <w:lang w:eastAsia="ru-RU"/>
        </w:rPr>
      </w:pPr>
    </w:p>
    <w:p w:rsidR="008B6281" w:rsidRDefault="008B6281" w:rsidP="004E21DC">
      <w:pPr>
        <w:spacing w:after="0" w:line="240" w:lineRule="auto"/>
        <w:rPr>
          <w:rFonts w:ascii="Times New Roman" w:eastAsia="Times New Roman" w:hAnsi="Times New Roman"/>
          <w:sz w:val="28"/>
          <w:szCs w:val="28"/>
          <w:lang w:eastAsia="ru-RU"/>
        </w:rPr>
      </w:pPr>
    </w:p>
    <w:p w:rsidR="008B6281" w:rsidRDefault="008B6281" w:rsidP="004E21DC">
      <w:pPr>
        <w:spacing w:after="0" w:line="240" w:lineRule="auto"/>
        <w:rPr>
          <w:rFonts w:ascii="Times New Roman" w:eastAsia="Times New Roman" w:hAnsi="Times New Roman"/>
          <w:sz w:val="28"/>
          <w:szCs w:val="28"/>
          <w:lang w:eastAsia="ru-RU"/>
        </w:rPr>
      </w:pPr>
    </w:p>
    <w:p w:rsidR="008B6281" w:rsidRDefault="008B6281" w:rsidP="004E21DC">
      <w:pPr>
        <w:spacing w:after="0" w:line="240" w:lineRule="auto"/>
        <w:rPr>
          <w:rFonts w:ascii="Times New Roman" w:eastAsia="Times New Roman" w:hAnsi="Times New Roman"/>
          <w:sz w:val="28"/>
          <w:szCs w:val="28"/>
          <w:lang w:eastAsia="ru-RU"/>
        </w:rPr>
      </w:pPr>
    </w:p>
    <w:p w:rsidR="008B6281" w:rsidRDefault="008B6281" w:rsidP="004E21DC">
      <w:pPr>
        <w:spacing w:after="0" w:line="240" w:lineRule="auto"/>
        <w:rPr>
          <w:rFonts w:ascii="Times New Roman" w:eastAsia="Times New Roman" w:hAnsi="Times New Roman"/>
          <w:sz w:val="28"/>
          <w:szCs w:val="28"/>
          <w:lang w:eastAsia="ru-RU"/>
        </w:rPr>
      </w:pPr>
    </w:p>
    <w:p w:rsidR="009A767F" w:rsidRDefault="000373D2" w:rsidP="004E21DC">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t>Приложение</w:t>
      </w:r>
    </w:p>
    <w:p w:rsidR="000373D2" w:rsidRDefault="000373D2" w:rsidP="004E21DC">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t>к постановлению администрации</w:t>
      </w:r>
    </w:p>
    <w:p w:rsidR="000373D2" w:rsidRDefault="000373D2" w:rsidP="004E21DC">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t>города Липецка</w:t>
      </w:r>
    </w:p>
    <w:p w:rsidR="000373D2" w:rsidRPr="009A767F" w:rsidRDefault="000373D2" w:rsidP="004E21DC">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t xml:space="preserve">от 29.12.2018 № 2519 </w:t>
      </w:r>
    </w:p>
    <w:p w:rsidR="009A767F" w:rsidRDefault="009A767F" w:rsidP="004E21DC">
      <w:pPr>
        <w:spacing w:after="0" w:line="240" w:lineRule="auto"/>
        <w:rPr>
          <w:rFonts w:ascii="Times New Roman" w:eastAsia="Times New Roman" w:hAnsi="Times New Roman"/>
          <w:sz w:val="28"/>
          <w:szCs w:val="28"/>
          <w:lang w:eastAsia="ru-RU"/>
        </w:rPr>
      </w:pPr>
    </w:p>
    <w:p w:rsidR="00296AD3" w:rsidRPr="009A767F" w:rsidRDefault="00296AD3" w:rsidP="004E21DC">
      <w:pPr>
        <w:spacing w:after="0" w:line="240" w:lineRule="auto"/>
        <w:rPr>
          <w:rFonts w:ascii="Times New Roman" w:eastAsia="Times New Roman" w:hAnsi="Times New Roman"/>
          <w:sz w:val="28"/>
          <w:szCs w:val="28"/>
          <w:lang w:eastAsia="ru-RU"/>
        </w:rPr>
      </w:pPr>
    </w:p>
    <w:p w:rsidR="009A767F" w:rsidRPr="009A767F" w:rsidRDefault="009A767F" w:rsidP="004E21DC">
      <w:pPr>
        <w:spacing w:after="0" w:line="240" w:lineRule="auto"/>
        <w:rPr>
          <w:rFonts w:ascii="Times New Roman" w:eastAsia="Times New Roman" w:hAnsi="Times New Roman"/>
          <w:sz w:val="28"/>
          <w:szCs w:val="28"/>
          <w:lang w:eastAsia="ru-RU"/>
        </w:rPr>
      </w:pPr>
    </w:p>
    <w:p w:rsidR="0059724B" w:rsidRPr="00BC3E71" w:rsidRDefault="0059724B" w:rsidP="0059724B">
      <w:pPr>
        <w:jc w:val="center"/>
        <w:rPr>
          <w:rFonts w:ascii="Times New Roman" w:hAnsi="Times New Roman"/>
          <w:sz w:val="28"/>
          <w:szCs w:val="28"/>
        </w:rPr>
      </w:pPr>
    </w:p>
    <w:p w:rsidR="0059724B" w:rsidRPr="00BC3E71" w:rsidRDefault="008B6281" w:rsidP="0059724B">
      <w:pPr>
        <w:rPr>
          <w:rFonts w:ascii="Times New Roman" w:eastAsia="Batang" w:hAnsi="Times New Roman"/>
          <w:b/>
          <w:sz w:val="28"/>
          <w:szCs w:val="28"/>
        </w:rPr>
      </w:pPr>
      <w:r>
        <w:rPr>
          <w:rFonts w:ascii="Times New Roman" w:eastAsia="Batang" w:hAnsi="Times New Roman"/>
          <w:b/>
          <w:noProof/>
          <w:sz w:val="28"/>
          <w:szCs w:val="28"/>
          <w:lang w:eastAsia="ru-RU"/>
        </w:rPr>
        <w:drawing>
          <wp:anchor distT="0" distB="0" distL="114300" distR="114300" simplePos="0" relativeHeight="251628544" behindDoc="0" locked="0" layoutInCell="1" allowOverlap="1">
            <wp:simplePos x="0" y="0"/>
            <wp:positionH relativeFrom="column">
              <wp:posOffset>2388870</wp:posOffset>
            </wp:positionH>
            <wp:positionV relativeFrom="paragraph">
              <wp:posOffset>268605</wp:posOffset>
            </wp:positionV>
            <wp:extent cx="867410" cy="899795"/>
            <wp:effectExtent l="0" t="0" r="8890" b="0"/>
            <wp:wrapNone/>
            <wp:docPr id="6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7410" cy="899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24B" w:rsidRPr="00BC3E71" w:rsidRDefault="0059724B" w:rsidP="0059724B">
      <w:pPr>
        <w:rPr>
          <w:rFonts w:ascii="Times New Roman" w:eastAsia="Batang" w:hAnsi="Times New Roman"/>
          <w:b/>
          <w:sz w:val="28"/>
          <w:szCs w:val="28"/>
        </w:rPr>
      </w:pPr>
    </w:p>
    <w:p w:rsidR="0059724B" w:rsidRPr="00BC3E71" w:rsidRDefault="0059724B" w:rsidP="00DF300A">
      <w:pPr>
        <w:jc w:val="center"/>
        <w:rPr>
          <w:rFonts w:ascii="Times New Roman" w:eastAsia="Batang" w:hAnsi="Times New Roman"/>
          <w:b/>
          <w:sz w:val="28"/>
          <w:szCs w:val="28"/>
        </w:rPr>
      </w:pPr>
    </w:p>
    <w:p w:rsidR="0059724B" w:rsidRPr="00BC3E71" w:rsidRDefault="0059724B" w:rsidP="0059724B">
      <w:pPr>
        <w:pStyle w:val="8"/>
        <w:jc w:val="left"/>
        <w:rPr>
          <w:rFonts w:eastAsia="Batang"/>
          <w:szCs w:val="28"/>
        </w:rPr>
      </w:pPr>
    </w:p>
    <w:p w:rsidR="009A767F" w:rsidRPr="009A767F" w:rsidRDefault="009A767F" w:rsidP="009A767F">
      <w:pPr>
        <w:spacing w:after="240" w:line="240" w:lineRule="auto"/>
        <w:jc w:val="center"/>
        <w:rPr>
          <w:rFonts w:ascii="Arial Narrow" w:eastAsia="Times New Roman" w:hAnsi="Arial Narrow"/>
          <w:sz w:val="28"/>
          <w:szCs w:val="20"/>
          <w:lang w:eastAsia="ru-RU"/>
        </w:rPr>
      </w:pPr>
      <w:r w:rsidRPr="009A767F">
        <w:rPr>
          <w:rFonts w:ascii="Times New Roman" w:eastAsia="Times New Roman" w:hAnsi="Times New Roman"/>
          <w:b/>
          <w:sz w:val="52"/>
          <w:szCs w:val="52"/>
          <w:lang w:eastAsia="ru-RU"/>
        </w:rPr>
        <w:t>Лесохозяйственный регламент</w:t>
      </w:r>
    </w:p>
    <w:p w:rsidR="009A767F" w:rsidRPr="009A767F" w:rsidRDefault="00345E47" w:rsidP="009A767F">
      <w:pPr>
        <w:spacing w:after="120" w:line="240" w:lineRule="auto"/>
        <w:jc w:val="center"/>
        <w:rPr>
          <w:rFonts w:ascii="Times New Roman" w:eastAsia="Times New Roman" w:hAnsi="Times New Roman"/>
          <w:b/>
          <w:sz w:val="40"/>
          <w:szCs w:val="40"/>
          <w:lang w:eastAsia="ru-RU"/>
        </w:rPr>
      </w:pPr>
      <w:r>
        <w:rPr>
          <w:rFonts w:ascii="Times New Roman" w:eastAsia="Times New Roman" w:hAnsi="Times New Roman"/>
          <w:b/>
          <w:sz w:val="40"/>
          <w:szCs w:val="40"/>
          <w:lang w:eastAsia="ru-RU"/>
        </w:rPr>
        <w:t>Липецкого</w:t>
      </w:r>
      <w:r w:rsidR="009A767F" w:rsidRPr="009A767F">
        <w:rPr>
          <w:rFonts w:ascii="Times New Roman" w:eastAsia="Times New Roman" w:hAnsi="Times New Roman"/>
          <w:b/>
          <w:sz w:val="40"/>
          <w:szCs w:val="40"/>
          <w:lang w:eastAsia="ru-RU"/>
        </w:rPr>
        <w:t xml:space="preserve"> лесничества</w:t>
      </w:r>
    </w:p>
    <w:p w:rsidR="00774B62" w:rsidRPr="00774B62" w:rsidRDefault="00573045" w:rsidP="00774B62">
      <w:pPr>
        <w:jc w:val="center"/>
        <w:rPr>
          <w:rFonts w:ascii="Times New Roman" w:hAnsi="Times New Roman"/>
          <w:sz w:val="28"/>
          <w:szCs w:val="28"/>
        </w:rPr>
      </w:pPr>
      <w:r w:rsidRPr="00573045">
        <w:rPr>
          <w:rFonts w:ascii="Times New Roman" w:eastAsia="Times New Roman" w:hAnsi="Times New Roman"/>
          <w:sz w:val="32"/>
          <w:szCs w:val="32"/>
          <w:lang w:eastAsia="ru-RU"/>
        </w:rPr>
        <w:t>г. Липецка</w:t>
      </w:r>
      <w:r w:rsidR="00DC411F">
        <w:rPr>
          <w:rFonts w:ascii="Times New Roman" w:eastAsia="Times New Roman" w:hAnsi="Times New Roman"/>
          <w:sz w:val="32"/>
          <w:szCs w:val="32"/>
          <w:lang w:eastAsia="ru-RU"/>
        </w:rPr>
        <w:br w:type="page"/>
      </w:r>
      <w:r w:rsidR="00774B62" w:rsidRPr="00774B62">
        <w:rPr>
          <w:rFonts w:ascii="Times New Roman" w:hAnsi="Times New Roman"/>
          <w:sz w:val="28"/>
          <w:szCs w:val="28"/>
        </w:rPr>
        <w:lastRenderedPageBreak/>
        <w:t>СОДЕРЖАНИЕ</w:t>
      </w:r>
    </w:p>
    <w:p w:rsidR="00774B62" w:rsidRPr="00774B62" w:rsidRDefault="00774B62" w:rsidP="00774B62">
      <w:pPr>
        <w:jc w:val="center"/>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203"/>
        <w:gridCol w:w="7208"/>
        <w:gridCol w:w="1283"/>
      </w:tblGrid>
      <w:tr w:rsidR="00774B62" w:rsidRPr="00774B62" w:rsidTr="00DF300A">
        <w:trPr>
          <w:tblHeader/>
        </w:trPr>
        <w:tc>
          <w:tcPr>
            <w:tcW w:w="620" w:type="pct"/>
            <w:vAlign w:val="center"/>
          </w:tcPr>
          <w:p w:rsidR="00774B62" w:rsidRPr="00774B62" w:rsidRDefault="00774B62" w:rsidP="00DF300A">
            <w:pPr>
              <w:jc w:val="center"/>
              <w:rPr>
                <w:rFonts w:ascii="Times New Roman" w:hAnsi="Times New Roman"/>
                <w:sz w:val="28"/>
                <w:szCs w:val="28"/>
              </w:rPr>
            </w:pPr>
            <w:r w:rsidRPr="00774B62">
              <w:rPr>
                <w:rFonts w:ascii="Times New Roman" w:hAnsi="Times New Roman"/>
                <w:sz w:val="28"/>
                <w:szCs w:val="28"/>
              </w:rPr>
              <w:t>Глава,</w:t>
            </w:r>
          </w:p>
          <w:p w:rsidR="00774B62" w:rsidRPr="00774B62" w:rsidRDefault="00774B62" w:rsidP="00DF300A">
            <w:pPr>
              <w:jc w:val="center"/>
              <w:rPr>
                <w:rFonts w:ascii="Times New Roman" w:hAnsi="Times New Roman"/>
                <w:sz w:val="28"/>
                <w:szCs w:val="28"/>
              </w:rPr>
            </w:pPr>
            <w:r w:rsidRPr="00774B62">
              <w:rPr>
                <w:rFonts w:ascii="Times New Roman" w:hAnsi="Times New Roman"/>
                <w:sz w:val="28"/>
                <w:szCs w:val="28"/>
              </w:rPr>
              <w:t>раздел</w:t>
            </w:r>
          </w:p>
        </w:tc>
        <w:tc>
          <w:tcPr>
            <w:tcW w:w="3718" w:type="pct"/>
            <w:vAlign w:val="center"/>
          </w:tcPr>
          <w:p w:rsidR="00774B62" w:rsidRPr="00774B62" w:rsidRDefault="00774B62" w:rsidP="00DF300A">
            <w:pPr>
              <w:jc w:val="center"/>
              <w:rPr>
                <w:rFonts w:ascii="Times New Roman" w:hAnsi="Times New Roman"/>
                <w:sz w:val="28"/>
                <w:szCs w:val="28"/>
              </w:rPr>
            </w:pPr>
            <w:r w:rsidRPr="00774B62">
              <w:rPr>
                <w:rFonts w:ascii="Times New Roman" w:hAnsi="Times New Roman"/>
                <w:sz w:val="28"/>
                <w:szCs w:val="28"/>
              </w:rPr>
              <w:t>Наименование глав и разделов</w:t>
            </w:r>
          </w:p>
        </w:tc>
        <w:tc>
          <w:tcPr>
            <w:tcW w:w="662" w:type="pct"/>
            <w:vAlign w:val="center"/>
          </w:tcPr>
          <w:p w:rsidR="00774B62" w:rsidRPr="00774B62" w:rsidRDefault="00774B62" w:rsidP="00DF300A">
            <w:pPr>
              <w:jc w:val="center"/>
              <w:rPr>
                <w:rFonts w:ascii="Times New Roman" w:hAnsi="Times New Roman"/>
                <w:sz w:val="28"/>
                <w:szCs w:val="28"/>
              </w:rPr>
            </w:pPr>
            <w:r w:rsidRPr="00774B62">
              <w:rPr>
                <w:rFonts w:ascii="Times New Roman" w:hAnsi="Times New Roman"/>
                <w:sz w:val="28"/>
                <w:szCs w:val="28"/>
              </w:rPr>
              <w:t>Стр.</w:t>
            </w:r>
          </w:p>
        </w:tc>
      </w:tr>
      <w:tr w:rsidR="00774B62" w:rsidRPr="00774B62" w:rsidTr="00DF300A">
        <w:tc>
          <w:tcPr>
            <w:tcW w:w="620" w:type="pct"/>
            <w:vAlign w:val="center"/>
          </w:tcPr>
          <w:p w:rsidR="00774B62" w:rsidRPr="00774B62" w:rsidRDefault="00774B62" w:rsidP="00DF300A">
            <w:pPr>
              <w:rPr>
                <w:rFonts w:ascii="Times New Roman" w:hAnsi="Times New Roman"/>
                <w:b/>
                <w:sz w:val="28"/>
                <w:szCs w:val="28"/>
              </w:rPr>
            </w:pPr>
          </w:p>
        </w:tc>
        <w:tc>
          <w:tcPr>
            <w:tcW w:w="3718" w:type="pct"/>
            <w:vAlign w:val="center"/>
          </w:tcPr>
          <w:p w:rsidR="00774B62" w:rsidRPr="00774B62" w:rsidRDefault="00774B62" w:rsidP="00DF300A">
            <w:pPr>
              <w:rPr>
                <w:rFonts w:ascii="Times New Roman" w:hAnsi="Times New Roman"/>
                <w:b/>
                <w:bCs/>
                <w:sz w:val="28"/>
                <w:szCs w:val="28"/>
              </w:rPr>
            </w:pPr>
            <w:r w:rsidRPr="00774B62">
              <w:rPr>
                <w:rFonts w:ascii="Times New Roman" w:hAnsi="Times New Roman"/>
                <w:b/>
                <w:bCs/>
                <w:sz w:val="28"/>
                <w:szCs w:val="28"/>
              </w:rPr>
              <w:t>Введение</w:t>
            </w:r>
          </w:p>
        </w:tc>
        <w:tc>
          <w:tcPr>
            <w:tcW w:w="662" w:type="pct"/>
            <w:vAlign w:val="center"/>
          </w:tcPr>
          <w:p w:rsidR="00774B62" w:rsidRPr="00774B62" w:rsidRDefault="008A1B6A" w:rsidP="00DF300A">
            <w:pPr>
              <w:jc w:val="center"/>
              <w:rPr>
                <w:rFonts w:ascii="Times New Roman" w:hAnsi="Times New Roman"/>
                <w:sz w:val="28"/>
                <w:szCs w:val="28"/>
              </w:rPr>
            </w:pPr>
            <w:r>
              <w:rPr>
                <w:rFonts w:ascii="Times New Roman" w:hAnsi="Times New Roman"/>
                <w:sz w:val="28"/>
                <w:szCs w:val="28"/>
              </w:rPr>
              <w:t>7</w:t>
            </w:r>
          </w:p>
        </w:tc>
      </w:tr>
      <w:tr w:rsidR="005240CB" w:rsidRPr="00774B62" w:rsidTr="00DF300A">
        <w:tc>
          <w:tcPr>
            <w:tcW w:w="620" w:type="pct"/>
            <w:vAlign w:val="center"/>
          </w:tcPr>
          <w:p w:rsidR="005240CB" w:rsidRPr="00774B62" w:rsidRDefault="005240CB" w:rsidP="00DF300A">
            <w:pPr>
              <w:rPr>
                <w:rFonts w:ascii="Times New Roman" w:hAnsi="Times New Roman"/>
                <w:b/>
                <w:bCs/>
                <w:sz w:val="28"/>
                <w:szCs w:val="28"/>
              </w:rPr>
            </w:pPr>
            <w:r w:rsidRPr="00774B62">
              <w:rPr>
                <w:rFonts w:ascii="Times New Roman" w:hAnsi="Times New Roman"/>
                <w:b/>
                <w:bCs/>
                <w:sz w:val="28"/>
                <w:szCs w:val="28"/>
              </w:rPr>
              <w:t>Глава 1</w:t>
            </w:r>
          </w:p>
        </w:tc>
        <w:tc>
          <w:tcPr>
            <w:tcW w:w="3718" w:type="pct"/>
            <w:vAlign w:val="center"/>
          </w:tcPr>
          <w:p w:rsidR="005240CB" w:rsidRPr="00774B62" w:rsidRDefault="005240CB" w:rsidP="00DF300A">
            <w:pPr>
              <w:jc w:val="center"/>
              <w:rPr>
                <w:rFonts w:ascii="Times New Roman" w:hAnsi="Times New Roman"/>
                <w:b/>
                <w:bCs/>
                <w:sz w:val="28"/>
                <w:szCs w:val="28"/>
              </w:rPr>
            </w:pPr>
            <w:r w:rsidRPr="00774B62">
              <w:rPr>
                <w:rFonts w:ascii="Times New Roman" w:hAnsi="Times New Roman"/>
                <w:b/>
                <w:bCs/>
                <w:sz w:val="28"/>
                <w:szCs w:val="28"/>
              </w:rPr>
              <w:t>Общие сведения:</w:t>
            </w:r>
          </w:p>
        </w:tc>
        <w:tc>
          <w:tcPr>
            <w:tcW w:w="662" w:type="pct"/>
            <w:vAlign w:val="center"/>
          </w:tcPr>
          <w:p w:rsidR="005240CB" w:rsidRDefault="00F776A8" w:rsidP="008A1B6A">
            <w:pPr>
              <w:jc w:val="center"/>
            </w:pPr>
            <w:r>
              <w:rPr>
                <w:rFonts w:ascii="Times New Roman" w:hAnsi="Times New Roman"/>
                <w:sz w:val="28"/>
                <w:szCs w:val="28"/>
              </w:rPr>
              <w:t>1</w:t>
            </w:r>
            <w:r w:rsidR="008A1B6A">
              <w:rPr>
                <w:rFonts w:ascii="Times New Roman" w:hAnsi="Times New Roman"/>
                <w:sz w:val="28"/>
                <w:szCs w:val="28"/>
              </w:rPr>
              <w:t>6</w:t>
            </w:r>
          </w:p>
        </w:tc>
      </w:tr>
      <w:tr w:rsidR="005240CB" w:rsidRPr="00774B62" w:rsidTr="00DF300A">
        <w:tc>
          <w:tcPr>
            <w:tcW w:w="620" w:type="pct"/>
            <w:vAlign w:val="center"/>
          </w:tcPr>
          <w:p w:rsidR="005240CB" w:rsidRPr="00774B62" w:rsidRDefault="005240CB" w:rsidP="00DF300A">
            <w:pPr>
              <w:jc w:val="center"/>
              <w:rPr>
                <w:rFonts w:ascii="Times New Roman" w:hAnsi="Times New Roman"/>
                <w:sz w:val="28"/>
                <w:szCs w:val="28"/>
              </w:rPr>
            </w:pPr>
            <w:r w:rsidRPr="00774B62">
              <w:rPr>
                <w:rFonts w:ascii="Times New Roman" w:hAnsi="Times New Roman"/>
                <w:sz w:val="28"/>
                <w:szCs w:val="28"/>
              </w:rPr>
              <w:t>1.1</w:t>
            </w:r>
          </w:p>
        </w:tc>
        <w:tc>
          <w:tcPr>
            <w:tcW w:w="3718" w:type="pct"/>
            <w:vAlign w:val="center"/>
          </w:tcPr>
          <w:p w:rsidR="005240CB" w:rsidRPr="00774B62" w:rsidRDefault="005240CB" w:rsidP="00DF300A">
            <w:pPr>
              <w:rPr>
                <w:rFonts w:ascii="Times New Roman" w:hAnsi="Times New Roman"/>
                <w:sz w:val="28"/>
                <w:szCs w:val="28"/>
              </w:rPr>
            </w:pPr>
            <w:r w:rsidRPr="00774B62">
              <w:rPr>
                <w:rFonts w:ascii="Times New Roman" w:hAnsi="Times New Roman"/>
                <w:bCs/>
                <w:sz w:val="28"/>
                <w:szCs w:val="28"/>
              </w:rPr>
              <w:t>Краткая характеристика лесничества</w:t>
            </w:r>
          </w:p>
        </w:tc>
        <w:tc>
          <w:tcPr>
            <w:tcW w:w="662" w:type="pct"/>
            <w:vAlign w:val="center"/>
          </w:tcPr>
          <w:p w:rsidR="005240CB" w:rsidRDefault="008A1B6A" w:rsidP="00DF300A">
            <w:pPr>
              <w:jc w:val="center"/>
            </w:pPr>
            <w:r>
              <w:rPr>
                <w:rFonts w:ascii="Times New Roman" w:hAnsi="Times New Roman"/>
                <w:sz w:val="28"/>
                <w:szCs w:val="28"/>
              </w:rPr>
              <w:t>16</w:t>
            </w:r>
          </w:p>
        </w:tc>
      </w:tr>
      <w:tr w:rsidR="005240CB" w:rsidRPr="00774B62" w:rsidTr="00DF300A">
        <w:tc>
          <w:tcPr>
            <w:tcW w:w="620" w:type="pct"/>
            <w:vAlign w:val="center"/>
          </w:tcPr>
          <w:p w:rsidR="005240CB" w:rsidRPr="00774B62" w:rsidRDefault="005240CB" w:rsidP="00DF300A">
            <w:pPr>
              <w:jc w:val="center"/>
              <w:rPr>
                <w:rFonts w:ascii="Times New Roman" w:hAnsi="Times New Roman"/>
                <w:sz w:val="28"/>
                <w:szCs w:val="28"/>
              </w:rPr>
            </w:pPr>
            <w:r w:rsidRPr="00774B62">
              <w:rPr>
                <w:rFonts w:ascii="Times New Roman" w:hAnsi="Times New Roman"/>
                <w:sz w:val="28"/>
                <w:szCs w:val="28"/>
              </w:rPr>
              <w:t>1.1.1</w:t>
            </w:r>
          </w:p>
        </w:tc>
        <w:tc>
          <w:tcPr>
            <w:tcW w:w="3718" w:type="pct"/>
            <w:vAlign w:val="center"/>
          </w:tcPr>
          <w:p w:rsidR="005240CB" w:rsidRPr="00774B62" w:rsidRDefault="005240CB" w:rsidP="00DF300A">
            <w:pPr>
              <w:rPr>
                <w:rFonts w:ascii="Times New Roman" w:hAnsi="Times New Roman"/>
                <w:sz w:val="28"/>
                <w:szCs w:val="28"/>
              </w:rPr>
            </w:pPr>
            <w:r w:rsidRPr="00DC411F">
              <w:rPr>
                <w:rFonts w:ascii="Times New Roman" w:hAnsi="Times New Roman"/>
                <w:sz w:val="28"/>
                <w:szCs w:val="28"/>
              </w:rPr>
              <w:t>Наименование и местоположение лесничества</w:t>
            </w:r>
          </w:p>
        </w:tc>
        <w:tc>
          <w:tcPr>
            <w:tcW w:w="662" w:type="pct"/>
            <w:vAlign w:val="center"/>
          </w:tcPr>
          <w:p w:rsidR="005240CB" w:rsidRPr="00DC411F" w:rsidRDefault="008A1B6A" w:rsidP="00DF300A">
            <w:pPr>
              <w:jc w:val="center"/>
              <w:rPr>
                <w:rFonts w:ascii="Times New Roman" w:hAnsi="Times New Roman"/>
                <w:sz w:val="28"/>
                <w:szCs w:val="28"/>
              </w:rPr>
            </w:pPr>
            <w:r>
              <w:rPr>
                <w:rFonts w:ascii="Times New Roman" w:hAnsi="Times New Roman"/>
                <w:sz w:val="28"/>
                <w:szCs w:val="28"/>
              </w:rPr>
              <w:t>16</w:t>
            </w:r>
          </w:p>
        </w:tc>
      </w:tr>
      <w:tr w:rsidR="005240CB" w:rsidRPr="00774B62" w:rsidTr="00DF300A">
        <w:tc>
          <w:tcPr>
            <w:tcW w:w="620" w:type="pct"/>
            <w:vAlign w:val="center"/>
          </w:tcPr>
          <w:p w:rsidR="005240CB" w:rsidRPr="00774B62" w:rsidRDefault="005240CB" w:rsidP="00DF300A">
            <w:pPr>
              <w:jc w:val="center"/>
              <w:rPr>
                <w:rFonts w:ascii="Times New Roman" w:hAnsi="Times New Roman"/>
                <w:sz w:val="28"/>
                <w:szCs w:val="28"/>
              </w:rPr>
            </w:pPr>
            <w:r w:rsidRPr="00774B62">
              <w:rPr>
                <w:rFonts w:ascii="Times New Roman" w:hAnsi="Times New Roman"/>
                <w:sz w:val="28"/>
                <w:szCs w:val="28"/>
              </w:rPr>
              <w:t>1.1.2</w:t>
            </w:r>
          </w:p>
        </w:tc>
        <w:tc>
          <w:tcPr>
            <w:tcW w:w="3718" w:type="pct"/>
            <w:vAlign w:val="center"/>
          </w:tcPr>
          <w:p w:rsidR="005240CB" w:rsidRPr="00774B62" w:rsidRDefault="005240CB" w:rsidP="00DF300A">
            <w:pPr>
              <w:rPr>
                <w:rFonts w:ascii="Times New Roman" w:hAnsi="Times New Roman"/>
                <w:sz w:val="28"/>
                <w:szCs w:val="28"/>
              </w:rPr>
            </w:pPr>
            <w:r w:rsidRPr="00774B62">
              <w:rPr>
                <w:rFonts w:ascii="Times New Roman" w:hAnsi="Times New Roman"/>
                <w:sz w:val="28"/>
                <w:szCs w:val="28"/>
              </w:rPr>
              <w:t>Общая площадь лесничества и участковых лесничеств</w:t>
            </w:r>
          </w:p>
        </w:tc>
        <w:tc>
          <w:tcPr>
            <w:tcW w:w="662" w:type="pct"/>
            <w:vAlign w:val="center"/>
          </w:tcPr>
          <w:p w:rsidR="005240CB" w:rsidRPr="00DC411F" w:rsidRDefault="008A1B6A" w:rsidP="00DF300A">
            <w:pPr>
              <w:jc w:val="center"/>
              <w:rPr>
                <w:rFonts w:ascii="Times New Roman" w:hAnsi="Times New Roman"/>
                <w:sz w:val="28"/>
                <w:szCs w:val="28"/>
              </w:rPr>
            </w:pPr>
            <w:r>
              <w:rPr>
                <w:rFonts w:ascii="Times New Roman" w:hAnsi="Times New Roman"/>
                <w:sz w:val="28"/>
                <w:szCs w:val="28"/>
              </w:rPr>
              <w:t>16</w:t>
            </w:r>
          </w:p>
        </w:tc>
      </w:tr>
      <w:tr w:rsidR="00774B62" w:rsidRPr="00774B62" w:rsidTr="00DF300A">
        <w:tc>
          <w:tcPr>
            <w:tcW w:w="620" w:type="pct"/>
            <w:vAlign w:val="center"/>
          </w:tcPr>
          <w:p w:rsidR="00774B62" w:rsidRPr="00774B62" w:rsidRDefault="00774B62" w:rsidP="00DF300A">
            <w:pPr>
              <w:jc w:val="center"/>
              <w:rPr>
                <w:rFonts w:ascii="Times New Roman" w:hAnsi="Times New Roman"/>
                <w:sz w:val="28"/>
                <w:szCs w:val="28"/>
              </w:rPr>
            </w:pPr>
            <w:r w:rsidRPr="00774B62">
              <w:rPr>
                <w:rFonts w:ascii="Times New Roman" w:hAnsi="Times New Roman"/>
                <w:sz w:val="28"/>
                <w:szCs w:val="28"/>
              </w:rPr>
              <w:t>1.1.3</w:t>
            </w:r>
          </w:p>
        </w:tc>
        <w:tc>
          <w:tcPr>
            <w:tcW w:w="3718" w:type="pct"/>
            <w:vAlign w:val="center"/>
          </w:tcPr>
          <w:p w:rsidR="00774B62" w:rsidRPr="00774B62" w:rsidRDefault="00774B62" w:rsidP="00DF300A">
            <w:pPr>
              <w:rPr>
                <w:rFonts w:ascii="Times New Roman" w:hAnsi="Times New Roman"/>
                <w:sz w:val="28"/>
                <w:szCs w:val="28"/>
              </w:rPr>
            </w:pPr>
            <w:r w:rsidRPr="00774B62">
              <w:rPr>
                <w:rFonts w:ascii="Times New Roman" w:hAnsi="Times New Roman"/>
                <w:sz w:val="28"/>
                <w:szCs w:val="28"/>
              </w:rPr>
              <w:t>Распределение территории лесничества по муниципальным образованиям</w:t>
            </w:r>
          </w:p>
        </w:tc>
        <w:tc>
          <w:tcPr>
            <w:tcW w:w="662" w:type="pct"/>
            <w:vAlign w:val="center"/>
          </w:tcPr>
          <w:p w:rsidR="00774B62" w:rsidRPr="00774B62" w:rsidRDefault="008A1B6A" w:rsidP="00DF300A">
            <w:pPr>
              <w:jc w:val="center"/>
              <w:rPr>
                <w:rFonts w:ascii="Times New Roman" w:hAnsi="Times New Roman"/>
                <w:sz w:val="28"/>
                <w:szCs w:val="28"/>
              </w:rPr>
            </w:pPr>
            <w:r>
              <w:rPr>
                <w:rFonts w:ascii="Times New Roman" w:hAnsi="Times New Roman"/>
                <w:sz w:val="28"/>
                <w:szCs w:val="28"/>
              </w:rPr>
              <w:t>17</w:t>
            </w:r>
          </w:p>
        </w:tc>
      </w:tr>
      <w:tr w:rsidR="00774B62" w:rsidRPr="00774B62" w:rsidTr="00DF300A">
        <w:tc>
          <w:tcPr>
            <w:tcW w:w="620" w:type="pct"/>
            <w:vAlign w:val="center"/>
          </w:tcPr>
          <w:p w:rsidR="00774B62" w:rsidRPr="00774B62" w:rsidRDefault="00774B62" w:rsidP="00DF300A">
            <w:pPr>
              <w:jc w:val="center"/>
              <w:rPr>
                <w:rFonts w:ascii="Times New Roman" w:hAnsi="Times New Roman"/>
                <w:sz w:val="28"/>
                <w:szCs w:val="28"/>
              </w:rPr>
            </w:pPr>
            <w:r w:rsidRPr="00774B62">
              <w:rPr>
                <w:rFonts w:ascii="Times New Roman" w:hAnsi="Times New Roman"/>
                <w:sz w:val="28"/>
                <w:szCs w:val="28"/>
              </w:rPr>
              <w:t>1.1.4</w:t>
            </w:r>
          </w:p>
        </w:tc>
        <w:tc>
          <w:tcPr>
            <w:tcW w:w="3718" w:type="pct"/>
            <w:vAlign w:val="center"/>
          </w:tcPr>
          <w:p w:rsidR="00774B62" w:rsidRPr="00774B62" w:rsidRDefault="00774B62" w:rsidP="00DF300A">
            <w:pPr>
              <w:rPr>
                <w:rFonts w:ascii="Times New Roman" w:hAnsi="Times New Roman"/>
                <w:sz w:val="28"/>
                <w:szCs w:val="28"/>
              </w:rPr>
            </w:pPr>
            <w:r w:rsidRPr="00774B62">
              <w:rPr>
                <w:rFonts w:ascii="Times New Roman" w:hAnsi="Times New Roman"/>
                <w:sz w:val="28"/>
                <w:szCs w:val="28"/>
              </w:rPr>
              <w:t>Распределение лесов лесничества по лесорастительным зонам, лесным районам и зонам лесозащитного и лесосеменного районирования</w:t>
            </w:r>
          </w:p>
        </w:tc>
        <w:tc>
          <w:tcPr>
            <w:tcW w:w="662" w:type="pct"/>
            <w:vAlign w:val="center"/>
          </w:tcPr>
          <w:p w:rsidR="00774B62" w:rsidRPr="00774B62" w:rsidRDefault="008A1B6A" w:rsidP="00DF300A">
            <w:pPr>
              <w:jc w:val="center"/>
              <w:rPr>
                <w:rFonts w:ascii="Times New Roman" w:hAnsi="Times New Roman"/>
                <w:sz w:val="28"/>
                <w:szCs w:val="28"/>
              </w:rPr>
            </w:pPr>
            <w:r>
              <w:rPr>
                <w:rFonts w:ascii="Times New Roman" w:hAnsi="Times New Roman"/>
                <w:sz w:val="28"/>
                <w:szCs w:val="28"/>
              </w:rPr>
              <w:t>17</w:t>
            </w:r>
          </w:p>
        </w:tc>
      </w:tr>
      <w:tr w:rsidR="00774B62" w:rsidRPr="00774B62" w:rsidTr="00DF300A">
        <w:tc>
          <w:tcPr>
            <w:tcW w:w="620" w:type="pct"/>
            <w:vAlign w:val="center"/>
          </w:tcPr>
          <w:p w:rsidR="00774B62" w:rsidRPr="00774B62" w:rsidRDefault="00774B62" w:rsidP="00DF300A">
            <w:pPr>
              <w:jc w:val="center"/>
              <w:rPr>
                <w:rFonts w:ascii="Times New Roman" w:hAnsi="Times New Roman"/>
                <w:sz w:val="28"/>
                <w:szCs w:val="28"/>
              </w:rPr>
            </w:pPr>
            <w:r w:rsidRPr="00774B62">
              <w:rPr>
                <w:rFonts w:ascii="Times New Roman" w:hAnsi="Times New Roman"/>
                <w:sz w:val="28"/>
                <w:szCs w:val="28"/>
              </w:rPr>
              <w:t>1.1.5</w:t>
            </w:r>
          </w:p>
        </w:tc>
        <w:tc>
          <w:tcPr>
            <w:tcW w:w="3718" w:type="pct"/>
            <w:vAlign w:val="center"/>
          </w:tcPr>
          <w:p w:rsidR="00774B62" w:rsidRPr="00774B62" w:rsidRDefault="00774B62" w:rsidP="00DF300A">
            <w:pPr>
              <w:rPr>
                <w:rFonts w:ascii="Times New Roman" w:hAnsi="Times New Roman"/>
                <w:sz w:val="28"/>
                <w:szCs w:val="28"/>
              </w:rPr>
            </w:pPr>
            <w:r w:rsidRPr="00DC411F">
              <w:rPr>
                <w:rFonts w:ascii="Times New Roman" w:hAnsi="Times New Roman"/>
                <w:sz w:val="28"/>
                <w:szCs w:val="28"/>
              </w:rPr>
              <w:t>Распределение лесов по целевому назначению и категориям защитных лесов</w:t>
            </w:r>
          </w:p>
        </w:tc>
        <w:tc>
          <w:tcPr>
            <w:tcW w:w="662" w:type="pct"/>
            <w:vAlign w:val="center"/>
          </w:tcPr>
          <w:p w:rsidR="00774B62" w:rsidRPr="00774B62" w:rsidRDefault="00F776A8" w:rsidP="008A1B6A">
            <w:pPr>
              <w:jc w:val="center"/>
              <w:rPr>
                <w:rFonts w:ascii="Times New Roman" w:hAnsi="Times New Roman"/>
                <w:sz w:val="28"/>
                <w:szCs w:val="28"/>
              </w:rPr>
            </w:pPr>
            <w:r>
              <w:rPr>
                <w:rFonts w:ascii="Times New Roman" w:hAnsi="Times New Roman"/>
                <w:sz w:val="28"/>
                <w:szCs w:val="28"/>
              </w:rPr>
              <w:t>2</w:t>
            </w:r>
            <w:r w:rsidR="008A1B6A">
              <w:rPr>
                <w:rFonts w:ascii="Times New Roman" w:hAnsi="Times New Roman"/>
                <w:sz w:val="28"/>
                <w:szCs w:val="28"/>
              </w:rPr>
              <w:t>1</w:t>
            </w:r>
          </w:p>
        </w:tc>
      </w:tr>
      <w:tr w:rsidR="00774B62" w:rsidRPr="00774B62" w:rsidTr="00DF300A">
        <w:tc>
          <w:tcPr>
            <w:tcW w:w="620" w:type="pct"/>
            <w:vAlign w:val="center"/>
          </w:tcPr>
          <w:p w:rsidR="00774B62" w:rsidRPr="00774B62" w:rsidRDefault="00774B62" w:rsidP="00DF300A">
            <w:pPr>
              <w:jc w:val="center"/>
              <w:rPr>
                <w:rFonts w:ascii="Times New Roman" w:hAnsi="Times New Roman"/>
                <w:sz w:val="28"/>
                <w:szCs w:val="28"/>
              </w:rPr>
            </w:pPr>
            <w:r w:rsidRPr="00774B62">
              <w:rPr>
                <w:rFonts w:ascii="Times New Roman" w:hAnsi="Times New Roman"/>
                <w:sz w:val="28"/>
                <w:szCs w:val="28"/>
              </w:rPr>
              <w:t>1.1.6</w:t>
            </w:r>
          </w:p>
        </w:tc>
        <w:tc>
          <w:tcPr>
            <w:tcW w:w="3718" w:type="pct"/>
            <w:vAlign w:val="center"/>
          </w:tcPr>
          <w:p w:rsidR="00774B62" w:rsidRPr="00774B62" w:rsidRDefault="00774B62" w:rsidP="00DF300A">
            <w:pPr>
              <w:rPr>
                <w:rFonts w:ascii="Times New Roman" w:hAnsi="Times New Roman"/>
                <w:sz w:val="28"/>
                <w:szCs w:val="28"/>
              </w:rPr>
            </w:pPr>
            <w:r w:rsidRPr="00DC411F">
              <w:rPr>
                <w:rFonts w:ascii="Times New Roman" w:hAnsi="Times New Roman"/>
                <w:sz w:val="28"/>
                <w:szCs w:val="28"/>
              </w:rPr>
              <w:t xml:space="preserve">Характеристика лесных и нелесных земель </w:t>
            </w:r>
            <w:r w:rsidR="00573045" w:rsidRPr="00DC411F">
              <w:rPr>
                <w:rFonts w:ascii="Times New Roman" w:hAnsi="Times New Roman"/>
                <w:sz w:val="28"/>
                <w:szCs w:val="28"/>
              </w:rPr>
              <w:t xml:space="preserve">в насаждениях </w:t>
            </w:r>
            <w:r w:rsidRPr="00DC411F">
              <w:rPr>
                <w:rFonts w:ascii="Times New Roman" w:hAnsi="Times New Roman"/>
                <w:sz w:val="28"/>
                <w:szCs w:val="28"/>
              </w:rPr>
              <w:t>на территории лесничества</w:t>
            </w:r>
          </w:p>
        </w:tc>
        <w:tc>
          <w:tcPr>
            <w:tcW w:w="662" w:type="pct"/>
            <w:vAlign w:val="center"/>
          </w:tcPr>
          <w:p w:rsidR="00774B62" w:rsidRPr="00774B62" w:rsidRDefault="00F776A8" w:rsidP="008A1B6A">
            <w:pPr>
              <w:jc w:val="center"/>
              <w:rPr>
                <w:rFonts w:ascii="Times New Roman" w:hAnsi="Times New Roman"/>
                <w:sz w:val="28"/>
                <w:szCs w:val="28"/>
              </w:rPr>
            </w:pPr>
            <w:r>
              <w:rPr>
                <w:rFonts w:ascii="Times New Roman" w:hAnsi="Times New Roman"/>
                <w:sz w:val="28"/>
                <w:szCs w:val="28"/>
              </w:rPr>
              <w:t>2</w:t>
            </w:r>
            <w:r w:rsidR="008A1B6A">
              <w:rPr>
                <w:rFonts w:ascii="Times New Roman" w:hAnsi="Times New Roman"/>
                <w:sz w:val="28"/>
                <w:szCs w:val="28"/>
              </w:rPr>
              <w:t>1</w:t>
            </w:r>
          </w:p>
        </w:tc>
      </w:tr>
      <w:tr w:rsidR="00774B62" w:rsidRPr="00774B62" w:rsidTr="00DF300A">
        <w:tc>
          <w:tcPr>
            <w:tcW w:w="620" w:type="pct"/>
            <w:vAlign w:val="center"/>
          </w:tcPr>
          <w:p w:rsidR="00774B62" w:rsidRPr="00774B62" w:rsidRDefault="00774B62" w:rsidP="00DF300A">
            <w:pPr>
              <w:jc w:val="center"/>
              <w:rPr>
                <w:rFonts w:ascii="Times New Roman" w:hAnsi="Times New Roman"/>
                <w:sz w:val="28"/>
                <w:szCs w:val="28"/>
              </w:rPr>
            </w:pPr>
            <w:r w:rsidRPr="00774B62">
              <w:rPr>
                <w:rFonts w:ascii="Times New Roman" w:hAnsi="Times New Roman"/>
                <w:sz w:val="28"/>
                <w:szCs w:val="28"/>
              </w:rPr>
              <w:t>1.1.7</w:t>
            </w:r>
          </w:p>
        </w:tc>
        <w:tc>
          <w:tcPr>
            <w:tcW w:w="3718" w:type="pct"/>
            <w:vAlign w:val="center"/>
          </w:tcPr>
          <w:p w:rsidR="00774B62" w:rsidRPr="00774B62" w:rsidRDefault="00774B62" w:rsidP="00DF300A">
            <w:pPr>
              <w:rPr>
                <w:rFonts w:ascii="Times New Roman" w:hAnsi="Times New Roman"/>
                <w:sz w:val="28"/>
                <w:szCs w:val="28"/>
              </w:rPr>
            </w:pPr>
            <w:r w:rsidRPr="00DC411F">
              <w:rPr>
                <w:rFonts w:ascii="Times New Roman" w:hAnsi="Times New Roman"/>
                <w:sz w:val="28"/>
                <w:szCs w:val="28"/>
              </w:rPr>
              <w:t>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w:t>
            </w:r>
          </w:p>
        </w:tc>
        <w:tc>
          <w:tcPr>
            <w:tcW w:w="662" w:type="pct"/>
            <w:vAlign w:val="center"/>
          </w:tcPr>
          <w:p w:rsidR="00774B62" w:rsidRPr="00774B62" w:rsidRDefault="008A1B6A" w:rsidP="00DF300A">
            <w:pPr>
              <w:jc w:val="center"/>
              <w:rPr>
                <w:rFonts w:ascii="Times New Roman" w:hAnsi="Times New Roman"/>
                <w:sz w:val="28"/>
                <w:szCs w:val="28"/>
              </w:rPr>
            </w:pPr>
            <w:r>
              <w:rPr>
                <w:rFonts w:ascii="Times New Roman" w:hAnsi="Times New Roman"/>
                <w:sz w:val="28"/>
                <w:szCs w:val="28"/>
              </w:rPr>
              <w:t>24</w:t>
            </w:r>
          </w:p>
        </w:tc>
      </w:tr>
      <w:tr w:rsidR="00774B62" w:rsidRPr="00774B62" w:rsidTr="00DF300A">
        <w:tc>
          <w:tcPr>
            <w:tcW w:w="620" w:type="pct"/>
            <w:vAlign w:val="center"/>
          </w:tcPr>
          <w:p w:rsidR="00774B62" w:rsidRPr="00774B62" w:rsidRDefault="00774B62" w:rsidP="00DF300A">
            <w:pPr>
              <w:jc w:val="center"/>
              <w:rPr>
                <w:rFonts w:ascii="Times New Roman" w:hAnsi="Times New Roman"/>
                <w:sz w:val="28"/>
                <w:szCs w:val="28"/>
              </w:rPr>
            </w:pPr>
            <w:r w:rsidRPr="00774B62">
              <w:rPr>
                <w:rFonts w:ascii="Times New Roman" w:hAnsi="Times New Roman"/>
                <w:sz w:val="28"/>
                <w:szCs w:val="28"/>
              </w:rPr>
              <w:t>1.1.8</w:t>
            </w:r>
          </w:p>
        </w:tc>
        <w:tc>
          <w:tcPr>
            <w:tcW w:w="3718" w:type="pct"/>
            <w:vAlign w:val="center"/>
          </w:tcPr>
          <w:p w:rsidR="00774B62" w:rsidRPr="00DC411F" w:rsidRDefault="00774B62" w:rsidP="00DF300A">
            <w:pPr>
              <w:rPr>
                <w:rFonts w:ascii="Times New Roman" w:hAnsi="Times New Roman"/>
                <w:sz w:val="28"/>
                <w:szCs w:val="28"/>
              </w:rPr>
            </w:pPr>
            <w:r w:rsidRPr="00DC411F">
              <w:rPr>
                <w:rFonts w:ascii="Times New Roman" w:hAnsi="Times New Roman"/>
                <w:sz w:val="28"/>
                <w:szCs w:val="28"/>
              </w:rPr>
              <w:t xml:space="preserve">Характеристика проектируемых </w:t>
            </w:r>
            <w:r w:rsidR="005240CB" w:rsidRPr="00DC411F">
              <w:rPr>
                <w:rFonts w:ascii="Times New Roman" w:hAnsi="Times New Roman"/>
                <w:sz w:val="28"/>
                <w:szCs w:val="28"/>
              </w:rPr>
              <w:t>объектов</w:t>
            </w:r>
            <w:r w:rsidRPr="00DC411F">
              <w:rPr>
                <w:rFonts w:ascii="Times New Roman" w:hAnsi="Times New Roman"/>
                <w:sz w:val="28"/>
                <w:szCs w:val="28"/>
              </w:rPr>
              <w:t xml:space="preserve"> национального наследия</w:t>
            </w:r>
          </w:p>
        </w:tc>
        <w:tc>
          <w:tcPr>
            <w:tcW w:w="662" w:type="pct"/>
            <w:vAlign w:val="center"/>
          </w:tcPr>
          <w:p w:rsidR="00774B62" w:rsidRPr="00774B62" w:rsidRDefault="008A1B6A" w:rsidP="00DF300A">
            <w:pPr>
              <w:jc w:val="center"/>
              <w:rPr>
                <w:rFonts w:ascii="Times New Roman" w:hAnsi="Times New Roman"/>
                <w:sz w:val="28"/>
                <w:szCs w:val="28"/>
              </w:rPr>
            </w:pPr>
            <w:r>
              <w:rPr>
                <w:rFonts w:ascii="Times New Roman" w:hAnsi="Times New Roman"/>
                <w:sz w:val="28"/>
                <w:szCs w:val="28"/>
              </w:rPr>
              <w:t>27</w:t>
            </w:r>
          </w:p>
        </w:tc>
      </w:tr>
      <w:tr w:rsidR="00774B62" w:rsidRPr="00774B62" w:rsidTr="00DF300A">
        <w:tc>
          <w:tcPr>
            <w:tcW w:w="620" w:type="pct"/>
            <w:vAlign w:val="center"/>
          </w:tcPr>
          <w:p w:rsidR="00774B62" w:rsidRPr="00774B62" w:rsidRDefault="00774B62" w:rsidP="00DF300A">
            <w:pPr>
              <w:jc w:val="center"/>
              <w:rPr>
                <w:rFonts w:ascii="Times New Roman" w:hAnsi="Times New Roman"/>
                <w:sz w:val="28"/>
                <w:szCs w:val="28"/>
              </w:rPr>
            </w:pPr>
            <w:r w:rsidRPr="00774B62">
              <w:rPr>
                <w:rFonts w:ascii="Times New Roman" w:hAnsi="Times New Roman"/>
                <w:sz w:val="28"/>
                <w:szCs w:val="28"/>
              </w:rPr>
              <w:t>1.1.9</w:t>
            </w:r>
          </w:p>
        </w:tc>
        <w:tc>
          <w:tcPr>
            <w:tcW w:w="3718" w:type="pct"/>
            <w:vAlign w:val="center"/>
          </w:tcPr>
          <w:p w:rsidR="00774B62" w:rsidRPr="00DC411F" w:rsidRDefault="00774B62" w:rsidP="00DF300A">
            <w:pPr>
              <w:rPr>
                <w:rFonts w:ascii="Times New Roman" w:hAnsi="Times New Roman"/>
                <w:sz w:val="28"/>
                <w:szCs w:val="28"/>
              </w:rPr>
            </w:pPr>
            <w:r w:rsidRPr="00DC411F">
              <w:rPr>
                <w:rFonts w:ascii="Times New Roman" w:hAnsi="Times New Roman"/>
                <w:sz w:val="28"/>
                <w:szCs w:val="28"/>
              </w:rPr>
              <w:t>Перечень видов биологического разнообразия и размеров буферных зон, подлежащих сохранению при осуществлении лесосечных работ</w:t>
            </w:r>
          </w:p>
        </w:tc>
        <w:tc>
          <w:tcPr>
            <w:tcW w:w="662" w:type="pct"/>
            <w:vAlign w:val="center"/>
          </w:tcPr>
          <w:p w:rsidR="00774B62" w:rsidRPr="00774B62" w:rsidRDefault="008A1B6A" w:rsidP="00DF300A">
            <w:pPr>
              <w:jc w:val="center"/>
              <w:rPr>
                <w:rFonts w:ascii="Times New Roman" w:hAnsi="Times New Roman"/>
                <w:sz w:val="28"/>
                <w:szCs w:val="28"/>
              </w:rPr>
            </w:pPr>
            <w:r>
              <w:rPr>
                <w:rFonts w:ascii="Times New Roman" w:hAnsi="Times New Roman"/>
                <w:sz w:val="28"/>
                <w:szCs w:val="28"/>
              </w:rPr>
              <w:t>27</w:t>
            </w:r>
          </w:p>
        </w:tc>
      </w:tr>
      <w:tr w:rsidR="00774B62" w:rsidRPr="00774B62" w:rsidTr="00DF300A">
        <w:tc>
          <w:tcPr>
            <w:tcW w:w="620" w:type="pct"/>
            <w:vAlign w:val="center"/>
          </w:tcPr>
          <w:p w:rsidR="00774B62" w:rsidRPr="00774B62" w:rsidRDefault="00774B62" w:rsidP="00DF300A">
            <w:pPr>
              <w:jc w:val="center"/>
              <w:rPr>
                <w:rFonts w:ascii="Times New Roman" w:hAnsi="Times New Roman"/>
                <w:sz w:val="28"/>
                <w:szCs w:val="28"/>
              </w:rPr>
            </w:pPr>
            <w:r w:rsidRPr="00774B62">
              <w:rPr>
                <w:rFonts w:ascii="Times New Roman" w:hAnsi="Times New Roman"/>
                <w:sz w:val="28"/>
                <w:szCs w:val="28"/>
              </w:rPr>
              <w:t>1.1.10</w:t>
            </w:r>
          </w:p>
        </w:tc>
        <w:tc>
          <w:tcPr>
            <w:tcW w:w="3718" w:type="pct"/>
            <w:vAlign w:val="center"/>
          </w:tcPr>
          <w:p w:rsidR="00774B62" w:rsidRPr="00DC411F" w:rsidRDefault="00774B62" w:rsidP="00DF300A">
            <w:pPr>
              <w:rPr>
                <w:rFonts w:ascii="Times New Roman" w:hAnsi="Times New Roman"/>
                <w:sz w:val="28"/>
                <w:szCs w:val="28"/>
              </w:rPr>
            </w:pPr>
            <w:r w:rsidRPr="00774B62">
              <w:rPr>
                <w:rFonts w:ascii="Times New Roman" w:hAnsi="Times New Roman"/>
                <w:sz w:val="28"/>
                <w:szCs w:val="28"/>
              </w:rPr>
              <w:t xml:space="preserve">Характеристика существующих объектов лесной, лесоперерабатывающей инфраструктуры, объектов, не связанных с созданием лесной инфраструктуры, </w:t>
            </w:r>
            <w:r w:rsidRPr="00774B62">
              <w:rPr>
                <w:rFonts w:ascii="Times New Roman" w:hAnsi="Times New Roman"/>
                <w:sz w:val="28"/>
                <w:szCs w:val="28"/>
              </w:rPr>
              <w:lastRenderedPageBreak/>
              <w:t>мероприятий по строительству, реконструкции и эксплуатации указанных объектов, предусмотренных документами территориального планирования</w:t>
            </w:r>
          </w:p>
        </w:tc>
        <w:tc>
          <w:tcPr>
            <w:tcW w:w="662" w:type="pct"/>
            <w:vAlign w:val="center"/>
          </w:tcPr>
          <w:p w:rsidR="00774B62" w:rsidRPr="00774B62" w:rsidRDefault="008A1B6A" w:rsidP="00DF300A">
            <w:pPr>
              <w:jc w:val="center"/>
              <w:rPr>
                <w:rFonts w:ascii="Times New Roman" w:hAnsi="Times New Roman"/>
                <w:sz w:val="28"/>
                <w:szCs w:val="28"/>
              </w:rPr>
            </w:pPr>
            <w:r>
              <w:rPr>
                <w:rFonts w:ascii="Times New Roman" w:hAnsi="Times New Roman"/>
                <w:sz w:val="28"/>
                <w:szCs w:val="28"/>
              </w:rPr>
              <w:lastRenderedPageBreak/>
              <w:t>38</w:t>
            </w:r>
          </w:p>
        </w:tc>
      </w:tr>
      <w:tr w:rsidR="00774B62" w:rsidRPr="00774B62" w:rsidTr="00DF300A">
        <w:tc>
          <w:tcPr>
            <w:tcW w:w="620" w:type="pct"/>
            <w:vAlign w:val="center"/>
          </w:tcPr>
          <w:p w:rsidR="00774B62" w:rsidRPr="00774B62" w:rsidRDefault="00774B62" w:rsidP="00DF300A">
            <w:pPr>
              <w:jc w:val="center"/>
              <w:rPr>
                <w:rFonts w:ascii="Times New Roman" w:hAnsi="Times New Roman"/>
                <w:sz w:val="28"/>
                <w:szCs w:val="28"/>
              </w:rPr>
            </w:pPr>
            <w:r w:rsidRPr="00774B62">
              <w:rPr>
                <w:rFonts w:ascii="Times New Roman" w:hAnsi="Times New Roman"/>
                <w:sz w:val="28"/>
                <w:szCs w:val="28"/>
              </w:rPr>
              <w:lastRenderedPageBreak/>
              <w:t>1.2</w:t>
            </w:r>
          </w:p>
        </w:tc>
        <w:tc>
          <w:tcPr>
            <w:tcW w:w="3718" w:type="pct"/>
            <w:vAlign w:val="center"/>
          </w:tcPr>
          <w:p w:rsidR="00774B62" w:rsidRPr="00774B62" w:rsidRDefault="00774B62" w:rsidP="00DF300A">
            <w:pPr>
              <w:rPr>
                <w:rFonts w:ascii="Times New Roman" w:hAnsi="Times New Roman"/>
                <w:sz w:val="28"/>
                <w:szCs w:val="28"/>
              </w:rPr>
            </w:pPr>
            <w:r w:rsidRPr="00DC411F">
              <w:rPr>
                <w:rFonts w:ascii="Times New Roman" w:hAnsi="Times New Roman"/>
                <w:sz w:val="28"/>
                <w:szCs w:val="28"/>
              </w:rPr>
              <w:t>Виды разрешенного использования лесов на территории лесничества с распределением по кварталам</w:t>
            </w:r>
          </w:p>
        </w:tc>
        <w:tc>
          <w:tcPr>
            <w:tcW w:w="662" w:type="pct"/>
            <w:vAlign w:val="center"/>
          </w:tcPr>
          <w:p w:rsidR="00774B62" w:rsidRPr="00774B62" w:rsidRDefault="00F776A8" w:rsidP="008A1B6A">
            <w:pPr>
              <w:jc w:val="center"/>
              <w:rPr>
                <w:rFonts w:ascii="Times New Roman" w:hAnsi="Times New Roman"/>
                <w:sz w:val="28"/>
                <w:szCs w:val="28"/>
              </w:rPr>
            </w:pPr>
            <w:r>
              <w:rPr>
                <w:rFonts w:ascii="Times New Roman" w:hAnsi="Times New Roman"/>
                <w:sz w:val="28"/>
                <w:szCs w:val="28"/>
              </w:rPr>
              <w:t>4</w:t>
            </w:r>
            <w:r w:rsidR="008A1B6A">
              <w:rPr>
                <w:rFonts w:ascii="Times New Roman" w:hAnsi="Times New Roman"/>
                <w:sz w:val="28"/>
                <w:szCs w:val="28"/>
              </w:rPr>
              <w:t>0</w:t>
            </w:r>
          </w:p>
        </w:tc>
      </w:tr>
      <w:tr w:rsidR="00774B62" w:rsidRPr="00774B62" w:rsidTr="00DF300A">
        <w:tc>
          <w:tcPr>
            <w:tcW w:w="620" w:type="pct"/>
            <w:vAlign w:val="center"/>
          </w:tcPr>
          <w:p w:rsidR="00774B62" w:rsidRPr="00DC411F" w:rsidRDefault="00774B62" w:rsidP="00DF300A">
            <w:pPr>
              <w:jc w:val="center"/>
              <w:rPr>
                <w:rFonts w:ascii="Times New Roman" w:hAnsi="Times New Roman"/>
                <w:sz w:val="28"/>
                <w:szCs w:val="28"/>
              </w:rPr>
            </w:pPr>
            <w:r w:rsidRPr="00DC411F">
              <w:rPr>
                <w:rFonts w:ascii="Times New Roman" w:hAnsi="Times New Roman"/>
                <w:sz w:val="28"/>
                <w:szCs w:val="28"/>
              </w:rPr>
              <w:t>Глава 2</w:t>
            </w:r>
          </w:p>
        </w:tc>
        <w:tc>
          <w:tcPr>
            <w:tcW w:w="3718" w:type="pct"/>
            <w:vAlign w:val="center"/>
          </w:tcPr>
          <w:p w:rsidR="00774B62" w:rsidRPr="00DC411F" w:rsidRDefault="00774B62" w:rsidP="006B2039">
            <w:pPr>
              <w:rPr>
                <w:rFonts w:ascii="Times New Roman" w:hAnsi="Times New Roman"/>
                <w:sz w:val="28"/>
                <w:szCs w:val="28"/>
              </w:rPr>
            </w:pPr>
            <w:r w:rsidRPr="00DC411F">
              <w:rPr>
                <w:rFonts w:ascii="Times New Roman" w:hAnsi="Times New Roman"/>
                <w:sz w:val="28"/>
                <w:szCs w:val="28"/>
              </w:rPr>
              <w:t>Нормативы, параметры и сроки разрешенного использования лесов, нормативы по охране, защите и воспроизводству лесов:</w:t>
            </w:r>
          </w:p>
        </w:tc>
        <w:tc>
          <w:tcPr>
            <w:tcW w:w="662" w:type="pct"/>
            <w:vAlign w:val="center"/>
          </w:tcPr>
          <w:p w:rsidR="00774B62" w:rsidRPr="00774B62" w:rsidRDefault="008A1B6A" w:rsidP="00DF300A">
            <w:pPr>
              <w:jc w:val="center"/>
              <w:rPr>
                <w:rFonts w:ascii="Times New Roman" w:hAnsi="Times New Roman"/>
                <w:sz w:val="28"/>
                <w:szCs w:val="28"/>
              </w:rPr>
            </w:pPr>
            <w:r>
              <w:rPr>
                <w:rFonts w:ascii="Times New Roman" w:hAnsi="Times New Roman"/>
                <w:sz w:val="28"/>
                <w:szCs w:val="28"/>
              </w:rPr>
              <w:t>42</w:t>
            </w:r>
          </w:p>
        </w:tc>
      </w:tr>
      <w:tr w:rsidR="00774B62" w:rsidRPr="00774B62" w:rsidTr="00DF300A">
        <w:tc>
          <w:tcPr>
            <w:tcW w:w="620" w:type="pct"/>
            <w:vAlign w:val="center"/>
          </w:tcPr>
          <w:p w:rsidR="00774B62" w:rsidRPr="00774B62" w:rsidRDefault="00774B62" w:rsidP="00DF300A">
            <w:pPr>
              <w:jc w:val="center"/>
              <w:rPr>
                <w:rFonts w:ascii="Times New Roman" w:hAnsi="Times New Roman"/>
                <w:sz w:val="28"/>
                <w:szCs w:val="28"/>
              </w:rPr>
            </w:pPr>
            <w:r w:rsidRPr="00774B62">
              <w:rPr>
                <w:rFonts w:ascii="Times New Roman" w:hAnsi="Times New Roman"/>
                <w:sz w:val="28"/>
                <w:szCs w:val="28"/>
              </w:rPr>
              <w:t>2.1</w:t>
            </w:r>
          </w:p>
        </w:tc>
        <w:tc>
          <w:tcPr>
            <w:tcW w:w="3718" w:type="pct"/>
            <w:vAlign w:val="center"/>
          </w:tcPr>
          <w:p w:rsidR="00774B62" w:rsidRPr="00774B62" w:rsidRDefault="00774B62" w:rsidP="00DF300A">
            <w:pPr>
              <w:rPr>
                <w:rFonts w:ascii="Times New Roman" w:hAnsi="Times New Roman"/>
                <w:sz w:val="28"/>
                <w:szCs w:val="28"/>
              </w:rPr>
            </w:pPr>
            <w:r w:rsidRPr="00DC411F">
              <w:rPr>
                <w:rFonts w:ascii="Times New Roman" w:hAnsi="Times New Roman"/>
                <w:sz w:val="28"/>
                <w:szCs w:val="28"/>
              </w:rPr>
              <w:t>Нормативы, параметры и сроки использования лесов для заготовки древесины</w:t>
            </w:r>
          </w:p>
        </w:tc>
        <w:tc>
          <w:tcPr>
            <w:tcW w:w="662" w:type="pct"/>
            <w:vAlign w:val="center"/>
          </w:tcPr>
          <w:p w:rsidR="00774B62" w:rsidRPr="00774B62" w:rsidRDefault="008A1B6A" w:rsidP="00DF300A">
            <w:pPr>
              <w:jc w:val="center"/>
              <w:rPr>
                <w:rFonts w:ascii="Times New Roman" w:hAnsi="Times New Roman"/>
                <w:sz w:val="28"/>
                <w:szCs w:val="28"/>
              </w:rPr>
            </w:pPr>
            <w:r>
              <w:rPr>
                <w:rFonts w:ascii="Times New Roman" w:hAnsi="Times New Roman"/>
                <w:sz w:val="28"/>
                <w:szCs w:val="28"/>
              </w:rPr>
              <w:t>42</w:t>
            </w:r>
          </w:p>
        </w:tc>
      </w:tr>
      <w:tr w:rsidR="00774B62" w:rsidRPr="00774B62" w:rsidTr="00DF300A">
        <w:tc>
          <w:tcPr>
            <w:tcW w:w="620" w:type="pct"/>
            <w:vAlign w:val="center"/>
          </w:tcPr>
          <w:p w:rsidR="00774B62" w:rsidRPr="00774B62" w:rsidRDefault="00774B62" w:rsidP="00DF300A">
            <w:pPr>
              <w:jc w:val="center"/>
              <w:rPr>
                <w:rFonts w:ascii="Times New Roman" w:hAnsi="Times New Roman"/>
                <w:sz w:val="28"/>
                <w:szCs w:val="28"/>
              </w:rPr>
            </w:pPr>
            <w:r w:rsidRPr="00774B62">
              <w:rPr>
                <w:rFonts w:ascii="Times New Roman" w:hAnsi="Times New Roman"/>
                <w:sz w:val="28"/>
                <w:szCs w:val="28"/>
              </w:rPr>
              <w:t>2.1.1</w:t>
            </w:r>
          </w:p>
        </w:tc>
        <w:tc>
          <w:tcPr>
            <w:tcW w:w="3718" w:type="pct"/>
            <w:vAlign w:val="center"/>
          </w:tcPr>
          <w:p w:rsidR="00774B62" w:rsidRPr="00774B62" w:rsidRDefault="00774B62" w:rsidP="00DF300A">
            <w:pPr>
              <w:rPr>
                <w:rFonts w:ascii="Times New Roman" w:hAnsi="Times New Roman"/>
                <w:sz w:val="28"/>
                <w:szCs w:val="28"/>
              </w:rPr>
            </w:pPr>
            <w:r w:rsidRPr="00DC411F">
              <w:rPr>
                <w:rFonts w:ascii="Times New Roman" w:hAnsi="Times New Roman"/>
                <w:sz w:val="28"/>
                <w:szCs w:val="28"/>
              </w:rPr>
              <w:t>Расчетная лесосека для осуществления рубок спелых и перестойных лесных насаждений</w:t>
            </w:r>
          </w:p>
        </w:tc>
        <w:tc>
          <w:tcPr>
            <w:tcW w:w="662" w:type="pct"/>
            <w:vAlign w:val="center"/>
          </w:tcPr>
          <w:p w:rsidR="00774B62" w:rsidRPr="00774B62" w:rsidRDefault="008A1B6A" w:rsidP="00DF300A">
            <w:pPr>
              <w:jc w:val="center"/>
              <w:rPr>
                <w:rFonts w:ascii="Times New Roman" w:hAnsi="Times New Roman"/>
                <w:sz w:val="28"/>
                <w:szCs w:val="28"/>
              </w:rPr>
            </w:pPr>
            <w:r>
              <w:rPr>
                <w:rFonts w:ascii="Times New Roman" w:hAnsi="Times New Roman"/>
                <w:sz w:val="28"/>
                <w:szCs w:val="28"/>
              </w:rPr>
              <w:t>47</w:t>
            </w:r>
          </w:p>
        </w:tc>
      </w:tr>
      <w:tr w:rsidR="00774B62" w:rsidRPr="00774B62" w:rsidTr="00DF300A">
        <w:tc>
          <w:tcPr>
            <w:tcW w:w="620" w:type="pct"/>
            <w:vAlign w:val="center"/>
          </w:tcPr>
          <w:p w:rsidR="00774B62" w:rsidRPr="00774B62" w:rsidRDefault="00774B62" w:rsidP="00DF300A">
            <w:pPr>
              <w:jc w:val="center"/>
              <w:rPr>
                <w:rFonts w:ascii="Times New Roman" w:hAnsi="Times New Roman"/>
                <w:sz w:val="28"/>
                <w:szCs w:val="28"/>
              </w:rPr>
            </w:pPr>
            <w:r w:rsidRPr="00774B62">
              <w:rPr>
                <w:rFonts w:ascii="Times New Roman" w:hAnsi="Times New Roman"/>
                <w:sz w:val="28"/>
                <w:szCs w:val="28"/>
              </w:rPr>
              <w:t>2.1.2</w:t>
            </w:r>
          </w:p>
        </w:tc>
        <w:tc>
          <w:tcPr>
            <w:tcW w:w="3718" w:type="pct"/>
            <w:vAlign w:val="center"/>
          </w:tcPr>
          <w:p w:rsidR="00774B62" w:rsidRPr="00774B62" w:rsidRDefault="00774B62" w:rsidP="00DF300A">
            <w:pPr>
              <w:rPr>
                <w:rFonts w:ascii="Times New Roman" w:hAnsi="Times New Roman"/>
                <w:sz w:val="28"/>
                <w:szCs w:val="28"/>
              </w:rPr>
            </w:pPr>
            <w:r w:rsidRPr="00774B62">
              <w:rPr>
                <w:rFonts w:ascii="Times New Roman" w:hAnsi="Times New Roman"/>
                <w:sz w:val="28"/>
                <w:szCs w:val="28"/>
              </w:rPr>
              <w:t>Расчетная лесосека (ежегодный допустимый объем изъятия древесины) для осуществления рубок в средневозрастных, приспевающих, спелых, перестойных лесных насаждениях при уходе за лесами</w:t>
            </w:r>
          </w:p>
        </w:tc>
        <w:tc>
          <w:tcPr>
            <w:tcW w:w="662" w:type="pct"/>
            <w:vAlign w:val="center"/>
          </w:tcPr>
          <w:p w:rsidR="00774B62" w:rsidRPr="00774B62" w:rsidRDefault="00F776A8" w:rsidP="008A1B6A">
            <w:pPr>
              <w:jc w:val="center"/>
              <w:rPr>
                <w:rFonts w:ascii="Times New Roman" w:hAnsi="Times New Roman"/>
                <w:sz w:val="28"/>
                <w:szCs w:val="28"/>
              </w:rPr>
            </w:pPr>
            <w:r>
              <w:rPr>
                <w:rFonts w:ascii="Times New Roman" w:hAnsi="Times New Roman"/>
                <w:sz w:val="28"/>
                <w:szCs w:val="28"/>
              </w:rPr>
              <w:t>5</w:t>
            </w:r>
            <w:r w:rsidR="008A1B6A">
              <w:rPr>
                <w:rFonts w:ascii="Times New Roman" w:hAnsi="Times New Roman"/>
                <w:sz w:val="28"/>
                <w:szCs w:val="28"/>
              </w:rPr>
              <w:t>0</w:t>
            </w:r>
          </w:p>
        </w:tc>
      </w:tr>
      <w:tr w:rsidR="00774B62" w:rsidRPr="00774B62" w:rsidTr="00DF300A">
        <w:tc>
          <w:tcPr>
            <w:tcW w:w="620" w:type="pct"/>
            <w:vAlign w:val="center"/>
          </w:tcPr>
          <w:p w:rsidR="00774B62" w:rsidRPr="005240CB" w:rsidRDefault="00774B62" w:rsidP="00DF300A">
            <w:pPr>
              <w:jc w:val="center"/>
              <w:rPr>
                <w:rFonts w:ascii="Times New Roman" w:hAnsi="Times New Roman"/>
                <w:sz w:val="28"/>
                <w:szCs w:val="28"/>
              </w:rPr>
            </w:pPr>
            <w:r w:rsidRPr="005240CB">
              <w:rPr>
                <w:rFonts w:ascii="Times New Roman" w:hAnsi="Times New Roman"/>
                <w:sz w:val="28"/>
                <w:szCs w:val="28"/>
              </w:rPr>
              <w:t>2.1.3</w:t>
            </w:r>
          </w:p>
        </w:tc>
        <w:tc>
          <w:tcPr>
            <w:tcW w:w="3718" w:type="pct"/>
            <w:vAlign w:val="center"/>
          </w:tcPr>
          <w:p w:rsidR="00774B62" w:rsidRPr="005240CB" w:rsidRDefault="00774B62" w:rsidP="00DF300A">
            <w:pPr>
              <w:rPr>
                <w:rFonts w:ascii="Times New Roman" w:hAnsi="Times New Roman"/>
                <w:sz w:val="28"/>
                <w:szCs w:val="28"/>
              </w:rPr>
            </w:pPr>
            <w:r w:rsidRPr="005240CB">
              <w:rPr>
                <w:rFonts w:ascii="Times New Roman" w:hAnsi="Times New Roman"/>
                <w:sz w:val="28"/>
                <w:szCs w:val="28"/>
              </w:rPr>
              <w:t>Расчетная лесосека (ежегодный допустимый объем изъятия древесины) при всех видах рубок</w:t>
            </w:r>
          </w:p>
        </w:tc>
        <w:tc>
          <w:tcPr>
            <w:tcW w:w="662" w:type="pct"/>
            <w:vAlign w:val="center"/>
          </w:tcPr>
          <w:p w:rsidR="00774B62" w:rsidRPr="00774B62" w:rsidRDefault="008A1B6A" w:rsidP="00DF300A">
            <w:pPr>
              <w:jc w:val="center"/>
              <w:rPr>
                <w:rFonts w:ascii="Times New Roman" w:hAnsi="Times New Roman"/>
                <w:sz w:val="28"/>
                <w:szCs w:val="28"/>
              </w:rPr>
            </w:pPr>
            <w:r>
              <w:rPr>
                <w:rFonts w:ascii="Times New Roman" w:hAnsi="Times New Roman"/>
                <w:sz w:val="28"/>
                <w:szCs w:val="28"/>
              </w:rPr>
              <w:t>58</w:t>
            </w:r>
          </w:p>
        </w:tc>
      </w:tr>
      <w:tr w:rsidR="00774B62" w:rsidRPr="00774B62" w:rsidTr="00DF300A">
        <w:tc>
          <w:tcPr>
            <w:tcW w:w="620" w:type="pct"/>
            <w:vAlign w:val="center"/>
          </w:tcPr>
          <w:p w:rsidR="00774B62" w:rsidRPr="005240CB" w:rsidRDefault="00774B62" w:rsidP="00DF300A">
            <w:pPr>
              <w:jc w:val="center"/>
              <w:rPr>
                <w:rFonts w:ascii="Times New Roman" w:hAnsi="Times New Roman"/>
                <w:sz w:val="28"/>
                <w:szCs w:val="28"/>
              </w:rPr>
            </w:pPr>
            <w:r w:rsidRPr="005240CB">
              <w:rPr>
                <w:rFonts w:ascii="Times New Roman" w:hAnsi="Times New Roman"/>
                <w:sz w:val="28"/>
                <w:szCs w:val="28"/>
              </w:rPr>
              <w:t>2.1.4</w:t>
            </w:r>
          </w:p>
        </w:tc>
        <w:tc>
          <w:tcPr>
            <w:tcW w:w="3718" w:type="pct"/>
            <w:vAlign w:val="center"/>
          </w:tcPr>
          <w:p w:rsidR="00774B62" w:rsidRPr="005240CB" w:rsidRDefault="00774B62" w:rsidP="00DF300A">
            <w:pPr>
              <w:rPr>
                <w:rFonts w:ascii="Times New Roman" w:hAnsi="Times New Roman"/>
                <w:sz w:val="28"/>
                <w:szCs w:val="28"/>
              </w:rPr>
            </w:pPr>
            <w:r w:rsidRPr="005240CB">
              <w:rPr>
                <w:rFonts w:ascii="Times New Roman" w:hAnsi="Times New Roman"/>
                <w:sz w:val="28"/>
                <w:szCs w:val="28"/>
              </w:rPr>
              <w:t>Возрасты рубок</w:t>
            </w:r>
          </w:p>
        </w:tc>
        <w:tc>
          <w:tcPr>
            <w:tcW w:w="662" w:type="pct"/>
            <w:vAlign w:val="center"/>
          </w:tcPr>
          <w:p w:rsidR="00774B62" w:rsidRPr="00774B62" w:rsidRDefault="008A1B6A" w:rsidP="00DF300A">
            <w:pPr>
              <w:jc w:val="center"/>
              <w:rPr>
                <w:rFonts w:ascii="Times New Roman" w:hAnsi="Times New Roman"/>
                <w:sz w:val="28"/>
                <w:szCs w:val="28"/>
              </w:rPr>
            </w:pPr>
            <w:r>
              <w:rPr>
                <w:rFonts w:ascii="Times New Roman" w:hAnsi="Times New Roman"/>
                <w:sz w:val="28"/>
                <w:szCs w:val="28"/>
              </w:rPr>
              <w:t>59</w:t>
            </w:r>
          </w:p>
        </w:tc>
      </w:tr>
      <w:tr w:rsidR="00774B62" w:rsidRPr="00774B62" w:rsidTr="00DF300A">
        <w:tc>
          <w:tcPr>
            <w:tcW w:w="620" w:type="pct"/>
            <w:vAlign w:val="center"/>
          </w:tcPr>
          <w:p w:rsidR="00774B62" w:rsidRPr="005240CB" w:rsidRDefault="00774B62" w:rsidP="00DF300A">
            <w:pPr>
              <w:jc w:val="center"/>
              <w:rPr>
                <w:rFonts w:ascii="Times New Roman" w:hAnsi="Times New Roman"/>
                <w:sz w:val="28"/>
                <w:szCs w:val="28"/>
              </w:rPr>
            </w:pPr>
            <w:r w:rsidRPr="005240CB">
              <w:rPr>
                <w:rFonts w:ascii="Times New Roman" w:hAnsi="Times New Roman"/>
                <w:sz w:val="28"/>
                <w:szCs w:val="28"/>
              </w:rPr>
              <w:t>2.2</w:t>
            </w:r>
          </w:p>
        </w:tc>
        <w:tc>
          <w:tcPr>
            <w:tcW w:w="3718" w:type="pct"/>
            <w:vAlign w:val="center"/>
          </w:tcPr>
          <w:p w:rsidR="00774B62" w:rsidRPr="005240CB" w:rsidRDefault="00774B62" w:rsidP="00DF300A">
            <w:pPr>
              <w:rPr>
                <w:rFonts w:ascii="Times New Roman" w:hAnsi="Times New Roman"/>
                <w:sz w:val="28"/>
                <w:szCs w:val="28"/>
              </w:rPr>
            </w:pPr>
            <w:r w:rsidRPr="00DC411F">
              <w:rPr>
                <w:rFonts w:ascii="Times New Roman" w:hAnsi="Times New Roman"/>
                <w:sz w:val="28"/>
                <w:szCs w:val="28"/>
              </w:rPr>
              <w:t>Нормативы, параметры и сроки использования лесов для заготовки живицы</w:t>
            </w:r>
          </w:p>
        </w:tc>
        <w:tc>
          <w:tcPr>
            <w:tcW w:w="662" w:type="pct"/>
            <w:vAlign w:val="center"/>
          </w:tcPr>
          <w:p w:rsidR="00774B62" w:rsidRPr="00774B62" w:rsidRDefault="008A1B6A" w:rsidP="00DF300A">
            <w:pPr>
              <w:jc w:val="center"/>
              <w:rPr>
                <w:rFonts w:ascii="Times New Roman" w:hAnsi="Times New Roman"/>
                <w:sz w:val="28"/>
                <w:szCs w:val="28"/>
              </w:rPr>
            </w:pPr>
            <w:r>
              <w:rPr>
                <w:rFonts w:ascii="Times New Roman" w:hAnsi="Times New Roman"/>
                <w:sz w:val="28"/>
                <w:szCs w:val="28"/>
              </w:rPr>
              <w:t>89</w:t>
            </w:r>
          </w:p>
        </w:tc>
      </w:tr>
      <w:tr w:rsidR="00774B62" w:rsidRPr="00774B62" w:rsidTr="00DF300A">
        <w:tc>
          <w:tcPr>
            <w:tcW w:w="620" w:type="pct"/>
            <w:vAlign w:val="center"/>
          </w:tcPr>
          <w:p w:rsidR="00774B62" w:rsidRPr="00774B62" w:rsidRDefault="00774B62" w:rsidP="00DF300A">
            <w:pPr>
              <w:jc w:val="center"/>
              <w:rPr>
                <w:rFonts w:ascii="Times New Roman" w:hAnsi="Times New Roman"/>
                <w:sz w:val="28"/>
                <w:szCs w:val="28"/>
              </w:rPr>
            </w:pPr>
            <w:r w:rsidRPr="00774B62">
              <w:rPr>
                <w:rFonts w:ascii="Times New Roman" w:hAnsi="Times New Roman"/>
                <w:sz w:val="28"/>
                <w:szCs w:val="28"/>
              </w:rPr>
              <w:t>2.3</w:t>
            </w:r>
          </w:p>
        </w:tc>
        <w:tc>
          <w:tcPr>
            <w:tcW w:w="3718" w:type="pct"/>
            <w:vAlign w:val="center"/>
          </w:tcPr>
          <w:p w:rsidR="00774B62" w:rsidRPr="00774B62" w:rsidRDefault="00774B62" w:rsidP="00DF300A">
            <w:pPr>
              <w:rPr>
                <w:rFonts w:ascii="Times New Roman" w:hAnsi="Times New Roman"/>
                <w:sz w:val="28"/>
                <w:szCs w:val="28"/>
              </w:rPr>
            </w:pPr>
            <w:r w:rsidRPr="00DC411F">
              <w:rPr>
                <w:rFonts w:ascii="Times New Roman" w:hAnsi="Times New Roman"/>
                <w:sz w:val="28"/>
                <w:szCs w:val="28"/>
              </w:rPr>
              <w:t>Нормативы, параметры и сроки использования лесов для заготовки и сбора недревесных лесных ресурсов</w:t>
            </w:r>
          </w:p>
        </w:tc>
        <w:tc>
          <w:tcPr>
            <w:tcW w:w="662" w:type="pct"/>
            <w:vAlign w:val="center"/>
          </w:tcPr>
          <w:p w:rsidR="00774B62" w:rsidRPr="00774B62" w:rsidRDefault="00F776A8" w:rsidP="008A1B6A">
            <w:pPr>
              <w:jc w:val="center"/>
              <w:rPr>
                <w:rFonts w:ascii="Times New Roman" w:hAnsi="Times New Roman"/>
                <w:sz w:val="28"/>
                <w:szCs w:val="28"/>
              </w:rPr>
            </w:pPr>
            <w:r>
              <w:rPr>
                <w:rFonts w:ascii="Times New Roman" w:hAnsi="Times New Roman"/>
                <w:sz w:val="28"/>
                <w:szCs w:val="28"/>
              </w:rPr>
              <w:t>9</w:t>
            </w:r>
            <w:r w:rsidR="008A1B6A">
              <w:rPr>
                <w:rFonts w:ascii="Times New Roman" w:hAnsi="Times New Roman"/>
                <w:sz w:val="28"/>
                <w:szCs w:val="28"/>
              </w:rPr>
              <w:t>0</w:t>
            </w:r>
          </w:p>
        </w:tc>
      </w:tr>
      <w:tr w:rsidR="00774B62" w:rsidRPr="00774B62" w:rsidTr="00DF300A">
        <w:tc>
          <w:tcPr>
            <w:tcW w:w="620" w:type="pct"/>
            <w:vAlign w:val="center"/>
          </w:tcPr>
          <w:p w:rsidR="00774B62" w:rsidRPr="00774B62" w:rsidRDefault="00774B62" w:rsidP="00DF300A">
            <w:pPr>
              <w:jc w:val="center"/>
              <w:rPr>
                <w:rFonts w:ascii="Times New Roman" w:hAnsi="Times New Roman"/>
                <w:sz w:val="28"/>
                <w:szCs w:val="28"/>
              </w:rPr>
            </w:pPr>
            <w:r w:rsidRPr="00774B62">
              <w:rPr>
                <w:rFonts w:ascii="Times New Roman" w:hAnsi="Times New Roman"/>
                <w:sz w:val="28"/>
                <w:szCs w:val="28"/>
              </w:rPr>
              <w:t>2.3.1</w:t>
            </w:r>
          </w:p>
        </w:tc>
        <w:tc>
          <w:tcPr>
            <w:tcW w:w="3718" w:type="pct"/>
            <w:vAlign w:val="center"/>
          </w:tcPr>
          <w:p w:rsidR="00774B62" w:rsidRPr="00DC411F" w:rsidRDefault="00774B62" w:rsidP="00DF300A">
            <w:pPr>
              <w:rPr>
                <w:rFonts w:ascii="Times New Roman" w:hAnsi="Times New Roman"/>
                <w:sz w:val="28"/>
                <w:szCs w:val="28"/>
              </w:rPr>
            </w:pPr>
            <w:r w:rsidRPr="00DC411F">
              <w:rPr>
                <w:rFonts w:ascii="Times New Roman" w:hAnsi="Times New Roman"/>
                <w:sz w:val="28"/>
                <w:szCs w:val="28"/>
              </w:rPr>
              <w:t>Нормативы (ежегодные допустимые объемы) и параметры использования лесов для заготовки недревесных лесных ресурсов по их видам</w:t>
            </w:r>
          </w:p>
        </w:tc>
        <w:tc>
          <w:tcPr>
            <w:tcW w:w="662" w:type="pct"/>
            <w:vAlign w:val="center"/>
          </w:tcPr>
          <w:p w:rsidR="00774B62" w:rsidRPr="00774B62" w:rsidRDefault="00F776A8" w:rsidP="008A1B6A">
            <w:pPr>
              <w:jc w:val="center"/>
              <w:rPr>
                <w:rFonts w:ascii="Times New Roman" w:hAnsi="Times New Roman"/>
                <w:sz w:val="28"/>
                <w:szCs w:val="28"/>
              </w:rPr>
            </w:pPr>
            <w:r>
              <w:rPr>
                <w:rFonts w:ascii="Times New Roman" w:hAnsi="Times New Roman"/>
                <w:sz w:val="28"/>
                <w:szCs w:val="28"/>
              </w:rPr>
              <w:t>9</w:t>
            </w:r>
            <w:r w:rsidR="008A1B6A">
              <w:rPr>
                <w:rFonts w:ascii="Times New Roman" w:hAnsi="Times New Roman"/>
                <w:sz w:val="28"/>
                <w:szCs w:val="28"/>
              </w:rPr>
              <w:t>0</w:t>
            </w:r>
          </w:p>
        </w:tc>
      </w:tr>
      <w:tr w:rsidR="00774B62" w:rsidRPr="00774B62" w:rsidTr="00DF300A">
        <w:tc>
          <w:tcPr>
            <w:tcW w:w="620" w:type="pct"/>
            <w:vAlign w:val="center"/>
          </w:tcPr>
          <w:p w:rsidR="00774B62" w:rsidRPr="00774B62" w:rsidRDefault="00774B62" w:rsidP="00DF300A">
            <w:pPr>
              <w:jc w:val="center"/>
              <w:rPr>
                <w:rFonts w:ascii="Times New Roman" w:hAnsi="Times New Roman"/>
                <w:sz w:val="28"/>
                <w:szCs w:val="28"/>
              </w:rPr>
            </w:pPr>
            <w:r w:rsidRPr="00774B62">
              <w:rPr>
                <w:rFonts w:ascii="Times New Roman" w:hAnsi="Times New Roman"/>
                <w:sz w:val="28"/>
                <w:szCs w:val="28"/>
              </w:rPr>
              <w:t>2.3.2</w:t>
            </w:r>
          </w:p>
        </w:tc>
        <w:tc>
          <w:tcPr>
            <w:tcW w:w="3718" w:type="pct"/>
            <w:vAlign w:val="center"/>
          </w:tcPr>
          <w:p w:rsidR="00774B62" w:rsidRPr="00DC411F" w:rsidRDefault="00774B62" w:rsidP="00DF300A">
            <w:pPr>
              <w:rPr>
                <w:rFonts w:ascii="Times New Roman" w:hAnsi="Times New Roman"/>
                <w:sz w:val="28"/>
                <w:szCs w:val="28"/>
              </w:rPr>
            </w:pPr>
            <w:r w:rsidRPr="00DC411F">
              <w:rPr>
                <w:rFonts w:ascii="Times New Roman" w:hAnsi="Times New Roman"/>
                <w:sz w:val="28"/>
                <w:szCs w:val="28"/>
              </w:rPr>
              <w:t>Сроки использования лесов для заготовки и сбора недревесных лесных ресурсов</w:t>
            </w:r>
          </w:p>
        </w:tc>
        <w:tc>
          <w:tcPr>
            <w:tcW w:w="662" w:type="pct"/>
            <w:vAlign w:val="center"/>
          </w:tcPr>
          <w:p w:rsidR="00774B62" w:rsidRPr="00774B62" w:rsidRDefault="008A1B6A" w:rsidP="00DF300A">
            <w:pPr>
              <w:jc w:val="center"/>
              <w:rPr>
                <w:rFonts w:ascii="Times New Roman" w:hAnsi="Times New Roman"/>
                <w:sz w:val="28"/>
                <w:szCs w:val="28"/>
              </w:rPr>
            </w:pPr>
            <w:r>
              <w:rPr>
                <w:rFonts w:ascii="Times New Roman" w:hAnsi="Times New Roman"/>
                <w:sz w:val="28"/>
                <w:szCs w:val="28"/>
              </w:rPr>
              <w:t>97</w:t>
            </w:r>
          </w:p>
        </w:tc>
      </w:tr>
      <w:tr w:rsidR="00774B62" w:rsidRPr="00774B62" w:rsidTr="00DF300A">
        <w:tc>
          <w:tcPr>
            <w:tcW w:w="620" w:type="pct"/>
            <w:vAlign w:val="center"/>
          </w:tcPr>
          <w:p w:rsidR="00774B62" w:rsidRPr="00774B62" w:rsidRDefault="00774B62" w:rsidP="00DF300A">
            <w:pPr>
              <w:jc w:val="center"/>
              <w:rPr>
                <w:rFonts w:ascii="Times New Roman" w:hAnsi="Times New Roman"/>
                <w:sz w:val="28"/>
                <w:szCs w:val="28"/>
              </w:rPr>
            </w:pPr>
            <w:r w:rsidRPr="00774B62">
              <w:rPr>
                <w:rFonts w:ascii="Times New Roman" w:hAnsi="Times New Roman"/>
                <w:sz w:val="28"/>
                <w:szCs w:val="28"/>
              </w:rPr>
              <w:lastRenderedPageBreak/>
              <w:t>2.4</w:t>
            </w:r>
          </w:p>
        </w:tc>
        <w:tc>
          <w:tcPr>
            <w:tcW w:w="3718" w:type="pct"/>
            <w:vAlign w:val="center"/>
          </w:tcPr>
          <w:p w:rsidR="00774B62" w:rsidRPr="00774B62" w:rsidRDefault="00774B62" w:rsidP="00DF300A">
            <w:pPr>
              <w:rPr>
                <w:rFonts w:ascii="Times New Roman" w:hAnsi="Times New Roman"/>
                <w:sz w:val="28"/>
                <w:szCs w:val="28"/>
              </w:rPr>
            </w:pPr>
            <w:r w:rsidRPr="00774B62">
              <w:rPr>
                <w:rFonts w:ascii="Times New Roman" w:hAnsi="Times New Roman"/>
                <w:bCs/>
                <w:sz w:val="28"/>
                <w:szCs w:val="28"/>
              </w:rPr>
              <w:t>Нормативы, параметры и сроки использования лесов для заготовки пищевых лесных ресурсов и сбора лекарственных растений</w:t>
            </w:r>
          </w:p>
        </w:tc>
        <w:tc>
          <w:tcPr>
            <w:tcW w:w="662" w:type="pct"/>
            <w:vAlign w:val="center"/>
          </w:tcPr>
          <w:p w:rsidR="00774B62" w:rsidRPr="00774B62" w:rsidRDefault="00A91AE1" w:rsidP="00DF300A">
            <w:pPr>
              <w:jc w:val="center"/>
              <w:rPr>
                <w:rFonts w:ascii="Times New Roman" w:hAnsi="Times New Roman"/>
                <w:sz w:val="28"/>
                <w:szCs w:val="28"/>
              </w:rPr>
            </w:pPr>
            <w:r>
              <w:rPr>
                <w:rFonts w:ascii="Times New Roman" w:hAnsi="Times New Roman"/>
                <w:sz w:val="28"/>
                <w:szCs w:val="28"/>
              </w:rPr>
              <w:t>97</w:t>
            </w:r>
          </w:p>
        </w:tc>
      </w:tr>
      <w:tr w:rsidR="00774B62" w:rsidRPr="00774B62" w:rsidTr="00DF300A">
        <w:tc>
          <w:tcPr>
            <w:tcW w:w="620" w:type="pct"/>
            <w:vAlign w:val="center"/>
          </w:tcPr>
          <w:p w:rsidR="00774B62" w:rsidRPr="00774B62" w:rsidRDefault="00774B62" w:rsidP="00DF300A">
            <w:pPr>
              <w:jc w:val="center"/>
              <w:rPr>
                <w:rFonts w:ascii="Times New Roman" w:hAnsi="Times New Roman"/>
                <w:sz w:val="28"/>
                <w:szCs w:val="28"/>
              </w:rPr>
            </w:pPr>
            <w:r w:rsidRPr="00774B62">
              <w:rPr>
                <w:rFonts w:ascii="Times New Roman" w:hAnsi="Times New Roman"/>
                <w:sz w:val="28"/>
                <w:szCs w:val="28"/>
              </w:rPr>
              <w:t>2.4.1</w:t>
            </w:r>
          </w:p>
        </w:tc>
        <w:tc>
          <w:tcPr>
            <w:tcW w:w="3718" w:type="pct"/>
            <w:vAlign w:val="center"/>
          </w:tcPr>
          <w:p w:rsidR="00774B62" w:rsidRPr="00774B62" w:rsidRDefault="00774B62" w:rsidP="00DF300A">
            <w:pPr>
              <w:rPr>
                <w:rFonts w:ascii="Times New Roman" w:hAnsi="Times New Roman"/>
                <w:bCs/>
                <w:sz w:val="28"/>
                <w:szCs w:val="28"/>
              </w:rPr>
            </w:pPr>
            <w:r w:rsidRPr="00774B62">
              <w:rPr>
                <w:rFonts w:ascii="Times New Roman" w:hAnsi="Times New Roman"/>
                <w:bCs/>
                <w:sz w:val="28"/>
                <w:szCs w:val="28"/>
              </w:rPr>
              <w:t>Нормативы (ежегодные допустимые объемы) и параметры использования лесов для заготовки пищевых лесных ресурсов</w:t>
            </w:r>
            <w:r w:rsidR="005240CB">
              <w:rPr>
                <w:rFonts w:ascii="Times New Roman" w:hAnsi="Times New Roman"/>
                <w:bCs/>
                <w:sz w:val="28"/>
                <w:szCs w:val="28"/>
              </w:rPr>
              <w:t xml:space="preserve"> и сбора лекарственных растений.</w:t>
            </w:r>
          </w:p>
        </w:tc>
        <w:tc>
          <w:tcPr>
            <w:tcW w:w="662" w:type="pct"/>
            <w:vAlign w:val="center"/>
          </w:tcPr>
          <w:p w:rsidR="00774B62" w:rsidRPr="00774B62" w:rsidRDefault="00A91AE1" w:rsidP="00DF300A">
            <w:pPr>
              <w:jc w:val="center"/>
              <w:rPr>
                <w:rFonts w:ascii="Times New Roman" w:hAnsi="Times New Roman"/>
                <w:sz w:val="28"/>
                <w:szCs w:val="28"/>
              </w:rPr>
            </w:pPr>
            <w:r>
              <w:rPr>
                <w:rFonts w:ascii="Times New Roman" w:hAnsi="Times New Roman"/>
                <w:sz w:val="28"/>
                <w:szCs w:val="28"/>
              </w:rPr>
              <w:t>97</w:t>
            </w:r>
          </w:p>
        </w:tc>
      </w:tr>
      <w:tr w:rsidR="00774B62" w:rsidRPr="00774B62" w:rsidTr="00DF300A">
        <w:tc>
          <w:tcPr>
            <w:tcW w:w="620" w:type="pct"/>
            <w:vAlign w:val="center"/>
          </w:tcPr>
          <w:p w:rsidR="00774B62" w:rsidRPr="00774B62" w:rsidRDefault="00774B62" w:rsidP="00DF300A">
            <w:pPr>
              <w:jc w:val="center"/>
              <w:rPr>
                <w:rFonts w:ascii="Times New Roman" w:hAnsi="Times New Roman"/>
                <w:sz w:val="28"/>
                <w:szCs w:val="28"/>
              </w:rPr>
            </w:pPr>
            <w:r w:rsidRPr="00774B62">
              <w:rPr>
                <w:rFonts w:ascii="Times New Roman" w:hAnsi="Times New Roman"/>
                <w:sz w:val="28"/>
                <w:szCs w:val="28"/>
              </w:rPr>
              <w:t>2.4.2</w:t>
            </w:r>
          </w:p>
        </w:tc>
        <w:tc>
          <w:tcPr>
            <w:tcW w:w="3718" w:type="pct"/>
            <w:vAlign w:val="center"/>
          </w:tcPr>
          <w:p w:rsidR="00774B62" w:rsidRPr="00774B62" w:rsidRDefault="00774B62" w:rsidP="00DF300A">
            <w:pPr>
              <w:rPr>
                <w:rFonts w:ascii="Times New Roman" w:hAnsi="Times New Roman"/>
                <w:bCs/>
                <w:sz w:val="28"/>
                <w:szCs w:val="28"/>
              </w:rPr>
            </w:pPr>
            <w:r w:rsidRPr="00774B62">
              <w:rPr>
                <w:rFonts w:ascii="Times New Roman" w:hAnsi="Times New Roman"/>
                <w:sz w:val="28"/>
                <w:szCs w:val="28"/>
              </w:rPr>
              <w:t>Сроки использования лесов для заготовки пищевых лесных ресурсов и сбора лекарственных растений</w:t>
            </w:r>
          </w:p>
        </w:tc>
        <w:tc>
          <w:tcPr>
            <w:tcW w:w="662" w:type="pct"/>
            <w:vAlign w:val="center"/>
          </w:tcPr>
          <w:p w:rsidR="00774B62" w:rsidRPr="00774B62" w:rsidRDefault="00F776A8" w:rsidP="00A91AE1">
            <w:pPr>
              <w:jc w:val="center"/>
              <w:rPr>
                <w:rFonts w:ascii="Times New Roman" w:hAnsi="Times New Roman"/>
                <w:sz w:val="28"/>
                <w:szCs w:val="28"/>
              </w:rPr>
            </w:pPr>
            <w:r>
              <w:rPr>
                <w:rFonts w:ascii="Times New Roman" w:hAnsi="Times New Roman"/>
                <w:sz w:val="28"/>
                <w:szCs w:val="28"/>
              </w:rPr>
              <w:t>1</w:t>
            </w:r>
            <w:r w:rsidR="00A91AE1">
              <w:rPr>
                <w:rFonts w:ascii="Times New Roman" w:hAnsi="Times New Roman"/>
                <w:sz w:val="28"/>
                <w:szCs w:val="28"/>
              </w:rPr>
              <w:t>09</w:t>
            </w:r>
          </w:p>
        </w:tc>
      </w:tr>
      <w:tr w:rsidR="00774B62" w:rsidRPr="00774B62" w:rsidTr="00DF300A">
        <w:tc>
          <w:tcPr>
            <w:tcW w:w="620" w:type="pct"/>
            <w:vAlign w:val="center"/>
          </w:tcPr>
          <w:p w:rsidR="00774B62" w:rsidRPr="00774B62" w:rsidRDefault="00774B62" w:rsidP="00DF300A">
            <w:pPr>
              <w:jc w:val="center"/>
              <w:rPr>
                <w:rFonts w:ascii="Times New Roman" w:hAnsi="Times New Roman"/>
                <w:sz w:val="28"/>
                <w:szCs w:val="28"/>
              </w:rPr>
            </w:pPr>
            <w:r w:rsidRPr="00774B62">
              <w:rPr>
                <w:rFonts w:ascii="Times New Roman" w:hAnsi="Times New Roman"/>
                <w:sz w:val="28"/>
                <w:szCs w:val="28"/>
              </w:rPr>
              <w:t>2.5</w:t>
            </w:r>
          </w:p>
        </w:tc>
        <w:tc>
          <w:tcPr>
            <w:tcW w:w="3718" w:type="pct"/>
            <w:vAlign w:val="center"/>
          </w:tcPr>
          <w:p w:rsidR="00774B62" w:rsidRPr="00774B62" w:rsidRDefault="00774B62" w:rsidP="00DF300A">
            <w:pPr>
              <w:rPr>
                <w:rFonts w:ascii="Times New Roman" w:hAnsi="Times New Roman"/>
                <w:sz w:val="28"/>
                <w:szCs w:val="28"/>
              </w:rPr>
            </w:pPr>
            <w:r w:rsidRPr="00774B62">
              <w:rPr>
                <w:rFonts w:ascii="Times New Roman" w:hAnsi="Times New Roman"/>
                <w:bCs/>
                <w:sz w:val="28"/>
                <w:szCs w:val="28"/>
              </w:rPr>
              <w:t>Нормативы, параметры и сроки использования лесов для осуществления видов деятельности в сфере охотничьего хозяйства</w:t>
            </w:r>
          </w:p>
        </w:tc>
        <w:tc>
          <w:tcPr>
            <w:tcW w:w="662" w:type="pct"/>
            <w:vAlign w:val="center"/>
          </w:tcPr>
          <w:p w:rsidR="00774B62" w:rsidRPr="00774B62" w:rsidRDefault="00F776A8" w:rsidP="00A91AE1">
            <w:pPr>
              <w:jc w:val="center"/>
              <w:rPr>
                <w:rFonts w:ascii="Times New Roman" w:hAnsi="Times New Roman"/>
                <w:sz w:val="28"/>
                <w:szCs w:val="28"/>
              </w:rPr>
            </w:pPr>
            <w:r>
              <w:rPr>
                <w:rFonts w:ascii="Times New Roman" w:hAnsi="Times New Roman"/>
                <w:sz w:val="28"/>
                <w:szCs w:val="28"/>
              </w:rPr>
              <w:t>1</w:t>
            </w:r>
            <w:r w:rsidR="00A91AE1">
              <w:rPr>
                <w:rFonts w:ascii="Times New Roman" w:hAnsi="Times New Roman"/>
                <w:sz w:val="28"/>
                <w:szCs w:val="28"/>
              </w:rPr>
              <w:t>09</w:t>
            </w:r>
          </w:p>
        </w:tc>
      </w:tr>
      <w:tr w:rsidR="00774B62" w:rsidRPr="00774B62" w:rsidTr="00DF300A">
        <w:tc>
          <w:tcPr>
            <w:tcW w:w="620" w:type="pct"/>
            <w:vAlign w:val="center"/>
          </w:tcPr>
          <w:p w:rsidR="00774B62" w:rsidRPr="00774B62" w:rsidRDefault="00774B62" w:rsidP="00DF300A">
            <w:pPr>
              <w:jc w:val="center"/>
              <w:rPr>
                <w:rFonts w:ascii="Times New Roman" w:hAnsi="Times New Roman"/>
                <w:sz w:val="28"/>
                <w:szCs w:val="28"/>
              </w:rPr>
            </w:pPr>
            <w:r w:rsidRPr="00774B62">
              <w:rPr>
                <w:rFonts w:ascii="Times New Roman" w:hAnsi="Times New Roman"/>
                <w:sz w:val="28"/>
                <w:szCs w:val="28"/>
              </w:rPr>
              <w:t>2.6</w:t>
            </w:r>
          </w:p>
        </w:tc>
        <w:tc>
          <w:tcPr>
            <w:tcW w:w="3718" w:type="pct"/>
            <w:vAlign w:val="center"/>
          </w:tcPr>
          <w:p w:rsidR="00774B62" w:rsidRPr="00774B62" w:rsidRDefault="00774B62" w:rsidP="00DF300A">
            <w:pPr>
              <w:rPr>
                <w:rFonts w:ascii="Times New Roman" w:hAnsi="Times New Roman"/>
                <w:sz w:val="28"/>
                <w:szCs w:val="28"/>
              </w:rPr>
            </w:pPr>
            <w:r w:rsidRPr="00774B62">
              <w:rPr>
                <w:rFonts w:ascii="Times New Roman" w:hAnsi="Times New Roman"/>
                <w:bCs/>
                <w:sz w:val="28"/>
                <w:szCs w:val="28"/>
              </w:rPr>
              <w:t>Нормативы, параметры и сроки использования лесов для ведения сельского хозяйства</w:t>
            </w:r>
          </w:p>
        </w:tc>
        <w:tc>
          <w:tcPr>
            <w:tcW w:w="662" w:type="pct"/>
            <w:vAlign w:val="center"/>
          </w:tcPr>
          <w:p w:rsidR="00774B62" w:rsidRPr="00774B62" w:rsidRDefault="00F776A8" w:rsidP="00A91AE1">
            <w:pPr>
              <w:jc w:val="center"/>
              <w:rPr>
                <w:rFonts w:ascii="Times New Roman" w:hAnsi="Times New Roman"/>
                <w:sz w:val="28"/>
                <w:szCs w:val="28"/>
              </w:rPr>
            </w:pPr>
            <w:r>
              <w:rPr>
                <w:rFonts w:ascii="Times New Roman" w:hAnsi="Times New Roman"/>
                <w:sz w:val="28"/>
                <w:szCs w:val="28"/>
              </w:rPr>
              <w:t>1</w:t>
            </w:r>
            <w:r w:rsidR="00A91AE1">
              <w:rPr>
                <w:rFonts w:ascii="Times New Roman" w:hAnsi="Times New Roman"/>
                <w:sz w:val="28"/>
                <w:szCs w:val="28"/>
              </w:rPr>
              <w:t>09</w:t>
            </w:r>
          </w:p>
        </w:tc>
      </w:tr>
      <w:tr w:rsidR="00774B62" w:rsidRPr="00774B62" w:rsidTr="00DF300A">
        <w:tc>
          <w:tcPr>
            <w:tcW w:w="620" w:type="pct"/>
            <w:vAlign w:val="center"/>
          </w:tcPr>
          <w:p w:rsidR="00774B62" w:rsidRPr="00774B62" w:rsidRDefault="00774B62" w:rsidP="00DF300A">
            <w:pPr>
              <w:jc w:val="center"/>
              <w:rPr>
                <w:rFonts w:ascii="Times New Roman" w:hAnsi="Times New Roman"/>
                <w:sz w:val="28"/>
                <w:szCs w:val="28"/>
              </w:rPr>
            </w:pPr>
            <w:r w:rsidRPr="00774B62">
              <w:rPr>
                <w:rFonts w:ascii="Times New Roman" w:hAnsi="Times New Roman"/>
                <w:sz w:val="28"/>
                <w:szCs w:val="28"/>
              </w:rPr>
              <w:t>2.7</w:t>
            </w:r>
          </w:p>
        </w:tc>
        <w:tc>
          <w:tcPr>
            <w:tcW w:w="3718" w:type="pct"/>
            <w:vAlign w:val="center"/>
          </w:tcPr>
          <w:p w:rsidR="00774B62" w:rsidRPr="00774B62" w:rsidRDefault="00774B62" w:rsidP="00DF300A">
            <w:pPr>
              <w:rPr>
                <w:rFonts w:ascii="Times New Roman" w:hAnsi="Times New Roman"/>
                <w:sz w:val="28"/>
                <w:szCs w:val="28"/>
              </w:rPr>
            </w:pPr>
            <w:r w:rsidRPr="00774B62">
              <w:rPr>
                <w:rFonts w:ascii="Times New Roman" w:hAnsi="Times New Roman"/>
                <w:bCs/>
                <w:sz w:val="28"/>
                <w:szCs w:val="28"/>
              </w:rPr>
              <w:t>Нормативы, параметры и сроки использования лесов для осуществления научно-исследовательской и образовательной деятельности</w:t>
            </w:r>
          </w:p>
        </w:tc>
        <w:tc>
          <w:tcPr>
            <w:tcW w:w="662" w:type="pct"/>
            <w:vAlign w:val="center"/>
          </w:tcPr>
          <w:p w:rsidR="00774B62" w:rsidRPr="00774B62" w:rsidRDefault="00F776A8" w:rsidP="00A91AE1">
            <w:pPr>
              <w:jc w:val="center"/>
              <w:rPr>
                <w:rFonts w:ascii="Times New Roman" w:hAnsi="Times New Roman"/>
                <w:sz w:val="28"/>
                <w:szCs w:val="28"/>
              </w:rPr>
            </w:pPr>
            <w:r>
              <w:rPr>
                <w:rFonts w:ascii="Times New Roman" w:hAnsi="Times New Roman"/>
                <w:sz w:val="28"/>
                <w:szCs w:val="28"/>
              </w:rPr>
              <w:t>1</w:t>
            </w:r>
            <w:r w:rsidR="00A91AE1">
              <w:rPr>
                <w:rFonts w:ascii="Times New Roman" w:hAnsi="Times New Roman"/>
                <w:sz w:val="28"/>
                <w:szCs w:val="28"/>
              </w:rPr>
              <w:t>09</w:t>
            </w:r>
          </w:p>
        </w:tc>
      </w:tr>
      <w:tr w:rsidR="00774B62" w:rsidRPr="00774B62" w:rsidTr="00DF300A">
        <w:tc>
          <w:tcPr>
            <w:tcW w:w="620" w:type="pct"/>
            <w:vAlign w:val="center"/>
          </w:tcPr>
          <w:p w:rsidR="00774B62" w:rsidRPr="00774B62" w:rsidRDefault="00774B62" w:rsidP="00DF300A">
            <w:pPr>
              <w:jc w:val="center"/>
              <w:rPr>
                <w:rFonts w:ascii="Times New Roman" w:hAnsi="Times New Roman"/>
                <w:sz w:val="28"/>
                <w:szCs w:val="28"/>
              </w:rPr>
            </w:pPr>
            <w:r w:rsidRPr="00774B62">
              <w:rPr>
                <w:rFonts w:ascii="Times New Roman" w:hAnsi="Times New Roman"/>
                <w:sz w:val="28"/>
                <w:szCs w:val="28"/>
              </w:rPr>
              <w:t>2.8</w:t>
            </w:r>
          </w:p>
        </w:tc>
        <w:tc>
          <w:tcPr>
            <w:tcW w:w="3718" w:type="pct"/>
            <w:vAlign w:val="center"/>
          </w:tcPr>
          <w:p w:rsidR="00774B62" w:rsidRPr="00774B62" w:rsidRDefault="00774B62" w:rsidP="00DF300A">
            <w:pPr>
              <w:rPr>
                <w:rFonts w:ascii="Times New Roman" w:hAnsi="Times New Roman"/>
                <w:sz w:val="28"/>
                <w:szCs w:val="28"/>
              </w:rPr>
            </w:pPr>
            <w:r w:rsidRPr="00774B62">
              <w:rPr>
                <w:rFonts w:ascii="Times New Roman" w:hAnsi="Times New Roman"/>
                <w:bCs/>
                <w:sz w:val="28"/>
                <w:szCs w:val="28"/>
              </w:rPr>
              <w:t>Нормативы, параметры и сроки использования лесов для осуществления рекреационной деятельности</w:t>
            </w:r>
          </w:p>
        </w:tc>
        <w:tc>
          <w:tcPr>
            <w:tcW w:w="662" w:type="pct"/>
            <w:vAlign w:val="center"/>
          </w:tcPr>
          <w:p w:rsidR="00774B62" w:rsidRPr="00774B62" w:rsidRDefault="00F776A8" w:rsidP="00A91AE1">
            <w:pPr>
              <w:jc w:val="center"/>
              <w:rPr>
                <w:rFonts w:ascii="Times New Roman" w:hAnsi="Times New Roman"/>
                <w:sz w:val="28"/>
                <w:szCs w:val="28"/>
              </w:rPr>
            </w:pPr>
            <w:r>
              <w:rPr>
                <w:rFonts w:ascii="Times New Roman" w:hAnsi="Times New Roman"/>
                <w:sz w:val="28"/>
                <w:szCs w:val="28"/>
              </w:rPr>
              <w:t>11</w:t>
            </w:r>
            <w:r w:rsidR="00A91AE1">
              <w:rPr>
                <w:rFonts w:ascii="Times New Roman" w:hAnsi="Times New Roman"/>
                <w:sz w:val="28"/>
                <w:szCs w:val="28"/>
              </w:rPr>
              <w:t>2</w:t>
            </w:r>
          </w:p>
        </w:tc>
      </w:tr>
      <w:tr w:rsidR="00774B62" w:rsidRPr="00774B62" w:rsidTr="00DF300A">
        <w:tc>
          <w:tcPr>
            <w:tcW w:w="620" w:type="pct"/>
            <w:vAlign w:val="center"/>
          </w:tcPr>
          <w:p w:rsidR="00774B62" w:rsidRPr="00774B62" w:rsidRDefault="00774B62" w:rsidP="00DF300A">
            <w:pPr>
              <w:jc w:val="center"/>
              <w:rPr>
                <w:rFonts w:ascii="Times New Roman" w:hAnsi="Times New Roman"/>
                <w:sz w:val="28"/>
                <w:szCs w:val="28"/>
              </w:rPr>
            </w:pPr>
            <w:r w:rsidRPr="00774B62">
              <w:rPr>
                <w:rFonts w:ascii="Times New Roman" w:hAnsi="Times New Roman"/>
                <w:bCs/>
                <w:sz w:val="28"/>
                <w:szCs w:val="28"/>
              </w:rPr>
              <w:t>2.8.1</w:t>
            </w:r>
          </w:p>
        </w:tc>
        <w:tc>
          <w:tcPr>
            <w:tcW w:w="3718" w:type="pct"/>
            <w:vAlign w:val="center"/>
          </w:tcPr>
          <w:p w:rsidR="00774B62" w:rsidRPr="00774B62" w:rsidRDefault="00774B62" w:rsidP="00DF300A">
            <w:pPr>
              <w:rPr>
                <w:rFonts w:ascii="Times New Roman" w:hAnsi="Times New Roman"/>
                <w:bCs/>
                <w:sz w:val="28"/>
                <w:szCs w:val="28"/>
              </w:rPr>
            </w:pPr>
            <w:r w:rsidRPr="00774B62">
              <w:rPr>
                <w:rFonts w:ascii="Times New Roman" w:hAnsi="Times New Roman"/>
                <w:bCs/>
                <w:sz w:val="28"/>
                <w:szCs w:val="28"/>
              </w:rPr>
              <w:t>Нормативы использования лесов для осуществления рекреационной деятельности</w:t>
            </w:r>
          </w:p>
        </w:tc>
        <w:tc>
          <w:tcPr>
            <w:tcW w:w="662" w:type="pct"/>
            <w:vAlign w:val="center"/>
          </w:tcPr>
          <w:p w:rsidR="00774B62" w:rsidRPr="00774B62" w:rsidRDefault="00F776A8" w:rsidP="00A91AE1">
            <w:pPr>
              <w:jc w:val="center"/>
              <w:rPr>
                <w:rFonts w:ascii="Times New Roman" w:hAnsi="Times New Roman"/>
                <w:sz w:val="28"/>
                <w:szCs w:val="28"/>
              </w:rPr>
            </w:pPr>
            <w:r>
              <w:rPr>
                <w:rFonts w:ascii="Times New Roman" w:hAnsi="Times New Roman"/>
                <w:sz w:val="28"/>
                <w:szCs w:val="28"/>
              </w:rPr>
              <w:t>11</w:t>
            </w:r>
            <w:r w:rsidR="00A91AE1">
              <w:rPr>
                <w:rFonts w:ascii="Times New Roman" w:hAnsi="Times New Roman"/>
                <w:sz w:val="28"/>
                <w:szCs w:val="28"/>
              </w:rPr>
              <w:t>2</w:t>
            </w:r>
          </w:p>
        </w:tc>
      </w:tr>
      <w:tr w:rsidR="00774B62" w:rsidRPr="00774B62" w:rsidTr="00DF300A">
        <w:tc>
          <w:tcPr>
            <w:tcW w:w="620" w:type="pct"/>
            <w:vAlign w:val="center"/>
          </w:tcPr>
          <w:p w:rsidR="00774B62" w:rsidRPr="00774B62" w:rsidRDefault="00774B62" w:rsidP="00DF300A">
            <w:pPr>
              <w:jc w:val="center"/>
              <w:rPr>
                <w:rFonts w:ascii="Times New Roman" w:hAnsi="Times New Roman"/>
                <w:sz w:val="28"/>
                <w:szCs w:val="28"/>
              </w:rPr>
            </w:pPr>
            <w:r w:rsidRPr="00774B62">
              <w:rPr>
                <w:rFonts w:ascii="Times New Roman" w:hAnsi="Times New Roman"/>
                <w:sz w:val="28"/>
                <w:szCs w:val="28"/>
              </w:rPr>
              <w:t>2.8.2</w:t>
            </w:r>
          </w:p>
        </w:tc>
        <w:tc>
          <w:tcPr>
            <w:tcW w:w="3718" w:type="pct"/>
            <w:vAlign w:val="center"/>
          </w:tcPr>
          <w:p w:rsidR="00774B62" w:rsidRPr="00774B62" w:rsidRDefault="00774B62" w:rsidP="00DF300A">
            <w:pPr>
              <w:rPr>
                <w:rFonts w:ascii="Times New Roman" w:hAnsi="Times New Roman"/>
                <w:bCs/>
                <w:sz w:val="28"/>
                <w:szCs w:val="28"/>
              </w:rPr>
            </w:pPr>
            <w:r w:rsidRPr="00774B62">
              <w:rPr>
                <w:rFonts w:ascii="Times New Roman" w:hAnsi="Times New Roman"/>
                <w:sz w:val="28"/>
                <w:szCs w:val="28"/>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662" w:type="pct"/>
            <w:vAlign w:val="center"/>
          </w:tcPr>
          <w:p w:rsidR="00774B62" w:rsidRPr="00774B62" w:rsidRDefault="00F776A8" w:rsidP="00A91AE1">
            <w:pPr>
              <w:jc w:val="center"/>
              <w:rPr>
                <w:rFonts w:ascii="Times New Roman" w:hAnsi="Times New Roman"/>
                <w:sz w:val="28"/>
                <w:szCs w:val="28"/>
              </w:rPr>
            </w:pPr>
            <w:r>
              <w:rPr>
                <w:rFonts w:ascii="Times New Roman" w:hAnsi="Times New Roman"/>
                <w:sz w:val="28"/>
                <w:szCs w:val="28"/>
              </w:rPr>
              <w:t>1</w:t>
            </w:r>
            <w:r w:rsidR="00A91AE1">
              <w:rPr>
                <w:rFonts w:ascii="Times New Roman" w:hAnsi="Times New Roman"/>
                <w:sz w:val="28"/>
                <w:szCs w:val="28"/>
              </w:rPr>
              <w:t>25</w:t>
            </w:r>
          </w:p>
        </w:tc>
      </w:tr>
      <w:tr w:rsidR="00774B62" w:rsidRPr="00774B62" w:rsidTr="00DF300A">
        <w:tc>
          <w:tcPr>
            <w:tcW w:w="620" w:type="pct"/>
            <w:vAlign w:val="center"/>
          </w:tcPr>
          <w:p w:rsidR="00774B62" w:rsidRPr="00774B62" w:rsidRDefault="00774B62" w:rsidP="00DF300A">
            <w:pPr>
              <w:jc w:val="center"/>
              <w:rPr>
                <w:rFonts w:ascii="Times New Roman" w:hAnsi="Times New Roman"/>
                <w:sz w:val="28"/>
                <w:szCs w:val="28"/>
              </w:rPr>
            </w:pPr>
            <w:r w:rsidRPr="00774B62">
              <w:rPr>
                <w:rFonts w:ascii="Times New Roman" w:hAnsi="Times New Roman"/>
                <w:bCs/>
                <w:sz w:val="28"/>
                <w:szCs w:val="28"/>
              </w:rPr>
              <w:t>2.8.3</w:t>
            </w:r>
          </w:p>
        </w:tc>
        <w:tc>
          <w:tcPr>
            <w:tcW w:w="3718" w:type="pct"/>
            <w:vAlign w:val="center"/>
          </w:tcPr>
          <w:p w:rsidR="00774B62" w:rsidRPr="00774B62" w:rsidRDefault="00774B62" w:rsidP="00DF300A">
            <w:pPr>
              <w:rPr>
                <w:rFonts w:ascii="Times New Roman" w:hAnsi="Times New Roman"/>
                <w:sz w:val="28"/>
                <w:szCs w:val="28"/>
              </w:rPr>
            </w:pPr>
            <w:r w:rsidRPr="00774B62">
              <w:rPr>
                <w:rFonts w:ascii="Times New Roman" w:hAnsi="Times New Roman"/>
                <w:bCs/>
                <w:sz w:val="28"/>
                <w:szCs w:val="28"/>
              </w:rPr>
              <w:t>Функциональное зонирование территории зоны рекреационной деятельности</w:t>
            </w:r>
          </w:p>
        </w:tc>
        <w:tc>
          <w:tcPr>
            <w:tcW w:w="662" w:type="pct"/>
            <w:vAlign w:val="center"/>
          </w:tcPr>
          <w:p w:rsidR="00774B62" w:rsidRPr="00774B62" w:rsidRDefault="00F776A8" w:rsidP="00A91AE1">
            <w:pPr>
              <w:jc w:val="center"/>
              <w:rPr>
                <w:rFonts w:ascii="Times New Roman" w:hAnsi="Times New Roman"/>
                <w:sz w:val="28"/>
                <w:szCs w:val="28"/>
              </w:rPr>
            </w:pPr>
            <w:r>
              <w:rPr>
                <w:rFonts w:ascii="Times New Roman" w:hAnsi="Times New Roman"/>
                <w:sz w:val="28"/>
                <w:szCs w:val="28"/>
              </w:rPr>
              <w:t>1</w:t>
            </w:r>
            <w:r w:rsidR="00A91AE1">
              <w:rPr>
                <w:rFonts w:ascii="Times New Roman" w:hAnsi="Times New Roman"/>
                <w:sz w:val="28"/>
                <w:szCs w:val="28"/>
              </w:rPr>
              <w:t>25</w:t>
            </w:r>
          </w:p>
        </w:tc>
      </w:tr>
      <w:tr w:rsidR="00774B62" w:rsidRPr="00774B62" w:rsidTr="00DF300A">
        <w:tc>
          <w:tcPr>
            <w:tcW w:w="620" w:type="pct"/>
            <w:vAlign w:val="center"/>
          </w:tcPr>
          <w:p w:rsidR="00774B62" w:rsidRPr="00774B62" w:rsidRDefault="00774B62" w:rsidP="00DF300A">
            <w:pPr>
              <w:jc w:val="center"/>
              <w:rPr>
                <w:rFonts w:ascii="Times New Roman" w:hAnsi="Times New Roman"/>
                <w:bCs/>
                <w:sz w:val="28"/>
                <w:szCs w:val="28"/>
              </w:rPr>
            </w:pPr>
            <w:r w:rsidRPr="00774B62">
              <w:rPr>
                <w:rFonts w:ascii="Times New Roman" w:hAnsi="Times New Roman"/>
                <w:bCs/>
                <w:sz w:val="28"/>
                <w:szCs w:val="28"/>
              </w:rPr>
              <w:t>2.8.4</w:t>
            </w:r>
          </w:p>
        </w:tc>
        <w:tc>
          <w:tcPr>
            <w:tcW w:w="3718" w:type="pct"/>
            <w:vAlign w:val="center"/>
          </w:tcPr>
          <w:p w:rsidR="00774B62" w:rsidRPr="00774B62" w:rsidRDefault="00774B62" w:rsidP="00DF300A">
            <w:pPr>
              <w:rPr>
                <w:rFonts w:ascii="Times New Roman" w:hAnsi="Times New Roman"/>
                <w:bCs/>
                <w:sz w:val="28"/>
                <w:szCs w:val="28"/>
              </w:rPr>
            </w:pPr>
            <w:r w:rsidRPr="00774B62">
              <w:rPr>
                <w:rFonts w:ascii="Times New Roman" w:hAnsi="Times New Roman"/>
                <w:bCs/>
                <w:sz w:val="28"/>
                <w:szCs w:val="28"/>
              </w:rPr>
              <w:t>Перечень временных построек на лесных участках и нормативы их благоустройства</w:t>
            </w:r>
          </w:p>
        </w:tc>
        <w:tc>
          <w:tcPr>
            <w:tcW w:w="662" w:type="pct"/>
            <w:vAlign w:val="center"/>
          </w:tcPr>
          <w:p w:rsidR="00774B62" w:rsidRPr="00774B62" w:rsidRDefault="00F776A8" w:rsidP="00A91AE1">
            <w:pPr>
              <w:jc w:val="center"/>
              <w:rPr>
                <w:rFonts w:ascii="Times New Roman" w:hAnsi="Times New Roman"/>
                <w:sz w:val="28"/>
                <w:szCs w:val="28"/>
              </w:rPr>
            </w:pPr>
            <w:r>
              <w:rPr>
                <w:rFonts w:ascii="Times New Roman" w:hAnsi="Times New Roman"/>
                <w:sz w:val="28"/>
                <w:szCs w:val="28"/>
              </w:rPr>
              <w:t>1</w:t>
            </w:r>
            <w:r w:rsidR="00A91AE1">
              <w:rPr>
                <w:rFonts w:ascii="Times New Roman" w:hAnsi="Times New Roman"/>
                <w:sz w:val="28"/>
                <w:szCs w:val="28"/>
              </w:rPr>
              <w:t>28</w:t>
            </w:r>
          </w:p>
        </w:tc>
      </w:tr>
      <w:tr w:rsidR="00774B62" w:rsidRPr="00774B62" w:rsidTr="00DF300A">
        <w:tc>
          <w:tcPr>
            <w:tcW w:w="620" w:type="pct"/>
            <w:vAlign w:val="center"/>
          </w:tcPr>
          <w:p w:rsidR="00774B62" w:rsidRPr="00774B62" w:rsidRDefault="00774B62" w:rsidP="00DF300A">
            <w:pPr>
              <w:jc w:val="center"/>
              <w:rPr>
                <w:rFonts w:ascii="Times New Roman" w:hAnsi="Times New Roman"/>
                <w:bCs/>
                <w:sz w:val="28"/>
                <w:szCs w:val="28"/>
              </w:rPr>
            </w:pPr>
            <w:r w:rsidRPr="00774B62">
              <w:rPr>
                <w:rFonts w:ascii="Times New Roman" w:hAnsi="Times New Roman"/>
                <w:bCs/>
                <w:sz w:val="28"/>
                <w:szCs w:val="28"/>
              </w:rPr>
              <w:lastRenderedPageBreak/>
              <w:t>2.8.5</w:t>
            </w:r>
          </w:p>
        </w:tc>
        <w:tc>
          <w:tcPr>
            <w:tcW w:w="3718" w:type="pct"/>
            <w:vAlign w:val="center"/>
          </w:tcPr>
          <w:p w:rsidR="00774B62" w:rsidRPr="00774B62" w:rsidRDefault="00774B62" w:rsidP="00DF300A">
            <w:pPr>
              <w:rPr>
                <w:rFonts w:ascii="Times New Roman" w:hAnsi="Times New Roman"/>
                <w:bCs/>
                <w:sz w:val="28"/>
                <w:szCs w:val="28"/>
              </w:rPr>
            </w:pPr>
            <w:r w:rsidRPr="00774B62">
              <w:rPr>
                <w:rFonts w:ascii="Times New Roman" w:hAnsi="Times New Roman"/>
                <w:bCs/>
                <w:sz w:val="28"/>
                <w:szCs w:val="28"/>
              </w:rPr>
              <w:t>Параметры и сроки использования лесов для осуществления рекреационной деятельности</w:t>
            </w:r>
          </w:p>
        </w:tc>
        <w:tc>
          <w:tcPr>
            <w:tcW w:w="662" w:type="pct"/>
            <w:vAlign w:val="center"/>
          </w:tcPr>
          <w:p w:rsidR="00774B62" w:rsidRPr="00774B62" w:rsidRDefault="00F776A8" w:rsidP="00A91AE1">
            <w:pPr>
              <w:jc w:val="center"/>
              <w:rPr>
                <w:rFonts w:ascii="Times New Roman" w:hAnsi="Times New Roman"/>
                <w:sz w:val="28"/>
                <w:szCs w:val="28"/>
              </w:rPr>
            </w:pPr>
            <w:r>
              <w:rPr>
                <w:rFonts w:ascii="Times New Roman" w:hAnsi="Times New Roman"/>
                <w:sz w:val="28"/>
                <w:szCs w:val="28"/>
              </w:rPr>
              <w:t>13</w:t>
            </w:r>
            <w:r w:rsidR="00A91AE1">
              <w:rPr>
                <w:rFonts w:ascii="Times New Roman" w:hAnsi="Times New Roman"/>
                <w:sz w:val="28"/>
                <w:szCs w:val="28"/>
              </w:rPr>
              <w:t>0</w:t>
            </w:r>
          </w:p>
        </w:tc>
      </w:tr>
      <w:tr w:rsidR="00774B62" w:rsidRPr="00774B62" w:rsidTr="00DF300A">
        <w:tc>
          <w:tcPr>
            <w:tcW w:w="620" w:type="pct"/>
            <w:vAlign w:val="center"/>
          </w:tcPr>
          <w:p w:rsidR="00774B62" w:rsidRPr="00774B62" w:rsidRDefault="00774B62" w:rsidP="00DF300A">
            <w:pPr>
              <w:jc w:val="center"/>
              <w:rPr>
                <w:rFonts w:ascii="Times New Roman" w:hAnsi="Times New Roman"/>
                <w:sz w:val="28"/>
                <w:szCs w:val="28"/>
              </w:rPr>
            </w:pPr>
            <w:r w:rsidRPr="00774B62">
              <w:rPr>
                <w:rFonts w:ascii="Times New Roman" w:hAnsi="Times New Roman"/>
                <w:sz w:val="28"/>
                <w:szCs w:val="28"/>
              </w:rPr>
              <w:t>2.9</w:t>
            </w:r>
          </w:p>
        </w:tc>
        <w:tc>
          <w:tcPr>
            <w:tcW w:w="3718" w:type="pct"/>
            <w:vAlign w:val="center"/>
          </w:tcPr>
          <w:p w:rsidR="00774B62" w:rsidRPr="00774B62" w:rsidRDefault="00774B62" w:rsidP="00DF300A">
            <w:pPr>
              <w:rPr>
                <w:rFonts w:ascii="Times New Roman" w:hAnsi="Times New Roman"/>
                <w:sz w:val="28"/>
                <w:szCs w:val="28"/>
              </w:rPr>
            </w:pPr>
            <w:r w:rsidRPr="00774B62">
              <w:rPr>
                <w:rFonts w:ascii="Times New Roman" w:hAnsi="Times New Roman"/>
                <w:bCs/>
                <w:sz w:val="28"/>
                <w:szCs w:val="28"/>
              </w:rPr>
              <w:t>Нормативы, параметры и сроки использования лесов для создания лесных плантаций и их эксплуатации</w:t>
            </w:r>
          </w:p>
        </w:tc>
        <w:tc>
          <w:tcPr>
            <w:tcW w:w="662" w:type="pct"/>
            <w:vAlign w:val="center"/>
          </w:tcPr>
          <w:p w:rsidR="00774B62" w:rsidRPr="00774B62" w:rsidRDefault="00F776A8" w:rsidP="00A91AE1">
            <w:pPr>
              <w:jc w:val="center"/>
              <w:rPr>
                <w:rFonts w:ascii="Times New Roman" w:hAnsi="Times New Roman"/>
                <w:sz w:val="28"/>
                <w:szCs w:val="28"/>
              </w:rPr>
            </w:pPr>
            <w:r>
              <w:rPr>
                <w:rFonts w:ascii="Times New Roman" w:hAnsi="Times New Roman"/>
                <w:sz w:val="28"/>
                <w:szCs w:val="28"/>
              </w:rPr>
              <w:t>13</w:t>
            </w:r>
            <w:r w:rsidR="00A91AE1">
              <w:rPr>
                <w:rFonts w:ascii="Times New Roman" w:hAnsi="Times New Roman"/>
                <w:sz w:val="28"/>
                <w:szCs w:val="28"/>
              </w:rPr>
              <w:t>1</w:t>
            </w:r>
          </w:p>
        </w:tc>
      </w:tr>
      <w:tr w:rsidR="00774B62" w:rsidRPr="00774B62" w:rsidTr="00DF300A">
        <w:tc>
          <w:tcPr>
            <w:tcW w:w="620" w:type="pct"/>
            <w:vAlign w:val="center"/>
          </w:tcPr>
          <w:p w:rsidR="00774B62" w:rsidRPr="00774B62" w:rsidRDefault="00774B62" w:rsidP="00DF300A">
            <w:pPr>
              <w:jc w:val="center"/>
              <w:rPr>
                <w:rFonts w:ascii="Times New Roman" w:hAnsi="Times New Roman"/>
                <w:sz w:val="28"/>
                <w:szCs w:val="28"/>
              </w:rPr>
            </w:pPr>
            <w:r w:rsidRPr="00774B62">
              <w:rPr>
                <w:rFonts w:ascii="Times New Roman" w:hAnsi="Times New Roman"/>
                <w:sz w:val="28"/>
                <w:szCs w:val="28"/>
              </w:rPr>
              <w:t>2.10</w:t>
            </w:r>
          </w:p>
        </w:tc>
        <w:tc>
          <w:tcPr>
            <w:tcW w:w="3718" w:type="pct"/>
            <w:vAlign w:val="center"/>
          </w:tcPr>
          <w:p w:rsidR="00774B62" w:rsidRPr="00774B62" w:rsidRDefault="00774B62" w:rsidP="00DF300A">
            <w:pPr>
              <w:rPr>
                <w:rFonts w:ascii="Times New Roman" w:hAnsi="Times New Roman"/>
                <w:sz w:val="28"/>
                <w:szCs w:val="28"/>
              </w:rPr>
            </w:pPr>
            <w:r w:rsidRPr="00774B62">
              <w:rPr>
                <w:rFonts w:ascii="Times New Roman" w:hAnsi="Times New Roman"/>
                <w:bCs/>
                <w:sz w:val="28"/>
                <w:szCs w:val="28"/>
              </w:rPr>
              <w:t>Нормативы, параметры и сроки использования лесов для выращивания лесных плодовых, ягодных, декоративных растений и лекарственных растений</w:t>
            </w:r>
          </w:p>
        </w:tc>
        <w:tc>
          <w:tcPr>
            <w:tcW w:w="662" w:type="pct"/>
            <w:vAlign w:val="center"/>
          </w:tcPr>
          <w:p w:rsidR="00774B62" w:rsidRPr="00774B62" w:rsidRDefault="00F776A8" w:rsidP="00A91AE1">
            <w:pPr>
              <w:jc w:val="center"/>
              <w:rPr>
                <w:rFonts w:ascii="Times New Roman" w:hAnsi="Times New Roman"/>
                <w:sz w:val="28"/>
                <w:szCs w:val="28"/>
              </w:rPr>
            </w:pPr>
            <w:r>
              <w:rPr>
                <w:rFonts w:ascii="Times New Roman" w:hAnsi="Times New Roman"/>
                <w:sz w:val="28"/>
                <w:szCs w:val="28"/>
              </w:rPr>
              <w:t>13</w:t>
            </w:r>
            <w:r w:rsidR="00A91AE1">
              <w:rPr>
                <w:rFonts w:ascii="Times New Roman" w:hAnsi="Times New Roman"/>
                <w:sz w:val="28"/>
                <w:szCs w:val="28"/>
              </w:rPr>
              <w:t>1</w:t>
            </w:r>
          </w:p>
        </w:tc>
      </w:tr>
      <w:tr w:rsidR="00774B62" w:rsidRPr="00774B62" w:rsidTr="00DF300A">
        <w:tc>
          <w:tcPr>
            <w:tcW w:w="620" w:type="pct"/>
            <w:vAlign w:val="center"/>
          </w:tcPr>
          <w:p w:rsidR="00774B62" w:rsidRPr="00774B62" w:rsidRDefault="00774B62" w:rsidP="00DF300A">
            <w:pPr>
              <w:jc w:val="center"/>
              <w:rPr>
                <w:rFonts w:ascii="Times New Roman" w:hAnsi="Times New Roman"/>
                <w:sz w:val="28"/>
                <w:szCs w:val="28"/>
              </w:rPr>
            </w:pPr>
            <w:r w:rsidRPr="00774B62">
              <w:rPr>
                <w:rFonts w:ascii="Times New Roman" w:hAnsi="Times New Roman"/>
                <w:sz w:val="28"/>
                <w:szCs w:val="28"/>
              </w:rPr>
              <w:t>2.11</w:t>
            </w:r>
          </w:p>
        </w:tc>
        <w:tc>
          <w:tcPr>
            <w:tcW w:w="3718" w:type="pct"/>
            <w:vAlign w:val="center"/>
          </w:tcPr>
          <w:p w:rsidR="00774B62" w:rsidRPr="00774B62" w:rsidRDefault="00774B62" w:rsidP="00DF300A">
            <w:pPr>
              <w:rPr>
                <w:rFonts w:ascii="Times New Roman" w:hAnsi="Times New Roman"/>
                <w:sz w:val="28"/>
                <w:szCs w:val="28"/>
              </w:rPr>
            </w:pPr>
            <w:r w:rsidRPr="00774B62">
              <w:rPr>
                <w:rFonts w:ascii="Times New Roman" w:hAnsi="Times New Roman"/>
                <w:bCs/>
                <w:sz w:val="28"/>
                <w:szCs w:val="28"/>
              </w:rPr>
              <w:t>Нормативы, параметры и сроки использования лесов для выращивания посадочного материала лесных растений (саженцев, сеянцев)</w:t>
            </w:r>
          </w:p>
        </w:tc>
        <w:tc>
          <w:tcPr>
            <w:tcW w:w="662" w:type="pct"/>
            <w:vAlign w:val="center"/>
          </w:tcPr>
          <w:p w:rsidR="00774B62" w:rsidRPr="00774B62" w:rsidRDefault="00F776A8" w:rsidP="00A91AE1">
            <w:pPr>
              <w:jc w:val="center"/>
              <w:rPr>
                <w:rFonts w:ascii="Times New Roman" w:hAnsi="Times New Roman"/>
                <w:sz w:val="28"/>
                <w:szCs w:val="28"/>
              </w:rPr>
            </w:pPr>
            <w:r>
              <w:rPr>
                <w:rFonts w:ascii="Times New Roman" w:hAnsi="Times New Roman"/>
                <w:sz w:val="28"/>
                <w:szCs w:val="28"/>
              </w:rPr>
              <w:t>1</w:t>
            </w:r>
            <w:r w:rsidR="00A91AE1">
              <w:rPr>
                <w:rFonts w:ascii="Times New Roman" w:hAnsi="Times New Roman"/>
                <w:sz w:val="28"/>
                <w:szCs w:val="28"/>
              </w:rPr>
              <w:t>32</w:t>
            </w:r>
          </w:p>
        </w:tc>
      </w:tr>
      <w:tr w:rsidR="00774B62" w:rsidRPr="00774B62" w:rsidTr="00DF300A">
        <w:tc>
          <w:tcPr>
            <w:tcW w:w="620" w:type="pct"/>
            <w:vAlign w:val="center"/>
          </w:tcPr>
          <w:p w:rsidR="00774B62" w:rsidRPr="00774B62" w:rsidRDefault="00774B62" w:rsidP="00DF300A">
            <w:pPr>
              <w:jc w:val="center"/>
              <w:rPr>
                <w:rFonts w:ascii="Times New Roman" w:hAnsi="Times New Roman"/>
                <w:sz w:val="28"/>
                <w:szCs w:val="28"/>
              </w:rPr>
            </w:pPr>
            <w:r w:rsidRPr="00774B62">
              <w:rPr>
                <w:rFonts w:ascii="Times New Roman" w:hAnsi="Times New Roman"/>
                <w:sz w:val="28"/>
                <w:szCs w:val="28"/>
              </w:rPr>
              <w:t>2.12</w:t>
            </w:r>
          </w:p>
        </w:tc>
        <w:tc>
          <w:tcPr>
            <w:tcW w:w="3718" w:type="pct"/>
            <w:vAlign w:val="center"/>
          </w:tcPr>
          <w:p w:rsidR="00774B62" w:rsidRPr="00774B62" w:rsidRDefault="00774B62" w:rsidP="00DF300A">
            <w:pPr>
              <w:rPr>
                <w:rFonts w:ascii="Times New Roman" w:hAnsi="Times New Roman"/>
                <w:sz w:val="28"/>
                <w:szCs w:val="28"/>
              </w:rPr>
            </w:pPr>
            <w:r w:rsidRPr="00774B62">
              <w:rPr>
                <w:rFonts w:ascii="Times New Roman" w:hAnsi="Times New Roman"/>
                <w:bCs/>
                <w:sz w:val="28"/>
                <w:szCs w:val="28"/>
              </w:rPr>
              <w:t>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p>
        </w:tc>
        <w:tc>
          <w:tcPr>
            <w:tcW w:w="662" w:type="pct"/>
            <w:vAlign w:val="center"/>
          </w:tcPr>
          <w:p w:rsidR="00774B62" w:rsidRPr="00774B62" w:rsidRDefault="00F776A8" w:rsidP="00A91AE1">
            <w:pPr>
              <w:jc w:val="center"/>
              <w:rPr>
                <w:rFonts w:ascii="Times New Roman" w:hAnsi="Times New Roman"/>
                <w:sz w:val="28"/>
                <w:szCs w:val="28"/>
              </w:rPr>
            </w:pPr>
            <w:r>
              <w:rPr>
                <w:rFonts w:ascii="Times New Roman" w:hAnsi="Times New Roman"/>
                <w:sz w:val="28"/>
                <w:szCs w:val="28"/>
              </w:rPr>
              <w:t>1</w:t>
            </w:r>
            <w:r w:rsidR="00A91AE1">
              <w:rPr>
                <w:rFonts w:ascii="Times New Roman" w:hAnsi="Times New Roman"/>
                <w:sz w:val="28"/>
                <w:szCs w:val="28"/>
              </w:rPr>
              <w:t>34</w:t>
            </w:r>
          </w:p>
        </w:tc>
      </w:tr>
      <w:tr w:rsidR="00774B62" w:rsidRPr="00774B62" w:rsidTr="00DF300A">
        <w:tc>
          <w:tcPr>
            <w:tcW w:w="620" w:type="pct"/>
            <w:vAlign w:val="center"/>
          </w:tcPr>
          <w:p w:rsidR="00774B62" w:rsidRPr="00774B62" w:rsidRDefault="00774B62" w:rsidP="00DF300A">
            <w:pPr>
              <w:jc w:val="center"/>
              <w:rPr>
                <w:rFonts w:ascii="Times New Roman" w:hAnsi="Times New Roman"/>
                <w:sz w:val="28"/>
                <w:szCs w:val="28"/>
              </w:rPr>
            </w:pPr>
            <w:r w:rsidRPr="00774B62">
              <w:rPr>
                <w:rFonts w:ascii="Times New Roman" w:hAnsi="Times New Roman"/>
                <w:sz w:val="28"/>
                <w:szCs w:val="28"/>
              </w:rPr>
              <w:t>2.13</w:t>
            </w:r>
          </w:p>
        </w:tc>
        <w:tc>
          <w:tcPr>
            <w:tcW w:w="3718" w:type="pct"/>
            <w:vAlign w:val="center"/>
          </w:tcPr>
          <w:p w:rsidR="00774B62" w:rsidRPr="00774B62" w:rsidRDefault="00774B62" w:rsidP="00DF300A">
            <w:pPr>
              <w:rPr>
                <w:rFonts w:ascii="Times New Roman" w:hAnsi="Times New Roman"/>
                <w:sz w:val="28"/>
                <w:szCs w:val="28"/>
              </w:rPr>
            </w:pPr>
            <w:r w:rsidRPr="00774B62">
              <w:rPr>
                <w:rFonts w:ascii="Times New Roman" w:hAnsi="Times New Roman"/>
                <w:bCs/>
                <w:sz w:val="28"/>
                <w:szCs w:val="28"/>
              </w:rPr>
              <w:t>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p>
        </w:tc>
        <w:tc>
          <w:tcPr>
            <w:tcW w:w="662" w:type="pct"/>
            <w:vAlign w:val="center"/>
          </w:tcPr>
          <w:p w:rsidR="00774B62" w:rsidRPr="00774B62" w:rsidRDefault="00F776A8" w:rsidP="00A91AE1">
            <w:pPr>
              <w:jc w:val="center"/>
              <w:rPr>
                <w:rFonts w:ascii="Times New Roman" w:hAnsi="Times New Roman"/>
                <w:sz w:val="28"/>
                <w:szCs w:val="28"/>
              </w:rPr>
            </w:pPr>
            <w:r>
              <w:rPr>
                <w:rFonts w:ascii="Times New Roman" w:hAnsi="Times New Roman"/>
                <w:sz w:val="28"/>
                <w:szCs w:val="28"/>
              </w:rPr>
              <w:t>1</w:t>
            </w:r>
            <w:r w:rsidR="00A91AE1">
              <w:rPr>
                <w:rFonts w:ascii="Times New Roman" w:hAnsi="Times New Roman"/>
                <w:sz w:val="28"/>
                <w:szCs w:val="28"/>
              </w:rPr>
              <w:t>37</w:t>
            </w:r>
          </w:p>
        </w:tc>
      </w:tr>
      <w:tr w:rsidR="00774B62" w:rsidRPr="00774B62" w:rsidTr="00DF300A">
        <w:tc>
          <w:tcPr>
            <w:tcW w:w="620" w:type="pct"/>
            <w:vAlign w:val="center"/>
          </w:tcPr>
          <w:p w:rsidR="00774B62" w:rsidRPr="00774B62" w:rsidRDefault="00774B62" w:rsidP="00DF300A">
            <w:pPr>
              <w:jc w:val="center"/>
              <w:rPr>
                <w:rFonts w:ascii="Times New Roman" w:hAnsi="Times New Roman"/>
                <w:sz w:val="28"/>
                <w:szCs w:val="28"/>
              </w:rPr>
            </w:pPr>
            <w:r w:rsidRPr="00774B62">
              <w:rPr>
                <w:rFonts w:ascii="Times New Roman" w:hAnsi="Times New Roman"/>
                <w:sz w:val="28"/>
                <w:szCs w:val="28"/>
              </w:rPr>
              <w:t>2.14</w:t>
            </w:r>
          </w:p>
        </w:tc>
        <w:tc>
          <w:tcPr>
            <w:tcW w:w="3718" w:type="pct"/>
            <w:vAlign w:val="center"/>
          </w:tcPr>
          <w:p w:rsidR="00774B62" w:rsidRPr="00774B62" w:rsidRDefault="00774B62" w:rsidP="00DF300A">
            <w:pPr>
              <w:rPr>
                <w:rFonts w:ascii="Times New Roman" w:hAnsi="Times New Roman"/>
                <w:sz w:val="28"/>
                <w:szCs w:val="28"/>
              </w:rPr>
            </w:pPr>
            <w:r w:rsidRPr="00774B62">
              <w:rPr>
                <w:rFonts w:ascii="Times New Roman" w:hAnsi="Times New Roman"/>
                <w:bCs/>
                <w:sz w:val="28"/>
                <w:szCs w:val="28"/>
              </w:rPr>
              <w:t>Нормативы, параметры и сроки использования лесов для строительства, реконструкции, эксплуатации линейных объектов</w:t>
            </w:r>
          </w:p>
        </w:tc>
        <w:tc>
          <w:tcPr>
            <w:tcW w:w="662" w:type="pct"/>
            <w:vAlign w:val="center"/>
          </w:tcPr>
          <w:p w:rsidR="00774B62" w:rsidRPr="00774B62" w:rsidRDefault="00F776A8" w:rsidP="00A91AE1">
            <w:pPr>
              <w:jc w:val="center"/>
              <w:rPr>
                <w:rFonts w:ascii="Times New Roman" w:hAnsi="Times New Roman"/>
                <w:sz w:val="28"/>
                <w:szCs w:val="28"/>
              </w:rPr>
            </w:pPr>
            <w:r>
              <w:rPr>
                <w:rFonts w:ascii="Times New Roman" w:hAnsi="Times New Roman"/>
                <w:sz w:val="28"/>
                <w:szCs w:val="28"/>
              </w:rPr>
              <w:t>1</w:t>
            </w:r>
            <w:r w:rsidR="00A91AE1">
              <w:rPr>
                <w:rFonts w:ascii="Times New Roman" w:hAnsi="Times New Roman"/>
                <w:sz w:val="28"/>
                <w:szCs w:val="28"/>
              </w:rPr>
              <w:t>39</w:t>
            </w:r>
          </w:p>
        </w:tc>
      </w:tr>
      <w:tr w:rsidR="00774B62" w:rsidRPr="00774B62" w:rsidTr="00DF300A">
        <w:tc>
          <w:tcPr>
            <w:tcW w:w="620" w:type="pct"/>
            <w:vAlign w:val="center"/>
          </w:tcPr>
          <w:p w:rsidR="00774B62" w:rsidRPr="00774B62" w:rsidRDefault="00774B62" w:rsidP="00DF300A">
            <w:pPr>
              <w:jc w:val="center"/>
              <w:rPr>
                <w:rFonts w:ascii="Times New Roman" w:hAnsi="Times New Roman"/>
                <w:sz w:val="28"/>
                <w:szCs w:val="28"/>
              </w:rPr>
            </w:pPr>
            <w:r w:rsidRPr="00774B62">
              <w:rPr>
                <w:rFonts w:ascii="Times New Roman" w:hAnsi="Times New Roman"/>
                <w:sz w:val="28"/>
                <w:szCs w:val="28"/>
              </w:rPr>
              <w:t>2.15</w:t>
            </w:r>
          </w:p>
        </w:tc>
        <w:tc>
          <w:tcPr>
            <w:tcW w:w="3718" w:type="pct"/>
            <w:vAlign w:val="center"/>
          </w:tcPr>
          <w:p w:rsidR="00774B62" w:rsidRPr="00774B62" w:rsidRDefault="00774B62" w:rsidP="00DF300A">
            <w:pPr>
              <w:rPr>
                <w:rFonts w:ascii="Times New Roman" w:hAnsi="Times New Roman"/>
                <w:sz w:val="28"/>
                <w:szCs w:val="28"/>
              </w:rPr>
            </w:pPr>
            <w:r w:rsidRPr="00774B62">
              <w:rPr>
                <w:rFonts w:ascii="Times New Roman" w:hAnsi="Times New Roman"/>
                <w:bCs/>
                <w:sz w:val="28"/>
                <w:szCs w:val="28"/>
              </w:rPr>
              <w:t>Нормативы, параметры и сроки использования лесов для переработки древесины и иных лесных ресурсов</w:t>
            </w:r>
          </w:p>
        </w:tc>
        <w:tc>
          <w:tcPr>
            <w:tcW w:w="662" w:type="pct"/>
            <w:vAlign w:val="center"/>
          </w:tcPr>
          <w:p w:rsidR="00774B62" w:rsidRPr="00774B62" w:rsidRDefault="00F776A8" w:rsidP="00A91AE1">
            <w:pPr>
              <w:jc w:val="center"/>
              <w:rPr>
                <w:rFonts w:ascii="Times New Roman" w:hAnsi="Times New Roman"/>
                <w:sz w:val="28"/>
                <w:szCs w:val="28"/>
              </w:rPr>
            </w:pPr>
            <w:r>
              <w:rPr>
                <w:rFonts w:ascii="Times New Roman" w:hAnsi="Times New Roman"/>
                <w:sz w:val="28"/>
                <w:szCs w:val="28"/>
              </w:rPr>
              <w:t>1</w:t>
            </w:r>
            <w:r w:rsidR="00A91AE1">
              <w:rPr>
                <w:rFonts w:ascii="Times New Roman" w:hAnsi="Times New Roman"/>
                <w:sz w:val="28"/>
                <w:szCs w:val="28"/>
              </w:rPr>
              <w:t>39</w:t>
            </w:r>
          </w:p>
        </w:tc>
      </w:tr>
      <w:tr w:rsidR="00774B62" w:rsidRPr="00774B62" w:rsidTr="00DF300A">
        <w:tc>
          <w:tcPr>
            <w:tcW w:w="620" w:type="pct"/>
            <w:vAlign w:val="center"/>
          </w:tcPr>
          <w:p w:rsidR="00774B62" w:rsidRPr="00774B62" w:rsidRDefault="00774B62" w:rsidP="00DF300A">
            <w:pPr>
              <w:jc w:val="center"/>
              <w:rPr>
                <w:rFonts w:ascii="Times New Roman" w:hAnsi="Times New Roman"/>
                <w:sz w:val="28"/>
                <w:szCs w:val="28"/>
              </w:rPr>
            </w:pPr>
            <w:r w:rsidRPr="00774B62">
              <w:rPr>
                <w:rFonts w:ascii="Times New Roman" w:hAnsi="Times New Roman"/>
                <w:sz w:val="28"/>
                <w:szCs w:val="28"/>
              </w:rPr>
              <w:t>2.16</w:t>
            </w:r>
          </w:p>
        </w:tc>
        <w:tc>
          <w:tcPr>
            <w:tcW w:w="3718" w:type="pct"/>
            <w:vAlign w:val="center"/>
          </w:tcPr>
          <w:p w:rsidR="00774B62" w:rsidRPr="00774B62" w:rsidRDefault="00774B62" w:rsidP="00DF300A">
            <w:pPr>
              <w:rPr>
                <w:rFonts w:ascii="Times New Roman" w:hAnsi="Times New Roman"/>
                <w:sz w:val="28"/>
                <w:szCs w:val="28"/>
              </w:rPr>
            </w:pPr>
            <w:r w:rsidRPr="00774B62">
              <w:rPr>
                <w:rFonts w:ascii="Times New Roman" w:hAnsi="Times New Roman"/>
                <w:bCs/>
                <w:sz w:val="28"/>
                <w:szCs w:val="28"/>
              </w:rPr>
              <w:t>Нормативы, параметры и сроки использования лесов для осуществления религиозной деятельности</w:t>
            </w:r>
          </w:p>
        </w:tc>
        <w:tc>
          <w:tcPr>
            <w:tcW w:w="662" w:type="pct"/>
            <w:vAlign w:val="center"/>
          </w:tcPr>
          <w:p w:rsidR="00774B62" w:rsidRPr="00774B62" w:rsidRDefault="00F776A8" w:rsidP="00A91AE1">
            <w:pPr>
              <w:jc w:val="center"/>
              <w:rPr>
                <w:rFonts w:ascii="Times New Roman" w:hAnsi="Times New Roman"/>
                <w:sz w:val="28"/>
                <w:szCs w:val="28"/>
              </w:rPr>
            </w:pPr>
            <w:r>
              <w:rPr>
                <w:rFonts w:ascii="Times New Roman" w:hAnsi="Times New Roman"/>
                <w:sz w:val="28"/>
                <w:szCs w:val="28"/>
              </w:rPr>
              <w:t>1</w:t>
            </w:r>
            <w:r w:rsidR="00A91AE1">
              <w:rPr>
                <w:rFonts w:ascii="Times New Roman" w:hAnsi="Times New Roman"/>
                <w:sz w:val="28"/>
                <w:szCs w:val="28"/>
              </w:rPr>
              <w:t>39</w:t>
            </w:r>
          </w:p>
        </w:tc>
      </w:tr>
      <w:tr w:rsidR="00774B62" w:rsidRPr="00774B62" w:rsidTr="00DF300A">
        <w:tc>
          <w:tcPr>
            <w:tcW w:w="620" w:type="pct"/>
            <w:vAlign w:val="center"/>
          </w:tcPr>
          <w:p w:rsidR="00774B62" w:rsidRPr="00774B62" w:rsidRDefault="00774B62" w:rsidP="00DF300A">
            <w:pPr>
              <w:jc w:val="center"/>
              <w:rPr>
                <w:rFonts w:ascii="Times New Roman" w:hAnsi="Times New Roman"/>
                <w:sz w:val="28"/>
                <w:szCs w:val="28"/>
              </w:rPr>
            </w:pPr>
            <w:r w:rsidRPr="00774B62">
              <w:rPr>
                <w:rFonts w:ascii="Times New Roman" w:hAnsi="Times New Roman"/>
                <w:sz w:val="28"/>
                <w:szCs w:val="28"/>
              </w:rPr>
              <w:t>2.17</w:t>
            </w:r>
          </w:p>
        </w:tc>
        <w:tc>
          <w:tcPr>
            <w:tcW w:w="3718" w:type="pct"/>
            <w:vAlign w:val="center"/>
          </w:tcPr>
          <w:p w:rsidR="00774B62" w:rsidRPr="00774B62" w:rsidRDefault="00774B62" w:rsidP="00DF300A">
            <w:pPr>
              <w:rPr>
                <w:rFonts w:ascii="Times New Roman" w:hAnsi="Times New Roman"/>
                <w:sz w:val="28"/>
                <w:szCs w:val="28"/>
              </w:rPr>
            </w:pPr>
            <w:r w:rsidRPr="00774B62">
              <w:rPr>
                <w:rFonts w:ascii="Times New Roman" w:hAnsi="Times New Roman"/>
                <w:bCs/>
                <w:sz w:val="28"/>
                <w:szCs w:val="28"/>
              </w:rPr>
              <w:t>Требования к охране, защите и воспроизводству лесов</w:t>
            </w:r>
          </w:p>
        </w:tc>
        <w:tc>
          <w:tcPr>
            <w:tcW w:w="662" w:type="pct"/>
            <w:vAlign w:val="center"/>
          </w:tcPr>
          <w:p w:rsidR="00774B62" w:rsidRPr="00774B62" w:rsidRDefault="00F776A8" w:rsidP="00A91AE1">
            <w:pPr>
              <w:jc w:val="center"/>
              <w:rPr>
                <w:rFonts w:ascii="Times New Roman" w:hAnsi="Times New Roman"/>
                <w:sz w:val="28"/>
                <w:szCs w:val="28"/>
              </w:rPr>
            </w:pPr>
            <w:r>
              <w:rPr>
                <w:rFonts w:ascii="Times New Roman" w:hAnsi="Times New Roman"/>
                <w:sz w:val="28"/>
                <w:szCs w:val="28"/>
              </w:rPr>
              <w:t>14</w:t>
            </w:r>
            <w:r w:rsidR="00A91AE1">
              <w:rPr>
                <w:rFonts w:ascii="Times New Roman" w:hAnsi="Times New Roman"/>
                <w:sz w:val="28"/>
                <w:szCs w:val="28"/>
              </w:rPr>
              <w:t>0</w:t>
            </w:r>
          </w:p>
        </w:tc>
      </w:tr>
      <w:tr w:rsidR="00774B62" w:rsidRPr="00774B62" w:rsidTr="00DF300A">
        <w:tc>
          <w:tcPr>
            <w:tcW w:w="620" w:type="pct"/>
            <w:vAlign w:val="center"/>
          </w:tcPr>
          <w:p w:rsidR="00774B62" w:rsidRPr="00774B62" w:rsidRDefault="00774B62" w:rsidP="00DF300A">
            <w:pPr>
              <w:jc w:val="center"/>
              <w:rPr>
                <w:rFonts w:ascii="Times New Roman" w:hAnsi="Times New Roman"/>
                <w:sz w:val="28"/>
                <w:szCs w:val="28"/>
              </w:rPr>
            </w:pPr>
            <w:r w:rsidRPr="00774B62">
              <w:rPr>
                <w:rFonts w:ascii="Times New Roman" w:hAnsi="Times New Roman"/>
                <w:sz w:val="28"/>
                <w:szCs w:val="28"/>
              </w:rPr>
              <w:t>2.17.1</w:t>
            </w:r>
          </w:p>
        </w:tc>
        <w:tc>
          <w:tcPr>
            <w:tcW w:w="3718" w:type="pct"/>
            <w:vAlign w:val="center"/>
          </w:tcPr>
          <w:p w:rsidR="00774B62" w:rsidRPr="00774B62" w:rsidRDefault="00774B62" w:rsidP="00DF300A">
            <w:pPr>
              <w:rPr>
                <w:rFonts w:ascii="Times New Roman" w:hAnsi="Times New Roman"/>
                <w:sz w:val="28"/>
                <w:szCs w:val="28"/>
              </w:rPr>
            </w:pPr>
            <w:r w:rsidRPr="00774B62">
              <w:rPr>
                <w:rFonts w:ascii="Times New Roman" w:hAnsi="Times New Roman"/>
                <w:sz w:val="28"/>
                <w:szCs w:val="28"/>
              </w:rPr>
              <w:t>Требования к мерам пожарной безопасности в лесах, охране лесов от загрязнения радиоактивными веществами и иного негативного воздействия</w:t>
            </w:r>
          </w:p>
        </w:tc>
        <w:tc>
          <w:tcPr>
            <w:tcW w:w="662" w:type="pct"/>
            <w:vAlign w:val="center"/>
          </w:tcPr>
          <w:p w:rsidR="00774B62" w:rsidRPr="00774B62" w:rsidRDefault="00F776A8" w:rsidP="00A91AE1">
            <w:pPr>
              <w:jc w:val="center"/>
              <w:rPr>
                <w:rFonts w:ascii="Times New Roman" w:hAnsi="Times New Roman"/>
                <w:sz w:val="28"/>
                <w:szCs w:val="28"/>
              </w:rPr>
            </w:pPr>
            <w:r>
              <w:rPr>
                <w:rFonts w:ascii="Times New Roman" w:hAnsi="Times New Roman"/>
                <w:sz w:val="28"/>
                <w:szCs w:val="28"/>
              </w:rPr>
              <w:t>14</w:t>
            </w:r>
            <w:r w:rsidR="00A91AE1">
              <w:rPr>
                <w:rFonts w:ascii="Times New Roman" w:hAnsi="Times New Roman"/>
                <w:sz w:val="28"/>
                <w:szCs w:val="28"/>
              </w:rPr>
              <w:t>1</w:t>
            </w:r>
          </w:p>
        </w:tc>
      </w:tr>
      <w:tr w:rsidR="00774B62" w:rsidRPr="00774B62" w:rsidTr="00DF300A">
        <w:tc>
          <w:tcPr>
            <w:tcW w:w="620" w:type="pct"/>
            <w:vAlign w:val="center"/>
          </w:tcPr>
          <w:p w:rsidR="00774B62" w:rsidRPr="00774B62" w:rsidRDefault="00774B62" w:rsidP="00DF300A">
            <w:pPr>
              <w:jc w:val="center"/>
              <w:rPr>
                <w:rFonts w:ascii="Times New Roman" w:hAnsi="Times New Roman"/>
                <w:sz w:val="28"/>
                <w:szCs w:val="28"/>
              </w:rPr>
            </w:pPr>
            <w:r w:rsidRPr="00774B62">
              <w:rPr>
                <w:rFonts w:ascii="Times New Roman" w:hAnsi="Times New Roman"/>
                <w:sz w:val="28"/>
                <w:szCs w:val="28"/>
              </w:rPr>
              <w:lastRenderedPageBreak/>
              <w:t>2.17.2</w:t>
            </w:r>
          </w:p>
        </w:tc>
        <w:tc>
          <w:tcPr>
            <w:tcW w:w="3718" w:type="pct"/>
            <w:vAlign w:val="center"/>
          </w:tcPr>
          <w:p w:rsidR="00774B62" w:rsidRPr="00774B62" w:rsidRDefault="00774B62" w:rsidP="00DF300A">
            <w:pPr>
              <w:rPr>
                <w:rFonts w:ascii="Times New Roman" w:hAnsi="Times New Roman"/>
                <w:sz w:val="28"/>
                <w:szCs w:val="28"/>
              </w:rPr>
            </w:pPr>
            <w:r w:rsidRPr="00774B62">
              <w:rPr>
                <w:rFonts w:ascii="Times New Roman" w:hAnsi="Times New Roman"/>
                <w:sz w:val="28"/>
                <w:szCs w:val="28"/>
              </w:rPr>
              <w:t>Требования к защите лесов</w:t>
            </w:r>
          </w:p>
        </w:tc>
        <w:tc>
          <w:tcPr>
            <w:tcW w:w="662" w:type="pct"/>
            <w:vAlign w:val="center"/>
          </w:tcPr>
          <w:p w:rsidR="00774B62" w:rsidRPr="00774B62" w:rsidRDefault="00F776A8" w:rsidP="00A91AE1">
            <w:pPr>
              <w:jc w:val="center"/>
              <w:rPr>
                <w:rFonts w:ascii="Times New Roman" w:hAnsi="Times New Roman"/>
                <w:sz w:val="28"/>
                <w:szCs w:val="28"/>
              </w:rPr>
            </w:pPr>
            <w:r>
              <w:rPr>
                <w:rFonts w:ascii="Times New Roman" w:hAnsi="Times New Roman"/>
                <w:sz w:val="28"/>
                <w:szCs w:val="28"/>
              </w:rPr>
              <w:t>1</w:t>
            </w:r>
            <w:r w:rsidR="00A91AE1">
              <w:rPr>
                <w:rFonts w:ascii="Times New Roman" w:hAnsi="Times New Roman"/>
                <w:sz w:val="28"/>
                <w:szCs w:val="28"/>
              </w:rPr>
              <w:t>62</w:t>
            </w:r>
          </w:p>
        </w:tc>
      </w:tr>
      <w:tr w:rsidR="00774B62" w:rsidRPr="00774B62" w:rsidTr="00DF300A">
        <w:tc>
          <w:tcPr>
            <w:tcW w:w="620" w:type="pct"/>
            <w:vAlign w:val="center"/>
          </w:tcPr>
          <w:p w:rsidR="00774B62" w:rsidRPr="00774B62" w:rsidRDefault="00774B62" w:rsidP="00DF300A">
            <w:pPr>
              <w:jc w:val="center"/>
              <w:rPr>
                <w:rFonts w:ascii="Times New Roman" w:hAnsi="Times New Roman"/>
                <w:sz w:val="28"/>
                <w:szCs w:val="28"/>
              </w:rPr>
            </w:pPr>
            <w:r w:rsidRPr="00774B62">
              <w:rPr>
                <w:rFonts w:ascii="Times New Roman" w:hAnsi="Times New Roman"/>
                <w:sz w:val="28"/>
                <w:szCs w:val="28"/>
              </w:rPr>
              <w:t>2.17.3</w:t>
            </w:r>
          </w:p>
        </w:tc>
        <w:tc>
          <w:tcPr>
            <w:tcW w:w="3718" w:type="pct"/>
            <w:vAlign w:val="center"/>
          </w:tcPr>
          <w:p w:rsidR="00774B62" w:rsidRPr="00774B62" w:rsidRDefault="00774B62" w:rsidP="00DF300A">
            <w:pPr>
              <w:rPr>
                <w:rFonts w:ascii="Times New Roman" w:hAnsi="Times New Roman"/>
                <w:sz w:val="28"/>
                <w:szCs w:val="28"/>
              </w:rPr>
            </w:pPr>
            <w:r w:rsidRPr="00774B62">
              <w:rPr>
                <w:rFonts w:ascii="Times New Roman" w:hAnsi="Times New Roman"/>
                <w:bCs/>
                <w:sz w:val="28"/>
                <w:szCs w:val="28"/>
              </w:rPr>
              <w:t>Требования к воспроизводству лесов</w:t>
            </w:r>
          </w:p>
        </w:tc>
        <w:tc>
          <w:tcPr>
            <w:tcW w:w="662" w:type="pct"/>
            <w:vAlign w:val="center"/>
          </w:tcPr>
          <w:p w:rsidR="00774B62" w:rsidRPr="00774B62" w:rsidRDefault="00F776A8" w:rsidP="00A91AE1">
            <w:pPr>
              <w:jc w:val="center"/>
              <w:rPr>
                <w:rFonts w:ascii="Times New Roman" w:hAnsi="Times New Roman"/>
                <w:sz w:val="28"/>
                <w:szCs w:val="28"/>
              </w:rPr>
            </w:pPr>
            <w:r>
              <w:rPr>
                <w:rFonts w:ascii="Times New Roman" w:hAnsi="Times New Roman"/>
                <w:sz w:val="28"/>
                <w:szCs w:val="28"/>
              </w:rPr>
              <w:t>1</w:t>
            </w:r>
            <w:r w:rsidR="00A91AE1">
              <w:rPr>
                <w:rFonts w:ascii="Times New Roman" w:hAnsi="Times New Roman"/>
                <w:sz w:val="28"/>
                <w:szCs w:val="28"/>
              </w:rPr>
              <w:t>84</w:t>
            </w:r>
          </w:p>
        </w:tc>
      </w:tr>
      <w:tr w:rsidR="00774B62" w:rsidRPr="00774B62" w:rsidTr="00DF300A">
        <w:tc>
          <w:tcPr>
            <w:tcW w:w="620" w:type="pct"/>
            <w:vAlign w:val="center"/>
          </w:tcPr>
          <w:p w:rsidR="00774B62" w:rsidRPr="00774B62" w:rsidRDefault="00774B62" w:rsidP="00DF300A">
            <w:pPr>
              <w:jc w:val="center"/>
              <w:rPr>
                <w:rFonts w:ascii="Times New Roman" w:hAnsi="Times New Roman"/>
                <w:sz w:val="28"/>
                <w:szCs w:val="28"/>
              </w:rPr>
            </w:pPr>
            <w:r w:rsidRPr="00774B62">
              <w:rPr>
                <w:rFonts w:ascii="Times New Roman" w:hAnsi="Times New Roman"/>
                <w:sz w:val="28"/>
                <w:szCs w:val="28"/>
              </w:rPr>
              <w:t>2.18</w:t>
            </w:r>
          </w:p>
        </w:tc>
        <w:tc>
          <w:tcPr>
            <w:tcW w:w="3718" w:type="pct"/>
            <w:vAlign w:val="center"/>
          </w:tcPr>
          <w:p w:rsidR="00774B62" w:rsidRPr="00774B62" w:rsidRDefault="00774B62" w:rsidP="00DF300A">
            <w:pPr>
              <w:rPr>
                <w:rFonts w:ascii="Times New Roman" w:hAnsi="Times New Roman"/>
                <w:sz w:val="28"/>
                <w:szCs w:val="28"/>
              </w:rPr>
            </w:pPr>
            <w:r w:rsidRPr="00774B62">
              <w:rPr>
                <w:rFonts w:ascii="Times New Roman" w:hAnsi="Times New Roman"/>
                <w:bCs/>
                <w:sz w:val="28"/>
                <w:szCs w:val="28"/>
              </w:rPr>
              <w:t>Особенности требований к использованию лесов по лесорастительным зонам и лесным районам</w:t>
            </w:r>
          </w:p>
        </w:tc>
        <w:tc>
          <w:tcPr>
            <w:tcW w:w="662" w:type="pct"/>
            <w:vAlign w:val="center"/>
          </w:tcPr>
          <w:p w:rsidR="00774B62" w:rsidRPr="00774B62" w:rsidRDefault="00A91AE1" w:rsidP="00DF300A">
            <w:pPr>
              <w:jc w:val="center"/>
              <w:rPr>
                <w:rFonts w:ascii="Times New Roman" w:hAnsi="Times New Roman"/>
                <w:sz w:val="28"/>
                <w:szCs w:val="28"/>
              </w:rPr>
            </w:pPr>
            <w:r>
              <w:rPr>
                <w:rFonts w:ascii="Times New Roman" w:hAnsi="Times New Roman"/>
                <w:sz w:val="28"/>
                <w:szCs w:val="28"/>
              </w:rPr>
              <w:t>196</w:t>
            </w:r>
          </w:p>
        </w:tc>
      </w:tr>
      <w:tr w:rsidR="00774B62" w:rsidRPr="00774B62" w:rsidTr="00DF300A">
        <w:tc>
          <w:tcPr>
            <w:tcW w:w="620" w:type="pct"/>
            <w:vAlign w:val="center"/>
          </w:tcPr>
          <w:p w:rsidR="00774B62" w:rsidRPr="00774B62" w:rsidRDefault="00774B62" w:rsidP="00DF300A">
            <w:pPr>
              <w:jc w:val="center"/>
              <w:rPr>
                <w:rFonts w:ascii="Times New Roman" w:hAnsi="Times New Roman"/>
                <w:b/>
                <w:bCs/>
                <w:sz w:val="28"/>
                <w:szCs w:val="28"/>
              </w:rPr>
            </w:pPr>
            <w:r w:rsidRPr="00774B62">
              <w:rPr>
                <w:rFonts w:ascii="Times New Roman" w:hAnsi="Times New Roman"/>
                <w:b/>
                <w:bCs/>
                <w:sz w:val="28"/>
                <w:szCs w:val="28"/>
              </w:rPr>
              <w:t>Глава 3</w:t>
            </w:r>
          </w:p>
        </w:tc>
        <w:tc>
          <w:tcPr>
            <w:tcW w:w="3718" w:type="pct"/>
            <w:vAlign w:val="center"/>
          </w:tcPr>
          <w:p w:rsidR="00774B62" w:rsidRPr="00774B62" w:rsidRDefault="00774B62" w:rsidP="00DF300A">
            <w:pPr>
              <w:jc w:val="center"/>
              <w:rPr>
                <w:rFonts w:ascii="Times New Roman" w:hAnsi="Times New Roman"/>
                <w:b/>
                <w:bCs/>
                <w:sz w:val="28"/>
                <w:szCs w:val="28"/>
              </w:rPr>
            </w:pPr>
            <w:r w:rsidRPr="00774B62">
              <w:rPr>
                <w:rFonts w:ascii="Times New Roman" w:hAnsi="Times New Roman"/>
                <w:b/>
                <w:bCs/>
                <w:sz w:val="28"/>
                <w:szCs w:val="28"/>
              </w:rPr>
              <w:t>Ограничения использования лесов:</w:t>
            </w:r>
          </w:p>
        </w:tc>
        <w:tc>
          <w:tcPr>
            <w:tcW w:w="662" w:type="pct"/>
            <w:vAlign w:val="center"/>
          </w:tcPr>
          <w:p w:rsidR="00774B62" w:rsidRPr="00774B62" w:rsidRDefault="00A91AE1" w:rsidP="00A91AE1">
            <w:pPr>
              <w:jc w:val="center"/>
              <w:rPr>
                <w:rFonts w:ascii="Times New Roman" w:hAnsi="Times New Roman"/>
                <w:sz w:val="28"/>
                <w:szCs w:val="28"/>
              </w:rPr>
            </w:pPr>
            <w:r>
              <w:rPr>
                <w:rFonts w:ascii="Times New Roman" w:hAnsi="Times New Roman"/>
                <w:sz w:val="28"/>
                <w:szCs w:val="28"/>
              </w:rPr>
              <w:t>199</w:t>
            </w:r>
          </w:p>
        </w:tc>
      </w:tr>
      <w:tr w:rsidR="00774B62" w:rsidRPr="00774B62" w:rsidTr="00DF300A">
        <w:tc>
          <w:tcPr>
            <w:tcW w:w="620" w:type="pct"/>
            <w:vAlign w:val="center"/>
          </w:tcPr>
          <w:p w:rsidR="00774B62" w:rsidRPr="00774B62" w:rsidRDefault="00774B62" w:rsidP="00DF300A">
            <w:pPr>
              <w:jc w:val="center"/>
              <w:rPr>
                <w:rFonts w:ascii="Times New Roman" w:hAnsi="Times New Roman"/>
                <w:sz w:val="28"/>
                <w:szCs w:val="28"/>
              </w:rPr>
            </w:pPr>
            <w:r w:rsidRPr="00774B62">
              <w:rPr>
                <w:rFonts w:ascii="Times New Roman" w:hAnsi="Times New Roman"/>
                <w:sz w:val="28"/>
                <w:szCs w:val="28"/>
              </w:rPr>
              <w:t>3.1</w:t>
            </w:r>
          </w:p>
        </w:tc>
        <w:tc>
          <w:tcPr>
            <w:tcW w:w="3718" w:type="pct"/>
            <w:vAlign w:val="center"/>
          </w:tcPr>
          <w:p w:rsidR="00774B62" w:rsidRPr="00774B62" w:rsidRDefault="00774B62" w:rsidP="00DF300A">
            <w:pPr>
              <w:rPr>
                <w:rFonts w:ascii="Times New Roman" w:hAnsi="Times New Roman"/>
                <w:sz w:val="28"/>
                <w:szCs w:val="28"/>
              </w:rPr>
            </w:pPr>
            <w:r w:rsidRPr="00774B62">
              <w:rPr>
                <w:rFonts w:ascii="Times New Roman" w:hAnsi="Times New Roman"/>
                <w:sz w:val="28"/>
                <w:szCs w:val="28"/>
              </w:rPr>
              <w:t>Ограничения по видам целевого назначения лесов</w:t>
            </w:r>
          </w:p>
        </w:tc>
        <w:tc>
          <w:tcPr>
            <w:tcW w:w="662" w:type="pct"/>
            <w:vAlign w:val="center"/>
          </w:tcPr>
          <w:p w:rsidR="00774B62" w:rsidRPr="00774B62" w:rsidRDefault="00A91AE1" w:rsidP="00DF300A">
            <w:pPr>
              <w:jc w:val="center"/>
              <w:rPr>
                <w:rFonts w:ascii="Times New Roman" w:hAnsi="Times New Roman"/>
                <w:sz w:val="28"/>
                <w:szCs w:val="28"/>
              </w:rPr>
            </w:pPr>
            <w:r>
              <w:rPr>
                <w:rFonts w:ascii="Times New Roman" w:hAnsi="Times New Roman"/>
                <w:sz w:val="28"/>
                <w:szCs w:val="28"/>
              </w:rPr>
              <w:t>199</w:t>
            </w:r>
          </w:p>
        </w:tc>
      </w:tr>
      <w:tr w:rsidR="00774B62" w:rsidRPr="00774B62" w:rsidTr="00DF300A">
        <w:tc>
          <w:tcPr>
            <w:tcW w:w="620" w:type="pct"/>
            <w:vAlign w:val="center"/>
          </w:tcPr>
          <w:p w:rsidR="00774B62" w:rsidRPr="00774B62" w:rsidRDefault="00774B62" w:rsidP="00DF300A">
            <w:pPr>
              <w:jc w:val="center"/>
              <w:rPr>
                <w:rFonts w:ascii="Times New Roman" w:hAnsi="Times New Roman"/>
                <w:sz w:val="28"/>
                <w:szCs w:val="28"/>
              </w:rPr>
            </w:pPr>
            <w:r w:rsidRPr="00774B62">
              <w:rPr>
                <w:rFonts w:ascii="Times New Roman" w:hAnsi="Times New Roman"/>
                <w:sz w:val="28"/>
                <w:szCs w:val="28"/>
              </w:rPr>
              <w:t>3.2</w:t>
            </w:r>
          </w:p>
        </w:tc>
        <w:tc>
          <w:tcPr>
            <w:tcW w:w="3718" w:type="pct"/>
            <w:vAlign w:val="center"/>
          </w:tcPr>
          <w:p w:rsidR="00774B62" w:rsidRPr="00774B62" w:rsidRDefault="00774B62" w:rsidP="00DF300A">
            <w:pPr>
              <w:rPr>
                <w:rFonts w:ascii="Times New Roman" w:hAnsi="Times New Roman"/>
                <w:sz w:val="28"/>
                <w:szCs w:val="28"/>
              </w:rPr>
            </w:pPr>
            <w:r w:rsidRPr="00774B62">
              <w:rPr>
                <w:rFonts w:ascii="Times New Roman" w:hAnsi="Times New Roman"/>
                <w:sz w:val="28"/>
                <w:szCs w:val="28"/>
              </w:rPr>
              <w:t>Ограничения по видам особо защитных участков лесов</w:t>
            </w:r>
          </w:p>
        </w:tc>
        <w:tc>
          <w:tcPr>
            <w:tcW w:w="662" w:type="pct"/>
            <w:vAlign w:val="center"/>
          </w:tcPr>
          <w:p w:rsidR="00774B62" w:rsidRPr="00774B62" w:rsidRDefault="00A91AE1" w:rsidP="00DF300A">
            <w:pPr>
              <w:jc w:val="center"/>
              <w:rPr>
                <w:rFonts w:ascii="Times New Roman" w:hAnsi="Times New Roman"/>
                <w:sz w:val="28"/>
                <w:szCs w:val="28"/>
              </w:rPr>
            </w:pPr>
            <w:r>
              <w:rPr>
                <w:rFonts w:ascii="Times New Roman" w:hAnsi="Times New Roman"/>
                <w:sz w:val="28"/>
                <w:szCs w:val="28"/>
              </w:rPr>
              <w:t>200</w:t>
            </w:r>
          </w:p>
        </w:tc>
      </w:tr>
      <w:tr w:rsidR="00774B62" w:rsidRPr="00774B62" w:rsidTr="00DF300A">
        <w:tc>
          <w:tcPr>
            <w:tcW w:w="620" w:type="pct"/>
            <w:vAlign w:val="center"/>
          </w:tcPr>
          <w:p w:rsidR="00774B62" w:rsidRPr="00774B62" w:rsidRDefault="00774B62" w:rsidP="00DF300A">
            <w:pPr>
              <w:jc w:val="center"/>
              <w:rPr>
                <w:rFonts w:ascii="Times New Roman" w:hAnsi="Times New Roman"/>
                <w:sz w:val="28"/>
                <w:szCs w:val="28"/>
              </w:rPr>
            </w:pPr>
            <w:r w:rsidRPr="00774B62">
              <w:rPr>
                <w:rFonts w:ascii="Times New Roman" w:hAnsi="Times New Roman"/>
                <w:sz w:val="28"/>
                <w:szCs w:val="28"/>
              </w:rPr>
              <w:t>3.3</w:t>
            </w:r>
          </w:p>
        </w:tc>
        <w:tc>
          <w:tcPr>
            <w:tcW w:w="3718" w:type="pct"/>
            <w:vAlign w:val="center"/>
          </w:tcPr>
          <w:p w:rsidR="00774B62" w:rsidRPr="00774B62" w:rsidRDefault="00774B62" w:rsidP="00DF300A">
            <w:pPr>
              <w:rPr>
                <w:rFonts w:ascii="Times New Roman" w:hAnsi="Times New Roman"/>
                <w:sz w:val="28"/>
                <w:szCs w:val="28"/>
              </w:rPr>
            </w:pPr>
            <w:r w:rsidRPr="00774B62">
              <w:rPr>
                <w:rFonts w:ascii="Times New Roman" w:hAnsi="Times New Roman"/>
                <w:sz w:val="28"/>
                <w:szCs w:val="28"/>
              </w:rPr>
              <w:t>Ограничения по видам использования лесов</w:t>
            </w:r>
          </w:p>
        </w:tc>
        <w:tc>
          <w:tcPr>
            <w:tcW w:w="662" w:type="pct"/>
            <w:vAlign w:val="center"/>
          </w:tcPr>
          <w:p w:rsidR="00774B62" w:rsidRPr="00774B62" w:rsidRDefault="00976460" w:rsidP="00A91AE1">
            <w:pPr>
              <w:jc w:val="center"/>
              <w:rPr>
                <w:rFonts w:ascii="Times New Roman" w:hAnsi="Times New Roman"/>
                <w:sz w:val="28"/>
                <w:szCs w:val="28"/>
              </w:rPr>
            </w:pPr>
            <w:r>
              <w:rPr>
                <w:rFonts w:ascii="Times New Roman" w:hAnsi="Times New Roman"/>
                <w:sz w:val="28"/>
                <w:szCs w:val="28"/>
              </w:rPr>
              <w:t>2</w:t>
            </w:r>
            <w:r w:rsidR="00A91AE1">
              <w:rPr>
                <w:rFonts w:ascii="Times New Roman" w:hAnsi="Times New Roman"/>
                <w:sz w:val="28"/>
                <w:szCs w:val="28"/>
              </w:rPr>
              <w:t>01</w:t>
            </w:r>
          </w:p>
        </w:tc>
      </w:tr>
    </w:tbl>
    <w:p w:rsidR="0059724B" w:rsidRPr="009A767F" w:rsidRDefault="00BB5C97" w:rsidP="000B0002">
      <w:pPr>
        <w:jc w:val="center"/>
        <w:rPr>
          <w:rFonts w:ascii="Times New Roman" w:hAnsi="Times New Roman"/>
          <w:b/>
          <w:sz w:val="32"/>
          <w:szCs w:val="32"/>
        </w:rPr>
      </w:pPr>
      <w:r>
        <w:rPr>
          <w:rFonts w:ascii="Times New Roman" w:hAnsi="Times New Roman"/>
          <w:b/>
          <w:sz w:val="32"/>
          <w:szCs w:val="32"/>
        </w:rPr>
        <w:br w:type="page"/>
      </w:r>
      <w:r w:rsidR="0059724B" w:rsidRPr="009A767F">
        <w:rPr>
          <w:rFonts w:ascii="Times New Roman" w:hAnsi="Times New Roman"/>
          <w:b/>
          <w:sz w:val="32"/>
          <w:szCs w:val="32"/>
        </w:rPr>
        <w:lastRenderedPageBreak/>
        <w:t>В В Е Д Е Н И Е</w:t>
      </w:r>
    </w:p>
    <w:p w:rsidR="0059724B" w:rsidRPr="00BC3E71" w:rsidRDefault="0059724B" w:rsidP="000B5F5D">
      <w:pPr>
        <w:spacing w:after="0"/>
        <w:rPr>
          <w:rFonts w:ascii="Times New Roman" w:hAnsi="Times New Roman"/>
          <w:b/>
          <w:sz w:val="28"/>
          <w:szCs w:val="28"/>
        </w:rPr>
      </w:pPr>
    </w:p>
    <w:p w:rsidR="009A767F" w:rsidRPr="009A767F" w:rsidRDefault="009A767F" w:rsidP="006B2039">
      <w:pPr>
        <w:autoSpaceDE w:val="0"/>
        <w:autoSpaceDN w:val="0"/>
        <w:adjustRightInd w:val="0"/>
        <w:spacing w:after="0" w:line="240" w:lineRule="auto"/>
        <w:ind w:firstLine="709"/>
        <w:jc w:val="both"/>
        <w:rPr>
          <w:rFonts w:ascii="Times New Roman" w:eastAsia="Times New Roman" w:hAnsi="Times New Roman"/>
          <w:bCs/>
          <w:sz w:val="28"/>
          <w:szCs w:val="28"/>
        </w:rPr>
      </w:pPr>
      <w:r w:rsidRPr="009A767F">
        <w:rPr>
          <w:rFonts w:ascii="Times New Roman" w:eastAsia="Times New Roman" w:hAnsi="Times New Roman"/>
          <w:bCs/>
          <w:sz w:val="28"/>
          <w:szCs w:val="28"/>
        </w:rPr>
        <w:t>В решении поставленных лесным законодательством Российской Феде</w:t>
      </w:r>
      <w:r w:rsidRPr="009A767F">
        <w:rPr>
          <w:rFonts w:ascii="Times New Roman" w:eastAsia="Times New Roman" w:hAnsi="Times New Roman"/>
          <w:bCs/>
          <w:sz w:val="28"/>
          <w:szCs w:val="28"/>
        </w:rPr>
        <w:softHyphen/>
        <w:t xml:space="preserve">рации задач, направленных на обеспечение многоцелевого, непрерывного и неистощительного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w:t>
      </w:r>
      <w:r w:rsidR="00F556C0">
        <w:rPr>
          <w:rFonts w:ascii="Times New Roman" w:eastAsia="Times New Roman" w:hAnsi="Times New Roman"/>
          <w:bCs/>
          <w:sz w:val="28"/>
          <w:szCs w:val="28"/>
        </w:rPr>
        <w:t>лесов</w:t>
      </w:r>
      <w:r w:rsidRPr="009A767F">
        <w:rPr>
          <w:rFonts w:ascii="Times New Roman" w:eastAsia="Times New Roman" w:hAnsi="Times New Roman"/>
          <w:bCs/>
          <w:sz w:val="28"/>
          <w:szCs w:val="28"/>
        </w:rPr>
        <w:t>, повышению эффективности лесопользования и ведения лесного хозяйства.</w:t>
      </w:r>
    </w:p>
    <w:p w:rsidR="009A767F" w:rsidRPr="009A767F" w:rsidRDefault="009A767F" w:rsidP="006B2039">
      <w:pPr>
        <w:autoSpaceDE w:val="0"/>
        <w:autoSpaceDN w:val="0"/>
        <w:adjustRightInd w:val="0"/>
        <w:spacing w:after="0" w:line="240" w:lineRule="auto"/>
        <w:ind w:firstLine="709"/>
        <w:jc w:val="both"/>
        <w:rPr>
          <w:rFonts w:ascii="Times New Roman" w:eastAsia="Times New Roman" w:hAnsi="Times New Roman"/>
          <w:bCs/>
          <w:sz w:val="28"/>
          <w:szCs w:val="28"/>
        </w:rPr>
      </w:pPr>
      <w:r w:rsidRPr="009A767F">
        <w:rPr>
          <w:rFonts w:ascii="Times New Roman" w:eastAsia="Times New Roman" w:hAnsi="Times New Roman"/>
          <w:bCs/>
          <w:sz w:val="28"/>
          <w:szCs w:val="28"/>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являются основой данного документа, регламентирующего деятельность территориальной единицы управления (лесничества) в области использования, охраны, защиты и воспроизводства лесов.</w:t>
      </w:r>
    </w:p>
    <w:p w:rsidR="009A767F" w:rsidRPr="009A767F" w:rsidRDefault="009A767F" w:rsidP="006B2039">
      <w:pPr>
        <w:spacing w:after="0" w:line="240" w:lineRule="auto"/>
        <w:ind w:firstLine="709"/>
        <w:jc w:val="both"/>
        <w:rPr>
          <w:rFonts w:ascii="Times New Roman" w:eastAsia="Times New Roman" w:hAnsi="Times New Roman"/>
          <w:sz w:val="28"/>
          <w:szCs w:val="28"/>
          <w:lang w:eastAsia="ru-RU"/>
        </w:rPr>
      </w:pPr>
      <w:r w:rsidRPr="009A767F">
        <w:rPr>
          <w:rFonts w:ascii="Times New Roman" w:eastAsia="Times New Roman" w:hAnsi="Times New Roman"/>
          <w:sz w:val="28"/>
          <w:szCs w:val="28"/>
          <w:lang w:eastAsia="ru-RU"/>
        </w:rPr>
        <w:t>Лесохозяйственный регламент содержит докумен</w:t>
      </w:r>
      <w:r w:rsidR="00D55CE5">
        <w:rPr>
          <w:rFonts w:ascii="Times New Roman" w:eastAsia="Times New Roman" w:hAnsi="Times New Roman"/>
          <w:sz w:val="28"/>
          <w:szCs w:val="28"/>
          <w:lang w:eastAsia="ru-RU"/>
        </w:rPr>
        <w:t xml:space="preserve">тированную </w:t>
      </w:r>
      <w:r w:rsidRPr="009A767F">
        <w:rPr>
          <w:rFonts w:ascii="Times New Roman" w:eastAsia="Times New Roman" w:hAnsi="Times New Roman"/>
          <w:sz w:val="28"/>
          <w:szCs w:val="28"/>
          <w:lang w:eastAsia="ru-RU"/>
        </w:rPr>
        <w:t>текстовую и картографическую информацию о лесах.</w:t>
      </w:r>
    </w:p>
    <w:p w:rsidR="00774B62" w:rsidRPr="00774B62" w:rsidRDefault="009A767F" w:rsidP="006B2039">
      <w:pPr>
        <w:spacing w:after="0" w:line="240" w:lineRule="auto"/>
        <w:ind w:firstLine="708"/>
        <w:jc w:val="both"/>
        <w:rPr>
          <w:rFonts w:ascii="Times New Roman" w:hAnsi="Times New Roman"/>
          <w:sz w:val="28"/>
          <w:szCs w:val="28"/>
        </w:rPr>
      </w:pPr>
      <w:r w:rsidRPr="009A767F">
        <w:rPr>
          <w:rFonts w:ascii="Times New Roman" w:eastAsia="Times New Roman" w:hAnsi="Times New Roman"/>
          <w:sz w:val="28"/>
          <w:szCs w:val="28"/>
          <w:lang w:eastAsia="ru-RU"/>
        </w:rPr>
        <w:t xml:space="preserve">Состав и содержание документов лесохозяйственного регламента лесничества определены исходя из «Состава лесохозяйственных регламентов, порядка их разработки, сроков их действия и порядка внесения в них изменений», </w:t>
      </w:r>
      <w:r w:rsidR="00774B62" w:rsidRPr="00774B62">
        <w:rPr>
          <w:rFonts w:ascii="Times New Roman" w:hAnsi="Times New Roman"/>
          <w:sz w:val="28"/>
          <w:szCs w:val="28"/>
        </w:rPr>
        <w:t>утвержденных приказом Министерства природных ресурсов и экологии Российской Федерации от 27.02.2017 г. № 72 (Зарегистрирован в Минюсте РФ 31 марта 2017 г. № 46210).</w:t>
      </w:r>
    </w:p>
    <w:p w:rsidR="009A767F" w:rsidRPr="009A767F" w:rsidRDefault="009A767F" w:rsidP="006B2039">
      <w:pPr>
        <w:spacing w:after="0" w:line="240" w:lineRule="auto"/>
        <w:ind w:firstLine="709"/>
        <w:jc w:val="both"/>
        <w:rPr>
          <w:rFonts w:ascii="Times New Roman" w:eastAsia="Times New Roman" w:hAnsi="Times New Roman"/>
          <w:sz w:val="28"/>
          <w:szCs w:val="28"/>
          <w:lang w:eastAsia="ru-RU"/>
        </w:rPr>
      </w:pPr>
      <w:r w:rsidRPr="009A767F">
        <w:rPr>
          <w:rFonts w:ascii="Times New Roman" w:eastAsia="Times New Roman" w:hAnsi="Times New Roman"/>
          <w:sz w:val="28"/>
          <w:szCs w:val="28"/>
          <w:lang w:eastAsia="ru-RU"/>
        </w:rPr>
        <w:t>Лесохозяйственный регламент представляет собой совокупность правил, лесоводственных требований и нормативов, определяющих порядок деятельности лесничества и являющихся основой использования, охраны, защиты и воспроизводства лесов в границах лесничества в соответствии с нормативными актами в области лесных отношений.</w:t>
      </w:r>
    </w:p>
    <w:p w:rsidR="009A767F" w:rsidRPr="009A767F" w:rsidRDefault="009A767F" w:rsidP="006B2039">
      <w:pPr>
        <w:spacing w:after="0" w:line="240" w:lineRule="auto"/>
        <w:ind w:firstLine="709"/>
        <w:jc w:val="both"/>
        <w:rPr>
          <w:rFonts w:ascii="Times New Roman" w:eastAsia="Times New Roman" w:hAnsi="Times New Roman"/>
          <w:sz w:val="28"/>
          <w:szCs w:val="28"/>
          <w:lang w:eastAsia="ru-RU"/>
        </w:rPr>
      </w:pPr>
      <w:r w:rsidRPr="009A767F">
        <w:rPr>
          <w:rFonts w:ascii="Times New Roman" w:eastAsia="Times New Roman" w:hAnsi="Times New Roman"/>
          <w:sz w:val="28"/>
          <w:szCs w:val="28"/>
          <w:lang w:eastAsia="ru-RU"/>
        </w:rPr>
        <w:t>Лесохозяйственный регламент обязателен для исполнения гражданами и юридическими лицами, осуществляющими использование, охрану, защиту, воспроизводство лесов в границах лесничества.</w:t>
      </w:r>
    </w:p>
    <w:p w:rsidR="009A767F" w:rsidRPr="009A767F" w:rsidRDefault="009A767F" w:rsidP="006B2039">
      <w:pPr>
        <w:spacing w:after="0" w:line="240" w:lineRule="auto"/>
        <w:ind w:firstLine="709"/>
        <w:jc w:val="both"/>
        <w:rPr>
          <w:rFonts w:ascii="Times New Roman" w:eastAsia="Times New Roman" w:hAnsi="Times New Roman"/>
          <w:sz w:val="28"/>
          <w:szCs w:val="28"/>
          <w:lang w:eastAsia="ru-RU"/>
        </w:rPr>
      </w:pPr>
      <w:r w:rsidRPr="009A767F">
        <w:rPr>
          <w:rFonts w:ascii="Times New Roman" w:eastAsia="Times New Roman" w:hAnsi="Times New Roman"/>
          <w:sz w:val="28"/>
          <w:szCs w:val="28"/>
          <w:lang w:eastAsia="ru-RU"/>
        </w:rPr>
        <w:t>В лесохозяйственном регламенте в отношении лесов, расположенных в границах лесничества, установлены:</w:t>
      </w:r>
    </w:p>
    <w:p w:rsidR="009A767F" w:rsidRPr="009A767F" w:rsidRDefault="009A767F" w:rsidP="006B2039">
      <w:pPr>
        <w:spacing w:after="0" w:line="240" w:lineRule="auto"/>
        <w:ind w:firstLine="709"/>
        <w:jc w:val="both"/>
        <w:rPr>
          <w:rFonts w:ascii="Times New Roman" w:eastAsia="Times New Roman" w:hAnsi="Times New Roman"/>
          <w:sz w:val="28"/>
          <w:szCs w:val="28"/>
          <w:lang w:eastAsia="ru-RU"/>
        </w:rPr>
      </w:pPr>
      <w:r w:rsidRPr="009A767F">
        <w:rPr>
          <w:rFonts w:ascii="Times New Roman" w:eastAsia="Times New Roman" w:hAnsi="Times New Roman"/>
          <w:sz w:val="28"/>
          <w:szCs w:val="28"/>
          <w:lang w:eastAsia="ru-RU"/>
        </w:rPr>
        <w:t>–</w:t>
      </w:r>
      <w:r w:rsidR="00DC411F">
        <w:rPr>
          <w:rFonts w:ascii="Times New Roman" w:eastAsia="Times New Roman" w:hAnsi="Times New Roman"/>
          <w:sz w:val="28"/>
          <w:szCs w:val="28"/>
          <w:lang w:eastAsia="ru-RU"/>
        </w:rPr>
        <w:t xml:space="preserve"> </w:t>
      </w:r>
      <w:r w:rsidR="00C44975">
        <w:rPr>
          <w:rFonts w:ascii="Times New Roman" w:eastAsia="Times New Roman" w:hAnsi="Times New Roman"/>
          <w:sz w:val="28"/>
          <w:szCs w:val="28"/>
          <w:lang w:eastAsia="ru-RU"/>
        </w:rPr>
        <w:t xml:space="preserve">виды </w:t>
      </w:r>
      <w:r w:rsidRPr="009A767F">
        <w:rPr>
          <w:rFonts w:ascii="Times New Roman" w:eastAsia="Times New Roman" w:hAnsi="Times New Roman"/>
          <w:sz w:val="28"/>
          <w:szCs w:val="28"/>
          <w:lang w:eastAsia="ru-RU"/>
        </w:rPr>
        <w:t>разрешенного использования лесов, определенные в соответствии со статьей 25 Лесного кодекса Российской Федерации;</w:t>
      </w:r>
    </w:p>
    <w:p w:rsidR="009A767F" w:rsidRPr="009A767F" w:rsidRDefault="00DC411F" w:rsidP="006B203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9A767F" w:rsidRPr="009A767F">
        <w:rPr>
          <w:rFonts w:ascii="Times New Roman" w:eastAsia="Times New Roman" w:hAnsi="Times New Roman"/>
          <w:sz w:val="28"/>
          <w:szCs w:val="28"/>
          <w:lang w:eastAsia="ru-RU"/>
        </w:rPr>
        <w:t>возрасты рубок, сроки и параметры различных видов разрешенного использования лесов;</w:t>
      </w:r>
    </w:p>
    <w:p w:rsidR="009A767F" w:rsidRPr="009A767F" w:rsidRDefault="009A767F" w:rsidP="006B203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DC411F">
        <w:rPr>
          <w:rFonts w:ascii="Times New Roman" w:eastAsia="Times New Roman" w:hAnsi="Times New Roman"/>
          <w:sz w:val="28"/>
          <w:szCs w:val="28"/>
          <w:lang w:eastAsia="ru-RU"/>
        </w:rPr>
        <w:t xml:space="preserve"> </w:t>
      </w:r>
      <w:r w:rsidRPr="009A767F">
        <w:rPr>
          <w:rFonts w:ascii="Times New Roman" w:eastAsia="Times New Roman" w:hAnsi="Times New Roman"/>
          <w:sz w:val="28"/>
          <w:szCs w:val="28"/>
          <w:lang w:eastAsia="ru-RU"/>
        </w:rPr>
        <w:t>ограничение использования лесов в соответствии со статьей 27 Лесного кодекса Российской Федерации и требованиям других федеральных законов;</w:t>
      </w:r>
    </w:p>
    <w:p w:rsidR="009A767F" w:rsidRPr="009A767F" w:rsidRDefault="009A767F" w:rsidP="006B203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DC411F">
        <w:rPr>
          <w:rFonts w:ascii="Times New Roman" w:eastAsia="Times New Roman" w:hAnsi="Times New Roman"/>
          <w:sz w:val="28"/>
          <w:szCs w:val="28"/>
          <w:lang w:eastAsia="ru-RU"/>
        </w:rPr>
        <w:t xml:space="preserve"> </w:t>
      </w:r>
      <w:r w:rsidRPr="009A767F">
        <w:rPr>
          <w:rFonts w:ascii="Times New Roman" w:eastAsia="Times New Roman" w:hAnsi="Times New Roman"/>
          <w:sz w:val="28"/>
          <w:szCs w:val="28"/>
          <w:lang w:eastAsia="ru-RU"/>
        </w:rPr>
        <w:t>требования к охране, защите и воспроизводству лесов.</w:t>
      </w:r>
    </w:p>
    <w:p w:rsidR="009A767F" w:rsidRPr="009A767F" w:rsidRDefault="009A767F" w:rsidP="006B2039">
      <w:pPr>
        <w:spacing w:after="0" w:line="240" w:lineRule="auto"/>
        <w:ind w:firstLine="709"/>
        <w:jc w:val="both"/>
        <w:rPr>
          <w:rFonts w:ascii="Times New Roman" w:eastAsia="Times New Roman" w:hAnsi="Times New Roman"/>
          <w:sz w:val="28"/>
          <w:szCs w:val="28"/>
          <w:lang w:eastAsia="ru-RU"/>
        </w:rPr>
      </w:pPr>
      <w:r w:rsidRPr="009A767F">
        <w:rPr>
          <w:rFonts w:ascii="Times New Roman" w:eastAsia="Times New Roman" w:hAnsi="Times New Roman"/>
          <w:sz w:val="28"/>
          <w:szCs w:val="28"/>
          <w:lang w:eastAsia="ru-RU"/>
        </w:rPr>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9A767F" w:rsidRPr="009A767F" w:rsidRDefault="009A767F" w:rsidP="006B203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w:t>
      </w:r>
      <w:r w:rsidR="00DC411F">
        <w:rPr>
          <w:rFonts w:ascii="Times New Roman" w:eastAsia="Times New Roman" w:hAnsi="Times New Roman"/>
          <w:sz w:val="28"/>
          <w:szCs w:val="28"/>
          <w:lang w:eastAsia="ru-RU"/>
        </w:rPr>
        <w:t xml:space="preserve"> </w:t>
      </w:r>
      <w:r w:rsidRPr="009A767F">
        <w:rPr>
          <w:rFonts w:ascii="Times New Roman" w:eastAsia="Times New Roman" w:hAnsi="Times New Roman"/>
          <w:sz w:val="28"/>
          <w:szCs w:val="28"/>
          <w:lang w:eastAsia="ru-RU"/>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9A767F" w:rsidRPr="009A767F" w:rsidRDefault="009A767F" w:rsidP="006B203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DC411F">
        <w:rPr>
          <w:rFonts w:ascii="Times New Roman" w:eastAsia="Times New Roman" w:hAnsi="Times New Roman"/>
          <w:sz w:val="28"/>
          <w:szCs w:val="28"/>
          <w:lang w:eastAsia="ru-RU"/>
        </w:rPr>
        <w:t xml:space="preserve"> </w:t>
      </w:r>
      <w:r w:rsidRPr="009A767F">
        <w:rPr>
          <w:rFonts w:ascii="Times New Roman" w:eastAsia="Times New Roman" w:hAnsi="Times New Roman"/>
          <w:sz w:val="28"/>
          <w:szCs w:val="28"/>
          <w:lang w:eastAsia="ru-RU"/>
        </w:rPr>
        <w:t>многоцелевое, рациональное, непрерывное, не истощительное использование лесов для удовлетворения потребностей общества в лесах и лесных ресурсах;</w:t>
      </w:r>
    </w:p>
    <w:p w:rsidR="009A767F" w:rsidRPr="009A767F" w:rsidRDefault="009A767F" w:rsidP="006B203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DC411F">
        <w:rPr>
          <w:rFonts w:ascii="Times New Roman" w:eastAsia="Times New Roman" w:hAnsi="Times New Roman"/>
          <w:sz w:val="28"/>
          <w:szCs w:val="28"/>
          <w:lang w:eastAsia="ru-RU"/>
        </w:rPr>
        <w:t xml:space="preserve"> </w:t>
      </w:r>
      <w:r w:rsidRPr="009A767F">
        <w:rPr>
          <w:rFonts w:ascii="Times New Roman" w:eastAsia="Times New Roman" w:hAnsi="Times New Roman"/>
          <w:sz w:val="28"/>
          <w:szCs w:val="28"/>
          <w:lang w:eastAsia="ru-RU"/>
        </w:rPr>
        <w:t>воспроизводство, улучшение породного состава и качества лесов, повышение их продуктивности, охрану и защиту;</w:t>
      </w:r>
    </w:p>
    <w:p w:rsidR="009A767F" w:rsidRPr="009A767F" w:rsidRDefault="009A767F" w:rsidP="006B203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DC411F">
        <w:rPr>
          <w:rFonts w:ascii="Times New Roman" w:eastAsia="Times New Roman" w:hAnsi="Times New Roman"/>
          <w:sz w:val="28"/>
          <w:szCs w:val="28"/>
          <w:lang w:eastAsia="ru-RU"/>
        </w:rPr>
        <w:t xml:space="preserve"> </w:t>
      </w:r>
      <w:r w:rsidRPr="009A767F">
        <w:rPr>
          <w:rFonts w:ascii="Times New Roman" w:eastAsia="Times New Roman" w:hAnsi="Times New Roman"/>
          <w:sz w:val="28"/>
          <w:szCs w:val="28"/>
          <w:lang w:eastAsia="ru-RU"/>
        </w:rPr>
        <w:t xml:space="preserve">рациональное использование </w:t>
      </w:r>
      <w:r w:rsidR="00F556C0">
        <w:rPr>
          <w:rFonts w:ascii="Times New Roman" w:eastAsia="Times New Roman" w:hAnsi="Times New Roman"/>
          <w:sz w:val="28"/>
          <w:szCs w:val="28"/>
          <w:lang w:eastAsia="ru-RU"/>
        </w:rPr>
        <w:t>лесов</w:t>
      </w:r>
      <w:r w:rsidRPr="009A767F">
        <w:rPr>
          <w:rFonts w:ascii="Times New Roman" w:eastAsia="Times New Roman" w:hAnsi="Times New Roman"/>
          <w:sz w:val="28"/>
          <w:szCs w:val="28"/>
          <w:lang w:eastAsia="ru-RU"/>
        </w:rPr>
        <w:t>;</w:t>
      </w:r>
    </w:p>
    <w:p w:rsidR="009A767F" w:rsidRPr="009A767F" w:rsidRDefault="009A767F" w:rsidP="006B203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DC411F">
        <w:rPr>
          <w:rFonts w:ascii="Times New Roman" w:eastAsia="Times New Roman" w:hAnsi="Times New Roman"/>
          <w:sz w:val="28"/>
          <w:szCs w:val="28"/>
          <w:lang w:eastAsia="ru-RU"/>
        </w:rPr>
        <w:t xml:space="preserve"> </w:t>
      </w:r>
      <w:r w:rsidRPr="009A767F">
        <w:rPr>
          <w:rFonts w:ascii="Times New Roman" w:eastAsia="Times New Roman" w:hAnsi="Times New Roman"/>
          <w:sz w:val="28"/>
          <w:szCs w:val="28"/>
          <w:lang w:eastAsia="ru-RU"/>
        </w:rPr>
        <w:t>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9A767F" w:rsidRPr="009A767F" w:rsidRDefault="009A767F" w:rsidP="006B203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DC411F">
        <w:rPr>
          <w:rFonts w:ascii="Times New Roman" w:eastAsia="Times New Roman" w:hAnsi="Times New Roman"/>
          <w:sz w:val="28"/>
          <w:szCs w:val="28"/>
          <w:lang w:eastAsia="ru-RU"/>
        </w:rPr>
        <w:t xml:space="preserve"> </w:t>
      </w:r>
      <w:r w:rsidRPr="009A767F">
        <w:rPr>
          <w:rFonts w:ascii="Times New Roman" w:eastAsia="Times New Roman" w:hAnsi="Times New Roman"/>
          <w:sz w:val="28"/>
          <w:szCs w:val="28"/>
          <w:lang w:eastAsia="ru-RU"/>
        </w:rPr>
        <w:t>сохранение биологического разнообразия, объектов историко-культурного и природного наследия.</w:t>
      </w:r>
    </w:p>
    <w:p w:rsidR="009A767F" w:rsidRPr="00E8165D" w:rsidRDefault="009A767F" w:rsidP="006B2039">
      <w:pPr>
        <w:spacing w:after="0" w:line="240" w:lineRule="auto"/>
        <w:ind w:firstLine="709"/>
        <w:jc w:val="both"/>
        <w:rPr>
          <w:rFonts w:ascii="Times New Roman" w:eastAsia="Times New Roman" w:hAnsi="Times New Roman"/>
          <w:sz w:val="28"/>
          <w:szCs w:val="28"/>
          <w:lang w:eastAsia="ru-RU"/>
        </w:rPr>
      </w:pPr>
      <w:r w:rsidRPr="00E8165D">
        <w:rPr>
          <w:rFonts w:ascii="Times New Roman" w:eastAsia="Times New Roman" w:hAnsi="Times New Roman"/>
          <w:sz w:val="28"/>
          <w:szCs w:val="28"/>
          <w:lang w:eastAsia="ru-RU"/>
        </w:rPr>
        <w:t xml:space="preserve">В основу разработки </w:t>
      </w:r>
      <w:r w:rsidR="008A5378" w:rsidRPr="00E8165D">
        <w:rPr>
          <w:rFonts w:ascii="Times New Roman" w:eastAsia="Times New Roman" w:hAnsi="Times New Roman"/>
          <w:sz w:val="28"/>
          <w:szCs w:val="28"/>
          <w:lang w:eastAsia="ru-RU"/>
        </w:rPr>
        <w:t>лесохозяйственного регламента</w:t>
      </w:r>
      <w:r w:rsidRPr="00E8165D">
        <w:rPr>
          <w:rFonts w:ascii="Times New Roman" w:eastAsia="Times New Roman" w:hAnsi="Times New Roman"/>
          <w:sz w:val="28"/>
          <w:szCs w:val="28"/>
          <w:lang w:eastAsia="ru-RU"/>
        </w:rPr>
        <w:t xml:space="preserve"> положены:</w:t>
      </w:r>
    </w:p>
    <w:p w:rsidR="0051257D" w:rsidRPr="00E8165D" w:rsidRDefault="0051257D" w:rsidP="006B2039">
      <w:pPr>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E8165D">
        <w:rPr>
          <w:rFonts w:ascii="Times New Roman" w:eastAsia="Times New Roman" w:hAnsi="Times New Roman"/>
          <w:sz w:val="28"/>
          <w:szCs w:val="28"/>
          <w:lang w:eastAsia="ru-RU"/>
        </w:rPr>
        <w:t>–</w:t>
      </w:r>
      <w:r w:rsidR="00DC411F">
        <w:rPr>
          <w:rFonts w:ascii="Times New Roman" w:eastAsia="Times New Roman" w:hAnsi="Times New Roman"/>
          <w:sz w:val="28"/>
          <w:szCs w:val="28"/>
          <w:lang w:eastAsia="ru-RU"/>
        </w:rPr>
        <w:t xml:space="preserve"> </w:t>
      </w:r>
      <w:r w:rsidRPr="00E8165D">
        <w:rPr>
          <w:rFonts w:ascii="Times New Roman" w:eastAsia="Times New Roman" w:hAnsi="Times New Roman"/>
          <w:sz w:val="28"/>
          <w:szCs w:val="28"/>
          <w:lang w:eastAsia="ru-RU"/>
        </w:rPr>
        <w:t>лесной план Липецкой области, утвержденный Постановление главы администрации Липецкой области от 26 декабря 2008 года № 348 «Об утверждении лесного плана Липецкой области»</w:t>
      </w:r>
    </w:p>
    <w:p w:rsidR="008A5378" w:rsidRDefault="009A767F" w:rsidP="006B2039">
      <w:pPr>
        <w:spacing w:after="0" w:line="240" w:lineRule="auto"/>
        <w:ind w:firstLine="709"/>
        <w:jc w:val="both"/>
        <w:rPr>
          <w:rFonts w:ascii="Times New Roman" w:eastAsia="Times New Roman" w:hAnsi="Times New Roman"/>
          <w:sz w:val="28"/>
          <w:szCs w:val="28"/>
          <w:lang w:eastAsia="ru-RU"/>
        </w:rPr>
      </w:pPr>
      <w:r w:rsidRPr="00E8165D">
        <w:rPr>
          <w:rFonts w:ascii="Times New Roman" w:eastAsia="Times New Roman" w:hAnsi="Times New Roman"/>
          <w:sz w:val="28"/>
          <w:szCs w:val="28"/>
          <w:lang w:eastAsia="ru-RU"/>
        </w:rPr>
        <w:t>–</w:t>
      </w:r>
      <w:r w:rsidR="00DC411F">
        <w:rPr>
          <w:rFonts w:ascii="Times New Roman" w:eastAsia="Times New Roman" w:hAnsi="Times New Roman"/>
          <w:sz w:val="28"/>
          <w:szCs w:val="28"/>
          <w:lang w:eastAsia="ru-RU"/>
        </w:rPr>
        <w:t xml:space="preserve"> </w:t>
      </w:r>
      <w:r w:rsidRPr="00E8165D">
        <w:rPr>
          <w:rFonts w:ascii="Times New Roman" w:eastAsia="Times New Roman" w:hAnsi="Times New Roman"/>
          <w:sz w:val="28"/>
          <w:szCs w:val="28"/>
          <w:lang w:eastAsia="ru-RU"/>
        </w:rPr>
        <w:t xml:space="preserve">материалы лесоустройства </w:t>
      </w:r>
      <w:r w:rsidR="008A5378" w:rsidRPr="00E8165D">
        <w:rPr>
          <w:rFonts w:ascii="Times New Roman" w:eastAsia="Times New Roman" w:hAnsi="Times New Roman"/>
          <w:bCs/>
          <w:sz w:val="28"/>
          <w:szCs w:val="28"/>
          <w:lang w:eastAsia="ru-RU"/>
        </w:rPr>
        <w:t>Липецкого лесничества</w:t>
      </w:r>
      <w:r w:rsidR="008A5378" w:rsidRPr="00E8165D">
        <w:rPr>
          <w:rFonts w:ascii="Times New Roman" w:eastAsia="Times New Roman" w:hAnsi="Times New Roman"/>
          <w:sz w:val="28"/>
          <w:szCs w:val="28"/>
          <w:lang w:eastAsia="ru-RU"/>
        </w:rPr>
        <w:t xml:space="preserve"> выполненого в соответствии с Государственным контрактом</w:t>
      </w:r>
      <w:r w:rsidR="008A5378" w:rsidRPr="00E8165D">
        <w:rPr>
          <w:rFonts w:ascii="Times New Roman" w:hAnsi="Times New Roman"/>
          <w:sz w:val="28"/>
          <w:szCs w:val="28"/>
          <w:lang w:eastAsia="ru-RU"/>
        </w:rPr>
        <w:t xml:space="preserve"> </w:t>
      </w:r>
      <w:r w:rsidR="008A5378" w:rsidRPr="00E8165D">
        <w:rPr>
          <w:rFonts w:ascii="Times New Roman" w:eastAsia="Times New Roman" w:hAnsi="Times New Roman"/>
          <w:sz w:val="28"/>
          <w:szCs w:val="28"/>
          <w:lang w:eastAsia="ru-RU"/>
        </w:rPr>
        <w:t>на выполнение лесоустроительных работ (по таксации лесов и проектированию мероприятий по охране, защите, воспроизводству лесов</w:t>
      </w:r>
      <w:r w:rsidR="008A5378" w:rsidRPr="00921F50">
        <w:rPr>
          <w:rFonts w:ascii="Times New Roman" w:eastAsia="Times New Roman" w:hAnsi="Times New Roman"/>
          <w:sz w:val="28"/>
          <w:szCs w:val="28"/>
          <w:lang w:eastAsia="ru-RU"/>
        </w:rPr>
        <w:t>) от 19 апреля 2016 г. № 0146200002516000018-0045818-02, заключенным между Управлением лесного хозяйства Липецкой области и Федеральным государственным</w:t>
      </w:r>
      <w:r w:rsidR="008A5378" w:rsidRPr="00E8165D">
        <w:rPr>
          <w:rFonts w:ascii="Times New Roman" w:eastAsia="Times New Roman" w:hAnsi="Times New Roman"/>
          <w:sz w:val="28"/>
          <w:szCs w:val="28"/>
          <w:lang w:eastAsia="ru-RU"/>
        </w:rPr>
        <w:t xml:space="preserve"> бюджетным учреждением «Рослесинфорг».</w:t>
      </w:r>
    </w:p>
    <w:p w:rsidR="00E8165D" w:rsidRPr="00DC411F" w:rsidRDefault="00DC411F" w:rsidP="006B2039">
      <w:pPr>
        <w:spacing w:after="0" w:line="240" w:lineRule="auto"/>
        <w:ind w:firstLine="709"/>
        <w:jc w:val="both"/>
        <w:rPr>
          <w:rFonts w:ascii="Times New Roman" w:eastAsia="Times New Roman" w:hAnsi="Times New Roman"/>
          <w:sz w:val="28"/>
          <w:szCs w:val="28"/>
          <w:lang w:eastAsia="ru-RU"/>
        </w:rPr>
      </w:pPr>
      <w:r w:rsidRPr="00E8165D">
        <w:rPr>
          <w:rFonts w:ascii="Times New Roman" w:eastAsia="Times New Roman" w:hAnsi="Times New Roman"/>
          <w:sz w:val="28"/>
          <w:szCs w:val="28"/>
          <w:lang w:eastAsia="ru-RU"/>
        </w:rPr>
        <w:t>–</w:t>
      </w:r>
      <w:r w:rsidR="00E8165D">
        <w:rPr>
          <w:rFonts w:ascii="Times New Roman" w:eastAsia="Times New Roman" w:hAnsi="Times New Roman"/>
          <w:sz w:val="28"/>
          <w:szCs w:val="28"/>
          <w:lang w:eastAsia="ru-RU"/>
        </w:rPr>
        <w:t xml:space="preserve"> </w:t>
      </w:r>
      <w:r w:rsidR="00E8165D" w:rsidRPr="00E8165D">
        <w:rPr>
          <w:rFonts w:ascii="Times New Roman" w:eastAsia="Times New Roman" w:hAnsi="Times New Roman"/>
          <w:sz w:val="28"/>
          <w:szCs w:val="28"/>
          <w:lang w:eastAsia="ru-RU"/>
        </w:rPr>
        <w:t xml:space="preserve">материалы лесоустройства </w:t>
      </w:r>
      <w:r w:rsidR="00E8165D" w:rsidRPr="00DC411F">
        <w:rPr>
          <w:rFonts w:ascii="Times New Roman" w:eastAsia="Times New Roman" w:hAnsi="Times New Roman"/>
          <w:sz w:val="28"/>
          <w:szCs w:val="28"/>
          <w:lang w:eastAsia="ru-RU"/>
        </w:rPr>
        <w:t>Липецкого лесничества</w:t>
      </w:r>
      <w:r w:rsidR="00E8165D" w:rsidRPr="00E8165D">
        <w:rPr>
          <w:rFonts w:ascii="Times New Roman" w:eastAsia="Times New Roman" w:hAnsi="Times New Roman"/>
          <w:sz w:val="28"/>
          <w:szCs w:val="28"/>
          <w:lang w:eastAsia="ru-RU"/>
        </w:rPr>
        <w:t xml:space="preserve"> выполненого в соответствии с Государственным контрактом</w:t>
      </w:r>
      <w:r w:rsidR="00E8165D" w:rsidRPr="00DC411F">
        <w:rPr>
          <w:rFonts w:ascii="Times New Roman" w:eastAsia="Times New Roman" w:hAnsi="Times New Roman"/>
          <w:sz w:val="28"/>
          <w:szCs w:val="28"/>
          <w:lang w:eastAsia="ru-RU"/>
        </w:rPr>
        <w:t xml:space="preserve"> </w:t>
      </w:r>
      <w:r w:rsidR="00E8165D" w:rsidRPr="00E8165D">
        <w:rPr>
          <w:rFonts w:ascii="Times New Roman" w:eastAsia="Times New Roman" w:hAnsi="Times New Roman"/>
          <w:sz w:val="28"/>
          <w:szCs w:val="28"/>
          <w:lang w:eastAsia="ru-RU"/>
        </w:rPr>
        <w:t>на выполнение лесоустроительных работ (по таксации лесов и проектированию мероприятий по охране, защите, воспроизводству лесов)</w:t>
      </w:r>
      <w:r w:rsidR="00E8165D" w:rsidRPr="00DC411F">
        <w:rPr>
          <w:rFonts w:ascii="Times New Roman" w:eastAsia="Times New Roman" w:hAnsi="Times New Roman"/>
          <w:sz w:val="28"/>
          <w:szCs w:val="28"/>
          <w:lang w:eastAsia="ru-RU"/>
        </w:rPr>
        <w:t xml:space="preserve"> в соответствии с государственным контрактом №0146200002517000012-0045818-01 от 26 июня 2017 на выполнение лесоустроительных работ</w:t>
      </w:r>
      <w:r w:rsidR="00655435" w:rsidRPr="00DC411F">
        <w:rPr>
          <w:rFonts w:ascii="Times New Roman" w:eastAsia="Times New Roman" w:hAnsi="Times New Roman"/>
          <w:sz w:val="28"/>
          <w:szCs w:val="28"/>
          <w:lang w:eastAsia="ru-RU"/>
        </w:rPr>
        <w:t>,</w:t>
      </w:r>
      <w:r w:rsidR="00E8165D" w:rsidRPr="00DC411F">
        <w:rPr>
          <w:rFonts w:ascii="Times New Roman" w:eastAsia="Times New Roman" w:hAnsi="Times New Roman"/>
          <w:sz w:val="28"/>
          <w:szCs w:val="28"/>
          <w:lang w:eastAsia="ru-RU"/>
        </w:rPr>
        <w:t xml:space="preserve"> заключенным между Управлением лесного хозяйства Липецкой области  и ООО "Авиа ФС".</w:t>
      </w:r>
    </w:p>
    <w:p w:rsidR="00DA397C" w:rsidRPr="00D76224" w:rsidRDefault="00DA397C" w:rsidP="006B2039">
      <w:pPr>
        <w:autoSpaceDE w:val="0"/>
        <w:autoSpaceDN w:val="0"/>
        <w:adjustRightInd w:val="0"/>
        <w:spacing w:after="0" w:line="240" w:lineRule="auto"/>
        <w:ind w:firstLine="709"/>
        <w:jc w:val="both"/>
        <w:rPr>
          <w:rFonts w:ascii="Times New Roman" w:eastAsia="Times New Roman" w:hAnsi="Times New Roman"/>
          <w:sz w:val="28"/>
          <w:szCs w:val="28"/>
        </w:rPr>
      </w:pPr>
      <w:r w:rsidRPr="00D76224">
        <w:rPr>
          <w:rFonts w:ascii="Times New Roman" w:eastAsia="Times New Roman" w:hAnsi="Times New Roman"/>
          <w:sz w:val="28"/>
          <w:szCs w:val="28"/>
        </w:rPr>
        <w:t xml:space="preserve">Основанием для разработки лесохозяйственного регламента Липецкого лесничества </w:t>
      </w:r>
      <w:r w:rsidR="00573045" w:rsidRPr="00573045">
        <w:rPr>
          <w:rFonts w:ascii="Times New Roman" w:eastAsia="Times New Roman" w:hAnsi="Times New Roman"/>
          <w:sz w:val="28"/>
          <w:szCs w:val="28"/>
        </w:rPr>
        <w:t>г. Липецка</w:t>
      </w:r>
      <w:r w:rsidRPr="00D76224">
        <w:rPr>
          <w:rFonts w:ascii="Times New Roman" w:eastAsia="Times New Roman" w:hAnsi="Times New Roman"/>
          <w:sz w:val="28"/>
          <w:szCs w:val="28"/>
        </w:rPr>
        <w:t xml:space="preserve"> является договор от </w:t>
      </w:r>
      <w:r w:rsidR="00655435">
        <w:rPr>
          <w:rFonts w:ascii="Times New Roman" w:eastAsia="Times New Roman" w:hAnsi="Times New Roman"/>
          <w:sz w:val="28"/>
          <w:szCs w:val="28"/>
        </w:rPr>
        <w:t>20 ноября 2017 года №</w:t>
      </w:r>
      <w:r>
        <w:rPr>
          <w:rFonts w:ascii="Times New Roman" w:eastAsia="Times New Roman" w:hAnsi="Times New Roman"/>
          <w:sz w:val="28"/>
          <w:szCs w:val="28"/>
        </w:rPr>
        <w:t>28</w:t>
      </w:r>
      <w:r w:rsidRPr="00D76224">
        <w:rPr>
          <w:rFonts w:ascii="Times New Roman" w:eastAsia="Times New Roman" w:hAnsi="Times New Roman"/>
          <w:sz w:val="28"/>
          <w:szCs w:val="28"/>
        </w:rPr>
        <w:t>.</w:t>
      </w:r>
    </w:p>
    <w:p w:rsidR="00774B62" w:rsidRPr="00A3533A" w:rsidRDefault="00774B62" w:rsidP="006B2039">
      <w:pPr>
        <w:spacing w:after="0" w:line="240" w:lineRule="auto"/>
        <w:ind w:firstLine="709"/>
        <w:jc w:val="both"/>
        <w:rPr>
          <w:rFonts w:ascii="Times New Roman" w:hAnsi="Times New Roman"/>
          <w:sz w:val="28"/>
          <w:szCs w:val="28"/>
        </w:rPr>
      </w:pPr>
      <w:r w:rsidRPr="00A3533A">
        <w:rPr>
          <w:rFonts w:ascii="Times New Roman" w:hAnsi="Times New Roman"/>
          <w:sz w:val="28"/>
          <w:szCs w:val="28"/>
        </w:rPr>
        <w:t>Лесохозяйственный регламент разработан Филиалом ФГБУ «Рослесинфорг» «Воронежлеспроект», действующим на основании доверенности.</w:t>
      </w:r>
    </w:p>
    <w:p w:rsidR="00774B62" w:rsidRPr="00A3533A" w:rsidRDefault="00774B62" w:rsidP="006B2039">
      <w:pPr>
        <w:widowControl w:val="0"/>
        <w:kinsoku w:val="0"/>
        <w:overflowPunct w:val="0"/>
        <w:spacing w:after="0" w:line="240" w:lineRule="auto"/>
        <w:ind w:firstLine="708"/>
        <w:jc w:val="both"/>
        <w:rPr>
          <w:rFonts w:ascii="Times New Roman" w:hAnsi="Times New Roman"/>
          <w:sz w:val="28"/>
          <w:szCs w:val="28"/>
        </w:rPr>
      </w:pPr>
      <w:r w:rsidRPr="00A3533A">
        <w:rPr>
          <w:rFonts w:ascii="Times New Roman" w:hAnsi="Times New Roman"/>
          <w:color w:val="000000"/>
          <w:sz w:val="28"/>
          <w:szCs w:val="28"/>
        </w:rPr>
        <w:t xml:space="preserve">Юридический адрес: </w:t>
      </w:r>
      <w:r w:rsidRPr="00A3533A">
        <w:rPr>
          <w:rFonts w:ascii="Times New Roman" w:hAnsi="Times New Roman"/>
          <w:sz w:val="28"/>
          <w:szCs w:val="28"/>
        </w:rPr>
        <w:t>109316, Российская Федерация, г. Москва, Волгоградский проспект, дом 45, стр.</w:t>
      </w:r>
      <w:r w:rsidR="00655435">
        <w:rPr>
          <w:rFonts w:ascii="Times New Roman" w:hAnsi="Times New Roman"/>
          <w:sz w:val="28"/>
          <w:szCs w:val="28"/>
        </w:rPr>
        <w:t xml:space="preserve"> </w:t>
      </w:r>
      <w:r w:rsidRPr="00A3533A">
        <w:rPr>
          <w:rFonts w:ascii="Times New Roman" w:hAnsi="Times New Roman"/>
          <w:sz w:val="28"/>
          <w:szCs w:val="28"/>
        </w:rPr>
        <w:t>1.</w:t>
      </w:r>
    </w:p>
    <w:p w:rsidR="00774B62" w:rsidRPr="00A3533A" w:rsidRDefault="00774B62" w:rsidP="006B2039">
      <w:pPr>
        <w:widowControl w:val="0"/>
        <w:kinsoku w:val="0"/>
        <w:overflowPunct w:val="0"/>
        <w:spacing w:after="0" w:line="240" w:lineRule="auto"/>
        <w:ind w:right="-2" w:firstLine="708"/>
        <w:jc w:val="both"/>
        <w:rPr>
          <w:rFonts w:ascii="Times New Roman" w:hAnsi="Times New Roman"/>
          <w:sz w:val="28"/>
          <w:szCs w:val="28"/>
        </w:rPr>
      </w:pPr>
      <w:r w:rsidRPr="00A3533A">
        <w:rPr>
          <w:rFonts w:ascii="Times New Roman" w:hAnsi="Times New Roman"/>
          <w:sz w:val="28"/>
          <w:szCs w:val="28"/>
        </w:rPr>
        <w:t>Воронежский филиал Федерального государственного бюджетного учреждения «Рослесинфорг» (Филиал ФГБУ «Рослесинфорг» «Воронежлеспроект»).</w:t>
      </w:r>
    </w:p>
    <w:p w:rsidR="00774B62" w:rsidRPr="00A3533A" w:rsidRDefault="00774B62" w:rsidP="006B2039">
      <w:pPr>
        <w:widowControl w:val="0"/>
        <w:tabs>
          <w:tab w:val="left" w:pos="-284"/>
          <w:tab w:val="left" w:pos="142"/>
        </w:tabs>
        <w:kinsoku w:val="0"/>
        <w:overflowPunct w:val="0"/>
        <w:spacing w:after="0" w:line="240" w:lineRule="auto"/>
        <w:ind w:firstLine="709"/>
        <w:jc w:val="both"/>
        <w:rPr>
          <w:rFonts w:ascii="Times New Roman" w:hAnsi="Times New Roman"/>
          <w:color w:val="000000"/>
          <w:sz w:val="28"/>
          <w:szCs w:val="28"/>
        </w:rPr>
      </w:pPr>
      <w:r w:rsidRPr="00A3533A">
        <w:rPr>
          <w:rFonts w:ascii="Times New Roman" w:hAnsi="Times New Roman"/>
          <w:sz w:val="28"/>
          <w:szCs w:val="28"/>
        </w:rPr>
        <w:t xml:space="preserve">Почтовый адрес: </w:t>
      </w:r>
      <w:r w:rsidRPr="00A3533A">
        <w:rPr>
          <w:rFonts w:ascii="Times New Roman" w:hAnsi="Times New Roman"/>
          <w:color w:val="000000"/>
          <w:sz w:val="28"/>
          <w:szCs w:val="28"/>
        </w:rPr>
        <w:t>394016, Российская Федерация, г. Воронеж, Московский проспект, дом 64.</w:t>
      </w:r>
    </w:p>
    <w:p w:rsidR="00774B62" w:rsidRPr="00A3533A" w:rsidRDefault="00774B62" w:rsidP="006B2039">
      <w:pPr>
        <w:widowControl w:val="0"/>
        <w:tabs>
          <w:tab w:val="left" w:pos="-284"/>
          <w:tab w:val="left" w:pos="142"/>
        </w:tabs>
        <w:kinsoku w:val="0"/>
        <w:overflowPunct w:val="0"/>
        <w:spacing w:after="0" w:line="240" w:lineRule="auto"/>
        <w:ind w:firstLine="709"/>
        <w:jc w:val="both"/>
        <w:rPr>
          <w:rFonts w:ascii="Times New Roman" w:hAnsi="Times New Roman"/>
          <w:color w:val="000000"/>
          <w:sz w:val="28"/>
          <w:szCs w:val="28"/>
        </w:rPr>
      </w:pPr>
      <w:r w:rsidRPr="00A3533A">
        <w:rPr>
          <w:rFonts w:ascii="Times New Roman" w:hAnsi="Times New Roman"/>
          <w:color w:val="000000"/>
          <w:sz w:val="28"/>
          <w:szCs w:val="28"/>
        </w:rPr>
        <w:lastRenderedPageBreak/>
        <w:t>тел.(473) 275-62-80</w:t>
      </w:r>
    </w:p>
    <w:p w:rsidR="00774B62" w:rsidRPr="00A3533A" w:rsidRDefault="00774B62" w:rsidP="006B2039">
      <w:pPr>
        <w:widowControl w:val="0"/>
        <w:kinsoku w:val="0"/>
        <w:overflowPunct w:val="0"/>
        <w:spacing w:after="0" w:line="240" w:lineRule="auto"/>
        <w:ind w:firstLine="709"/>
        <w:jc w:val="both"/>
        <w:rPr>
          <w:rFonts w:ascii="Times New Roman" w:hAnsi="Times New Roman"/>
          <w:color w:val="000000"/>
          <w:sz w:val="28"/>
          <w:szCs w:val="28"/>
        </w:rPr>
      </w:pPr>
      <w:r w:rsidRPr="00A3533A">
        <w:rPr>
          <w:rFonts w:ascii="Times New Roman" w:hAnsi="Times New Roman"/>
          <w:color w:val="000000"/>
          <w:sz w:val="28"/>
          <w:szCs w:val="28"/>
        </w:rPr>
        <w:t>ИНН 7722319952 КПП 366243001 ОГРН 1157746215527</w:t>
      </w:r>
    </w:p>
    <w:p w:rsidR="00774B62" w:rsidRPr="00A3533A" w:rsidRDefault="00774B62" w:rsidP="006B2039">
      <w:pPr>
        <w:widowControl w:val="0"/>
        <w:tabs>
          <w:tab w:val="left" w:pos="-284"/>
          <w:tab w:val="left" w:pos="142"/>
        </w:tabs>
        <w:kinsoku w:val="0"/>
        <w:overflowPunct w:val="0"/>
        <w:spacing w:after="0" w:line="240" w:lineRule="auto"/>
        <w:ind w:firstLine="709"/>
        <w:jc w:val="both"/>
        <w:rPr>
          <w:rFonts w:ascii="Times New Roman" w:hAnsi="Times New Roman"/>
          <w:color w:val="000000"/>
          <w:sz w:val="28"/>
          <w:szCs w:val="28"/>
        </w:rPr>
      </w:pPr>
      <w:r w:rsidRPr="00A3533A">
        <w:rPr>
          <w:rFonts w:ascii="Times New Roman" w:hAnsi="Times New Roman"/>
          <w:color w:val="000000"/>
          <w:sz w:val="28"/>
          <w:szCs w:val="28"/>
        </w:rPr>
        <w:t>Банковские реквизиты:</w:t>
      </w:r>
    </w:p>
    <w:p w:rsidR="00774B62" w:rsidRPr="00A3533A" w:rsidRDefault="00774B62" w:rsidP="006B2039">
      <w:pPr>
        <w:widowControl w:val="0"/>
        <w:shd w:val="clear" w:color="auto" w:fill="FFFFFF"/>
        <w:kinsoku w:val="0"/>
        <w:overflowPunct w:val="0"/>
        <w:spacing w:after="0" w:line="240" w:lineRule="auto"/>
        <w:ind w:firstLine="709"/>
        <w:jc w:val="both"/>
        <w:rPr>
          <w:rFonts w:ascii="Times New Roman" w:hAnsi="Times New Roman"/>
          <w:color w:val="000000"/>
          <w:sz w:val="28"/>
          <w:szCs w:val="28"/>
        </w:rPr>
      </w:pPr>
      <w:r w:rsidRPr="00A3533A">
        <w:rPr>
          <w:rFonts w:ascii="Times New Roman" w:hAnsi="Times New Roman"/>
          <w:color w:val="000000"/>
          <w:sz w:val="28"/>
          <w:szCs w:val="28"/>
        </w:rPr>
        <w:t>р/с 40501810920072000002</w:t>
      </w:r>
    </w:p>
    <w:p w:rsidR="00774B62" w:rsidRPr="00A3533A" w:rsidRDefault="00774B62" w:rsidP="006B2039">
      <w:pPr>
        <w:widowControl w:val="0"/>
        <w:shd w:val="clear" w:color="auto" w:fill="FFFFFF"/>
        <w:kinsoku w:val="0"/>
        <w:overflowPunct w:val="0"/>
        <w:spacing w:after="0" w:line="240" w:lineRule="auto"/>
        <w:ind w:firstLine="709"/>
        <w:jc w:val="both"/>
        <w:rPr>
          <w:rFonts w:ascii="Times New Roman" w:hAnsi="Times New Roman"/>
          <w:color w:val="000000"/>
          <w:sz w:val="28"/>
          <w:szCs w:val="28"/>
        </w:rPr>
      </w:pPr>
      <w:r w:rsidRPr="00A3533A">
        <w:rPr>
          <w:rFonts w:ascii="Times New Roman" w:hAnsi="Times New Roman"/>
          <w:color w:val="000000"/>
          <w:sz w:val="28"/>
          <w:szCs w:val="28"/>
        </w:rPr>
        <w:t>БИК 042007001 в Отделение Воронеж г. Воронеж</w:t>
      </w:r>
    </w:p>
    <w:p w:rsidR="00774B62" w:rsidRPr="00A3533A" w:rsidRDefault="00774B62" w:rsidP="006B2039">
      <w:pPr>
        <w:widowControl w:val="0"/>
        <w:shd w:val="clear" w:color="auto" w:fill="FFFFFF"/>
        <w:kinsoku w:val="0"/>
        <w:overflowPunct w:val="0"/>
        <w:spacing w:after="0" w:line="240" w:lineRule="auto"/>
        <w:ind w:firstLine="709"/>
        <w:jc w:val="both"/>
        <w:rPr>
          <w:rFonts w:ascii="Times New Roman" w:hAnsi="Times New Roman"/>
          <w:color w:val="000000"/>
          <w:sz w:val="28"/>
          <w:szCs w:val="28"/>
        </w:rPr>
      </w:pPr>
      <w:r w:rsidRPr="00A3533A">
        <w:rPr>
          <w:rFonts w:ascii="Times New Roman" w:hAnsi="Times New Roman"/>
          <w:color w:val="000000"/>
          <w:sz w:val="28"/>
          <w:szCs w:val="28"/>
        </w:rPr>
        <w:t>Получатель: УФК по Воронежской области (филиал ФГБУ «Рослесинфорг» «Воронежлеспроект» л/сч 20316Э24700).</w:t>
      </w:r>
    </w:p>
    <w:p w:rsidR="00A3533A" w:rsidRPr="00A3533A" w:rsidRDefault="00774B62" w:rsidP="006B2039">
      <w:pPr>
        <w:spacing w:after="0" w:line="240" w:lineRule="auto"/>
        <w:ind w:firstLine="708"/>
        <w:jc w:val="both"/>
        <w:rPr>
          <w:rFonts w:ascii="Times New Roman" w:hAnsi="Times New Roman"/>
          <w:sz w:val="28"/>
          <w:szCs w:val="28"/>
          <w:lang w:val="en-US"/>
        </w:rPr>
      </w:pPr>
      <w:r w:rsidRPr="00A3533A">
        <w:rPr>
          <w:rFonts w:ascii="Times New Roman" w:hAnsi="Times New Roman"/>
          <w:sz w:val="28"/>
          <w:szCs w:val="28"/>
          <w:lang w:val="en-US"/>
        </w:rPr>
        <w:t xml:space="preserve">Е-mail: </w:t>
      </w:r>
      <w:hyperlink r:id="rId11" w:history="1">
        <w:r w:rsidRPr="00A3533A">
          <w:rPr>
            <w:rFonts w:ascii="Times New Roman" w:hAnsi="Times New Roman"/>
            <w:color w:val="0000FF"/>
            <w:sz w:val="28"/>
            <w:szCs w:val="28"/>
            <w:u w:val="single"/>
            <w:lang w:val="en-US"/>
          </w:rPr>
          <w:t>voronezh.lp@roslesinforg.ru</w:t>
        </w:r>
      </w:hyperlink>
    </w:p>
    <w:p w:rsidR="00F0542F" w:rsidRDefault="00C44975" w:rsidP="00C44975">
      <w:pPr>
        <w:spacing w:after="0" w:line="240" w:lineRule="auto"/>
        <w:ind w:firstLine="708"/>
        <w:jc w:val="both"/>
        <w:rPr>
          <w:rFonts w:ascii="Times New Roman" w:hAnsi="Times New Roman"/>
          <w:sz w:val="28"/>
          <w:szCs w:val="28"/>
        </w:rPr>
      </w:pPr>
      <w:r>
        <w:rPr>
          <w:rFonts w:ascii="Times New Roman" w:hAnsi="Times New Roman"/>
          <w:sz w:val="28"/>
          <w:szCs w:val="28"/>
        </w:rPr>
        <w:t>Л</w:t>
      </w:r>
      <w:r w:rsidR="00774B62" w:rsidRPr="00A3533A">
        <w:rPr>
          <w:rFonts w:ascii="Times New Roman" w:hAnsi="Times New Roman"/>
          <w:sz w:val="28"/>
          <w:szCs w:val="28"/>
        </w:rPr>
        <w:t>есохозяйственный регламент</w:t>
      </w:r>
      <w:r>
        <w:rPr>
          <w:rFonts w:ascii="Times New Roman" w:hAnsi="Times New Roman"/>
          <w:sz w:val="28"/>
          <w:szCs w:val="28"/>
        </w:rPr>
        <w:t xml:space="preserve"> разработан в соответствии с</w:t>
      </w:r>
      <w:r w:rsidR="00774B62" w:rsidRPr="00A3533A">
        <w:rPr>
          <w:rFonts w:ascii="Times New Roman" w:hAnsi="Times New Roman"/>
          <w:sz w:val="28"/>
          <w:szCs w:val="28"/>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1"/>
        <w:gridCol w:w="4035"/>
        <w:gridCol w:w="4876"/>
      </w:tblGrid>
      <w:tr w:rsidR="006207E5" w:rsidRPr="00DF300A" w:rsidTr="00F0542F">
        <w:trPr>
          <w:trHeight w:val="522"/>
          <w:tblHeader/>
        </w:trPr>
        <w:tc>
          <w:tcPr>
            <w:tcW w:w="431" w:type="pct"/>
            <w:tcMar>
              <w:left w:w="57" w:type="dxa"/>
              <w:right w:w="57" w:type="dxa"/>
            </w:tcMar>
          </w:tcPr>
          <w:p w:rsidR="006207E5" w:rsidRPr="00DF300A" w:rsidRDefault="006207E5" w:rsidP="00DF300A">
            <w:pPr>
              <w:spacing w:after="0" w:line="240" w:lineRule="auto"/>
              <w:jc w:val="center"/>
              <w:rPr>
                <w:rFonts w:ascii="Times New Roman" w:hAnsi="Times New Roman"/>
                <w:b/>
                <w:sz w:val="24"/>
                <w:szCs w:val="24"/>
                <w:lang w:eastAsia="zh-CN"/>
              </w:rPr>
            </w:pPr>
            <w:r w:rsidRPr="00DF300A">
              <w:rPr>
                <w:rFonts w:ascii="Times New Roman" w:hAnsi="Times New Roman"/>
                <w:b/>
                <w:sz w:val="24"/>
                <w:szCs w:val="24"/>
                <w:lang w:eastAsia="zh-CN"/>
              </w:rPr>
              <w:t>№</w:t>
            </w:r>
          </w:p>
          <w:p w:rsidR="006207E5" w:rsidRPr="00DF300A" w:rsidRDefault="006207E5" w:rsidP="00DF300A">
            <w:pPr>
              <w:spacing w:after="0" w:line="240" w:lineRule="auto"/>
              <w:jc w:val="center"/>
              <w:rPr>
                <w:rFonts w:ascii="Times New Roman" w:hAnsi="Times New Roman"/>
                <w:b/>
                <w:sz w:val="24"/>
                <w:szCs w:val="24"/>
                <w:lang w:eastAsia="zh-CN"/>
              </w:rPr>
            </w:pPr>
            <w:r w:rsidRPr="00DF300A">
              <w:rPr>
                <w:rFonts w:ascii="Times New Roman" w:hAnsi="Times New Roman"/>
                <w:b/>
                <w:sz w:val="24"/>
                <w:szCs w:val="24"/>
                <w:lang w:eastAsia="zh-CN"/>
              </w:rPr>
              <w:t>п/п</w:t>
            </w:r>
          </w:p>
        </w:tc>
        <w:tc>
          <w:tcPr>
            <w:tcW w:w="2069" w:type="pct"/>
            <w:tcMar>
              <w:left w:w="57" w:type="dxa"/>
              <w:right w:w="57" w:type="dxa"/>
            </w:tcMar>
          </w:tcPr>
          <w:p w:rsidR="006207E5" w:rsidRPr="00DF300A" w:rsidRDefault="006207E5" w:rsidP="00DF300A">
            <w:pPr>
              <w:spacing w:after="0" w:line="240" w:lineRule="auto"/>
              <w:jc w:val="center"/>
              <w:rPr>
                <w:rFonts w:ascii="Times New Roman" w:hAnsi="Times New Roman"/>
                <w:b/>
                <w:sz w:val="24"/>
                <w:szCs w:val="24"/>
                <w:lang w:eastAsia="zh-CN"/>
              </w:rPr>
            </w:pPr>
            <w:r w:rsidRPr="00DF300A">
              <w:rPr>
                <w:rFonts w:ascii="Times New Roman" w:hAnsi="Times New Roman"/>
                <w:b/>
                <w:sz w:val="24"/>
                <w:szCs w:val="24"/>
                <w:lang w:eastAsia="zh-CN"/>
              </w:rPr>
              <w:t>Наименование документа</w:t>
            </w:r>
          </w:p>
        </w:tc>
        <w:tc>
          <w:tcPr>
            <w:tcW w:w="2500" w:type="pct"/>
            <w:tcMar>
              <w:left w:w="57" w:type="dxa"/>
              <w:right w:w="57" w:type="dxa"/>
            </w:tcMar>
          </w:tcPr>
          <w:p w:rsidR="006207E5" w:rsidRPr="00DF300A" w:rsidRDefault="006207E5" w:rsidP="00DF300A">
            <w:pPr>
              <w:spacing w:after="0" w:line="240" w:lineRule="auto"/>
              <w:jc w:val="center"/>
              <w:rPr>
                <w:rFonts w:ascii="Times New Roman" w:hAnsi="Times New Roman"/>
                <w:b/>
                <w:sz w:val="24"/>
                <w:szCs w:val="24"/>
                <w:lang w:eastAsia="zh-CN"/>
              </w:rPr>
            </w:pPr>
            <w:r w:rsidRPr="00DF300A">
              <w:rPr>
                <w:rFonts w:ascii="Times New Roman" w:hAnsi="Times New Roman"/>
                <w:b/>
                <w:sz w:val="24"/>
                <w:szCs w:val="24"/>
                <w:lang w:eastAsia="zh-CN"/>
              </w:rPr>
              <w:t>Правовой статус,</w:t>
            </w:r>
          </w:p>
          <w:p w:rsidR="006207E5" w:rsidRPr="00DF300A" w:rsidRDefault="006207E5" w:rsidP="00DF300A">
            <w:pPr>
              <w:spacing w:after="0" w:line="240" w:lineRule="auto"/>
              <w:jc w:val="center"/>
              <w:rPr>
                <w:rFonts w:ascii="Times New Roman" w:hAnsi="Times New Roman"/>
                <w:b/>
                <w:sz w:val="24"/>
                <w:szCs w:val="24"/>
                <w:lang w:eastAsia="zh-CN"/>
              </w:rPr>
            </w:pPr>
            <w:r w:rsidRPr="00DF300A">
              <w:rPr>
                <w:rFonts w:ascii="Times New Roman" w:hAnsi="Times New Roman"/>
                <w:b/>
                <w:sz w:val="24"/>
                <w:szCs w:val="24"/>
                <w:lang w:eastAsia="zh-CN"/>
              </w:rPr>
              <w:t>дата утверждения, номер документа</w:t>
            </w:r>
          </w:p>
        </w:tc>
      </w:tr>
      <w:tr w:rsidR="006207E5" w:rsidRPr="00DF300A" w:rsidTr="00F0542F">
        <w:trPr>
          <w:trHeight w:val="79"/>
        </w:trPr>
        <w:tc>
          <w:tcPr>
            <w:tcW w:w="431" w:type="pct"/>
            <w:tcMar>
              <w:left w:w="57" w:type="dxa"/>
              <w:right w:w="57" w:type="dxa"/>
            </w:tcMar>
          </w:tcPr>
          <w:p w:rsidR="006207E5" w:rsidRPr="00DF300A" w:rsidRDefault="006207E5" w:rsidP="00DF300A">
            <w:pPr>
              <w:spacing w:after="0" w:line="240" w:lineRule="auto"/>
              <w:jc w:val="center"/>
              <w:rPr>
                <w:rFonts w:ascii="Times New Roman" w:hAnsi="Times New Roman"/>
                <w:sz w:val="24"/>
                <w:szCs w:val="24"/>
                <w:lang w:val="en-US" w:eastAsia="zh-CN"/>
              </w:rPr>
            </w:pPr>
            <w:r w:rsidRPr="00DF300A">
              <w:rPr>
                <w:rFonts w:ascii="Times New Roman" w:hAnsi="Times New Roman"/>
                <w:sz w:val="24"/>
                <w:szCs w:val="24"/>
                <w:lang w:val="en-US" w:eastAsia="zh-CN"/>
              </w:rPr>
              <w:t>1</w:t>
            </w:r>
          </w:p>
        </w:tc>
        <w:tc>
          <w:tcPr>
            <w:tcW w:w="2069"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 xml:space="preserve">Лесной кодекс Российской Федерации </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Федеральный закон РФ от 4 декабря</w:t>
            </w:r>
          </w:p>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2006 г. № 200-ФЗ</w:t>
            </w:r>
          </w:p>
        </w:tc>
      </w:tr>
      <w:tr w:rsidR="006207E5" w:rsidRPr="00DF300A" w:rsidTr="00F0542F">
        <w:tc>
          <w:tcPr>
            <w:tcW w:w="431" w:type="pct"/>
            <w:tcMar>
              <w:left w:w="57" w:type="dxa"/>
              <w:right w:w="57" w:type="dxa"/>
            </w:tcMar>
          </w:tcPr>
          <w:p w:rsidR="006207E5" w:rsidRPr="00DF300A" w:rsidRDefault="006207E5" w:rsidP="00DF300A">
            <w:pPr>
              <w:spacing w:after="0" w:line="240" w:lineRule="auto"/>
              <w:jc w:val="center"/>
              <w:rPr>
                <w:rFonts w:ascii="Times New Roman" w:hAnsi="Times New Roman"/>
                <w:sz w:val="24"/>
                <w:szCs w:val="24"/>
                <w:lang w:val="en-US" w:eastAsia="zh-CN"/>
              </w:rPr>
            </w:pPr>
            <w:r w:rsidRPr="00DF300A">
              <w:rPr>
                <w:rFonts w:ascii="Times New Roman" w:hAnsi="Times New Roman"/>
                <w:sz w:val="24"/>
                <w:szCs w:val="24"/>
                <w:lang w:val="en-US" w:eastAsia="zh-CN"/>
              </w:rPr>
              <w:t>2</w:t>
            </w:r>
          </w:p>
        </w:tc>
        <w:tc>
          <w:tcPr>
            <w:tcW w:w="2069"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О введении в действие Лесного кодекса Российской Федерации</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Федеральный закон РФ от 4 декабря</w:t>
            </w:r>
          </w:p>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2006 г. № 201-ФЗ</w:t>
            </w:r>
          </w:p>
        </w:tc>
      </w:tr>
      <w:tr w:rsidR="006207E5" w:rsidRPr="00DF300A" w:rsidTr="00F0542F">
        <w:tc>
          <w:tcPr>
            <w:tcW w:w="431" w:type="pct"/>
            <w:tcMar>
              <w:left w:w="57" w:type="dxa"/>
              <w:right w:w="57" w:type="dxa"/>
            </w:tcMar>
          </w:tcPr>
          <w:p w:rsidR="006207E5" w:rsidRPr="00DF300A" w:rsidRDefault="006207E5" w:rsidP="00DF300A">
            <w:pPr>
              <w:spacing w:after="0" w:line="240" w:lineRule="auto"/>
              <w:jc w:val="center"/>
              <w:rPr>
                <w:rFonts w:ascii="Times New Roman" w:hAnsi="Times New Roman"/>
                <w:sz w:val="24"/>
                <w:szCs w:val="24"/>
                <w:lang w:val="en-US" w:eastAsia="zh-CN"/>
              </w:rPr>
            </w:pPr>
            <w:r w:rsidRPr="00DF300A">
              <w:rPr>
                <w:rFonts w:ascii="Times New Roman" w:hAnsi="Times New Roman"/>
                <w:sz w:val="24"/>
                <w:szCs w:val="24"/>
                <w:lang w:val="en-US" w:eastAsia="zh-CN"/>
              </w:rPr>
              <w:t>3</w:t>
            </w:r>
          </w:p>
        </w:tc>
        <w:tc>
          <w:tcPr>
            <w:tcW w:w="2069"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Земельный кодекс Российской Федерации</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Федеральный закон РФ от 25 октября</w:t>
            </w:r>
          </w:p>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2001 г. № 136-ФЗ</w:t>
            </w:r>
          </w:p>
        </w:tc>
      </w:tr>
      <w:tr w:rsidR="006207E5" w:rsidRPr="00DF300A" w:rsidTr="00F0542F">
        <w:tc>
          <w:tcPr>
            <w:tcW w:w="431" w:type="pct"/>
            <w:tcMar>
              <w:left w:w="57" w:type="dxa"/>
              <w:right w:w="57" w:type="dxa"/>
            </w:tcMar>
          </w:tcPr>
          <w:p w:rsidR="006207E5" w:rsidRPr="00DF300A" w:rsidRDefault="006207E5" w:rsidP="00DF300A">
            <w:pPr>
              <w:spacing w:after="0" w:line="240" w:lineRule="auto"/>
              <w:jc w:val="center"/>
              <w:rPr>
                <w:rFonts w:ascii="Times New Roman" w:hAnsi="Times New Roman"/>
                <w:sz w:val="24"/>
                <w:szCs w:val="24"/>
                <w:lang w:val="en-US" w:eastAsia="zh-CN"/>
              </w:rPr>
            </w:pPr>
            <w:r w:rsidRPr="00DF300A">
              <w:rPr>
                <w:rFonts w:ascii="Times New Roman" w:hAnsi="Times New Roman"/>
                <w:sz w:val="24"/>
                <w:szCs w:val="24"/>
                <w:lang w:val="en-US" w:eastAsia="zh-CN"/>
              </w:rPr>
              <w:t>4</w:t>
            </w:r>
          </w:p>
        </w:tc>
        <w:tc>
          <w:tcPr>
            <w:tcW w:w="2069" w:type="pct"/>
            <w:tcMar>
              <w:left w:w="57" w:type="dxa"/>
              <w:right w:w="57" w:type="dxa"/>
            </w:tcMar>
          </w:tcPr>
          <w:p w:rsidR="006207E5" w:rsidRPr="00DF300A" w:rsidRDefault="006207E5" w:rsidP="00DF300A">
            <w:pPr>
              <w:tabs>
                <w:tab w:val="left" w:pos="2816"/>
              </w:tabs>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Водный кодекс Российской Федерации</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Федеральный закон РФ от 3 июня</w:t>
            </w:r>
          </w:p>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2006 г. № 74-ФЗ</w:t>
            </w:r>
          </w:p>
        </w:tc>
      </w:tr>
      <w:tr w:rsidR="006207E5" w:rsidRPr="00DF300A" w:rsidTr="00F0542F">
        <w:tc>
          <w:tcPr>
            <w:tcW w:w="431" w:type="pct"/>
            <w:tcMar>
              <w:left w:w="57" w:type="dxa"/>
              <w:right w:w="57" w:type="dxa"/>
            </w:tcMar>
          </w:tcPr>
          <w:p w:rsidR="006207E5" w:rsidRPr="00DF300A" w:rsidRDefault="006207E5" w:rsidP="00DF300A">
            <w:pPr>
              <w:spacing w:after="0" w:line="240" w:lineRule="auto"/>
              <w:jc w:val="center"/>
              <w:rPr>
                <w:rFonts w:ascii="Times New Roman" w:hAnsi="Times New Roman"/>
                <w:sz w:val="24"/>
                <w:szCs w:val="24"/>
                <w:lang w:val="en-US" w:eastAsia="zh-CN"/>
              </w:rPr>
            </w:pPr>
            <w:r w:rsidRPr="00DF300A">
              <w:rPr>
                <w:rFonts w:ascii="Times New Roman" w:hAnsi="Times New Roman"/>
                <w:sz w:val="24"/>
                <w:szCs w:val="24"/>
                <w:lang w:val="en-US" w:eastAsia="zh-CN"/>
              </w:rPr>
              <w:t>5</w:t>
            </w:r>
          </w:p>
        </w:tc>
        <w:tc>
          <w:tcPr>
            <w:tcW w:w="2069"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Об особо охраняемых природных территориях</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Федеральный закон РФ от 14 марта</w:t>
            </w:r>
          </w:p>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 xml:space="preserve">1995 г. № 33-ФЗ </w:t>
            </w:r>
          </w:p>
        </w:tc>
      </w:tr>
      <w:tr w:rsidR="006207E5" w:rsidRPr="00DF300A" w:rsidTr="00F0542F">
        <w:tc>
          <w:tcPr>
            <w:tcW w:w="431" w:type="pct"/>
            <w:tcMar>
              <w:left w:w="57" w:type="dxa"/>
              <w:right w:w="57" w:type="dxa"/>
            </w:tcMar>
          </w:tcPr>
          <w:p w:rsidR="006207E5" w:rsidRPr="00DF300A" w:rsidRDefault="006207E5" w:rsidP="00DF300A">
            <w:pPr>
              <w:spacing w:after="0" w:line="240" w:lineRule="auto"/>
              <w:jc w:val="center"/>
              <w:rPr>
                <w:rFonts w:ascii="Times New Roman" w:hAnsi="Times New Roman"/>
                <w:sz w:val="24"/>
                <w:szCs w:val="24"/>
                <w:lang w:val="en-US" w:eastAsia="zh-CN"/>
              </w:rPr>
            </w:pPr>
            <w:r w:rsidRPr="00DF300A">
              <w:rPr>
                <w:rFonts w:ascii="Times New Roman" w:hAnsi="Times New Roman"/>
                <w:sz w:val="24"/>
                <w:szCs w:val="24"/>
                <w:lang w:val="en-US" w:eastAsia="zh-CN"/>
              </w:rPr>
              <w:t>6</w:t>
            </w:r>
          </w:p>
        </w:tc>
        <w:tc>
          <w:tcPr>
            <w:tcW w:w="2069" w:type="pct"/>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О животном мире</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bCs/>
                <w:sz w:val="24"/>
                <w:szCs w:val="24"/>
                <w:lang w:eastAsia="zh-CN"/>
              </w:rPr>
            </w:pPr>
            <w:r w:rsidRPr="00DF300A">
              <w:rPr>
                <w:rFonts w:ascii="Times New Roman" w:hAnsi="Times New Roman"/>
                <w:bCs/>
                <w:sz w:val="24"/>
                <w:szCs w:val="24"/>
                <w:lang w:eastAsia="zh-CN"/>
              </w:rPr>
              <w:t>Федеральный закон</w:t>
            </w:r>
            <w:r w:rsidRPr="00DF300A">
              <w:rPr>
                <w:rFonts w:ascii="Times New Roman" w:hAnsi="Times New Roman"/>
                <w:sz w:val="24"/>
                <w:szCs w:val="24"/>
                <w:lang w:eastAsia="zh-CN"/>
              </w:rPr>
              <w:t xml:space="preserve"> РФ </w:t>
            </w:r>
            <w:r w:rsidRPr="00DF300A">
              <w:rPr>
                <w:rFonts w:ascii="Times New Roman" w:hAnsi="Times New Roman"/>
                <w:bCs/>
                <w:sz w:val="24"/>
                <w:szCs w:val="24"/>
                <w:lang w:eastAsia="zh-CN"/>
              </w:rPr>
              <w:t>от 24 апреля</w:t>
            </w:r>
          </w:p>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bCs/>
                <w:sz w:val="24"/>
                <w:szCs w:val="24"/>
                <w:lang w:eastAsia="zh-CN"/>
              </w:rPr>
              <w:t>1995 г. № 52-ФЗ</w:t>
            </w:r>
          </w:p>
        </w:tc>
      </w:tr>
      <w:tr w:rsidR="006207E5" w:rsidRPr="00DF300A" w:rsidTr="00F0542F">
        <w:tc>
          <w:tcPr>
            <w:tcW w:w="431" w:type="pct"/>
            <w:tcMar>
              <w:left w:w="57" w:type="dxa"/>
              <w:right w:w="57" w:type="dxa"/>
            </w:tcMar>
          </w:tcPr>
          <w:p w:rsidR="006207E5" w:rsidRPr="00DF300A" w:rsidRDefault="006207E5" w:rsidP="00DF300A">
            <w:pPr>
              <w:spacing w:after="0" w:line="240" w:lineRule="auto"/>
              <w:jc w:val="center"/>
              <w:rPr>
                <w:rFonts w:ascii="Times New Roman" w:hAnsi="Times New Roman"/>
                <w:sz w:val="24"/>
                <w:szCs w:val="24"/>
                <w:lang w:val="en-US" w:eastAsia="zh-CN"/>
              </w:rPr>
            </w:pPr>
            <w:r w:rsidRPr="00DF300A">
              <w:rPr>
                <w:rFonts w:ascii="Times New Roman" w:hAnsi="Times New Roman"/>
                <w:sz w:val="24"/>
                <w:szCs w:val="24"/>
                <w:lang w:val="en-US" w:eastAsia="zh-CN"/>
              </w:rPr>
              <w:t>7</w:t>
            </w:r>
          </w:p>
        </w:tc>
        <w:tc>
          <w:tcPr>
            <w:tcW w:w="2069"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bCs/>
                <w:sz w:val="24"/>
                <w:szCs w:val="24"/>
                <w:lang w:eastAsia="zh-CN"/>
              </w:rPr>
              <w:t>Об охране окружающей среды</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bCs/>
                <w:sz w:val="24"/>
                <w:szCs w:val="24"/>
                <w:lang w:eastAsia="zh-CN"/>
              </w:rPr>
            </w:pPr>
            <w:r w:rsidRPr="00DF300A">
              <w:rPr>
                <w:rFonts w:ascii="Times New Roman" w:hAnsi="Times New Roman"/>
                <w:bCs/>
                <w:sz w:val="24"/>
                <w:szCs w:val="24"/>
                <w:lang w:eastAsia="zh-CN"/>
              </w:rPr>
              <w:t>Федеральный закон РФ от 10 января</w:t>
            </w:r>
          </w:p>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bCs/>
                <w:sz w:val="24"/>
                <w:szCs w:val="24"/>
                <w:lang w:eastAsia="zh-CN"/>
              </w:rPr>
              <w:t>2002 г. № 7-ФЗ</w:t>
            </w:r>
          </w:p>
        </w:tc>
      </w:tr>
      <w:tr w:rsidR="006207E5" w:rsidRPr="00DF300A" w:rsidTr="00F0542F">
        <w:tc>
          <w:tcPr>
            <w:tcW w:w="431" w:type="pct"/>
            <w:tcMar>
              <w:left w:w="57" w:type="dxa"/>
              <w:right w:w="57" w:type="dxa"/>
            </w:tcMar>
          </w:tcPr>
          <w:p w:rsidR="006207E5" w:rsidRPr="00DF300A" w:rsidRDefault="006207E5" w:rsidP="00DF300A">
            <w:pPr>
              <w:spacing w:after="0" w:line="240" w:lineRule="auto"/>
              <w:jc w:val="center"/>
              <w:rPr>
                <w:rFonts w:ascii="Times New Roman" w:hAnsi="Times New Roman"/>
                <w:sz w:val="24"/>
                <w:szCs w:val="24"/>
                <w:lang w:val="en-US" w:eastAsia="zh-CN"/>
              </w:rPr>
            </w:pPr>
            <w:r w:rsidRPr="00DF300A">
              <w:rPr>
                <w:rFonts w:ascii="Times New Roman" w:hAnsi="Times New Roman"/>
                <w:sz w:val="24"/>
                <w:szCs w:val="24"/>
                <w:lang w:val="en-US" w:eastAsia="zh-CN"/>
              </w:rPr>
              <w:t>8</w:t>
            </w:r>
          </w:p>
        </w:tc>
        <w:tc>
          <w:tcPr>
            <w:tcW w:w="2069"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Об охоте и о сохранении охотничьих ресурсов и о внесении изменений в отдельные законодательные акты Российской Федерации</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Федеральный закон РФ от 24 июля</w:t>
            </w:r>
          </w:p>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2009 г. № 209-ФЗ</w:t>
            </w:r>
          </w:p>
        </w:tc>
      </w:tr>
      <w:tr w:rsidR="006207E5" w:rsidRPr="00DF300A" w:rsidTr="00F0542F">
        <w:tc>
          <w:tcPr>
            <w:tcW w:w="431" w:type="pct"/>
            <w:tcMar>
              <w:left w:w="57" w:type="dxa"/>
              <w:right w:w="57" w:type="dxa"/>
            </w:tcMar>
          </w:tcPr>
          <w:p w:rsidR="006207E5" w:rsidRPr="00DF300A" w:rsidRDefault="006207E5" w:rsidP="00DF300A">
            <w:pPr>
              <w:spacing w:after="0" w:line="240" w:lineRule="auto"/>
              <w:jc w:val="center"/>
              <w:rPr>
                <w:rFonts w:ascii="Times New Roman" w:hAnsi="Times New Roman"/>
                <w:sz w:val="24"/>
                <w:szCs w:val="24"/>
                <w:lang w:val="en-US" w:eastAsia="zh-CN"/>
              </w:rPr>
            </w:pPr>
            <w:r w:rsidRPr="00DF300A">
              <w:rPr>
                <w:rFonts w:ascii="Times New Roman" w:hAnsi="Times New Roman"/>
                <w:sz w:val="24"/>
                <w:szCs w:val="24"/>
                <w:lang w:val="en-US" w:eastAsia="zh-CN"/>
              </w:rPr>
              <w:t>9</w:t>
            </w:r>
          </w:p>
        </w:tc>
        <w:tc>
          <w:tcPr>
            <w:tcW w:w="2069" w:type="pct"/>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О пожарной безопасности</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Федеральный закон РФ от 21 декабря</w:t>
            </w:r>
          </w:p>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1994 г. № 69-ФЗ</w:t>
            </w:r>
          </w:p>
        </w:tc>
      </w:tr>
      <w:tr w:rsidR="006207E5" w:rsidRPr="00DF300A" w:rsidTr="00F0542F">
        <w:tc>
          <w:tcPr>
            <w:tcW w:w="431" w:type="pct"/>
            <w:tcMar>
              <w:left w:w="57" w:type="dxa"/>
              <w:right w:w="57" w:type="dxa"/>
            </w:tcMar>
          </w:tcPr>
          <w:p w:rsidR="006207E5" w:rsidRPr="00DF300A" w:rsidRDefault="006207E5" w:rsidP="00DF300A">
            <w:pPr>
              <w:spacing w:after="0" w:line="240" w:lineRule="auto"/>
              <w:jc w:val="center"/>
              <w:rPr>
                <w:rFonts w:ascii="Times New Roman" w:hAnsi="Times New Roman"/>
                <w:sz w:val="24"/>
                <w:szCs w:val="24"/>
                <w:lang w:val="en-US" w:eastAsia="zh-CN"/>
              </w:rPr>
            </w:pPr>
            <w:r w:rsidRPr="00DF300A">
              <w:rPr>
                <w:rFonts w:ascii="Times New Roman" w:hAnsi="Times New Roman"/>
                <w:sz w:val="24"/>
                <w:szCs w:val="24"/>
                <w:lang w:val="en-US" w:eastAsia="zh-CN"/>
              </w:rPr>
              <w:t>10</w:t>
            </w:r>
          </w:p>
        </w:tc>
        <w:tc>
          <w:tcPr>
            <w:tcW w:w="2069" w:type="pct"/>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Технический регламент о требованиях пожарной безопасности</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Федеральный закон РФ от 22 июля</w:t>
            </w:r>
          </w:p>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2008 г. № 123-ФЗ</w:t>
            </w:r>
          </w:p>
        </w:tc>
      </w:tr>
      <w:tr w:rsidR="006207E5" w:rsidRPr="00DF300A" w:rsidTr="00F0542F">
        <w:tc>
          <w:tcPr>
            <w:tcW w:w="431" w:type="pct"/>
            <w:tcMar>
              <w:left w:w="57" w:type="dxa"/>
              <w:right w:w="57" w:type="dxa"/>
            </w:tcMar>
          </w:tcPr>
          <w:p w:rsidR="006207E5" w:rsidRPr="00DF300A" w:rsidRDefault="006207E5" w:rsidP="00DF300A">
            <w:pPr>
              <w:spacing w:after="0" w:line="240" w:lineRule="auto"/>
              <w:jc w:val="center"/>
              <w:rPr>
                <w:rFonts w:ascii="Times New Roman" w:hAnsi="Times New Roman"/>
                <w:sz w:val="24"/>
                <w:szCs w:val="24"/>
                <w:lang w:val="en-US" w:eastAsia="zh-CN"/>
              </w:rPr>
            </w:pPr>
            <w:r w:rsidRPr="00DF300A">
              <w:rPr>
                <w:rFonts w:ascii="Times New Roman" w:hAnsi="Times New Roman"/>
                <w:sz w:val="24"/>
                <w:szCs w:val="24"/>
                <w:lang w:val="en-US" w:eastAsia="zh-CN"/>
              </w:rPr>
              <w:t>11</w:t>
            </w:r>
          </w:p>
        </w:tc>
        <w:tc>
          <w:tcPr>
            <w:tcW w:w="2069" w:type="pct"/>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О защите населения и территорий от чрезвычайных ситуаций природного и техногенного характера</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Федеральный закон РФ от 21 декабря</w:t>
            </w:r>
          </w:p>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1994 г. № 68-ФЗ</w:t>
            </w:r>
          </w:p>
        </w:tc>
      </w:tr>
      <w:tr w:rsidR="006207E5" w:rsidRPr="00DF300A" w:rsidTr="00F0542F">
        <w:tc>
          <w:tcPr>
            <w:tcW w:w="431" w:type="pct"/>
            <w:tcMar>
              <w:left w:w="57" w:type="dxa"/>
              <w:right w:w="57" w:type="dxa"/>
            </w:tcMar>
          </w:tcPr>
          <w:p w:rsidR="006207E5" w:rsidRPr="00DF300A" w:rsidRDefault="006207E5"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12</w:t>
            </w:r>
          </w:p>
        </w:tc>
        <w:tc>
          <w:tcPr>
            <w:tcW w:w="2069" w:type="pct"/>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О геодезии, картографии и пространственных данных и о внесении изменений в отдельные законодательные акты Российской Федерации</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Федеральный закон РФ от 30 декабря</w:t>
            </w:r>
          </w:p>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2015 г. № 431-ФЗ</w:t>
            </w:r>
          </w:p>
        </w:tc>
      </w:tr>
      <w:tr w:rsidR="006207E5" w:rsidRPr="00DF300A" w:rsidTr="00F0542F">
        <w:tc>
          <w:tcPr>
            <w:tcW w:w="431" w:type="pct"/>
            <w:tcMar>
              <w:left w:w="57" w:type="dxa"/>
              <w:right w:w="57" w:type="dxa"/>
            </w:tcMar>
          </w:tcPr>
          <w:p w:rsidR="006207E5" w:rsidRPr="00DF300A" w:rsidRDefault="006207E5"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13</w:t>
            </w:r>
          </w:p>
        </w:tc>
        <w:tc>
          <w:tcPr>
            <w:tcW w:w="2069" w:type="pct"/>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О землеустройстве</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Федеральный закон РФ от 18 июня</w:t>
            </w:r>
          </w:p>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2001 г. № 78-ФЗ</w:t>
            </w:r>
          </w:p>
        </w:tc>
      </w:tr>
      <w:tr w:rsidR="006207E5" w:rsidRPr="00DF300A" w:rsidTr="00F0542F">
        <w:tc>
          <w:tcPr>
            <w:tcW w:w="431" w:type="pct"/>
            <w:tcMar>
              <w:left w:w="57" w:type="dxa"/>
              <w:right w:w="57" w:type="dxa"/>
            </w:tcMar>
          </w:tcPr>
          <w:p w:rsidR="006207E5" w:rsidRPr="00DF300A" w:rsidRDefault="006207E5"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14</w:t>
            </w:r>
          </w:p>
        </w:tc>
        <w:tc>
          <w:tcPr>
            <w:tcW w:w="2069" w:type="pct"/>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О кадастровой деятельности</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Федеральный закон РФ от 24 июля</w:t>
            </w:r>
          </w:p>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2007 г. № 221-ФЗ</w:t>
            </w:r>
          </w:p>
        </w:tc>
      </w:tr>
      <w:tr w:rsidR="006207E5" w:rsidRPr="00DF300A" w:rsidTr="00F0542F">
        <w:tc>
          <w:tcPr>
            <w:tcW w:w="431" w:type="pct"/>
            <w:tcMar>
              <w:left w:w="57" w:type="dxa"/>
              <w:right w:w="57" w:type="dxa"/>
            </w:tcMar>
          </w:tcPr>
          <w:p w:rsidR="006207E5" w:rsidRPr="00DF300A" w:rsidRDefault="006207E5"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15</w:t>
            </w:r>
          </w:p>
        </w:tc>
        <w:tc>
          <w:tcPr>
            <w:tcW w:w="2069" w:type="pct"/>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О внесении изменеий в Лесной кодекс Российской Федерации в части совершенствования регулирования защиты лесов от вредных организмов</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Федеральный закон РФ от 30 декабря</w:t>
            </w:r>
          </w:p>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2015 г. № 455-ФЗ</w:t>
            </w:r>
          </w:p>
        </w:tc>
      </w:tr>
      <w:tr w:rsidR="006207E5" w:rsidRPr="00DF300A" w:rsidTr="00F0542F">
        <w:tc>
          <w:tcPr>
            <w:tcW w:w="431" w:type="pct"/>
            <w:tcMar>
              <w:left w:w="57" w:type="dxa"/>
              <w:right w:w="57" w:type="dxa"/>
            </w:tcMar>
          </w:tcPr>
          <w:p w:rsidR="006207E5" w:rsidRPr="00DF300A" w:rsidRDefault="006207E5" w:rsidP="00DF300A">
            <w:pPr>
              <w:spacing w:after="0" w:line="240" w:lineRule="auto"/>
              <w:jc w:val="center"/>
              <w:rPr>
                <w:rFonts w:ascii="Times New Roman" w:hAnsi="Times New Roman"/>
                <w:sz w:val="24"/>
                <w:szCs w:val="24"/>
                <w:lang w:val="en-US" w:eastAsia="zh-CN"/>
              </w:rPr>
            </w:pPr>
            <w:r w:rsidRPr="00DF300A">
              <w:rPr>
                <w:rFonts w:ascii="Times New Roman" w:hAnsi="Times New Roman"/>
                <w:sz w:val="24"/>
                <w:szCs w:val="24"/>
                <w:lang w:val="en-US" w:eastAsia="zh-CN"/>
              </w:rPr>
              <w:lastRenderedPageBreak/>
              <w:t>16</w:t>
            </w:r>
          </w:p>
        </w:tc>
        <w:tc>
          <w:tcPr>
            <w:tcW w:w="2069" w:type="pct"/>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О семеноводстве</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Федеральный закон РФ от 17 декабря</w:t>
            </w:r>
          </w:p>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1997 г. № 149-ФЗ</w:t>
            </w:r>
          </w:p>
        </w:tc>
      </w:tr>
      <w:tr w:rsidR="006207E5" w:rsidRPr="00DF300A" w:rsidTr="00F0542F">
        <w:tc>
          <w:tcPr>
            <w:tcW w:w="431" w:type="pct"/>
            <w:tcMar>
              <w:left w:w="57" w:type="dxa"/>
              <w:right w:w="57" w:type="dxa"/>
            </w:tcMar>
          </w:tcPr>
          <w:p w:rsidR="006207E5" w:rsidRPr="00DF300A" w:rsidRDefault="006207E5"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17</w:t>
            </w:r>
          </w:p>
        </w:tc>
        <w:tc>
          <w:tcPr>
            <w:tcW w:w="2069" w:type="pct"/>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О наркотических средствах и психотропных веществах</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Федеральный закон РФ от 8 января</w:t>
            </w:r>
          </w:p>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1998 г. № 3-ФЗ</w:t>
            </w:r>
          </w:p>
        </w:tc>
      </w:tr>
      <w:tr w:rsidR="006207E5" w:rsidRPr="00DF300A" w:rsidTr="00F0542F">
        <w:tc>
          <w:tcPr>
            <w:tcW w:w="431" w:type="pct"/>
            <w:tcMar>
              <w:left w:w="57" w:type="dxa"/>
              <w:right w:w="57" w:type="dxa"/>
            </w:tcMar>
          </w:tcPr>
          <w:p w:rsidR="006207E5" w:rsidRPr="00DF300A" w:rsidRDefault="006207E5"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18</w:t>
            </w:r>
          </w:p>
        </w:tc>
        <w:tc>
          <w:tcPr>
            <w:tcW w:w="2069" w:type="pct"/>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О безопасном обращении с пестицидами и агрохимикатами</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Федеральный закон РФ от 19 июля 1997 г. № 109-ФЗ</w:t>
            </w:r>
          </w:p>
        </w:tc>
      </w:tr>
      <w:tr w:rsidR="006207E5" w:rsidRPr="00DF300A" w:rsidTr="00F0542F">
        <w:tc>
          <w:tcPr>
            <w:tcW w:w="431" w:type="pct"/>
            <w:tcMar>
              <w:left w:w="57" w:type="dxa"/>
              <w:right w:w="57" w:type="dxa"/>
            </w:tcMar>
          </w:tcPr>
          <w:p w:rsidR="006207E5" w:rsidRPr="00DF300A" w:rsidRDefault="006207E5"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19</w:t>
            </w:r>
          </w:p>
        </w:tc>
        <w:tc>
          <w:tcPr>
            <w:tcW w:w="2069" w:type="pct"/>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О свободе совести и о религиозных объединениях</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Федеральный закон РФ от 26 сентября 1997 г. № 125-ФЗ</w:t>
            </w:r>
          </w:p>
        </w:tc>
      </w:tr>
      <w:tr w:rsidR="006207E5" w:rsidRPr="00DF300A" w:rsidTr="00F0542F">
        <w:tc>
          <w:tcPr>
            <w:tcW w:w="431" w:type="pct"/>
            <w:tcMar>
              <w:left w:w="57" w:type="dxa"/>
              <w:right w:w="57" w:type="dxa"/>
            </w:tcMar>
          </w:tcPr>
          <w:p w:rsidR="006207E5" w:rsidRPr="00DF300A" w:rsidRDefault="006207E5"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2</w:t>
            </w:r>
            <w:r w:rsidR="0054327E" w:rsidRPr="00DF300A">
              <w:rPr>
                <w:rFonts w:ascii="Times New Roman" w:hAnsi="Times New Roman"/>
                <w:sz w:val="24"/>
                <w:szCs w:val="24"/>
                <w:lang w:eastAsia="zh-CN"/>
              </w:rPr>
              <w:t>0</w:t>
            </w:r>
          </w:p>
        </w:tc>
        <w:tc>
          <w:tcPr>
            <w:tcW w:w="2069" w:type="pct"/>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О недрах</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Закон РФ от 21 февраля 1992 г. № 2395-1</w:t>
            </w:r>
          </w:p>
        </w:tc>
      </w:tr>
      <w:tr w:rsidR="006207E5" w:rsidRPr="00DF300A" w:rsidTr="00F0542F">
        <w:tc>
          <w:tcPr>
            <w:tcW w:w="431" w:type="pct"/>
            <w:tcMar>
              <w:left w:w="57" w:type="dxa"/>
              <w:right w:w="57" w:type="dxa"/>
            </w:tcMar>
          </w:tcPr>
          <w:p w:rsidR="006207E5" w:rsidRPr="00DF300A" w:rsidRDefault="0054327E"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21</w:t>
            </w:r>
          </w:p>
        </w:tc>
        <w:tc>
          <w:tcPr>
            <w:tcW w:w="2069" w:type="pct"/>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О Министерстве природных ресурсов и экологии Российской Федерации</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Постановление Правительства РФ от 29 мая 2008 г. № 404</w:t>
            </w:r>
          </w:p>
        </w:tc>
      </w:tr>
      <w:tr w:rsidR="006207E5" w:rsidRPr="00DF300A" w:rsidTr="00F0542F">
        <w:tc>
          <w:tcPr>
            <w:tcW w:w="431" w:type="pct"/>
            <w:tcMar>
              <w:left w:w="57" w:type="dxa"/>
              <w:right w:w="57" w:type="dxa"/>
            </w:tcMar>
          </w:tcPr>
          <w:p w:rsidR="006207E5" w:rsidRPr="00DF300A" w:rsidRDefault="0054327E"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22</w:t>
            </w:r>
          </w:p>
        </w:tc>
        <w:tc>
          <w:tcPr>
            <w:tcW w:w="2069" w:type="pct"/>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Об утверждении Положения о Министерстве природных ресурсов и экологии Российской Федерации и об изменении и признании утратившими силу некоторых актов Правительства Российской Федерации</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Постановление Правительства РФ от 11 ноября 2015 г. № 1219</w:t>
            </w:r>
          </w:p>
        </w:tc>
      </w:tr>
      <w:tr w:rsidR="006207E5" w:rsidRPr="00DF300A" w:rsidTr="00F0542F">
        <w:tc>
          <w:tcPr>
            <w:tcW w:w="431" w:type="pct"/>
            <w:tcMar>
              <w:left w:w="57" w:type="dxa"/>
              <w:right w:w="57" w:type="dxa"/>
            </w:tcMar>
          </w:tcPr>
          <w:p w:rsidR="006207E5" w:rsidRPr="00DF300A" w:rsidRDefault="0054327E"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23</w:t>
            </w:r>
          </w:p>
        </w:tc>
        <w:tc>
          <w:tcPr>
            <w:tcW w:w="2069" w:type="pct"/>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О Правилах санитарной безопасности в лесах</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bCs/>
                <w:sz w:val="24"/>
                <w:szCs w:val="24"/>
                <w:lang w:eastAsia="zh-CN"/>
              </w:rPr>
              <w:t>Постановление Правительства РФ от 20 мая 2017 г. № 607</w:t>
            </w:r>
          </w:p>
        </w:tc>
      </w:tr>
      <w:tr w:rsidR="006207E5" w:rsidRPr="00DF300A" w:rsidTr="00F0542F">
        <w:tc>
          <w:tcPr>
            <w:tcW w:w="431" w:type="pct"/>
            <w:tcMar>
              <w:left w:w="57" w:type="dxa"/>
              <w:right w:w="57" w:type="dxa"/>
            </w:tcMar>
          </w:tcPr>
          <w:p w:rsidR="006207E5" w:rsidRPr="00DF300A" w:rsidRDefault="0054327E"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24</w:t>
            </w:r>
          </w:p>
        </w:tc>
        <w:tc>
          <w:tcPr>
            <w:tcW w:w="2069" w:type="pct"/>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Об утверждении Правил пожарной безопасности в лесах</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bCs/>
                <w:sz w:val="24"/>
                <w:szCs w:val="24"/>
                <w:lang w:eastAsia="zh-CN"/>
              </w:rPr>
              <w:t>Постановление Правительства РФ от 30 июня 2007 г. № 417</w:t>
            </w:r>
          </w:p>
        </w:tc>
      </w:tr>
      <w:tr w:rsidR="006207E5" w:rsidRPr="00DF300A" w:rsidTr="00F0542F">
        <w:tc>
          <w:tcPr>
            <w:tcW w:w="431" w:type="pct"/>
            <w:tcMar>
              <w:left w:w="57" w:type="dxa"/>
              <w:right w:w="57" w:type="dxa"/>
            </w:tcMar>
          </w:tcPr>
          <w:p w:rsidR="006207E5" w:rsidRPr="00DF300A" w:rsidRDefault="0054327E"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25</w:t>
            </w:r>
          </w:p>
        </w:tc>
        <w:tc>
          <w:tcPr>
            <w:tcW w:w="2069" w:type="pct"/>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О мерах противопожарного обустройства лесов</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Постановление Правительства РФ от 16 апреля 2011 г. № 281</w:t>
            </w:r>
          </w:p>
        </w:tc>
      </w:tr>
      <w:tr w:rsidR="006207E5" w:rsidRPr="00DF300A" w:rsidTr="00F0542F">
        <w:tc>
          <w:tcPr>
            <w:tcW w:w="431" w:type="pct"/>
            <w:tcMar>
              <w:left w:w="57" w:type="dxa"/>
              <w:right w:w="57" w:type="dxa"/>
            </w:tcMar>
          </w:tcPr>
          <w:p w:rsidR="006207E5" w:rsidRPr="00DF300A" w:rsidRDefault="0054327E"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26</w:t>
            </w:r>
          </w:p>
        </w:tc>
        <w:tc>
          <w:tcPr>
            <w:tcW w:w="2069" w:type="pct"/>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Об утверждении Правил разработки и утверждения плана тушения лесных пожаров и его формы</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Постановление Правительства РФ от 17 мая 2011 г. № 377</w:t>
            </w:r>
          </w:p>
        </w:tc>
      </w:tr>
      <w:tr w:rsidR="006207E5" w:rsidRPr="00DF300A" w:rsidTr="00F0542F">
        <w:tc>
          <w:tcPr>
            <w:tcW w:w="431" w:type="pct"/>
            <w:tcMar>
              <w:left w:w="57" w:type="dxa"/>
              <w:right w:w="57" w:type="dxa"/>
            </w:tcMar>
          </w:tcPr>
          <w:p w:rsidR="006207E5" w:rsidRPr="00DF300A" w:rsidRDefault="0054327E"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27</w:t>
            </w:r>
          </w:p>
        </w:tc>
        <w:tc>
          <w:tcPr>
            <w:tcW w:w="2069" w:type="pct"/>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Об утверждении Положения об округах санитарной и горно-санитарной охраны лечебно-оздоровительных местностей и курортов федерального значения</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Постановление Правительства РФ от 7 декабря 1996 г. № 1425</w:t>
            </w:r>
          </w:p>
        </w:tc>
      </w:tr>
      <w:tr w:rsidR="006207E5" w:rsidRPr="00DF300A" w:rsidTr="00F0542F">
        <w:tc>
          <w:tcPr>
            <w:tcW w:w="431" w:type="pct"/>
            <w:tcMar>
              <w:left w:w="57" w:type="dxa"/>
              <w:right w:w="57" w:type="dxa"/>
            </w:tcMar>
          </w:tcPr>
          <w:p w:rsidR="006207E5" w:rsidRPr="00DF300A" w:rsidRDefault="0054327E"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28</w:t>
            </w:r>
          </w:p>
        </w:tc>
        <w:tc>
          <w:tcPr>
            <w:tcW w:w="2069" w:type="pct"/>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Постановление Правительства РФ от 13 августа 1996 г. № 997</w:t>
            </w:r>
          </w:p>
        </w:tc>
      </w:tr>
      <w:tr w:rsidR="006207E5" w:rsidRPr="00DF300A" w:rsidTr="00F0542F">
        <w:tc>
          <w:tcPr>
            <w:tcW w:w="431" w:type="pct"/>
            <w:tcMar>
              <w:left w:w="57" w:type="dxa"/>
              <w:right w:w="57" w:type="dxa"/>
            </w:tcMar>
          </w:tcPr>
          <w:p w:rsidR="006207E5" w:rsidRPr="00DF300A" w:rsidRDefault="0054327E"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29</w:t>
            </w:r>
          </w:p>
        </w:tc>
        <w:tc>
          <w:tcPr>
            <w:tcW w:w="2069" w:type="pct"/>
            <w:tcMar>
              <w:left w:w="57" w:type="dxa"/>
              <w:right w:w="57" w:type="dxa"/>
            </w:tcMar>
          </w:tcPr>
          <w:p w:rsidR="00C44975" w:rsidRDefault="006207E5" w:rsidP="00C44975">
            <w:pPr>
              <w:autoSpaceDE w:val="0"/>
              <w:autoSpaceDN w:val="0"/>
              <w:adjustRightInd w:val="0"/>
              <w:spacing w:after="0" w:line="240" w:lineRule="auto"/>
              <w:jc w:val="both"/>
              <w:rPr>
                <w:rFonts w:ascii="Times New Roman" w:hAnsi="Times New Roman"/>
                <w:sz w:val="24"/>
                <w:szCs w:val="24"/>
                <w:lang w:eastAsia="ru-RU"/>
              </w:rPr>
            </w:pPr>
            <w:r w:rsidRPr="00DF300A">
              <w:rPr>
                <w:rFonts w:ascii="Times New Roman" w:eastAsia="SimSun" w:hAnsi="Times New Roman"/>
                <w:bCs/>
                <w:sz w:val="24"/>
                <w:szCs w:val="24"/>
                <w:lang w:eastAsia="zh-CN"/>
              </w:rPr>
              <w:t>О приоритетных инвестиционных проектах в области освоения лесов</w:t>
            </w:r>
            <w:r w:rsidR="00C44975">
              <w:rPr>
                <w:rFonts w:ascii="Times New Roman" w:hAnsi="Times New Roman"/>
                <w:sz w:val="24"/>
                <w:szCs w:val="24"/>
                <w:lang w:eastAsia="ru-RU"/>
              </w:rPr>
              <w:t>и об изменении и признании утратившими силу некоторых актов Правительства Российской Федерации"</w:t>
            </w:r>
          </w:p>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p>
        </w:tc>
        <w:tc>
          <w:tcPr>
            <w:tcW w:w="2500" w:type="pct"/>
            <w:tcMar>
              <w:left w:w="57" w:type="dxa"/>
              <w:right w:w="57" w:type="dxa"/>
            </w:tcMar>
          </w:tcPr>
          <w:p w:rsidR="006207E5" w:rsidRPr="00DF300A" w:rsidRDefault="006207E5" w:rsidP="00C44975">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 xml:space="preserve">Постановление Правительства РФ от </w:t>
            </w:r>
            <w:r w:rsidR="00C44975">
              <w:rPr>
                <w:rFonts w:ascii="Times New Roman" w:hAnsi="Times New Roman"/>
                <w:sz w:val="24"/>
                <w:szCs w:val="24"/>
                <w:lang w:eastAsia="zh-CN"/>
              </w:rPr>
              <w:t>29</w:t>
            </w:r>
            <w:r w:rsidRPr="00DF300A">
              <w:rPr>
                <w:rFonts w:ascii="Times New Roman" w:hAnsi="Times New Roman"/>
                <w:sz w:val="24"/>
                <w:szCs w:val="24"/>
                <w:lang w:eastAsia="zh-CN"/>
              </w:rPr>
              <w:t xml:space="preserve"> </w:t>
            </w:r>
            <w:r w:rsidR="00C44975">
              <w:rPr>
                <w:rFonts w:ascii="Times New Roman" w:hAnsi="Times New Roman"/>
                <w:sz w:val="24"/>
                <w:szCs w:val="24"/>
                <w:lang w:eastAsia="zh-CN"/>
              </w:rPr>
              <w:t>февраля</w:t>
            </w:r>
            <w:r w:rsidRPr="00DF300A">
              <w:rPr>
                <w:rFonts w:ascii="Times New Roman" w:hAnsi="Times New Roman"/>
                <w:sz w:val="24"/>
                <w:szCs w:val="24"/>
                <w:lang w:eastAsia="zh-CN"/>
              </w:rPr>
              <w:t xml:space="preserve"> 20</w:t>
            </w:r>
            <w:r w:rsidR="00C44975">
              <w:rPr>
                <w:rFonts w:ascii="Times New Roman" w:hAnsi="Times New Roman"/>
                <w:sz w:val="24"/>
                <w:szCs w:val="24"/>
                <w:lang w:eastAsia="zh-CN"/>
              </w:rPr>
              <w:t>18</w:t>
            </w:r>
            <w:r w:rsidRPr="00DF300A">
              <w:rPr>
                <w:rFonts w:ascii="Times New Roman" w:hAnsi="Times New Roman"/>
                <w:sz w:val="24"/>
                <w:szCs w:val="24"/>
                <w:lang w:eastAsia="zh-CN"/>
              </w:rPr>
              <w:t xml:space="preserve"> г. № 19</w:t>
            </w:r>
            <w:r w:rsidR="00C44975">
              <w:rPr>
                <w:rFonts w:ascii="Times New Roman" w:hAnsi="Times New Roman"/>
                <w:sz w:val="24"/>
                <w:szCs w:val="24"/>
                <w:lang w:eastAsia="zh-CN"/>
              </w:rPr>
              <w:t>0</w:t>
            </w:r>
          </w:p>
        </w:tc>
      </w:tr>
      <w:tr w:rsidR="006207E5" w:rsidRPr="00DF300A" w:rsidTr="00F0542F">
        <w:tc>
          <w:tcPr>
            <w:tcW w:w="431" w:type="pct"/>
            <w:tcMar>
              <w:left w:w="57" w:type="dxa"/>
              <w:right w:w="57" w:type="dxa"/>
            </w:tcMar>
          </w:tcPr>
          <w:p w:rsidR="006207E5" w:rsidRPr="00DF300A" w:rsidRDefault="0054327E"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30</w:t>
            </w:r>
          </w:p>
        </w:tc>
        <w:tc>
          <w:tcPr>
            <w:tcW w:w="2069" w:type="pct"/>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 xml:space="preserve">Об утверждении Перечня видов объектов, размещение которых может осуществляться на землях или земельных участках, находящихся в </w:t>
            </w:r>
            <w:r w:rsidRPr="00DF300A">
              <w:rPr>
                <w:rFonts w:ascii="Times New Roman" w:eastAsia="SimSun" w:hAnsi="Times New Roman"/>
                <w:bCs/>
                <w:sz w:val="24"/>
                <w:szCs w:val="24"/>
                <w:lang w:eastAsia="zh-CN"/>
              </w:rPr>
              <w:lastRenderedPageBreak/>
              <w:t>государственной или муниципальной собственности, без предоставления земельных участков и установления сервитутов</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lastRenderedPageBreak/>
              <w:t>Постановление Правительства РФ от 3 декабря 2014 г. № 1300</w:t>
            </w:r>
          </w:p>
        </w:tc>
      </w:tr>
      <w:tr w:rsidR="006207E5" w:rsidRPr="00DF300A" w:rsidTr="00F0542F">
        <w:tc>
          <w:tcPr>
            <w:tcW w:w="431" w:type="pct"/>
            <w:tcMar>
              <w:left w:w="57" w:type="dxa"/>
              <w:right w:w="57" w:type="dxa"/>
            </w:tcMar>
          </w:tcPr>
          <w:p w:rsidR="006207E5" w:rsidRPr="00DF300A" w:rsidRDefault="0054327E"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lastRenderedPageBreak/>
              <w:t>31</w:t>
            </w:r>
          </w:p>
        </w:tc>
        <w:tc>
          <w:tcPr>
            <w:tcW w:w="2069" w:type="pct"/>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Об утверждении Правил учета древесины</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Постановление Правительства РФ от 26 декабря 2014 г. № 1525</w:t>
            </w:r>
          </w:p>
        </w:tc>
      </w:tr>
      <w:tr w:rsidR="006207E5" w:rsidRPr="00DF300A" w:rsidTr="00F0542F">
        <w:tc>
          <w:tcPr>
            <w:tcW w:w="431" w:type="pct"/>
            <w:tcMar>
              <w:left w:w="57" w:type="dxa"/>
              <w:right w:w="57" w:type="dxa"/>
            </w:tcMar>
          </w:tcPr>
          <w:p w:rsidR="006207E5" w:rsidRPr="00DF300A" w:rsidRDefault="0054327E"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32</w:t>
            </w:r>
          </w:p>
        </w:tc>
        <w:tc>
          <w:tcPr>
            <w:tcW w:w="2069" w:type="pct"/>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О ставках платы за единицу объема лесных ресурсов и ставках платы за единицу площади лесного участка, находящегося в федеральной собственности</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Постановление Правительства РФ от 22 мая 2007 г. № 310</w:t>
            </w:r>
          </w:p>
        </w:tc>
      </w:tr>
      <w:tr w:rsidR="006207E5" w:rsidRPr="00DF300A" w:rsidTr="00F0542F">
        <w:tc>
          <w:tcPr>
            <w:tcW w:w="431" w:type="pct"/>
            <w:tcMar>
              <w:left w:w="57" w:type="dxa"/>
              <w:right w:w="57" w:type="dxa"/>
            </w:tcMar>
          </w:tcPr>
          <w:p w:rsidR="006207E5" w:rsidRPr="00DF300A" w:rsidRDefault="0054327E"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33</w:t>
            </w:r>
          </w:p>
        </w:tc>
        <w:tc>
          <w:tcPr>
            <w:tcW w:w="2069" w:type="pct"/>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p>
        </w:tc>
        <w:tc>
          <w:tcPr>
            <w:tcW w:w="2500" w:type="pct"/>
            <w:tcMar>
              <w:left w:w="57" w:type="dxa"/>
              <w:right w:w="57" w:type="dxa"/>
            </w:tcMar>
          </w:tcPr>
          <w:p w:rsidR="006207E5" w:rsidRPr="00DF300A" w:rsidRDefault="006207E5" w:rsidP="00141D8F">
            <w:pPr>
              <w:spacing w:after="0" w:line="240" w:lineRule="auto"/>
              <w:rPr>
                <w:rFonts w:ascii="Times New Roman" w:hAnsi="Times New Roman"/>
                <w:sz w:val="24"/>
                <w:szCs w:val="24"/>
                <w:lang w:eastAsia="zh-CN"/>
              </w:rPr>
            </w:pPr>
            <w:r w:rsidRPr="00DF300A">
              <w:rPr>
                <w:rFonts w:ascii="Times New Roman" w:hAnsi="Times New Roman"/>
                <w:bCs/>
                <w:sz w:val="24"/>
                <w:szCs w:val="24"/>
                <w:lang w:eastAsia="zh-CN"/>
              </w:rPr>
              <w:t>Постановление Правительства РФ от 1</w:t>
            </w:r>
            <w:r w:rsidR="00141D8F">
              <w:rPr>
                <w:rFonts w:ascii="Times New Roman" w:hAnsi="Times New Roman"/>
                <w:bCs/>
                <w:sz w:val="24"/>
                <w:szCs w:val="24"/>
                <w:lang w:eastAsia="zh-CN"/>
              </w:rPr>
              <w:t>1</w:t>
            </w:r>
            <w:r w:rsidRPr="00DF300A">
              <w:rPr>
                <w:rFonts w:ascii="Times New Roman" w:hAnsi="Times New Roman"/>
                <w:bCs/>
                <w:sz w:val="24"/>
                <w:szCs w:val="24"/>
                <w:lang w:eastAsia="zh-CN"/>
              </w:rPr>
              <w:t xml:space="preserve"> </w:t>
            </w:r>
            <w:r w:rsidR="00141D8F">
              <w:rPr>
                <w:rFonts w:ascii="Times New Roman" w:hAnsi="Times New Roman"/>
                <w:bCs/>
                <w:sz w:val="24"/>
                <w:szCs w:val="24"/>
                <w:lang w:eastAsia="zh-CN"/>
              </w:rPr>
              <w:t>нояб</w:t>
            </w:r>
            <w:r w:rsidRPr="00DF300A">
              <w:rPr>
                <w:rFonts w:ascii="Times New Roman" w:hAnsi="Times New Roman"/>
                <w:bCs/>
                <w:sz w:val="24"/>
                <w:szCs w:val="24"/>
                <w:lang w:eastAsia="zh-CN"/>
              </w:rPr>
              <w:t>ря 201</w:t>
            </w:r>
            <w:r w:rsidR="00141D8F">
              <w:rPr>
                <w:rFonts w:ascii="Times New Roman" w:hAnsi="Times New Roman"/>
                <w:bCs/>
                <w:sz w:val="24"/>
                <w:szCs w:val="24"/>
                <w:lang w:eastAsia="zh-CN"/>
              </w:rPr>
              <w:t>7</w:t>
            </w:r>
            <w:r w:rsidRPr="00DF300A">
              <w:rPr>
                <w:rFonts w:ascii="Times New Roman" w:hAnsi="Times New Roman"/>
                <w:bCs/>
                <w:sz w:val="24"/>
                <w:szCs w:val="24"/>
                <w:lang w:eastAsia="zh-CN"/>
              </w:rPr>
              <w:t xml:space="preserve"> г. № 13</w:t>
            </w:r>
            <w:r w:rsidR="00141D8F">
              <w:rPr>
                <w:rFonts w:ascii="Times New Roman" w:hAnsi="Times New Roman"/>
                <w:bCs/>
                <w:sz w:val="24"/>
                <w:szCs w:val="24"/>
                <w:lang w:eastAsia="zh-CN"/>
              </w:rPr>
              <w:t>63</w:t>
            </w:r>
          </w:p>
        </w:tc>
      </w:tr>
      <w:tr w:rsidR="006207E5" w:rsidRPr="00DF300A" w:rsidTr="00F0542F">
        <w:tc>
          <w:tcPr>
            <w:tcW w:w="431" w:type="pct"/>
            <w:tcMar>
              <w:left w:w="57" w:type="dxa"/>
              <w:right w:w="57" w:type="dxa"/>
            </w:tcMar>
          </w:tcPr>
          <w:p w:rsidR="006207E5" w:rsidRPr="00DF300A" w:rsidRDefault="0054327E"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34</w:t>
            </w:r>
          </w:p>
        </w:tc>
        <w:tc>
          <w:tcPr>
            <w:tcW w:w="2069" w:type="pct"/>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Об утверждении Положения об осуществлении Федерального государственного лесного надзора (лесной охраны)</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bCs/>
                <w:sz w:val="24"/>
                <w:szCs w:val="24"/>
                <w:lang w:eastAsia="zh-CN"/>
              </w:rPr>
            </w:pPr>
            <w:r w:rsidRPr="00DF300A">
              <w:rPr>
                <w:rFonts w:ascii="Times New Roman" w:hAnsi="Times New Roman"/>
                <w:bCs/>
                <w:sz w:val="24"/>
                <w:szCs w:val="24"/>
                <w:lang w:eastAsia="zh-CN"/>
              </w:rPr>
              <w:t>Постановление Правительства РФ от 22 июня 2007 г. № 394</w:t>
            </w:r>
          </w:p>
        </w:tc>
      </w:tr>
      <w:tr w:rsidR="006207E5" w:rsidRPr="00DF300A" w:rsidTr="00F0542F">
        <w:tc>
          <w:tcPr>
            <w:tcW w:w="431" w:type="pct"/>
            <w:tcMar>
              <w:left w:w="57" w:type="dxa"/>
              <w:right w:w="57" w:type="dxa"/>
            </w:tcMar>
          </w:tcPr>
          <w:p w:rsidR="006207E5" w:rsidRPr="00DF300A" w:rsidRDefault="0054327E"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35</w:t>
            </w:r>
          </w:p>
        </w:tc>
        <w:tc>
          <w:tcPr>
            <w:tcW w:w="2069" w:type="pct"/>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Об утверждении Положения об определении функциональных зон в лесопарковых зонах, площади и границ лесопарковых зон, зеленых зон</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bCs/>
                <w:sz w:val="24"/>
                <w:szCs w:val="24"/>
                <w:lang w:eastAsia="zh-CN"/>
              </w:rPr>
            </w:pPr>
            <w:r w:rsidRPr="00DF300A">
              <w:rPr>
                <w:rFonts w:ascii="Times New Roman" w:hAnsi="Times New Roman"/>
                <w:bCs/>
                <w:sz w:val="24"/>
                <w:szCs w:val="24"/>
                <w:lang w:eastAsia="zh-CN"/>
              </w:rPr>
              <w:t>Постановление Правительства РФ от 14 декабря 2009 г. № 1007</w:t>
            </w:r>
          </w:p>
        </w:tc>
      </w:tr>
      <w:tr w:rsidR="006207E5" w:rsidRPr="00DF300A" w:rsidTr="00F0542F">
        <w:tc>
          <w:tcPr>
            <w:tcW w:w="431" w:type="pct"/>
            <w:tcMar>
              <w:left w:w="57" w:type="dxa"/>
              <w:right w:w="57" w:type="dxa"/>
            </w:tcMar>
          </w:tcPr>
          <w:p w:rsidR="006207E5" w:rsidRPr="00DF300A" w:rsidRDefault="0054327E"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36</w:t>
            </w:r>
          </w:p>
        </w:tc>
        <w:tc>
          <w:tcPr>
            <w:tcW w:w="2069" w:type="pct"/>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О режиме территорий, подвергшихся радиоактивному загрязнению вследствие катастрофы на Чернобыльской АЭС</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bCs/>
                <w:sz w:val="24"/>
                <w:szCs w:val="24"/>
                <w:lang w:eastAsia="zh-CN"/>
              </w:rPr>
            </w:pPr>
            <w:r w:rsidRPr="00DF300A">
              <w:rPr>
                <w:rFonts w:ascii="Times New Roman" w:hAnsi="Times New Roman"/>
                <w:bCs/>
                <w:sz w:val="24"/>
                <w:szCs w:val="24"/>
                <w:lang w:eastAsia="zh-CN"/>
              </w:rPr>
              <w:t>Постановление Правительства РФ от 25 декабря 1992  г. № 1008</w:t>
            </w:r>
          </w:p>
        </w:tc>
      </w:tr>
      <w:tr w:rsidR="006207E5" w:rsidRPr="00DF300A" w:rsidTr="00F0542F">
        <w:tc>
          <w:tcPr>
            <w:tcW w:w="431" w:type="pct"/>
            <w:tcMar>
              <w:left w:w="57" w:type="dxa"/>
              <w:right w:w="57" w:type="dxa"/>
            </w:tcMar>
          </w:tcPr>
          <w:p w:rsidR="006207E5" w:rsidRPr="00DF300A" w:rsidRDefault="0054327E"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37</w:t>
            </w:r>
          </w:p>
          <w:p w:rsidR="0054327E" w:rsidRPr="00DF300A" w:rsidRDefault="0054327E" w:rsidP="00DF300A">
            <w:pPr>
              <w:spacing w:after="0" w:line="240" w:lineRule="auto"/>
              <w:jc w:val="center"/>
              <w:rPr>
                <w:rFonts w:ascii="Times New Roman" w:hAnsi="Times New Roman"/>
                <w:sz w:val="24"/>
                <w:szCs w:val="24"/>
                <w:lang w:eastAsia="zh-CN"/>
              </w:rPr>
            </w:pPr>
          </w:p>
        </w:tc>
        <w:tc>
          <w:tcPr>
            <w:tcW w:w="2069" w:type="pct"/>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Об утверждении Перечня объектов лесной инфраструктуры для защитных лесов, эксплуатационных лесов и резервных лесов</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Распоряжение Правительства РФ от 17 июля 2012 г. № 1283-р</w:t>
            </w:r>
          </w:p>
        </w:tc>
      </w:tr>
      <w:tr w:rsidR="006207E5" w:rsidRPr="00DF300A" w:rsidTr="00F0542F">
        <w:tc>
          <w:tcPr>
            <w:tcW w:w="431" w:type="pct"/>
            <w:tcMar>
              <w:left w:w="57" w:type="dxa"/>
              <w:right w:w="57" w:type="dxa"/>
            </w:tcMar>
          </w:tcPr>
          <w:p w:rsidR="006207E5" w:rsidRPr="00DF300A" w:rsidRDefault="0054327E"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38</w:t>
            </w:r>
          </w:p>
        </w:tc>
        <w:tc>
          <w:tcPr>
            <w:tcW w:w="2069" w:type="pct"/>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Об утверждении Перечня объектов, не связанных с созданием лесной инфраструктуры для защитных лесов, эксплуатационных лесов, резервных лесов</w:t>
            </w:r>
          </w:p>
          <w:p w:rsidR="006207E5" w:rsidRPr="00DF300A" w:rsidRDefault="006207E5" w:rsidP="00DF300A">
            <w:pPr>
              <w:autoSpaceDE w:val="0"/>
              <w:autoSpaceDN w:val="0"/>
              <w:adjustRightInd w:val="0"/>
              <w:spacing w:after="0" w:line="240" w:lineRule="auto"/>
              <w:rPr>
                <w:rFonts w:ascii="Times New Roman" w:hAnsi="Times New Roman"/>
                <w:bCs/>
                <w:sz w:val="24"/>
                <w:szCs w:val="24"/>
                <w:lang w:eastAsia="zh-CN"/>
              </w:rPr>
            </w:pP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Распоряжение Правительства РФ от 27 мая 2013 г. № 849-р</w:t>
            </w:r>
          </w:p>
        </w:tc>
      </w:tr>
      <w:tr w:rsidR="006207E5" w:rsidRPr="00DF300A" w:rsidTr="00F0542F">
        <w:tc>
          <w:tcPr>
            <w:tcW w:w="431" w:type="pct"/>
            <w:tcMar>
              <w:left w:w="57" w:type="dxa"/>
              <w:right w:w="57" w:type="dxa"/>
            </w:tcMar>
          </w:tcPr>
          <w:p w:rsidR="006207E5" w:rsidRPr="00DF300A" w:rsidRDefault="0054327E"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39</w:t>
            </w:r>
          </w:p>
        </w:tc>
        <w:tc>
          <w:tcPr>
            <w:tcW w:w="2069" w:type="pct"/>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Об утверждении Правил тушения лесных пожаров</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Приказ Министерства природных ресурсов и экологии РФ от 8 июля 2014 г. № 313</w:t>
            </w:r>
          </w:p>
          <w:p w:rsidR="006207E5" w:rsidRPr="00DF300A" w:rsidRDefault="00141D8F" w:rsidP="00DF300A">
            <w:pPr>
              <w:spacing w:after="0" w:line="240" w:lineRule="auto"/>
              <w:rPr>
                <w:rFonts w:ascii="Times New Roman" w:hAnsi="Times New Roman"/>
                <w:sz w:val="24"/>
                <w:szCs w:val="24"/>
                <w:lang w:eastAsia="zh-CN"/>
              </w:rPr>
            </w:pPr>
            <w:r>
              <w:rPr>
                <w:rFonts w:ascii="Times New Roman" w:hAnsi="Times New Roman"/>
                <w:sz w:val="24"/>
                <w:szCs w:val="24"/>
                <w:lang w:eastAsia="zh-CN"/>
              </w:rPr>
              <w:t>(</w:t>
            </w:r>
            <w:r w:rsidR="006207E5" w:rsidRPr="00DF300A">
              <w:rPr>
                <w:rFonts w:ascii="Times New Roman" w:hAnsi="Times New Roman"/>
                <w:sz w:val="24"/>
                <w:szCs w:val="24"/>
                <w:lang w:eastAsia="zh-CN"/>
              </w:rPr>
              <w:t>Зарегистрирован в Минюсте Российской Федерации 8 августа 2014 г. № 33484</w:t>
            </w:r>
            <w:r>
              <w:rPr>
                <w:rFonts w:ascii="Times New Roman" w:hAnsi="Times New Roman"/>
                <w:sz w:val="24"/>
                <w:szCs w:val="24"/>
                <w:lang w:eastAsia="zh-CN"/>
              </w:rPr>
              <w:t>)</w:t>
            </w:r>
          </w:p>
        </w:tc>
      </w:tr>
      <w:tr w:rsidR="006207E5" w:rsidRPr="00DF300A" w:rsidTr="00F0542F">
        <w:tc>
          <w:tcPr>
            <w:tcW w:w="431" w:type="pct"/>
            <w:tcMar>
              <w:left w:w="57" w:type="dxa"/>
              <w:right w:w="57" w:type="dxa"/>
            </w:tcMar>
          </w:tcPr>
          <w:p w:rsidR="006207E5" w:rsidRPr="00DF300A" w:rsidRDefault="006207E5"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4</w:t>
            </w:r>
            <w:r w:rsidR="0054327E" w:rsidRPr="00DF300A">
              <w:rPr>
                <w:rFonts w:ascii="Times New Roman" w:hAnsi="Times New Roman"/>
                <w:sz w:val="24"/>
                <w:szCs w:val="24"/>
                <w:lang w:eastAsia="zh-CN"/>
              </w:rPr>
              <w:t>0</w:t>
            </w:r>
          </w:p>
        </w:tc>
        <w:tc>
          <w:tcPr>
            <w:tcW w:w="2069"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rPr>
              <w:t xml:space="preserve">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w:t>
            </w:r>
            <w:r w:rsidRPr="00DF300A">
              <w:rPr>
                <w:rFonts w:ascii="Times New Roman" w:hAnsi="Times New Roman"/>
                <w:sz w:val="24"/>
                <w:szCs w:val="24"/>
              </w:rPr>
              <w:lastRenderedPageBreak/>
              <w:t>лесов</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lastRenderedPageBreak/>
              <w:t>Приказ Министерства природных ресурстов и экологии РФ от 28 марта 2014 г. № 161</w:t>
            </w:r>
          </w:p>
          <w:p w:rsidR="006207E5" w:rsidRPr="00DF300A" w:rsidRDefault="00141D8F" w:rsidP="00DF300A">
            <w:pPr>
              <w:spacing w:after="0" w:line="240" w:lineRule="auto"/>
              <w:rPr>
                <w:rFonts w:ascii="Times New Roman" w:hAnsi="Times New Roman"/>
                <w:sz w:val="24"/>
                <w:szCs w:val="24"/>
                <w:lang w:eastAsia="zh-CN"/>
              </w:rPr>
            </w:pPr>
            <w:r>
              <w:rPr>
                <w:rFonts w:ascii="Times New Roman" w:hAnsi="Times New Roman"/>
                <w:sz w:val="24"/>
                <w:szCs w:val="24"/>
                <w:lang w:eastAsia="zh-CN"/>
              </w:rPr>
              <w:t>(</w:t>
            </w:r>
            <w:r w:rsidR="006207E5" w:rsidRPr="00DF300A">
              <w:rPr>
                <w:rFonts w:ascii="Times New Roman" w:hAnsi="Times New Roman"/>
                <w:sz w:val="24"/>
                <w:szCs w:val="24"/>
                <w:lang w:eastAsia="zh-CN"/>
              </w:rPr>
              <w:t>Зарегистрирован в Минюсте Российской Федерации 5 августа 2014 г. № 33456</w:t>
            </w:r>
            <w:r>
              <w:rPr>
                <w:rFonts w:ascii="Times New Roman" w:hAnsi="Times New Roman"/>
                <w:sz w:val="24"/>
                <w:szCs w:val="24"/>
                <w:lang w:eastAsia="zh-CN"/>
              </w:rPr>
              <w:t>)</w:t>
            </w:r>
          </w:p>
        </w:tc>
      </w:tr>
      <w:tr w:rsidR="006207E5" w:rsidRPr="00DF300A" w:rsidTr="00F0542F">
        <w:tc>
          <w:tcPr>
            <w:tcW w:w="431" w:type="pct"/>
            <w:tcMar>
              <w:left w:w="57" w:type="dxa"/>
              <w:right w:w="57" w:type="dxa"/>
            </w:tcMar>
          </w:tcPr>
          <w:p w:rsidR="006207E5" w:rsidRPr="00DF300A" w:rsidRDefault="0054327E"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lastRenderedPageBreak/>
              <w:t>41</w:t>
            </w:r>
          </w:p>
        </w:tc>
        <w:tc>
          <w:tcPr>
            <w:tcW w:w="2069" w:type="pct"/>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Об утверждении порядка ведения Красной книги Российской Федерации</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Приказ Министерства природных ресурсов и экологии РФ от 23 мая 2016 г. № 306</w:t>
            </w:r>
          </w:p>
          <w:p w:rsidR="006207E5" w:rsidRPr="00DF300A" w:rsidRDefault="00141D8F" w:rsidP="00DF300A">
            <w:pPr>
              <w:spacing w:after="0" w:line="240" w:lineRule="auto"/>
              <w:rPr>
                <w:rFonts w:ascii="Times New Roman" w:hAnsi="Times New Roman"/>
                <w:sz w:val="24"/>
                <w:szCs w:val="24"/>
                <w:lang w:eastAsia="zh-CN"/>
              </w:rPr>
            </w:pPr>
            <w:r>
              <w:rPr>
                <w:rFonts w:ascii="Times New Roman" w:hAnsi="Times New Roman"/>
                <w:sz w:val="24"/>
                <w:szCs w:val="24"/>
                <w:lang w:eastAsia="zh-CN"/>
              </w:rPr>
              <w:t>(</w:t>
            </w:r>
            <w:r w:rsidR="006207E5" w:rsidRPr="00DF300A">
              <w:rPr>
                <w:rFonts w:ascii="Times New Roman" w:hAnsi="Times New Roman"/>
                <w:sz w:val="24"/>
                <w:szCs w:val="24"/>
                <w:lang w:eastAsia="zh-CN"/>
              </w:rPr>
              <w:t>Зарегистрирован в Минюсте Российской Федерации 2 августа 2016 г. № 43075</w:t>
            </w:r>
            <w:r>
              <w:rPr>
                <w:rFonts w:ascii="Times New Roman" w:hAnsi="Times New Roman"/>
                <w:sz w:val="24"/>
                <w:szCs w:val="24"/>
                <w:lang w:eastAsia="zh-CN"/>
              </w:rPr>
              <w:t>)</w:t>
            </w:r>
          </w:p>
        </w:tc>
      </w:tr>
      <w:tr w:rsidR="006207E5" w:rsidRPr="00DF300A" w:rsidTr="00F0542F">
        <w:tc>
          <w:tcPr>
            <w:tcW w:w="431" w:type="pct"/>
            <w:tcMar>
              <w:left w:w="57" w:type="dxa"/>
              <w:right w:w="57" w:type="dxa"/>
            </w:tcMar>
          </w:tcPr>
          <w:p w:rsidR="006207E5" w:rsidRPr="00DF300A" w:rsidRDefault="0054327E"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42</w:t>
            </w:r>
          </w:p>
        </w:tc>
        <w:tc>
          <w:tcPr>
            <w:tcW w:w="2069" w:type="pct"/>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Об утверждении Стратегии сохранения редких и находящихся под угрозой исчезновения видов животных, растений и грибов</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Приказ Министерства природных ресурсов РФ от 6 апреля 2004 г. № 323</w:t>
            </w:r>
          </w:p>
        </w:tc>
      </w:tr>
      <w:tr w:rsidR="006207E5" w:rsidRPr="00DF300A" w:rsidTr="00F0542F">
        <w:tc>
          <w:tcPr>
            <w:tcW w:w="431" w:type="pct"/>
            <w:tcMar>
              <w:left w:w="57" w:type="dxa"/>
              <w:right w:w="57" w:type="dxa"/>
            </w:tcMar>
          </w:tcPr>
          <w:p w:rsidR="006207E5" w:rsidRPr="00DF300A" w:rsidRDefault="0054327E"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43</w:t>
            </w:r>
          </w:p>
        </w:tc>
        <w:tc>
          <w:tcPr>
            <w:tcW w:w="2069"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Об утверждении Особенностей использования, охраны, защиты, воспроизводства лесов, расположенных на особо охраняемых природных территориях</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Приказ Министерства природных ресурсов РФ от 16 июля 2007 года № 181</w:t>
            </w:r>
          </w:p>
          <w:p w:rsidR="006207E5" w:rsidRPr="00DF300A" w:rsidRDefault="00141D8F" w:rsidP="00DF300A">
            <w:pPr>
              <w:spacing w:after="0" w:line="240" w:lineRule="auto"/>
              <w:rPr>
                <w:rFonts w:ascii="Times New Roman" w:hAnsi="Times New Roman"/>
                <w:sz w:val="24"/>
                <w:szCs w:val="24"/>
                <w:lang w:eastAsia="zh-CN"/>
              </w:rPr>
            </w:pPr>
            <w:r>
              <w:rPr>
                <w:rFonts w:ascii="Times New Roman" w:hAnsi="Times New Roman"/>
                <w:sz w:val="24"/>
                <w:szCs w:val="24"/>
                <w:lang w:eastAsia="zh-CN"/>
              </w:rPr>
              <w:t>(</w:t>
            </w:r>
            <w:r w:rsidR="006207E5" w:rsidRPr="00DF300A">
              <w:rPr>
                <w:rFonts w:ascii="Times New Roman" w:hAnsi="Times New Roman"/>
                <w:sz w:val="24"/>
                <w:szCs w:val="24"/>
                <w:lang w:eastAsia="zh-CN"/>
              </w:rPr>
              <w:t>Зарегистрирован в Минюсте Российской Федерации 3 сентября 2007 г. № 10084</w:t>
            </w:r>
            <w:r>
              <w:rPr>
                <w:rFonts w:ascii="Times New Roman" w:hAnsi="Times New Roman"/>
                <w:sz w:val="24"/>
                <w:szCs w:val="24"/>
                <w:lang w:eastAsia="zh-CN"/>
              </w:rPr>
              <w:t>)</w:t>
            </w:r>
          </w:p>
        </w:tc>
      </w:tr>
      <w:tr w:rsidR="006207E5" w:rsidRPr="00DF300A" w:rsidTr="00F0542F">
        <w:tc>
          <w:tcPr>
            <w:tcW w:w="431" w:type="pct"/>
            <w:tcMar>
              <w:left w:w="57" w:type="dxa"/>
              <w:right w:w="57" w:type="dxa"/>
            </w:tcMar>
          </w:tcPr>
          <w:p w:rsidR="006207E5" w:rsidRPr="00DF300A" w:rsidRDefault="0054327E"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44</w:t>
            </w:r>
          </w:p>
        </w:tc>
        <w:tc>
          <w:tcPr>
            <w:tcW w:w="2069" w:type="pct"/>
            <w:tcMar>
              <w:left w:w="57" w:type="dxa"/>
              <w:right w:w="57" w:type="dxa"/>
            </w:tcMar>
          </w:tcPr>
          <w:p w:rsidR="006207E5" w:rsidRPr="00DF300A" w:rsidRDefault="006207E5" w:rsidP="00141D8F">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Об утверждении Особенностей осуществления профилактических и реабилитационных мероприятий в зонах радиоактивного загрязнения лесов</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Приказ Министе</w:t>
            </w:r>
            <w:r w:rsidR="00141D8F">
              <w:rPr>
                <w:rFonts w:ascii="Times New Roman" w:hAnsi="Times New Roman"/>
                <w:sz w:val="24"/>
                <w:szCs w:val="24"/>
                <w:lang w:eastAsia="zh-CN"/>
              </w:rPr>
              <w:t>рства природных ресурсов РФ от 08 июня</w:t>
            </w:r>
            <w:r w:rsidRPr="00DF300A">
              <w:rPr>
                <w:rFonts w:ascii="Times New Roman" w:hAnsi="Times New Roman"/>
                <w:sz w:val="24"/>
                <w:szCs w:val="24"/>
                <w:lang w:eastAsia="zh-CN"/>
              </w:rPr>
              <w:t xml:space="preserve"> 20</w:t>
            </w:r>
            <w:r w:rsidR="00141D8F">
              <w:rPr>
                <w:rFonts w:ascii="Times New Roman" w:hAnsi="Times New Roman"/>
                <w:sz w:val="24"/>
                <w:szCs w:val="24"/>
                <w:lang w:eastAsia="zh-CN"/>
              </w:rPr>
              <w:t>1</w:t>
            </w:r>
            <w:r w:rsidRPr="00DF300A">
              <w:rPr>
                <w:rFonts w:ascii="Times New Roman" w:hAnsi="Times New Roman"/>
                <w:sz w:val="24"/>
                <w:szCs w:val="24"/>
                <w:lang w:eastAsia="zh-CN"/>
              </w:rPr>
              <w:t xml:space="preserve">7 г. № </w:t>
            </w:r>
            <w:r w:rsidR="00141D8F">
              <w:rPr>
                <w:rFonts w:ascii="Times New Roman" w:hAnsi="Times New Roman"/>
                <w:sz w:val="24"/>
                <w:szCs w:val="24"/>
                <w:lang w:eastAsia="zh-CN"/>
              </w:rPr>
              <w:t>283</w:t>
            </w:r>
          </w:p>
          <w:p w:rsidR="006207E5" w:rsidRPr="00DF300A" w:rsidRDefault="00141D8F" w:rsidP="00141D8F">
            <w:pPr>
              <w:spacing w:after="0" w:line="240" w:lineRule="auto"/>
              <w:rPr>
                <w:rFonts w:ascii="Times New Roman" w:hAnsi="Times New Roman"/>
                <w:sz w:val="24"/>
                <w:szCs w:val="24"/>
                <w:lang w:eastAsia="zh-CN"/>
              </w:rPr>
            </w:pPr>
            <w:r>
              <w:rPr>
                <w:rFonts w:ascii="Times New Roman" w:hAnsi="Times New Roman"/>
                <w:sz w:val="24"/>
                <w:szCs w:val="24"/>
                <w:lang w:eastAsia="zh-CN"/>
              </w:rPr>
              <w:t>(</w:t>
            </w:r>
            <w:r w:rsidR="006207E5" w:rsidRPr="00DF300A">
              <w:rPr>
                <w:rFonts w:ascii="Times New Roman" w:hAnsi="Times New Roman"/>
                <w:sz w:val="24"/>
                <w:szCs w:val="24"/>
                <w:lang w:eastAsia="zh-CN"/>
              </w:rPr>
              <w:t>Зарегистрирован в Минюсте Российской Федерации 1</w:t>
            </w:r>
            <w:r>
              <w:rPr>
                <w:rFonts w:ascii="Times New Roman" w:hAnsi="Times New Roman"/>
                <w:sz w:val="24"/>
                <w:szCs w:val="24"/>
                <w:lang w:eastAsia="zh-CN"/>
              </w:rPr>
              <w:t>8</w:t>
            </w:r>
            <w:r w:rsidR="006207E5" w:rsidRPr="00DF300A">
              <w:rPr>
                <w:rFonts w:ascii="Times New Roman" w:hAnsi="Times New Roman"/>
                <w:sz w:val="24"/>
                <w:szCs w:val="24"/>
                <w:lang w:eastAsia="zh-CN"/>
              </w:rPr>
              <w:t xml:space="preserve"> </w:t>
            </w:r>
            <w:r>
              <w:rPr>
                <w:rFonts w:ascii="Times New Roman" w:hAnsi="Times New Roman"/>
                <w:sz w:val="24"/>
                <w:szCs w:val="24"/>
                <w:lang w:eastAsia="zh-CN"/>
              </w:rPr>
              <w:t>августа</w:t>
            </w:r>
            <w:r w:rsidR="006207E5" w:rsidRPr="00DF300A">
              <w:rPr>
                <w:rFonts w:ascii="Times New Roman" w:hAnsi="Times New Roman"/>
                <w:sz w:val="24"/>
                <w:szCs w:val="24"/>
                <w:lang w:eastAsia="zh-CN"/>
              </w:rPr>
              <w:t xml:space="preserve"> 20</w:t>
            </w:r>
            <w:r>
              <w:rPr>
                <w:rFonts w:ascii="Times New Roman" w:hAnsi="Times New Roman"/>
                <w:sz w:val="24"/>
                <w:szCs w:val="24"/>
                <w:lang w:eastAsia="zh-CN"/>
              </w:rPr>
              <w:t>1</w:t>
            </w:r>
            <w:r w:rsidR="006207E5" w:rsidRPr="00DF300A">
              <w:rPr>
                <w:rFonts w:ascii="Times New Roman" w:hAnsi="Times New Roman"/>
                <w:sz w:val="24"/>
                <w:szCs w:val="24"/>
                <w:lang w:eastAsia="zh-CN"/>
              </w:rPr>
              <w:t xml:space="preserve">7 г. № </w:t>
            </w:r>
            <w:r>
              <w:rPr>
                <w:rFonts w:ascii="Times New Roman" w:hAnsi="Times New Roman"/>
                <w:sz w:val="24"/>
                <w:szCs w:val="24"/>
                <w:lang w:eastAsia="zh-CN"/>
              </w:rPr>
              <w:t>47860)</w:t>
            </w:r>
          </w:p>
        </w:tc>
      </w:tr>
      <w:tr w:rsidR="006207E5" w:rsidRPr="00DF300A" w:rsidTr="00F0542F">
        <w:tc>
          <w:tcPr>
            <w:tcW w:w="431" w:type="pct"/>
            <w:tcMar>
              <w:left w:w="57" w:type="dxa"/>
              <w:right w:w="57" w:type="dxa"/>
            </w:tcMar>
          </w:tcPr>
          <w:p w:rsidR="006207E5" w:rsidRPr="00DF300A" w:rsidRDefault="0054327E"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45</w:t>
            </w:r>
          </w:p>
        </w:tc>
        <w:tc>
          <w:tcPr>
            <w:tcW w:w="2069" w:type="pct"/>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Об утверждении Порядка осуществления государственного лесопатологического мониторинга</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Приказ Министерства природных ресурсов и экологии РФ от 5 апреля 2017 г. № 156</w:t>
            </w:r>
          </w:p>
          <w:p w:rsidR="006207E5" w:rsidRPr="00DF300A" w:rsidRDefault="00141D8F" w:rsidP="00DF300A">
            <w:pPr>
              <w:spacing w:after="0" w:line="240" w:lineRule="auto"/>
              <w:rPr>
                <w:rFonts w:ascii="Times New Roman" w:hAnsi="Times New Roman"/>
                <w:sz w:val="24"/>
                <w:szCs w:val="24"/>
                <w:lang w:eastAsia="zh-CN"/>
              </w:rPr>
            </w:pPr>
            <w:r>
              <w:rPr>
                <w:rFonts w:ascii="Times New Roman" w:hAnsi="Times New Roman"/>
                <w:sz w:val="24"/>
                <w:szCs w:val="24"/>
                <w:lang w:eastAsia="zh-CN"/>
              </w:rPr>
              <w:t>(</w:t>
            </w:r>
            <w:r w:rsidR="006207E5" w:rsidRPr="00DF300A">
              <w:rPr>
                <w:rFonts w:ascii="Times New Roman" w:hAnsi="Times New Roman"/>
                <w:sz w:val="24"/>
                <w:szCs w:val="24"/>
                <w:lang w:eastAsia="zh-CN"/>
              </w:rPr>
              <w:t>Зарегистрирован в Минюсте Российской Федерации 30 июня 2017 г. № 47257</w:t>
            </w:r>
            <w:r>
              <w:rPr>
                <w:rFonts w:ascii="Times New Roman" w:hAnsi="Times New Roman"/>
                <w:sz w:val="24"/>
                <w:szCs w:val="24"/>
                <w:lang w:eastAsia="zh-CN"/>
              </w:rPr>
              <w:t>)</w:t>
            </w:r>
          </w:p>
        </w:tc>
      </w:tr>
      <w:tr w:rsidR="006207E5" w:rsidRPr="00DF300A" w:rsidTr="00F0542F">
        <w:tc>
          <w:tcPr>
            <w:tcW w:w="431" w:type="pct"/>
            <w:tcMar>
              <w:left w:w="57" w:type="dxa"/>
              <w:right w:w="57" w:type="dxa"/>
            </w:tcMar>
          </w:tcPr>
          <w:p w:rsidR="006207E5" w:rsidRPr="00DF300A" w:rsidRDefault="0054327E"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46</w:t>
            </w:r>
          </w:p>
        </w:tc>
        <w:tc>
          <w:tcPr>
            <w:tcW w:w="2069" w:type="pct"/>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Об утверждении Порядка проведения лесопатологических обследований и формы акты лесопатологического обследования</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Приказ Министерства природных ресурсов и экологии РФ от 16 сентября 2016 г. № 480</w:t>
            </w:r>
          </w:p>
          <w:p w:rsidR="006207E5" w:rsidRPr="00DF300A" w:rsidRDefault="00141D8F" w:rsidP="00DF300A">
            <w:pPr>
              <w:spacing w:after="0" w:line="240" w:lineRule="auto"/>
              <w:rPr>
                <w:rFonts w:ascii="Times New Roman" w:hAnsi="Times New Roman"/>
                <w:sz w:val="24"/>
                <w:szCs w:val="24"/>
                <w:lang w:eastAsia="zh-CN"/>
              </w:rPr>
            </w:pPr>
            <w:r>
              <w:rPr>
                <w:rFonts w:ascii="Times New Roman" w:hAnsi="Times New Roman"/>
                <w:sz w:val="24"/>
                <w:szCs w:val="24"/>
                <w:lang w:eastAsia="zh-CN"/>
              </w:rPr>
              <w:t>(</w:t>
            </w:r>
            <w:r w:rsidR="006207E5" w:rsidRPr="00DF300A">
              <w:rPr>
                <w:rFonts w:ascii="Times New Roman" w:hAnsi="Times New Roman"/>
                <w:sz w:val="24"/>
                <w:szCs w:val="24"/>
                <w:lang w:eastAsia="zh-CN"/>
              </w:rPr>
              <w:t>Зарегистрирован в Минюсте Российской Федерации 13 января 2017 г. № 45200</w:t>
            </w:r>
            <w:r>
              <w:rPr>
                <w:rFonts w:ascii="Times New Roman" w:hAnsi="Times New Roman"/>
                <w:sz w:val="24"/>
                <w:szCs w:val="24"/>
                <w:lang w:eastAsia="zh-CN"/>
              </w:rPr>
              <w:t>)</w:t>
            </w:r>
          </w:p>
        </w:tc>
      </w:tr>
      <w:tr w:rsidR="006207E5" w:rsidRPr="00DF300A" w:rsidTr="00F0542F">
        <w:tc>
          <w:tcPr>
            <w:tcW w:w="431" w:type="pct"/>
            <w:tcMar>
              <w:left w:w="57" w:type="dxa"/>
              <w:right w:w="57" w:type="dxa"/>
            </w:tcMar>
          </w:tcPr>
          <w:p w:rsidR="006207E5" w:rsidRPr="00DF300A" w:rsidRDefault="0054327E"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47</w:t>
            </w:r>
          </w:p>
        </w:tc>
        <w:tc>
          <w:tcPr>
            <w:tcW w:w="2069" w:type="pct"/>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Об утверждении Правил осуществления мероприятий по предупреждению распространения вредных организмов</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Приказ Министерства природных ресурсов и экологии РФ от 12 сентября 2016 г. № 470</w:t>
            </w:r>
          </w:p>
          <w:p w:rsidR="006207E5" w:rsidRPr="00DF300A" w:rsidRDefault="00141D8F" w:rsidP="00DF300A">
            <w:pPr>
              <w:spacing w:after="0" w:line="240" w:lineRule="auto"/>
              <w:rPr>
                <w:rFonts w:ascii="Times New Roman" w:hAnsi="Times New Roman"/>
                <w:sz w:val="24"/>
                <w:szCs w:val="24"/>
                <w:lang w:eastAsia="zh-CN"/>
              </w:rPr>
            </w:pPr>
            <w:r>
              <w:rPr>
                <w:rFonts w:ascii="Times New Roman" w:hAnsi="Times New Roman"/>
                <w:sz w:val="24"/>
                <w:szCs w:val="24"/>
                <w:lang w:eastAsia="zh-CN"/>
              </w:rPr>
              <w:t>(</w:t>
            </w:r>
            <w:r w:rsidR="006207E5" w:rsidRPr="00DF300A">
              <w:rPr>
                <w:rFonts w:ascii="Times New Roman" w:hAnsi="Times New Roman"/>
                <w:sz w:val="24"/>
                <w:szCs w:val="24"/>
                <w:lang w:eastAsia="zh-CN"/>
              </w:rPr>
              <w:t>Зарегистрирован в Минюсте Российской Федерации 13 января 2017 г. № 45199</w:t>
            </w:r>
            <w:r>
              <w:rPr>
                <w:rFonts w:ascii="Times New Roman" w:hAnsi="Times New Roman"/>
                <w:sz w:val="24"/>
                <w:szCs w:val="24"/>
                <w:lang w:eastAsia="zh-CN"/>
              </w:rPr>
              <w:t>)</w:t>
            </w:r>
          </w:p>
        </w:tc>
      </w:tr>
      <w:tr w:rsidR="006207E5" w:rsidRPr="00DF300A" w:rsidTr="00F0542F">
        <w:tc>
          <w:tcPr>
            <w:tcW w:w="431" w:type="pct"/>
            <w:tcMar>
              <w:left w:w="57" w:type="dxa"/>
              <w:right w:w="57" w:type="dxa"/>
            </w:tcMar>
          </w:tcPr>
          <w:p w:rsidR="006207E5" w:rsidRPr="00DF300A" w:rsidRDefault="0054327E"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48</w:t>
            </w:r>
          </w:p>
        </w:tc>
        <w:tc>
          <w:tcPr>
            <w:tcW w:w="2069" w:type="pct"/>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Об утверждении Правил ликвидации очагов вредных организмов</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Приказ Министерства природных ресурсов и экологии РФ от 23 июня 2016 г. № 361</w:t>
            </w:r>
          </w:p>
          <w:p w:rsidR="006207E5" w:rsidRPr="00DF300A" w:rsidRDefault="00141D8F" w:rsidP="00DF300A">
            <w:pPr>
              <w:spacing w:after="0" w:line="240" w:lineRule="auto"/>
              <w:rPr>
                <w:rFonts w:ascii="Times New Roman" w:hAnsi="Times New Roman"/>
                <w:sz w:val="24"/>
                <w:szCs w:val="24"/>
                <w:highlight w:val="yellow"/>
                <w:lang w:eastAsia="zh-CN"/>
              </w:rPr>
            </w:pPr>
            <w:r>
              <w:rPr>
                <w:rFonts w:ascii="Times New Roman" w:hAnsi="Times New Roman"/>
                <w:sz w:val="24"/>
                <w:szCs w:val="24"/>
                <w:lang w:eastAsia="zh-CN"/>
              </w:rPr>
              <w:t>(</w:t>
            </w:r>
            <w:r w:rsidR="006207E5" w:rsidRPr="00DF300A">
              <w:rPr>
                <w:rFonts w:ascii="Times New Roman" w:hAnsi="Times New Roman"/>
                <w:sz w:val="24"/>
                <w:szCs w:val="24"/>
                <w:lang w:eastAsia="zh-CN"/>
              </w:rPr>
              <w:t>Зарегистрирован в Минюсте Российской Федерации 6 декабря 2016 г. № 44578</w:t>
            </w:r>
            <w:r>
              <w:rPr>
                <w:rFonts w:ascii="Times New Roman" w:hAnsi="Times New Roman"/>
                <w:sz w:val="24"/>
                <w:szCs w:val="24"/>
                <w:lang w:eastAsia="zh-CN"/>
              </w:rPr>
              <w:t>)</w:t>
            </w:r>
          </w:p>
        </w:tc>
      </w:tr>
      <w:tr w:rsidR="006207E5" w:rsidRPr="00DF300A" w:rsidTr="00F0542F">
        <w:tc>
          <w:tcPr>
            <w:tcW w:w="431" w:type="pct"/>
            <w:tcMar>
              <w:left w:w="57" w:type="dxa"/>
              <w:right w:w="57" w:type="dxa"/>
            </w:tcMar>
          </w:tcPr>
          <w:p w:rsidR="006207E5" w:rsidRPr="00DF300A" w:rsidRDefault="0054327E"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49</w:t>
            </w:r>
          </w:p>
        </w:tc>
        <w:tc>
          <w:tcPr>
            <w:tcW w:w="2069" w:type="pct"/>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 xml:space="preserve">Об утверждении Порядка лесозащитного районирования </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Приказ Министерства природных ресурсов и экологии РФ от 9 января 2017 г. № 1</w:t>
            </w:r>
          </w:p>
          <w:p w:rsidR="006207E5" w:rsidRPr="00DF300A" w:rsidRDefault="00141D8F" w:rsidP="00DF300A">
            <w:pPr>
              <w:spacing w:after="0" w:line="240" w:lineRule="auto"/>
              <w:rPr>
                <w:rFonts w:ascii="Times New Roman" w:hAnsi="Times New Roman"/>
                <w:sz w:val="24"/>
                <w:szCs w:val="24"/>
                <w:lang w:eastAsia="zh-CN"/>
              </w:rPr>
            </w:pPr>
            <w:r>
              <w:rPr>
                <w:rFonts w:ascii="Times New Roman" w:hAnsi="Times New Roman"/>
                <w:sz w:val="24"/>
                <w:szCs w:val="24"/>
                <w:lang w:eastAsia="zh-CN"/>
              </w:rPr>
              <w:t>(</w:t>
            </w:r>
            <w:r w:rsidR="006207E5" w:rsidRPr="00DF300A">
              <w:rPr>
                <w:rFonts w:ascii="Times New Roman" w:hAnsi="Times New Roman"/>
                <w:sz w:val="24"/>
                <w:szCs w:val="24"/>
                <w:lang w:eastAsia="zh-CN"/>
              </w:rPr>
              <w:t>Зарегистрирован в Минюсте Российской Федерации 30 января 2017 г. № 45471</w:t>
            </w:r>
            <w:r>
              <w:rPr>
                <w:rFonts w:ascii="Times New Roman" w:hAnsi="Times New Roman"/>
                <w:sz w:val="24"/>
                <w:szCs w:val="24"/>
                <w:lang w:eastAsia="zh-CN"/>
              </w:rPr>
              <w:t>)</w:t>
            </w:r>
          </w:p>
        </w:tc>
      </w:tr>
      <w:tr w:rsidR="006207E5" w:rsidRPr="00DF300A" w:rsidTr="00F0542F">
        <w:tc>
          <w:tcPr>
            <w:tcW w:w="431" w:type="pct"/>
            <w:tcMar>
              <w:left w:w="57" w:type="dxa"/>
              <w:right w:w="57" w:type="dxa"/>
            </w:tcMar>
          </w:tcPr>
          <w:p w:rsidR="006207E5" w:rsidRPr="00DF300A" w:rsidRDefault="0054327E"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50</w:t>
            </w:r>
          </w:p>
        </w:tc>
        <w:tc>
          <w:tcPr>
            <w:tcW w:w="2069" w:type="pct"/>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Приказ Министерства природных ресурсов и экологии РФ от 15 ноября 2016 г. № 597</w:t>
            </w:r>
          </w:p>
          <w:p w:rsidR="006207E5" w:rsidRPr="00DF300A" w:rsidRDefault="00141D8F" w:rsidP="00DF300A">
            <w:pPr>
              <w:spacing w:after="0" w:line="240" w:lineRule="auto"/>
              <w:rPr>
                <w:rFonts w:ascii="Times New Roman" w:hAnsi="Times New Roman"/>
                <w:sz w:val="24"/>
                <w:szCs w:val="24"/>
                <w:lang w:eastAsia="zh-CN"/>
              </w:rPr>
            </w:pPr>
            <w:r>
              <w:rPr>
                <w:rFonts w:ascii="Times New Roman" w:hAnsi="Times New Roman"/>
                <w:sz w:val="24"/>
                <w:szCs w:val="24"/>
                <w:lang w:eastAsia="zh-CN"/>
              </w:rPr>
              <w:t>(</w:t>
            </w:r>
            <w:r w:rsidR="006207E5" w:rsidRPr="00DF300A">
              <w:rPr>
                <w:rFonts w:ascii="Times New Roman" w:hAnsi="Times New Roman"/>
                <w:sz w:val="24"/>
                <w:szCs w:val="24"/>
                <w:lang w:eastAsia="zh-CN"/>
              </w:rPr>
              <w:t>Зарегистрирован в Минюсте Российской Федерации 30 марта 2017 г. № 46174</w:t>
            </w:r>
            <w:r>
              <w:rPr>
                <w:rFonts w:ascii="Times New Roman" w:hAnsi="Times New Roman"/>
                <w:sz w:val="24"/>
                <w:szCs w:val="24"/>
                <w:lang w:eastAsia="zh-CN"/>
              </w:rPr>
              <w:t>)</w:t>
            </w:r>
          </w:p>
        </w:tc>
      </w:tr>
      <w:tr w:rsidR="006207E5" w:rsidRPr="00DF300A" w:rsidTr="00F0542F">
        <w:tc>
          <w:tcPr>
            <w:tcW w:w="431" w:type="pct"/>
            <w:tcMar>
              <w:left w:w="57" w:type="dxa"/>
              <w:right w:w="57" w:type="dxa"/>
            </w:tcMar>
          </w:tcPr>
          <w:p w:rsidR="006207E5" w:rsidRPr="00DF300A" w:rsidRDefault="0054327E"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51</w:t>
            </w:r>
          </w:p>
        </w:tc>
        <w:tc>
          <w:tcPr>
            <w:tcW w:w="2069"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Об утверждении Правил лесовосстановления</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Приказ Министерства природных ресурсов и экологии РФ от 29 июня 2016 года № 375</w:t>
            </w:r>
          </w:p>
          <w:p w:rsidR="006207E5" w:rsidRPr="00DF300A" w:rsidRDefault="00141D8F" w:rsidP="00DF300A">
            <w:pPr>
              <w:spacing w:after="0" w:line="240" w:lineRule="auto"/>
              <w:rPr>
                <w:rFonts w:ascii="Times New Roman" w:hAnsi="Times New Roman"/>
                <w:sz w:val="24"/>
                <w:szCs w:val="24"/>
                <w:lang w:eastAsia="zh-CN"/>
              </w:rPr>
            </w:pPr>
            <w:r>
              <w:rPr>
                <w:rFonts w:ascii="Times New Roman" w:hAnsi="Times New Roman"/>
                <w:sz w:val="24"/>
                <w:szCs w:val="24"/>
                <w:lang w:eastAsia="zh-CN"/>
              </w:rPr>
              <w:t>(</w:t>
            </w:r>
            <w:r w:rsidR="006207E5" w:rsidRPr="00DF300A">
              <w:rPr>
                <w:rFonts w:ascii="Times New Roman" w:hAnsi="Times New Roman"/>
                <w:sz w:val="24"/>
                <w:szCs w:val="24"/>
                <w:lang w:eastAsia="zh-CN"/>
              </w:rPr>
              <w:t>Зарегистрирован в Минюсте Российской Федерации 15 ноября 2016 г. № 44342</w:t>
            </w:r>
            <w:r>
              <w:rPr>
                <w:rFonts w:ascii="Times New Roman" w:hAnsi="Times New Roman"/>
                <w:sz w:val="24"/>
                <w:szCs w:val="24"/>
                <w:lang w:eastAsia="zh-CN"/>
              </w:rPr>
              <w:t>)</w:t>
            </w:r>
          </w:p>
        </w:tc>
      </w:tr>
      <w:tr w:rsidR="006207E5" w:rsidRPr="00DF300A" w:rsidTr="00F0542F">
        <w:tc>
          <w:tcPr>
            <w:tcW w:w="431" w:type="pct"/>
            <w:tcMar>
              <w:left w:w="57" w:type="dxa"/>
              <w:right w:w="57" w:type="dxa"/>
            </w:tcMar>
          </w:tcPr>
          <w:p w:rsidR="006207E5" w:rsidRPr="00DF300A" w:rsidRDefault="0054327E"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lastRenderedPageBreak/>
              <w:t>52</w:t>
            </w:r>
          </w:p>
        </w:tc>
        <w:tc>
          <w:tcPr>
            <w:tcW w:w="2069"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Об утверждении Правил ухода за лесами</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 xml:space="preserve">Приказ Министерства природных ресурсов и экологии РФ от </w:t>
            </w:r>
            <w:r w:rsidR="004F720F" w:rsidRPr="00DF300A">
              <w:rPr>
                <w:rFonts w:ascii="Times New Roman" w:hAnsi="Times New Roman"/>
                <w:sz w:val="24"/>
                <w:szCs w:val="24"/>
                <w:lang w:eastAsia="zh-CN"/>
              </w:rPr>
              <w:t>22</w:t>
            </w:r>
            <w:r w:rsidR="00141D8F">
              <w:rPr>
                <w:rFonts w:ascii="Times New Roman" w:hAnsi="Times New Roman"/>
                <w:sz w:val="24"/>
                <w:szCs w:val="24"/>
                <w:lang w:eastAsia="zh-CN"/>
              </w:rPr>
              <w:t xml:space="preserve"> </w:t>
            </w:r>
            <w:r w:rsidR="004F720F" w:rsidRPr="00DF300A">
              <w:rPr>
                <w:rFonts w:ascii="Times New Roman" w:hAnsi="Times New Roman"/>
                <w:sz w:val="24"/>
                <w:szCs w:val="24"/>
                <w:lang w:eastAsia="zh-CN"/>
              </w:rPr>
              <w:t>ноября</w:t>
            </w:r>
            <w:r w:rsidRPr="00DF300A">
              <w:rPr>
                <w:rFonts w:ascii="Times New Roman" w:hAnsi="Times New Roman"/>
                <w:sz w:val="24"/>
                <w:szCs w:val="24"/>
                <w:lang w:eastAsia="zh-CN"/>
              </w:rPr>
              <w:t xml:space="preserve"> 20</w:t>
            </w:r>
            <w:r w:rsidR="004F720F" w:rsidRPr="00DF300A">
              <w:rPr>
                <w:rFonts w:ascii="Times New Roman" w:hAnsi="Times New Roman"/>
                <w:sz w:val="24"/>
                <w:szCs w:val="24"/>
                <w:lang w:eastAsia="zh-CN"/>
              </w:rPr>
              <w:t>1</w:t>
            </w:r>
            <w:r w:rsidR="00F508B2">
              <w:rPr>
                <w:rFonts w:ascii="Times New Roman" w:hAnsi="Times New Roman"/>
                <w:sz w:val="24"/>
                <w:szCs w:val="24"/>
                <w:lang w:eastAsia="zh-CN"/>
              </w:rPr>
              <w:t>7</w:t>
            </w:r>
            <w:r w:rsidRPr="00DF300A">
              <w:rPr>
                <w:rFonts w:ascii="Times New Roman" w:hAnsi="Times New Roman"/>
                <w:sz w:val="24"/>
                <w:szCs w:val="24"/>
                <w:lang w:eastAsia="zh-CN"/>
              </w:rPr>
              <w:t xml:space="preserve"> г. № </w:t>
            </w:r>
            <w:r w:rsidR="004F720F" w:rsidRPr="00DF300A">
              <w:rPr>
                <w:rFonts w:ascii="Times New Roman" w:hAnsi="Times New Roman"/>
                <w:sz w:val="24"/>
                <w:szCs w:val="24"/>
                <w:lang w:eastAsia="zh-CN"/>
              </w:rPr>
              <w:t>626</w:t>
            </w:r>
          </w:p>
          <w:p w:rsidR="006207E5" w:rsidRPr="00DF300A" w:rsidRDefault="00141D8F" w:rsidP="00DF300A">
            <w:pPr>
              <w:spacing w:after="0" w:line="240" w:lineRule="auto"/>
              <w:rPr>
                <w:rFonts w:ascii="Times New Roman" w:hAnsi="Times New Roman"/>
                <w:sz w:val="24"/>
                <w:szCs w:val="24"/>
                <w:lang w:eastAsia="zh-CN"/>
              </w:rPr>
            </w:pPr>
            <w:r>
              <w:rPr>
                <w:rFonts w:ascii="Times New Roman" w:hAnsi="Times New Roman"/>
                <w:sz w:val="24"/>
                <w:szCs w:val="24"/>
                <w:lang w:eastAsia="zh-CN"/>
              </w:rPr>
              <w:t>(</w:t>
            </w:r>
            <w:r w:rsidR="006207E5" w:rsidRPr="00DF300A">
              <w:rPr>
                <w:rFonts w:ascii="Times New Roman" w:hAnsi="Times New Roman"/>
                <w:sz w:val="24"/>
                <w:szCs w:val="24"/>
                <w:lang w:eastAsia="zh-CN"/>
              </w:rPr>
              <w:t xml:space="preserve">Зарегистрирован в Минюсте Российской Федерации </w:t>
            </w:r>
            <w:r w:rsidR="00947AFB" w:rsidRPr="00DF300A">
              <w:rPr>
                <w:rFonts w:ascii="Times New Roman" w:hAnsi="Times New Roman"/>
                <w:sz w:val="24"/>
                <w:szCs w:val="24"/>
                <w:lang w:eastAsia="zh-CN"/>
              </w:rPr>
              <w:t>22 декабря</w:t>
            </w:r>
            <w:r w:rsidR="006207E5" w:rsidRPr="00DF300A">
              <w:rPr>
                <w:rFonts w:ascii="Times New Roman" w:hAnsi="Times New Roman"/>
                <w:sz w:val="24"/>
                <w:szCs w:val="24"/>
                <w:lang w:eastAsia="zh-CN"/>
              </w:rPr>
              <w:t xml:space="preserve"> 20</w:t>
            </w:r>
            <w:r w:rsidR="00947AFB" w:rsidRPr="00DF300A">
              <w:rPr>
                <w:rFonts w:ascii="Times New Roman" w:hAnsi="Times New Roman"/>
                <w:sz w:val="24"/>
                <w:szCs w:val="24"/>
                <w:lang w:eastAsia="zh-CN"/>
              </w:rPr>
              <w:t>1</w:t>
            </w:r>
            <w:r w:rsidR="006207E5" w:rsidRPr="00DF300A">
              <w:rPr>
                <w:rFonts w:ascii="Times New Roman" w:hAnsi="Times New Roman"/>
                <w:sz w:val="24"/>
                <w:szCs w:val="24"/>
                <w:lang w:eastAsia="zh-CN"/>
              </w:rPr>
              <w:t xml:space="preserve">7 г. № </w:t>
            </w:r>
            <w:r w:rsidR="00947AFB" w:rsidRPr="00DF300A">
              <w:rPr>
                <w:rFonts w:ascii="Times New Roman" w:hAnsi="Times New Roman"/>
                <w:sz w:val="24"/>
                <w:szCs w:val="24"/>
                <w:lang w:eastAsia="zh-CN"/>
              </w:rPr>
              <w:t>49381</w:t>
            </w:r>
            <w:r>
              <w:rPr>
                <w:rFonts w:ascii="Times New Roman" w:hAnsi="Times New Roman"/>
                <w:sz w:val="24"/>
                <w:szCs w:val="24"/>
                <w:lang w:eastAsia="zh-CN"/>
              </w:rPr>
              <w:t>)</w:t>
            </w:r>
          </w:p>
        </w:tc>
      </w:tr>
      <w:tr w:rsidR="006207E5" w:rsidRPr="00DF300A" w:rsidTr="00F0542F">
        <w:tc>
          <w:tcPr>
            <w:tcW w:w="431" w:type="pct"/>
            <w:tcMar>
              <w:left w:w="57" w:type="dxa"/>
              <w:right w:w="57" w:type="dxa"/>
            </w:tcMar>
          </w:tcPr>
          <w:p w:rsidR="006207E5" w:rsidRPr="00DF300A" w:rsidRDefault="0054327E"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53</w:t>
            </w:r>
          </w:p>
        </w:tc>
        <w:tc>
          <w:tcPr>
            <w:tcW w:w="2069"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Об утверждении Порядка использования районированных семян лесных растений основных лесных древесных пород</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Приказ Министерства природных ресурсов и экологии РФ от 17 сентября 2015 г. № 400</w:t>
            </w:r>
          </w:p>
          <w:p w:rsidR="006207E5" w:rsidRPr="00DF300A" w:rsidRDefault="00141D8F" w:rsidP="00DF300A">
            <w:pPr>
              <w:spacing w:after="0" w:line="240" w:lineRule="auto"/>
              <w:rPr>
                <w:rFonts w:ascii="Times New Roman" w:hAnsi="Times New Roman"/>
                <w:sz w:val="24"/>
                <w:szCs w:val="24"/>
                <w:lang w:eastAsia="zh-CN"/>
              </w:rPr>
            </w:pPr>
            <w:r>
              <w:rPr>
                <w:rFonts w:ascii="Times New Roman" w:hAnsi="Times New Roman"/>
                <w:sz w:val="24"/>
                <w:szCs w:val="24"/>
                <w:lang w:eastAsia="zh-CN"/>
              </w:rPr>
              <w:t>(</w:t>
            </w:r>
            <w:r w:rsidR="006207E5" w:rsidRPr="00DF300A">
              <w:rPr>
                <w:rFonts w:ascii="Times New Roman" w:hAnsi="Times New Roman"/>
                <w:sz w:val="24"/>
                <w:szCs w:val="24"/>
                <w:lang w:eastAsia="zh-CN"/>
              </w:rPr>
              <w:t>Зарегистрирован в Минюсте Российской Федерации 17 ноября 2015 г. № 39738</w:t>
            </w:r>
            <w:r>
              <w:rPr>
                <w:rFonts w:ascii="Times New Roman" w:hAnsi="Times New Roman"/>
                <w:sz w:val="24"/>
                <w:szCs w:val="24"/>
                <w:lang w:eastAsia="zh-CN"/>
              </w:rPr>
              <w:t>)</w:t>
            </w:r>
          </w:p>
        </w:tc>
      </w:tr>
      <w:tr w:rsidR="006207E5" w:rsidRPr="00DF300A" w:rsidTr="00F0542F">
        <w:tc>
          <w:tcPr>
            <w:tcW w:w="431" w:type="pct"/>
            <w:tcMar>
              <w:left w:w="57" w:type="dxa"/>
              <w:right w:w="57" w:type="dxa"/>
            </w:tcMar>
          </w:tcPr>
          <w:p w:rsidR="006207E5" w:rsidRPr="00DF300A" w:rsidRDefault="0054327E"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54</w:t>
            </w:r>
          </w:p>
        </w:tc>
        <w:tc>
          <w:tcPr>
            <w:tcW w:w="2069"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Об утверждении Основных положений о рекультивации земель, снятии, сохранении и рациональном использовании плодородного слоя почвы</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Приказ Министерства охраны окружающей среды и природных ресурсов Российской Федерации № 525 и Комитета Российской Федерации по земельным ресурсам и землеустройству № 67 от 22 декабря 1995 г.</w:t>
            </w:r>
          </w:p>
          <w:p w:rsidR="006207E5" w:rsidRPr="00DF300A" w:rsidRDefault="00141D8F" w:rsidP="00DF300A">
            <w:pPr>
              <w:spacing w:after="0" w:line="240" w:lineRule="auto"/>
              <w:rPr>
                <w:rFonts w:ascii="Times New Roman" w:hAnsi="Times New Roman"/>
                <w:sz w:val="24"/>
                <w:szCs w:val="24"/>
                <w:lang w:eastAsia="zh-CN"/>
              </w:rPr>
            </w:pPr>
            <w:r>
              <w:rPr>
                <w:rFonts w:ascii="Times New Roman" w:hAnsi="Times New Roman"/>
                <w:sz w:val="24"/>
                <w:szCs w:val="24"/>
                <w:lang w:eastAsia="zh-CN"/>
              </w:rPr>
              <w:t>(</w:t>
            </w:r>
            <w:r w:rsidR="006207E5" w:rsidRPr="00DF300A">
              <w:rPr>
                <w:rFonts w:ascii="Times New Roman" w:hAnsi="Times New Roman"/>
                <w:sz w:val="24"/>
                <w:szCs w:val="24"/>
                <w:lang w:eastAsia="zh-CN"/>
              </w:rPr>
              <w:t>Зарегистрирован в Минюсте Российской Федерации 29 июля 1996 г. № 1136</w:t>
            </w:r>
            <w:r>
              <w:rPr>
                <w:rFonts w:ascii="Times New Roman" w:hAnsi="Times New Roman"/>
                <w:sz w:val="24"/>
                <w:szCs w:val="24"/>
                <w:lang w:eastAsia="zh-CN"/>
              </w:rPr>
              <w:t>)</w:t>
            </w:r>
          </w:p>
        </w:tc>
      </w:tr>
      <w:tr w:rsidR="006207E5" w:rsidRPr="00DF300A" w:rsidTr="00F0542F">
        <w:tc>
          <w:tcPr>
            <w:tcW w:w="431" w:type="pct"/>
            <w:tcMar>
              <w:left w:w="57" w:type="dxa"/>
              <w:right w:w="57" w:type="dxa"/>
            </w:tcMar>
          </w:tcPr>
          <w:p w:rsidR="006207E5" w:rsidRPr="00DF300A" w:rsidRDefault="0054327E"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55</w:t>
            </w:r>
          </w:p>
        </w:tc>
        <w:tc>
          <w:tcPr>
            <w:tcW w:w="2069"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Об утверждении Правил охоты</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Приказ Министерства природных ресурсов и экологии РФ от 16 ноября 2010 г. № 512</w:t>
            </w:r>
          </w:p>
          <w:p w:rsidR="006207E5" w:rsidRPr="00DF300A" w:rsidRDefault="00141D8F" w:rsidP="00DF300A">
            <w:pPr>
              <w:spacing w:after="0" w:line="240" w:lineRule="auto"/>
              <w:rPr>
                <w:rFonts w:ascii="Times New Roman" w:hAnsi="Times New Roman"/>
                <w:sz w:val="24"/>
                <w:szCs w:val="24"/>
                <w:lang w:eastAsia="zh-CN"/>
              </w:rPr>
            </w:pPr>
            <w:r>
              <w:rPr>
                <w:rFonts w:ascii="Times New Roman" w:hAnsi="Times New Roman"/>
                <w:sz w:val="24"/>
                <w:szCs w:val="24"/>
                <w:lang w:eastAsia="zh-CN"/>
              </w:rPr>
              <w:t>(</w:t>
            </w:r>
            <w:r w:rsidR="006207E5" w:rsidRPr="00DF300A">
              <w:rPr>
                <w:rFonts w:ascii="Times New Roman" w:hAnsi="Times New Roman"/>
                <w:sz w:val="24"/>
                <w:szCs w:val="24"/>
                <w:lang w:eastAsia="zh-CN"/>
              </w:rPr>
              <w:t>Зарегистрирован в Минюсте Российской Федерации 4 февраля 2011 г. № 19704</w:t>
            </w:r>
            <w:r>
              <w:rPr>
                <w:rFonts w:ascii="Times New Roman" w:hAnsi="Times New Roman"/>
                <w:sz w:val="24"/>
                <w:szCs w:val="24"/>
                <w:lang w:eastAsia="zh-CN"/>
              </w:rPr>
              <w:t>)</w:t>
            </w:r>
          </w:p>
        </w:tc>
      </w:tr>
      <w:tr w:rsidR="006207E5" w:rsidRPr="00DF300A" w:rsidTr="00F0542F">
        <w:tc>
          <w:tcPr>
            <w:tcW w:w="431" w:type="pct"/>
            <w:tcMar>
              <w:left w:w="57" w:type="dxa"/>
              <w:right w:w="57" w:type="dxa"/>
            </w:tcMar>
          </w:tcPr>
          <w:p w:rsidR="006207E5" w:rsidRPr="00DF300A" w:rsidRDefault="006207E5"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5</w:t>
            </w:r>
            <w:r w:rsidR="0054327E" w:rsidRPr="00DF300A">
              <w:rPr>
                <w:rFonts w:ascii="Times New Roman" w:hAnsi="Times New Roman"/>
                <w:sz w:val="24"/>
                <w:szCs w:val="24"/>
                <w:lang w:eastAsia="zh-CN"/>
              </w:rPr>
              <w:t>6</w:t>
            </w:r>
          </w:p>
        </w:tc>
        <w:tc>
          <w:tcPr>
            <w:tcW w:w="2069" w:type="pct"/>
            <w:tcMar>
              <w:left w:w="57" w:type="dxa"/>
              <w:right w:w="57" w:type="dxa"/>
            </w:tcMar>
          </w:tcPr>
          <w:p w:rsidR="006207E5" w:rsidRPr="00DF300A" w:rsidRDefault="006207E5" w:rsidP="00DF300A">
            <w:pPr>
              <w:autoSpaceDE w:val="0"/>
              <w:autoSpaceDN w:val="0"/>
              <w:adjustRightInd w:val="0"/>
              <w:spacing w:after="0" w:line="240" w:lineRule="auto"/>
              <w:rPr>
                <w:rFonts w:ascii="Times New Roman" w:hAnsi="Times New Roman"/>
                <w:b/>
                <w:bCs/>
                <w:sz w:val="24"/>
                <w:szCs w:val="24"/>
                <w:lang w:eastAsia="zh-CN"/>
              </w:rPr>
            </w:pPr>
            <w:r w:rsidRPr="00DF300A">
              <w:rPr>
                <w:rFonts w:ascii="Times New Roman" w:eastAsia="SimSun" w:hAnsi="Times New Roman"/>
                <w:bCs/>
                <w:sz w:val="24"/>
                <w:szCs w:val="24"/>
                <w:lang w:eastAsia="zh-CN"/>
              </w:rPr>
              <w:t>Об утверждении Перечня лесорастительных зон Российской Федерации и Перечня лесных районов Российской Федерации</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Приказ Министерства природных ресурсов и экологии РФ от 18 августа 2014 г. № 367</w:t>
            </w:r>
          </w:p>
          <w:p w:rsidR="006207E5" w:rsidRPr="00DF300A" w:rsidRDefault="00141D8F" w:rsidP="00DF300A">
            <w:pPr>
              <w:spacing w:after="0" w:line="240" w:lineRule="auto"/>
              <w:rPr>
                <w:rFonts w:ascii="Times New Roman" w:hAnsi="Times New Roman"/>
                <w:sz w:val="24"/>
                <w:szCs w:val="24"/>
                <w:lang w:eastAsia="zh-CN"/>
              </w:rPr>
            </w:pPr>
            <w:r>
              <w:rPr>
                <w:rFonts w:ascii="Times New Roman" w:hAnsi="Times New Roman"/>
                <w:sz w:val="24"/>
                <w:szCs w:val="24"/>
                <w:lang w:eastAsia="zh-CN"/>
              </w:rPr>
              <w:t>(</w:t>
            </w:r>
            <w:r w:rsidR="006207E5" w:rsidRPr="00DF300A">
              <w:rPr>
                <w:rFonts w:ascii="Times New Roman" w:hAnsi="Times New Roman"/>
                <w:sz w:val="24"/>
                <w:szCs w:val="24"/>
                <w:lang w:eastAsia="zh-CN"/>
              </w:rPr>
              <w:t>Зарегистрирован в Минюсте Российской Федерации 29 сентября 2014 г. № 34186</w:t>
            </w:r>
            <w:r>
              <w:rPr>
                <w:rFonts w:ascii="Times New Roman" w:hAnsi="Times New Roman"/>
                <w:sz w:val="24"/>
                <w:szCs w:val="24"/>
                <w:lang w:eastAsia="zh-CN"/>
              </w:rPr>
              <w:t>)</w:t>
            </w:r>
          </w:p>
        </w:tc>
      </w:tr>
      <w:tr w:rsidR="006207E5" w:rsidRPr="00DF300A" w:rsidTr="00F0542F">
        <w:tc>
          <w:tcPr>
            <w:tcW w:w="431" w:type="pct"/>
            <w:tcMar>
              <w:left w:w="57" w:type="dxa"/>
              <w:right w:w="57" w:type="dxa"/>
            </w:tcMar>
          </w:tcPr>
          <w:p w:rsidR="006207E5" w:rsidRPr="00DF300A" w:rsidRDefault="0054327E"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57</w:t>
            </w:r>
          </w:p>
        </w:tc>
        <w:tc>
          <w:tcPr>
            <w:tcW w:w="2069" w:type="pct"/>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Приказ Министерства природных ресурсов и экологии РФ от 28 октября 2015 г. № 445</w:t>
            </w:r>
          </w:p>
          <w:p w:rsidR="006207E5" w:rsidRPr="00DF300A" w:rsidRDefault="00141D8F" w:rsidP="00DF300A">
            <w:pPr>
              <w:spacing w:after="0" w:line="240" w:lineRule="auto"/>
              <w:rPr>
                <w:rFonts w:ascii="Times New Roman" w:hAnsi="Times New Roman"/>
                <w:sz w:val="24"/>
                <w:szCs w:val="24"/>
                <w:lang w:eastAsia="zh-CN"/>
              </w:rPr>
            </w:pPr>
            <w:r>
              <w:rPr>
                <w:rFonts w:ascii="Times New Roman" w:hAnsi="Times New Roman"/>
                <w:sz w:val="24"/>
                <w:szCs w:val="24"/>
                <w:lang w:eastAsia="zh-CN"/>
              </w:rPr>
              <w:t>(</w:t>
            </w:r>
            <w:r w:rsidR="006207E5" w:rsidRPr="00DF300A">
              <w:rPr>
                <w:rFonts w:ascii="Times New Roman" w:hAnsi="Times New Roman"/>
                <w:sz w:val="24"/>
                <w:szCs w:val="24"/>
                <w:lang w:eastAsia="zh-CN"/>
              </w:rPr>
              <w:t>Зарегистрирован в Минюсте Российской Федерации 22 декабря 2015 г. № 40188</w:t>
            </w:r>
            <w:r>
              <w:rPr>
                <w:rFonts w:ascii="Times New Roman" w:hAnsi="Times New Roman"/>
                <w:sz w:val="24"/>
                <w:szCs w:val="24"/>
                <w:lang w:eastAsia="zh-CN"/>
              </w:rPr>
              <w:t>)</w:t>
            </w:r>
          </w:p>
        </w:tc>
      </w:tr>
      <w:tr w:rsidR="006207E5" w:rsidRPr="00DF300A" w:rsidTr="00F0542F">
        <w:tc>
          <w:tcPr>
            <w:tcW w:w="431" w:type="pct"/>
            <w:tcMar>
              <w:left w:w="57" w:type="dxa"/>
              <w:right w:w="57" w:type="dxa"/>
            </w:tcMar>
          </w:tcPr>
          <w:p w:rsidR="006207E5" w:rsidRPr="00DF300A" w:rsidRDefault="006207E5"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5</w:t>
            </w:r>
            <w:r w:rsidR="0054327E" w:rsidRPr="00DF300A">
              <w:rPr>
                <w:rFonts w:ascii="Times New Roman" w:hAnsi="Times New Roman"/>
                <w:sz w:val="24"/>
                <w:szCs w:val="24"/>
                <w:lang w:eastAsia="zh-CN"/>
              </w:rPr>
              <w:t>8</w:t>
            </w:r>
          </w:p>
        </w:tc>
        <w:tc>
          <w:tcPr>
            <w:tcW w:w="2069" w:type="pct"/>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Приказ Министерства природных ресурсов и экологии РФ от 13 сентября 2016 г. № 474</w:t>
            </w:r>
          </w:p>
          <w:p w:rsidR="006207E5" w:rsidRPr="00DF300A" w:rsidRDefault="00141D8F" w:rsidP="00DF300A">
            <w:pPr>
              <w:spacing w:after="0" w:line="240" w:lineRule="auto"/>
              <w:rPr>
                <w:rFonts w:ascii="Times New Roman" w:hAnsi="Times New Roman"/>
                <w:sz w:val="24"/>
                <w:szCs w:val="24"/>
                <w:lang w:eastAsia="zh-CN"/>
              </w:rPr>
            </w:pPr>
            <w:r>
              <w:rPr>
                <w:rFonts w:ascii="Times New Roman" w:hAnsi="Times New Roman"/>
                <w:sz w:val="24"/>
                <w:szCs w:val="24"/>
                <w:lang w:eastAsia="zh-CN"/>
              </w:rPr>
              <w:t>(</w:t>
            </w:r>
            <w:r w:rsidR="006207E5" w:rsidRPr="00DF300A">
              <w:rPr>
                <w:rFonts w:ascii="Times New Roman" w:hAnsi="Times New Roman"/>
                <w:sz w:val="24"/>
                <w:szCs w:val="24"/>
                <w:lang w:eastAsia="zh-CN"/>
              </w:rPr>
              <w:t>Зарегистрирован в Минюсте Российской Федерации 29 декабря 2016 г. № 45041</w:t>
            </w:r>
            <w:r>
              <w:rPr>
                <w:rFonts w:ascii="Times New Roman" w:hAnsi="Times New Roman"/>
                <w:sz w:val="24"/>
                <w:szCs w:val="24"/>
                <w:lang w:eastAsia="zh-CN"/>
              </w:rPr>
              <w:t>)</w:t>
            </w:r>
          </w:p>
        </w:tc>
      </w:tr>
      <w:tr w:rsidR="006207E5" w:rsidRPr="00DF300A" w:rsidTr="00F0542F">
        <w:tc>
          <w:tcPr>
            <w:tcW w:w="431" w:type="pct"/>
            <w:tcMar>
              <w:left w:w="57" w:type="dxa"/>
              <w:right w:w="57" w:type="dxa"/>
            </w:tcMar>
          </w:tcPr>
          <w:p w:rsidR="006207E5" w:rsidRPr="00DF300A" w:rsidRDefault="0054327E"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59</w:t>
            </w:r>
          </w:p>
        </w:tc>
        <w:tc>
          <w:tcPr>
            <w:tcW w:w="2069" w:type="pct"/>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Приказ Министерства природных ресурсов и экологии РФ от 27 июня 2016 г. № 367</w:t>
            </w:r>
          </w:p>
          <w:p w:rsidR="006207E5" w:rsidRPr="00DF300A" w:rsidRDefault="00141D8F" w:rsidP="00DF300A">
            <w:pPr>
              <w:spacing w:after="0" w:line="240" w:lineRule="auto"/>
              <w:rPr>
                <w:rFonts w:ascii="Times New Roman" w:hAnsi="Times New Roman"/>
                <w:sz w:val="24"/>
                <w:szCs w:val="24"/>
                <w:lang w:eastAsia="zh-CN"/>
              </w:rPr>
            </w:pPr>
            <w:r>
              <w:rPr>
                <w:rFonts w:ascii="Times New Roman" w:hAnsi="Times New Roman"/>
                <w:sz w:val="24"/>
                <w:szCs w:val="24"/>
                <w:lang w:eastAsia="zh-CN"/>
              </w:rPr>
              <w:t>(</w:t>
            </w:r>
            <w:r w:rsidR="006207E5" w:rsidRPr="00DF300A">
              <w:rPr>
                <w:rFonts w:ascii="Times New Roman" w:hAnsi="Times New Roman"/>
                <w:sz w:val="24"/>
                <w:szCs w:val="24"/>
                <w:lang w:eastAsia="zh-CN"/>
              </w:rPr>
              <w:t>Зарегистрирован в Минюсте Российской Федерации 29 декабря 2016 г. № 45040</w:t>
            </w:r>
            <w:r>
              <w:rPr>
                <w:rFonts w:ascii="Times New Roman" w:hAnsi="Times New Roman"/>
                <w:sz w:val="24"/>
                <w:szCs w:val="24"/>
                <w:lang w:eastAsia="zh-CN"/>
              </w:rPr>
              <w:t>)</w:t>
            </w:r>
          </w:p>
        </w:tc>
      </w:tr>
      <w:tr w:rsidR="006207E5" w:rsidRPr="00DF300A" w:rsidTr="00F0542F">
        <w:tc>
          <w:tcPr>
            <w:tcW w:w="431" w:type="pct"/>
            <w:tcMar>
              <w:left w:w="57" w:type="dxa"/>
              <w:right w:w="57" w:type="dxa"/>
            </w:tcMar>
          </w:tcPr>
          <w:p w:rsidR="006207E5" w:rsidRPr="00DF300A" w:rsidRDefault="0054327E"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60</w:t>
            </w:r>
          </w:p>
        </w:tc>
        <w:tc>
          <w:tcPr>
            <w:tcW w:w="2069"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bCs/>
                <w:sz w:val="24"/>
                <w:szCs w:val="24"/>
                <w:lang w:eastAsia="zh-CN"/>
              </w:rPr>
              <w:t>Об утверждении Правил использования лесов для переработки древесины и иных лесных ресурсов</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bCs/>
                <w:sz w:val="24"/>
                <w:szCs w:val="24"/>
                <w:lang w:eastAsia="zh-CN"/>
              </w:rPr>
            </w:pPr>
            <w:r w:rsidRPr="00DF300A">
              <w:rPr>
                <w:rFonts w:ascii="Times New Roman" w:hAnsi="Times New Roman"/>
                <w:sz w:val="24"/>
                <w:szCs w:val="24"/>
                <w:lang w:eastAsia="zh-CN"/>
              </w:rPr>
              <w:t xml:space="preserve">Приказ Министерства природных ресурсов и экологии РФ </w:t>
            </w:r>
            <w:r w:rsidRPr="00DF300A">
              <w:rPr>
                <w:rFonts w:ascii="Times New Roman" w:hAnsi="Times New Roman"/>
                <w:bCs/>
                <w:sz w:val="24"/>
                <w:szCs w:val="24"/>
                <w:lang w:eastAsia="zh-CN"/>
              </w:rPr>
              <w:t>от 1 декабря 2014 г. № 528</w:t>
            </w:r>
          </w:p>
          <w:p w:rsidR="006207E5" w:rsidRPr="00DF300A" w:rsidRDefault="00141D8F" w:rsidP="00DF300A">
            <w:pPr>
              <w:spacing w:after="0" w:line="240" w:lineRule="auto"/>
              <w:rPr>
                <w:rFonts w:ascii="Times New Roman" w:hAnsi="Times New Roman"/>
                <w:sz w:val="24"/>
                <w:szCs w:val="24"/>
                <w:lang w:eastAsia="zh-CN"/>
              </w:rPr>
            </w:pPr>
            <w:r>
              <w:rPr>
                <w:rFonts w:ascii="Times New Roman" w:hAnsi="Times New Roman"/>
                <w:sz w:val="24"/>
                <w:szCs w:val="24"/>
                <w:lang w:eastAsia="zh-CN"/>
              </w:rPr>
              <w:t>(</w:t>
            </w:r>
            <w:r w:rsidR="006207E5" w:rsidRPr="00DF300A">
              <w:rPr>
                <w:rFonts w:ascii="Times New Roman" w:hAnsi="Times New Roman"/>
                <w:sz w:val="24"/>
                <w:szCs w:val="24"/>
                <w:lang w:eastAsia="zh-CN"/>
              </w:rPr>
              <w:t xml:space="preserve">Зарегистрирован в Минюсте Российской Федерации 20 </w:t>
            </w:r>
            <w:r w:rsidR="006207E5" w:rsidRPr="00DF300A">
              <w:rPr>
                <w:rFonts w:ascii="Times New Roman" w:hAnsi="Times New Roman"/>
                <w:bCs/>
                <w:sz w:val="24"/>
                <w:szCs w:val="24"/>
                <w:lang w:eastAsia="zh-CN"/>
              </w:rPr>
              <w:t>февраля 2015</w:t>
            </w:r>
            <w:r w:rsidR="006207E5" w:rsidRPr="00DF300A">
              <w:rPr>
                <w:rFonts w:ascii="Times New Roman" w:hAnsi="Times New Roman"/>
                <w:sz w:val="24"/>
                <w:szCs w:val="24"/>
                <w:lang w:eastAsia="zh-CN"/>
              </w:rPr>
              <w:t xml:space="preserve"> г. № 36178</w:t>
            </w:r>
            <w:r>
              <w:rPr>
                <w:rFonts w:ascii="Times New Roman" w:hAnsi="Times New Roman"/>
                <w:sz w:val="24"/>
                <w:szCs w:val="24"/>
                <w:lang w:eastAsia="zh-CN"/>
              </w:rPr>
              <w:t>)</w:t>
            </w:r>
          </w:p>
        </w:tc>
      </w:tr>
      <w:tr w:rsidR="006207E5" w:rsidRPr="00DF300A" w:rsidTr="00F0542F">
        <w:tc>
          <w:tcPr>
            <w:tcW w:w="431" w:type="pct"/>
            <w:tcMar>
              <w:left w:w="57" w:type="dxa"/>
              <w:right w:w="57" w:type="dxa"/>
            </w:tcMar>
          </w:tcPr>
          <w:p w:rsidR="006207E5" w:rsidRPr="00DF300A" w:rsidRDefault="006207E5"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6</w:t>
            </w:r>
            <w:r w:rsidR="0054327E" w:rsidRPr="00DF300A">
              <w:rPr>
                <w:rFonts w:ascii="Times New Roman" w:hAnsi="Times New Roman"/>
                <w:sz w:val="24"/>
                <w:szCs w:val="24"/>
                <w:lang w:eastAsia="zh-CN"/>
              </w:rPr>
              <w:t>1</w:t>
            </w:r>
          </w:p>
        </w:tc>
        <w:tc>
          <w:tcPr>
            <w:tcW w:w="2069" w:type="pct"/>
            <w:tcMar>
              <w:left w:w="57" w:type="dxa"/>
              <w:right w:w="57" w:type="dxa"/>
            </w:tcMar>
          </w:tcPr>
          <w:p w:rsidR="006207E5"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Об утверждении состава лесохозяйственных регламентов, порядка их разработки, сроков их действия и порядка внесения в них изменений</w:t>
            </w:r>
          </w:p>
          <w:p w:rsidR="00141D8F" w:rsidRPr="00DF300A" w:rsidRDefault="00141D8F" w:rsidP="00DF300A">
            <w:pPr>
              <w:autoSpaceDE w:val="0"/>
              <w:autoSpaceDN w:val="0"/>
              <w:adjustRightInd w:val="0"/>
              <w:spacing w:after="0" w:line="240" w:lineRule="auto"/>
              <w:rPr>
                <w:rFonts w:ascii="Times New Roman" w:hAnsi="Times New Roman"/>
                <w:bCs/>
                <w:sz w:val="24"/>
                <w:szCs w:val="24"/>
                <w:highlight w:val="yellow"/>
                <w:lang w:eastAsia="zh-CN"/>
              </w:rPr>
            </w:pPr>
          </w:p>
        </w:tc>
        <w:tc>
          <w:tcPr>
            <w:tcW w:w="2500" w:type="pct"/>
            <w:tcMar>
              <w:left w:w="57" w:type="dxa"/>
              <w:right w:w="57" w:type="dxa"/>
            </w:tcMar>
          </w:tcPr>
          <w:p w:rsidR="006207E5" w:rsidRPr="00DF300A" w:rsidRDefault="006207E5" w:rsidP="00DF300A">
            <w:pPr>
              <w:spacing w:after="0" w:line="240" w:lineRule="auto"/>
              <w:rPr>
                <w:rFonts w:ascii="Times New Roman" w:hAnsi="Times New Roman"/>
                <w:bCs/>
                <w:sz w:val="24"/>
                <w:szCs w:val="24"/>
                <w:lang w:eastAsia="zh-CN"/>
              </w:rPr>
            </w:pPr>
            <w:r w:rsidRPr="00DF300A">
              <w:rPr>
                <w:rFonts w:ascii="Times New Roman" w:hAnsi="Times New Roman"/>
                <w:sz w:val="24"/>
                <w:szCs w:val="24"/>
                <w:lang w:eastAsia="zh-CN"/>
              </w:rPr>
              <w:t xml:space="preserve">Приказ Министерства природных ресурсов и экологии РФ </w:t>
            </w:r>
            <w:r w:rsidRPr="00DF300A">
              <w:rPr>
                <w:rFonts w:ascii="Times New Roman" w:hAnsi="Times New Roman"/>
                <w:bCs/>
                <w:sz w:val="24"/>
                <w:szCs w:val="24"/>
                <w:lang w:eastAsia="zh-CN"/>
              </w:rPr>
              <w:t>от 27 февраля 2017 г. № 72</w:t>
            </w:r>
          </w:p>
          <w:p w:rsidR="006207E5" w:rsidRPr="00DF300A" w:rsidRDefault="00141D8F" w:rsidP="00DF300A">
            <w:pPr>
              <w:spacing w:after="0" w:line="240" w:lineRule="auto"/>
              <w:rPr>
                <w:rFonts w:ascii="Times New Roman" w:hAnsi="Times New Roman"/>
                <w:sz w:val="24"/>
                <w:szCs w:val="24"/>
                <w:highlight w:val="yellow"/>
                <w:lang w:eastAsia="zh-CN"/>
              </w:rPr>
            </w:pPr>
            <w:r>
              <w:rPr>
                <w:rFonts w:ascii="Times New Roman" w:hAnsi="Times New Roman"/>
                <w:sz w:val="24"/>
                <w:szCs w:val="24"/>
                <w:lang w:eastAsia="zh-CN"/>
              </w:rPr>
              <w:t>(</w:t>
            </w:r>
            <w:r w:rsidR="006207E5" w:rsidRPr="00DF300A">
              <w:rPr>
                <w:rFonts w:ascii="Times New Roman" w:hAnsi="Times New Roman"/>
                <w:sz w:val="24"/>
                <w:szCs w:val="24"/>
                <w:lang w:eastAsia="zh-CN"/>
              </w:rPr>
              <w:t xml:space="preserve">Зарегистрирован в Минюсте Российской Федерации 31 </w:t>
            </w:r>
            <w:r w:rsidR="006207E5" w:rsidRPr="00DF300A">
              <w:rPr>
                <w:rFonts w:ascii="Times New Roman" w:hAnsi="Times New Roman"/>
                <w:bCs/>
                <w:sz w:val="24"/>
                <w:szCs w:val="24"/>
                <w:lang w:eastAsia="zh-CN"/>
              </w:rPr>
              <w:t>марта 2017</w:t>
            </w:r>
            <w:r w:rsidR="006207E5" w:rsidRPr="00DF300A">
              <w:rPr>
                <w:rFonts w:ascii="Times New Roman" w:hAnsi="Times New Roman"/>
                <w:sz w:val="24"/>
                <w:szCs w:val="24"/>
                <w:lang w:eastAsia="zh-CN"/>
              </w:rPr>
              <w:t xml:space="preserve"> г. № 46210</w:t>
            </w:r>
            <w:r>
              <w:rPr>
                <w:rFonts w:ascii="Times New Roman" w:hAnsi="Times New Roman"/>
                <w:sz w:val="24"/>
                <w:szCs w:val="24"/>
                <w:lang w:eastAsia="zh-CN"/>
              </w:rPr>
              <w:t>)</w:t>
            </w:r>
          </w:p>
        </w:tc>
      </w:tr>
      <w:tr w:rsidR="006207E5" w:rsidRPr="00DF300A" w:rsidTr="00F0542F">
        <w:tc>
          <w:tcPr>
            <w:tcW w:w="431" w:type="pct"/>
            <w:tcMar>
              <w:left w:w="57" w:type="dxa"/>
              <w:right w:w="57" w:type="dxa"/>
            </w:tcMar>
          </w:tcPr>
          <w:p w:rsidR="006207E5" w:rsidRPr="00DF300A" w:rsidRDefault="0054327E"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lastRenderedPageBreak/>
              <w:t>62</w:t>
            </w:r>
          </w:p>
        </w:tc>
        <w:tc>
          <w:tcPr>
            <w:tcW w:w="2069" w:type="pct"/>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Об утверждении Порядка государственной или муниципальной экспертизы проекта освоения лесов</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bCs/>
                <w:sz w:val="24"/>
                <w:szCs w:val="24"/>
                <w:lang w:eastAsia="zh-CN"/>
              </w:rPr>
            </w:pPr>
            <w:r w:rsidRPr="00DF300A">
              <w:rPr>
                <w:rFonts w:ascii="Times New Roman" w:hAnsi="Times New Roman"/>
                <w:sz w:val="24"/>
                <w:szCs w:val="24"/>
                <w:lang w:eastAsia="zh-CN"/>
              </w:rPr>
              <w:t xml:space="preserve">Приказ Министерства природных ресурсов и экологии РФ </w:t>
            </w:r>
            <w:r w:rsidRPr="00DF300A">
              <w:rPr>
                <w:rFonts w:ascii="Times New Roman" w:hAnsi="Times New Roman"/>
                <w:bCs/>
                <w:sz w:val="24"/>
                <w:szCs w:val="24"/>
                <w:lang w:eastAsia="zh-CN"/>
              </w:rPr>
              <w:t>от 26 сентября 2016 г. № 496</w:t>
            </w:r>
          </w:p>
          <w:p w:rsidR="006207E5" w:rsidRPr="00DF300A" w:rsidRDefault="00141D8F" w:rsidP="00DF300A">
            <w:pPr>
              <w:spacing w:after="0" w:line="240" w:lineRule="auto"/>
              <w:rPr>
                <w:rFonts w:ascii="Times New Roman" w:hAnsi="Times New Roman"/>
                <w:sz w:val="24"/>
                <w:szCs w:val="24"/>
                <w:lang w:eastAsia="zh-CN"/>
              </w:rPr>
            </w:pPr>
            <w:r>
              <w:rPr>
                <w:rFonts w:ascii="Times New Roman" w:hAnsi="Times New Roman"/>
                <w:sz w:val="24"/>
                <w:szCs w:val="24"/>
                <w:lang w:eastAsia="zh-CN"/>
              </w:rPr>
              <w:t>(</w:t>
            </w:r>
            <w:r w:rsidR="006207E5" w:rsidRPr="00DF300A">
              <w:rPr>
                <w:rFonts w:ascii="Times New Roman" w:hAnsi="Times New Roman"/>
                <w:sz w:val="24"/>
                <w:szCs w:val="24"/>
                <w:lang w:eastAsia="zh-CN"/>
              </w:rPr>
              <w:t xml:space="preserve">Зарегистрирован в Минюсте Российской Федерации 30 </w:t>
            </w:r>
            <w:r w:rsidR="006207E5" w:rsidRPr="00DF300A">
              <w:rPr>
                <w:rFonts w:ascii="Times New Roman" w:hAnsi="Times New Roman"/>
                <w:bCs/>
                <w:sz w:val="24"/>
                <w:szCs w:val="24"/>
                <w:lang w:eastAsia="zh-CN"/>
              </w:rPr>
              <w:t>января 2017</w:t>
            </w:r>
            <w:r w:rsidR="006207E5" w:rsidRPr="00DF300A">
              <w:rPr>
                <w:rFonts w:ascii="Times New Roman" w:hAnsi="Times New Roman"/>
                <w:sz w:val="24"/>
                <w:szCs w:val="24"/>
                <w:lang w:eastAsia="zh-CN"/>
              </w:rPr>
              <w:t xml:space="preserve"> г. № 45475</w:t>
            </w:r>
            <w:r>
              <w:rPr>
                <w:rFonts w:ascii="Times New Roman" w:hAnsi="Times New Roman"/>
                <w:sz w:val="24"/>
                <w:szCs w:val="24"/>
                <w:lang w:eastAsia="zh-CN"/>
              </w:rPr>
              <w:t>)</w:t>
            </w:r>
          </w:p>
        </w:tc>
      </w:tr>
      <w:tr w:rsidR="006207E5" w:rsidRPr="00DF300A" w:rsidTr="00F0542F">
        <w:tc>
          <w:tcPr>
            <w:tcW w:w="431" w:type="pct"/>
            <w:tcBorders>
              <w:bottom w:val="single" w:sz="4" w:space="0" w:color="000000"/>
            </w:tcBorders>
            <w:tcMar>
              <w:left w:w="57" w:type="dxa"/>
              <w:right w:w="57" w:type="dxa"/>
            </w:tcMar>
          </w:tcPr>
          <w:p w:rsidR="006207E5" w:rsidRPr="00DF300A" w:rsidRDefault="006207E5"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6</w:t>
            </w:r>
            <w:r w:rsidR="00722B2D" w:rsidRPr="00DF300A">
              <w:rPr>
                <w:rFonts w:ascii="Times New Roman" w:hAnsi="Times New Roman"/>
                <w:sz w:val="24"/>
                <w:szCs w:val="24"/>
                <w:lang w:eastAsia="zh-CN"/>
              </w:rPr>
              <w:t>3</w:t>
            </w:r>
          </w:p>
        </w:tc>
        <w:tc>
          <w:tcPr>
            <w:tcW w:w="2069" w:type="pct"/>
            <w:tcBorders>
              <w:bottom w:val="single" w:sz="4" w:space="0" w:color="000000"/>
            </w:tcBorders>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Об утверждении Формы лесной декларации, Порядка ее заполнения и подачи, Требований к формату лесной декларации в электронной форме</w:t>
            </w:r>
          </w:p>
        </w:tc>
        <w:tc>
          <w:tcPr>
            <w:tcW w:w="2500" w:type="pct"/>
            <w:tcBorders>
              <w:bottom w:val="single" w:sz="4" w:space="0" w:color="000000"/>
            </w:tcBorders>
            <w:tcMar>
              <w:left w:w="57" w:type="dxa"/>
              <w:right w:w="57" w:type="dxa"/>
            </w:tcMar>
          </w:tcPr>
          <w:p w:rsidR="006207E5" w:rsidRPr="00DF300A" w:rsidRDefault="006207E5" w:rsidP="00DF300A">
            <w:pPr>
              <w:spacing w:after="0" w:line="240" w:lineRule="auto"/>
              <w:rPr>
                <w:rFonts w:ascii="Times New Roman" w:hAnsi="Times New Roman"/>
                <w:bCs/>
                <w:sz w:val="24"/>
                <w:szCs w:val="24"/>
                <w:lang w:eastAsia="zh-CN"/>
              </w:rPr>
            </w:pPr>
            <w:r w:rsidRPr="00DF300A">
              <w:rPr>
                <w:rFonts w:ascii="Times New Roman" w:hAnsi="Times New Roman"/>
                <w:sz w:val="24"/>
                <w:szCs w:val="24"/>
                <w:lang w:eastAsia="zh-CN"/>
              </w:rPr>
              <w:t xml:space="preserve">Приказ Министерства природных ресурсов и экологии РФ </w:t>
            </w:r>
            <w:r w:rsidRPr="00DF300A">
              <w:rPr>
                <w:rFonts w:ascii="Times New Roman" w:hAnsi="Times New Roman"/>
                <w:bCs/>
                <w:sz w:val="24"/>
                <w:szCs w:val="24"/>
                <w:lang w:eastAsia="zh-CN"/>
              </w:rPr>
              <w:t>от 16 января 2015 г. № 17</w:t>
            </w:r>
          </w:p>
          <w:p w:rsidR="006207E5" w:rsidRPr="00DF300A" w:rsidRDefault="00141D8F" w:rsidP="00DF300A">
            <w:pPr>
              <w:spacing w:after="0" w:line="240" w:lineRule="auto"/>
              <w:rPr>
                <w:rFonts w:ascii="Times New Roman" w:hAnsi="Times New Roman"/>
                <w:sz w:val="24"/>
                <w:szCs w:val="24"/>
                <w:lang w:eastAsia="zh-CN"/>
              </w:rPr>
            </w:pPr>
            <w:r>
              <w:rPr>
                <w:rFonts w:ascii="Times New Roman" w:hAnsi="Times New Roman"/>
                <w:sz w:val="24"/>
                <w:szCs w:val="24"/>
                <w:lang w:eastAsia="zh-CN"/>
              </w:rPr>
              <w:t>(</w:t>
            </w:r>
            <w:r w:rsidR="006207E5" w:rsidRPr="00DF300A">
              <w:rPr>
                <w:rFonts w:ascii="Times New Roman" w:hAnsi="Times New Roman"/>
                <w:sz w:val="24"/>
                <w:szCs w:val="24"/>
                <w:lang w:eastAsia="zh-CN"/>
              </w:rPr>
              <w:t xml:space="preserve">Зарегистрирован в Минюсте Российской Федерации 26 </w:t>
            </w:r>
            <w:r w:rsidR="006207E5" w:rsidRPr="00DF300A">
              <w:rPr>
                <w:rFonts w:ascii="Times New Roman" w:hAnsi="Times New Roman"/>
                <w:bCs/>
                <w:sz w:val="24"/>
                <w:szCs w:val="24"/>
                <w:lang w:eastAsia="zh-CN"/>
              </w:rPr>
              <w:t>февраля 2015</w:t>
            </w:r>
            <w:r w:rsidR="006207E5" w:rsidRPr="00DF300A">
              <w:rPr>
                <w:rFonts w:ascii="Times New Roman" w:hAnsi="Times New Roman"/>
                <w:sz w:val="24"/>
                <w:szCs w:val="24"/>
                <w:lang w:eastAsia="zh-CN"/>
              </w:rPr>
              <w:t xml:space="preserve"> г. № 36237</w:t>
            </w:r>
            <w:r>
              <w:rPr>
                <w:rFonts w:ascii="Times New Roman" w:hAnsi="Times New Roman"/>
                <w:sz w:val="24"/>
                <w:szCs w:val="24"/>
                <w:lang w:eastAsia="zh-CN"/>
              </w:rPr>
              <w:t>)</w:t>
            </w:r>
          </w:p>
        </w:tc>
      </w:tr>
      <w:tr w:rsidR="006207E5" w:rsidRPr="00DF300A" w:rsidTr="00F0542F">
        <w:tc>
          <w:tcPr>
            <w:tcW w:w="431" w:type="pct"/>
            <w:tcBorders>
              <w:bottom w:val="single" w:sz="4" w:space="0" w:color="auto"/>
            </w:tcBorders>
            <w:tcMar>
              <w:left w:w="57" w:type="dxa"/>
              <w:right w:w="57" w:type="dxa"/>
            </w:tcMar>
          </w:tcPr>
          <w:p w:rsidR="006207E5" w:rsidRPr="00DF300A" w:rsidRDefault="006207E5"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6</w:t>
            </w:r>
            <w:r w:rsidR="00722B2D" w:rsidRPr="00DF300A">
              <w:rPr>
                <w:rFonts w:ascii="Times New Roman" w:hAnsi="Times New Roman"/>
                <w:sz w:val="24"/>
                <w:szCs w:val="24"/>
                <w:lang w:eastAsia="zh-CN"/>
              </w:rPr>
              <w:t>4</w:t>
            </w:r>
          </w:p>
        </w:tc>
        <w:tc>
          <w:tcPr>
            <w:tcW w:w="2069" w:type="pct"/>
            <w:tcBorders>
              <w:bottom w:val="single" w:sz="4" w:space="0" w:color="auto"/>
            </w:tcBorders>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Об утверждении Нормативов противопожарного обустройства лесов</w:t>
            </w:r>
          </w:p>
        </w:tc>
        <w:tc>
          <w:tcPr>
            <w:tcW w:w="2500" w:type="pct"/>
            <w:tcBorders>
              <w:bottom w:val="single" w:sz="4" w:space="0" w:color="auto"/>
            </w:tcBorders>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Приказ Федерального агентства лесного хозяйства от 27 апреля 2012 г. № 174</w:t>
            </w:r>
          </w:p>
          <w:p w:rsidR="006207E5" w:rsidRPr="00DF300A" w:rsidRDefault="00141D8F" w:rsidP="00DF300A">
            <w:pPr>
              <w:spacing w:after="0" w:line="240" w:lineRule="auto"/>
              <w:rPr>
                <w:rFonts w:ascii="Times New Roman" w:hAnsi="Times New Roman"/>
                <w:sz w:val="24"/>
                <w:szCs w:val="24"/>
                <w:lang w:eastAsia="zh-CN"/>
              </w:rPr>
            </w:pPr>
            <w:r>
              <w:rPr>
                <w:rFonts w:ascii="Times New Roman" w:hAnsi="Times New Roman"/>
                <w:sz w:val="24"/>
                <w:szCs w:val="24"/>
                <w:lang w:eastAsia="zh-CN"/>
              </w:rPr>
              <w:t>(</w:t>
            </w:r>
            <w:r w:rsidR="006207E5" w:rsidRPr="00DF300A">
              <w:rPr>
                <w:rFonts w:ascii="Times New Roman" w:hAnsi="Times New Roman"/>
                <w:sz w:val="24"/>
                <w:szCs w:val="24"/>
                <w:lang w:eastAsia="zh-CN"/>
              </w:rPr>
              <w:t>Зарегистрирован в Минюсте Российской Федерации 7 июня 2012 г. № 24488</w:t>
            </w:r>
            <w:r>
              <w:rPr>
                <w:rFonts w:ascii="Times New Roman" w:hAnsi="Times New Roman"/>
                <w:sz w:val="24"/>
                <w:szCs w:val="24"/>
                <w:lang w:eastAsia="zh-CN"/>
              </w:rPr>
              <w:t>)</w:t>
            </w:r>
          </w:p>
        </w:tc>
      </w:tr>
      <w:tr w:rsidR="006207E5" w:rsidRPr="00DF300A" w:rsidTr="00F0542F">
        <w:tc>
          <w:tcPr>
            <w:tcW w:w="431" w:type="pct"/>
            <w:tcBorders>
              <w:top w:val="single" w:sz="4" w:space="0" w:color="auto"/>
            </w:tcBorders>
            <w:tcMar>
              <w:left w:w="57" w:type="dxa"/>
              <w:right w:w="57" w:type="dxa"/>
            </w:tcMar>
          </w:tcPr>
          <w:p w:rsidR="006207E5" w:rsidRPr="00DF300A" w:rsidRDefault="00722B2D"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65</w:t>
            </w:r>
          </w:p>
        </w:tc>
        <w:tc>
          <w:tcPr>
            <w:tcW w:w="2069" w:type="pct"/>
            <w:tcBorders>
              <w:top w:val="single" w:sz="4" w:space="0" w:color="auto"/>
            </w:tcBorders>
            <w:tcMar>
              <w:left w:w="57" w:type="dxa"/>
              <w:right w:w="57" w:type="dxa"/>
            </w:tcMar>
          </w:tcPr>
          <w:p w:rsidR="006207E5" w:rsidRPr="00DF300A" w:rsidRDefault="006207E5" w:rsidP="00DF300A">
            <w:pPr>
              <w:autoSpaceDE w:val="0"/>
              <w:autoSpaceDN w:val="0"/>
              <w:adjustRightInd w:val="0"/>
              <w:spacing w:after="0" w:line="240" w:lineRule="auto"/>
              <w:rPr>
                <w:rFonts w:ascii="Times New Roman" w:eastAsia="SimSun" w:hAnsi="Times New Roman"/>
                <w:bCs/>
                <w:sz w:val="24"/>
                <w:szCs w:val="24"/>
                <w:lang w:eastAsia="zh-CN"/>
              </w:rPr>
            </w:pPr>
            <w:r w:rsidRPr="00DF300A">
              <w:rPr>
                <w:rFonts w:ascii="Times New Roman" w:eastAsia="SimSun" w:hAnsi="Times New Roman"/>
                <w:bCs/>
                <w:sz w:val="24"/>
                <w:szCs w:val="24"/>
                <w:lang w:eastAsia="zh-CN"/>
              </w:rPr>
              <w:t>Об утверждении классификации природной пожарной опасности лесов и классификации пожарной опасности в лесах в зависимости от условий погоды</w:t>
            </w:r>
          </w:p>
        </w:tc>
        <w:tc>
          <w:tcPr>
            <w:tcW w:w="2500" w:type="pct"/>
            <w:tcBorders>
              <w:top w:val="single" w:sz="4" w:space="0" w:color="auto"/>
            </w:tcBorders>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Приказ Федерального агентства лесного хозяйства от 5 июля 2011 г. № 287</w:t>
            </w:r>
          </w:p>
          <w:p w:rsidR="006207E5" w:rsidRPr="00DF300A" w:rsidRDefault="00141D8F" w:rsidP="00DF300A">
            <w:pPr>
              <w:spacing w:after="0" w:line="240" w:lineRule="auto"/>
              <w:rPr>
                <w:rFonts w:ascii="Times New Roman" w:hAnsi="Times New Roman"/>
                <w:sz w:val="24"/>
                <w:szCs w:val="24"/>
                <w:lang w:eastAsia="zh-CN"/>
              </w:rPr>
            </w:pPr>
            <w:r>
              <w:rPr>
                <w:rFonts w:ascii="Times New Roman" w:hAnsi="Times New Roman"/>
                <w:sz w:val="24"/>
                <w:szCs w:val="24"/>
                <w:lang w:eastAsia="zh-CN"/>
              </w:rPr>
              <w:t>(</w:t>
            </w:r>
            <w:r w:rsidR="006207E5" w:rsidRPr="00DF300A">
              <w:rPr>
                <w:rFonts w:ascii="Times New Roman" w:hAnsi="Times New Roman"/>
                <w:sz w:val="24"/>
                <w:szCs w:val="24"/>
                <w:lang w:eastAsia="zh-CN"/>
              </w:rPr>
              <w:t>Зарегистрирован в Минюсте Российской Федерации 17 августа 2011 г. № 21649</w:t>
            </w:r>
            <w:r>
              <w:rPr>
                <w:rFonts w:ascii="Times New Roman" w:hAnsi="Times New Roman"/>
                <w:sz w:val="24"/>
                <w:szCs w:val="24"/>
                <w:lang w:eastAsia="zh-CN"/>
              </w:rPr>
              <w:t>)</w:t>
            </w:r>
          </w:p>
        </w:tc>
      </w:tr>
      <w:tr w:rsidR="006207E5" w:rsidRPr="00DF300A" w:rsidTr="00F0542F">
        <w:tc>
          <w:tcPr>
            <w:tcW w:w="431" w:type="pct"/>
            <w:tcBorders>
              <w:top w:val="single" w:sz="4" w:space="0" w:color="auto"/>
            </w:tcBorders>
            <w:tcMar>
              <w:left w:w="57" w:type="dxa"/>
              <w:right w:w="57" w:type="dxa"/>
            </w:tcMar>
          </w:tcPr>
          <w:p w:rsidR="006207E5" w:rsidRPr="00DF300A" w:rsidRDefault="00722B2D"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66</w:t>
            </w:r>
          </w:p>
        </w:tc>
        <w:tc>
          <w:tcPr>
            <w:tcW w:w="2069" w:type="pct"/>
            <w:tcBorders>
              <w:top w:val="single" w:sz="4" w:space="0" w:color="auto"/>
            </w:tcBorders>
            <w:tcMar>
              <w:left w:w="57" w:type="dxa"/>
              <w:right w:w="57" w:type="dxa"/>
            </w:tcMar>
          </w:tcPr>
          <w:p w:rsidR="006207E5" w:rsidRPr="00DF300A" w:rsidRDefault="006207E5" w:rsidP="00DF300A">
            <w:pPr>
              <w:spacing w:after="0" w:line="240" w:lineRule="auto"/>
              <w:rPr>
                <w:rFonts w:ascii="Times New Roman" w:hAnsi="Times New Roman"/>
                <w:bCs/>
                <w:sz w:val="24"/>
                <w:szCs w:val="24"/>
                <w:lang w:eastAsia="zh-CN"/>
              </w:rPr>
            </w:pPr>
            <w:r w:rsidRPr="00DF300A">
              <w:rPr>
                <w:rFonts w:ascii="Times New Roman" w:hAnsi="Times New Roman"/>
                <w:bCs/>
                <w:sz w:val="24"/>
                <w:szCs w:val="24"/>
                <w:lang w:eastAsia="zh-CN"/>
              </w:rPr>
              <w:t>Об утверждении Правил лесоразведения</w:t>
            </w:r>
          </w:p>
        </w:tc>
        <w:tc>
          <w:tcPr>
            <w:tcW w:w="2500" w:type="pct"/>
            <w:tcBorders>
              <w:top w:val="single" w:sz="4" w:space="0" w:color="auto"/>
            </w:tcBorders>
            <w:tcMar>
              <w:left w:w="57" w:type="dxa"/>
              <w:right w:w="57" w:type="dxa"/>
            </w:tcMar>
          </w:tcPr>
          <w:p w:rsidR="006207E5" w:rsidRPr="00316A97" w:rsidRDefault="006207E5" w:rsidP="00DF300A">
            <w:pPr>
              <w:spacing w:after="0" w:line="240" w:lineRule="auto"/>
              <w:rPr>
                <w:rFonts w:ascii="Times New Roman" w:hAnsi="Times New Roman"/>
                <w:sz w:val="24"/>
                <w:szCs w:val="24"/>
                <w:lang w:eastAsia="zh-CN"/>
              </w:rPr>
            </w:pPr>
            <w:r w:rsidRPr="00316A97">
              <w:rPr>
                <w:rFonts w:ascii="Times New Roman" w:hAnsi="Times New Roman"/>
                <w:sz w:val="24"/>
                <w:szCs w:val="24"/>
                <w:lang w:eastAsia="zh-CN"/>
              </w:rPr>
              <w:t>Приказ Федерального агентства лесного хозяйства от 10 января 2012 г. № 1</w:t>
            </w:r>
          </w:p>
          <w:p w:rsidR="006207E5" w:rsidRPr="00DF300A" w:rsidRDefault="006207E5" w:rsidP="00DF300A">
            <w:pPr>
              <w:spacing w:after="0" w:line="240" w:lineRule="auto"/>
              <w:rPr>
                <w:rFonts w:ascii="Times New Roman" w:hAnsi="Times New Roman"/>
                <w:sz w:val="24"/>
                <w:szCs w:val="24"/>
                <w:lang w:eastAsia="zh-CN"/>
              </w:rPr>
            </w:pPr>
          </w:p>
        </w:tc>
      </w:tr>
      <w:tr w:rsidR="006207E5" w:rsidRPr="00DF300A" w:rsidTr="00F0542F">
        <w:trPr>
          <w:trHeight w:val="1392"/>
        </w:trPr>
        <w:tc>
          <w:tcPr>
            <w:tcW w:w="431" w:type="pct"/>
            <w:tcMar>
              <w:left w:w="57" w:type="dxa"/>
              <w:right w:w="57" w:type="dxa"/>
            </w:tcMar>
          </w:tcPr>
          <w:p w:rsidR="006207E5" w:rsidRPr="00DF300A" w:rsidRDefault="00722B2D"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67</w:t>
            </w:r>
          </w:p>
        </w:tc>
        <w:tc>
          <w:tcPr>
            <w:tcW w:w="2069" w:type="pct"/>
            <w:tcMar>
              <w:left w:w="57" w:type="dxa"/>
              <w:right w:w="57" w:type="dxa"/>
            </w:tcMar>
          </w:tcPr>
          <w:p w:rsidR="006207E5" w:rsidRPr="00DF300A" w:rsidRDefault="006207E5" w:rsidP="00DF300A">
            <w:pPr>
              <w:spacing w:after="0" w:line="240" w:lineRule="auto"/>
              <w:rPr>
                <w:rFonts w:ascii="Times New Roman" w:hAnsi="Times New Roman"/>
                <w:bCs/>
                <w:sz w:val="24"/>
                <w:szCs w:val="24"/>
                <w:lang w:eastAsia="zh-CN"/>
              </w:rPr>
            </w:pPr>
            <w:r w:rsidRPr="00DF300A">
              <w:rPr>
                <w:rFonts w:ascii="Times New Roman" w:hAnsi="Times New Roman"/>
                <w:bCs/>
                <w:sz w:val="24"/>
                <w:szCs w:val="24"/>
                <w:lang w:eastAsia="zh-CN"/>
              </w:rPr>
              <w:t>Об установлении лесосеменного районирования</w:t>
            </w:r>
          </w:p>
        </w:tc>
        <w:tc>
          <w:tcPr>
            <w:tcW w:w="2500" w:type="pct"/>
            <w:tcMar>
              <w:left w:w="57" w:type="dxa"/>
              <w:right w:w="57" w:type="dxa"/>
            </w:tcMar>
          </w:tcPr>
          <w:p w:rsidR="006207E5" w:rsidRPr="00DF300A" w:rsidRDefault="006207E5"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Приказ Федерального агентства лесного хозяйства от 8 октября 2015 г. № 353</w:t>
            </w:r>
          </w:p>
        </w:tc>
      </w:tr>
      <w:tr w:rsidR="00722B2D" w:rsidRPr="00DF300A" w:rsidTr="00F0542F">
        <w:trPr>
          <w:trHeight w:val="680"/>
        </w:trPr>
        <w:tc>
          <w:tcPr>
            <w:tcW w:w="431" w:type="pct"/>
            <w:tcBorders>
              <w:top w:val="single" w:sz="4" w:space="0" w:color="000000"/>
              <w:left w:val="single" w:sz="4" w:space="0" w:color="000000"/>
              <w:bottom w:val="single" w:sz="4" w:space="0" w:color="000000"/>
              <w:right w:val="single" w:sz="4" w:space="0" w:color="000000"/>
            </w:tcBorders>
            <w:tcMar>
              <w:left w:w="57" w:type="dxa"/>
              <w:right w:w="57" w:type="dxa"/>
            </w:tcMar>
          </w:tcPr>
          <w:p w:rsidR="00B40F82" w:rsidRPr="00DF300A" w:rsidRDefault="00722B2D" w:rsidP="006B2039">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6</w:t>
            </w:r>
            <w:r w:rsidR="00B40F82" w:rsidRPr="00DF300A">
              <w:rPr>
                <w:rFonts w:ascii="Times New Roman" w:hAnsi="Times New Roman"/>
                <w:sz w:val="24"/>
                <w:szCs w:val="24"/>
                <w:lang w:eastAsia="zh-CN"/>
              </w:rPr>
              <w:t>8</w:t>
            </w:r>
          </w:p>
        </w:tc>
        <w:tc>
          <w:tcPr>
            <w:tcW w:w="2069"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DF300A" w:rsidRDefault="00722B2D" w:rsidP="00DF300A">
            <w:pPr>
              <w:spacing w:after="0" w:line="240" w:lineRule="auto"/>
              <w:rPr>
                <w:rFonts w:ascii="Times New Roman" w:hAnsi="Times New Roman"/>
                <w:bCs/>
                <w:sz w:val="24"/>
                <w:szCs w:val="24"/>
                <w:lang w:eastAsia="zh-CN"/>
              </w:rPr>
            </w:pPr>
            <w:r w:rsidRPr="00DF300A">
              <w:rPr>
                <w:rFonts w:ascii="Times New Roman" w:hAnsi="Times New Roman"/>
                <w:bCs/>
                <w:sz w:val="24"/>
                <w:szCs w:val="24"/>
                <w:lang w:eastAsia="zh-CN"/>
              </w:rPr>
              <w:t>Об установлении возрастов рубок</w:t>
            </w:r>
          </w:p>
        </w:tc>
        <w:tc>
          <w:tcPr>
            <w:tcW w:w="2500"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DF300A" w:rsidRDefault="00722B2D"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Приказ Федерального агентства лесного хозяйства от 9 апреля 2015 г. № 105</w:t>
            </w:r>
          </w:p>
        </w:tc>
      </w:tr>
      <w:tr w:rsidR="00722B2D" w:rsidRPr="00DF300A" w:rsidTr="00F0542F">
        <w:trPr>
          <w:trHeight w:val="680"/>
        </w:trPr>
        <w:tc>
          <w:tcPr>
            <w:tcW w:w="431" w:type="pct"/>
            <w:tcBorders>
              <w:top w:val="single" w:sz="4" w:space="0" w:color="000000"/>
              <w:left w:val="single" w:sz="4" w:space="0" w:color="000000"/>
              <w:bottom w:val="single" w:sz="4" w:space="0" w:color="000000"/>
              <w:right w:val="single" w:sz="4" w:space="0" w:color="000000"/>
            </w:tcBorders>
            <w:tcMar>
              <w:left w:w="57" w:type="dxa"/>
              <w:right w:w="57" w:type="dxa"/>
            </w:tcMar>
          </w:tcPr>
          <w:p w:rsidR="00B40F82" w:rsidRPr="00DF300A" w:rsidRDefault="00B40F82" w:rsidP="006B2039">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69</w:t>
            </w:r>
          </w:p>
        </w:tc>
        <w:tc>
          <w:tcPr>
            <w:tcW w:w="2069"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DF300A" w:rsidRDefault="00722B2D" w:rsidP="00DF300A">
            <w:pPr>
              <w:spacing w:after="0" w:line="240" w:lineRule="auto"/>
              <w:rPr>
                <w:rFonts w:ascii="Times New Roman" w:hAnsi="Times New Roman"/>
                <w:bCs/>
                <w:sz w:val="24"/>
                <w:szCs w:val="24"/>
                <w:lang w:eastAsia="zh-CN"/>
              </w:rPr>
            </w:pPr>
            <w:r w:rsidRPr="00DF300A">
              <w:rPr>
                <w:rFonts w:ascii="Times New Roman" w:hAnsi="Times New Roman"/>
                <w:bCs/>
                <w:sz w:val="24"/>
                <w:szCs w:val="24"/>
                <w:lang w:eastAsia="zh-CN"/>
              </w:rPr>
              <w:t>Об утверждении Порядка исчисления расчетной лесосеки</w:t>
            </w:r>
          </w:p>
        </w:tc>
        <w:tc>
          <w:tcPr>
            <w:tcW w:w="2500"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DF300A" w:rsidRDefault="00722B2D"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Приказ Федерального агентства лесного хозяйства от 27 мая 2011 г. № 191</w:t>
            </w:r>
          </w:p>
          <w:p w:rsidR="00722B2D" w:rsidRPr="00DF300A" w:rsidRDefault="006D6A5B" w:rsidP="00DF300A">
            <w:pPr>
              <w:spacing w:after="0" w:line="240" w:lineRule="auto"/>
              <w:rPr>
                <w:rFonts w:ascii="Times New Roman" w:hAnsi="Times New Roman"/>
                <w:sz w:val="24"/>
                <w:szCs w:val="24"/>
                <w:lang w:eastAsia="zh-CN"/>
              </w:rPr>
            </w:pPr>
            <w:r>
              <w:rPr>
                <w:rFonts w:ascii="Times New Roman" w:hAnsi="Times New Roman"/>
                <w:sz w:val="24"/>
                <w:szCs w:val="24"/>
                <w:lang w:eastAsia="zh-CN"/>
              </w:rPr>
              <w:t>(</w:t>
            </w:r>
            <w:r w:rsidR="00722B2D" w:rsidRPr="00DF300A">
              <w:rPr>
                <w:rFonts w:ascii="Times New Roman" w:hAnsi="Times New Roman"/>
                <w:sz w:val="24"/>
                <w:szCs w:val="24"/>
                <w:lang w:eastAsia="zh-CN"/>
              </w:rPr>
              <w:t>Зарегистрирован в Минюсте Российской Федерации 6 июля 2011 г. № 21276</w:t>
            </w:r>
            <w:r>
              <w:rPr>
                <w:rFonts w:ascii="Times New Roman" w:hAnsi="Times New Roman"/>
                <w:sz w:val="24"/>
                <w:szCs w:val="24"/>
                <w:lang w:eastAsia="zh-CN"/>
              </w:rPr>
              <w:t>)</w:t>
            </w:r>
          </w:p>
        </w:tc>
      </w:tr>
      <w:tr w:rsidR="00722B2D" w:rsidRPr="00DF300A" w:rsidTr="00F0542F">
        <w:trPr>
          <w:trHeight w:val="680"/>
        </w:trPr>
        <w:tc>
          <w:tcPr>
            <w:tcW w:w="431"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DF300A" w:rsidRDefault="00B40F82"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70</w:t>
            </w:r>
          </w:p>
        </w:tc>
        <w:tc>
          <w:tcPr>
            <w:tcW w:w="2069"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DF300A" w:rsidRDefault="00722B2D" w:rsidP="00DF300A">
            <w:pPr>
              <w:spacing w:after="0" w:line="240" w:lineRule="auto"/>
              <w:rPr>
                <w:rFonts w:ascii="Times New Roman" w:hAnsi="Times New Roman"/>
                <w:bCs/>
                <w:sz w:val="24"/>
                <w:szCs w:val="24"/>
                <w:lang w:eastAsia="zh-CN"/>
              </w:rPr>
            </w:pPr>
            <w:r w:rsidRPr="00DF300A">
              <w:rPr>
                <w:rFonts w:ascii="Times New Roman" w:hAnsi="Times New Roman"/>
                <w:bCs/>
                <w:sz w:val="24"/>
                <w:szCs w:val="24"/>
                <w:lang w:eastAsia="zh-CN"/>
              </w:rPr>
              <w:t>Об утверждении Перечня видов (пород) деревьев и кустарников, заготовка древесины которых не допускается</w:t>
            </w:r>
          </w:p>
        </w:tc>
        <w:tc>
          <w:tcPr>
            <w:tcW w:w="2500"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DF300A" w:rsidRDefault="00722B2D"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Приказ Федерального агентства лесного хозяйства от 5 декабря 2011 г. № 513</w:t>
            </w:r>
          </w:p>
          <w:p w:rsidR="00722B2D" w:rsidRPr="00DF300A" w:rsidRDefault="006D6A5B" w:rsidP="00DF300A">
            <w:pPr>
              <w:spacing w:after="0" w:line="240" w:lineRule="auto"/>
              <w:rPr>
                <w:rFonts w:ascii="Times New Roman" w:hAnsi="Times New Roman"/>
                <w:sz w:val="24"/>
                <w:szCs w:val="24"/>
                <w:lang w:eastAsia="zh-CN"/>
              </w:rPr>
            </w:pPr>
            <w:r>
              <w:rPr>
                <w:rFonts w:ascii="Times New Roman" w:hAnsi="Times New Roman"/>
                <w:sz w:val="24"/>
                <w:szCs w:val="24"/>
                <w:lang w:eastAsia="zh-CN"/>
              </w:rPr>
              <w:t>(</w:t>
            </w:r>
            <w:r w:rsidR="00722B2D" w:rsidRPr="00DF300A">
              <w:rPr>
                <w:rFonts w:ascii="Times New Roman" w:hAnsi="Times New Roman"/>
                <w:sz w:val="24"/>
                <w:szCs w:val="24"/>
                <w:lang w:eastAsia="zh-CN"/>
              </w:rPr>
              <w:t>Зарегистрирован в Минюсте Российской Федерации 19 января 2012 г. № 22973</w:t>
            </w:r>
            <w:r>
              <w:rPr>
                <w:rFonts w:ascii="Times New Roman" w:hAnsi="Times New Roman"/>
                <w:sz w:val="24"/>
                <w:szCs w:val="24"/>
                <w:lang w:eastAsia="zh-CN"/>
              </w:rPr>
              <w:t>)</w:t>
            </w:r>
          </w:p>
        </w:tc>
      </w:tr>
      <w:tr w:rsidR="00722B2D" w:rsidRPr="00DF300A" w:rsidTr="00F0542F">
        <w:trPr>
          <w:trHeight w:val="680"/>
        </w:trPr>
        <w:tc>
          <w:tcPr>
            <w:tcW w:w="431"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DF300A" w:rsidRDefault="00B40F82"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71</w:t>
            </w:r>
          </w:p>
        </w:tc>
        <w:tc>
          <w:tcPr>
            <w:tcW w:w="2069"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DF300A" w:rsidRDefault="00722B2D" w:rsidP="00DF300A">
            <w:pPr>
              <w:spacing w:after="0" w:line="240" w:lineRule="auto"/>
              <w:rPr>
                <w:rFonts w:ascii="Times New Roman" w:hAnsi="Times New Roman"/>
                <w:bCs/>
                <w:sz w:val="24"/>
                <w:szCs w:val="24"/>
                <w:lang w:eastAsia="zh-CN"/>
              </w:rPr>
            </w:pPr>
            <w:r w:rsidRPr="00DF300A">
              <w:rPr>
                <w:rFonts w:ascii="Times New Roman" w:hAnsi="Times New Roman"/>
                <w:bCs/>
                <w:sz w:val="24"/>
                <w:szCs w:val="24"/>
                <w:lang w:eastAsia="zh-CN"/>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2500"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DF300A" w:rsidRDefault="00722B2D"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Приказ Федерального агентства лесного хозяйства от 14 декабря 2010 г. № 485</w:t>
            </w:r>
          </w:p>
          <w:p w:rsidR="00722B2D" w:rsidRPr="00DF300A" w:rsidRDefault="006D6A5B" w:rsidP="00DF300A">
            <w:pPr>
              <w:spacing w:after="0" w:line="240" w:lineRule="auto"/>
              <w:rPr>
                <w:rFonts w:ascii="Times New Roman" w:hAnsi="Times New Roman"/>
                <w:sz w:val="24"/>
                <w:szCs w:val="24"/>
                <w:lang w:eastAsia="zh-CN"/>
              </w:rPr>
            </w:pPr>
            <w:r>
              <w:rPr>
                <w:rFonts w:ascii="Times New Roman" w:hAnsi="Times New Roman"/>
                <w:sz w:val="24"/>
                <w:szCs w:val="24"/>
                <w:lang w:eastAsia="zh-CN"/>
              </w:rPr>
              <w:t>(</w:t>
            </w:r>
            <w:r w:rsidR="00722B2D" w:rsidRPr="00DF300A">
              <w:rPr>
                <w:rFonts w:ascii="Times New Roman" w:hAnsi="Times New Roman"/>
                <w:sz w:val="24"/>
                <w:szCs w:val="24"/>
                <w:lang w:eastAsia="zh-CN"/>
              </w:rPr>
              <w:t>Зарегистрирован в Минюсте Российской Федерации 30 декабря 2010 г. № 19474</w:t>
            </w:r>
            <w:r>
              <w:rPr>
                <w:rFonts w:ascii="Times New Roman" w:hAnsi="Times New Roman"/>
                <w:sz w:val="24"/>
                <w:szCs w:val="24"/>
                <w:lang w:eastAsia="zh-CN"/>
              </w:rPr>
              <w:t>)</w:t>
            </w:r>
          </w:p>
        </w:tc>
      </w:tr>
      <w:tr w:rsidR="00722B2D" w:rsidRPr="00DF300A" w:rsidTr="00F0542F">
        <w:trPr>
          <w:trHeight w:val="680"/>
        </w:trPr>
        <w:tc>
          <w:tcPr>
            <w:tcW w:w="431"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DF300A" w:rsidRDefault="00B40F82"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72</w:t>
            </w:r>
          </w:p>
        </w:tc>
        <w:tc>
          <w:tcPr>
            <w:tcW w:w="2069"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DF300A" w:rsidRDefault="00722B2D" w:rsidP="00DF300A">
            <w:pPr>
              <w:spacing w:after="0" w:line="240" w:lineRule="auto"/>
              <w:rPr>
                <w:rFonts w:ascii="Times New Roman" w:hAnsi="Times New Roman"/>
                <w:bCs/>
                <w:sz w:val="24"/>
                <w:szCs w:val="24"/>
                <w:lang w:eastAsia="zh-CN"/>
              </w:rPr>
            </w:pPr>
            <w:r w:rsidRPr="00DF300A">
              <w:rPr>
                <w:rFonts w:ascii="Times New Roman" w:hAnsi="Times New Roman"/>
                <w:bCs/>
                <w:sz w:val="24"/>
                <w:szCs w:val="24"/>
                <w:lang w:eastAsia="zh-CN"/>
              </w:rPr>
              <w:t>Об утверждении Правил заготовки живицы</w:t>
            </w:r>
          </w:p>
        </w:tc>
        <w:tc>
          <w:tcPr>
            <w:tcW w:w="2500"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DF300A" w:rsidRDefault="00722B2D"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Приказ Федерального агентства лесного хозяйства от 24 января 2012 г. № 23</w:t>
            </w:r>
          </w:p>
          <w:p w:rsidR="00722B2D" w:rsidRPr="00DF300A" w:rsidRDefault="006D6A5B" w:rsidP="00DF300A">
            <w:pPr>
              <w:spacing w:after="0" w:line="240" w:lineRule="auto"/>
              <w:rPr>
                <w:rFonts w:ascii="Times New Roman" w:hAnsi="Times New Roman"/>
                <w:sz w:val="24"/>
                <w:szCs w:val="24"/>
                <w:lang w:eastAsia="zh-CN"/>
              </w:rPr>
            </w:pPr>
            <w:r>
              <w:rPr>
                <w:rFonts w:ascii="Times New Roman" w:hAnsi="Times New Roman"/>
                <w:sz w:val="24"/>
                <w:szCs w:val="24"/>
                <w:lang w:eastAsia="zh-CN"/>
              </w:rPr>
              <w:t>(</w:t>
            </w:r>
            <w:r w:rsidR="00722B2D" w:rsidRPr="00DF300A">
              <w:rPr>
                <w:rFonts w:ascii="Times New Roman" w:hAnsi="Times New Roman"/>
                <w:sz w:val="24"/>
                <w:szCs w:val="24"/>
                <w:lang w:eastAsia="zh-CN"/>
              </w:rPr>
              <w:t>Зарегистрирован в Минюсте Российской Федерации 28 февраля 2012 г. № 23349</w:t>
            </w:r>
            <w:r>
              <w:rPr>
                <w:rFonts w:ascii="Times New Roman" w:hAnsi="Times New Roman"/>
                <w:sz w:val="24"/>
                <w:szCs w:val="24"/>
                <w:lang w:eastAsia="zh-CN"/>
              </w:rPr>
              <w:t>)</w:t>
            </w:r>
          </w:p>
        </w:tc>
      </w:tr>
      <w:tr w:rsidR="00722B2D" w:rsidRPr="00DF300A" w:rsidTr="00F0542F">
        <w:trPr>
          <w:trHeight w:val="680"/>
        </w:trPr>
        <w:tc>
          <w:tcPr>
            <w:tcW w:w="431"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DF300A" w:rsidRDefault="00B40F82"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lastRenderedPageBreak/>
              <w:t>73</w:t>
            </w:r>
          </w:p>
        </w:tc>
        <w:tc>
          <w:tcPr>
            <w:tcW w:w="2069"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DF300A" w:rsidRDefault="00722B2D" w:rsidP="00DF300A">
            <w:pPr>
              <w:spacing w:after="0" w:line="240" w:lineRule="auto"/>
              <w:rPr>
                <w:rFonts w:ascii="Times New Roman" w:hAnsi="Times New Roman"/>
                <w:bCs/>
                <w:sz w:val="24"/>
                <w:szCs w:val="24"/>
                <w:lang w:eastAsia="zh-CN"/>
              </w:rPr>
            </w:pPr>
            <w:r w:rsidRPr="00DF300A">
              <w:rPr>
                <w:rFonts w:ascii="Times New Roman" w:hAnsi="Times New Roman"/>
                <w:bCs/>
                <w:sz w:val="24"/>
                <w:szCs w:val="24"/>
                <w:lang w:eastAsia="zh-CN"/>
              </w:rPr>
              <w:t>Об утверждении Правил заготовки и сбора недревесных лесных ресурсов</w:t>
            </w:r>
          </w:p>
        </w:tc>
        <w:tc>
          <w:tcPr>
            <w:tcW w:w="2500"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316A97" w:rsidRDefault="00896236" w:rsidP="00DF300A">
            <w:pPr>
              <w:spacing w:after="0" w:line="240" w:lineRule="auto"/>
              <w:rPr>
                <w:rFonts w:ascii="Times New Roman" w:hAnsi="Times New Roman"/>
                <w:sz w:val="24"/>
                <w:szCs w:val="24"/>
                <w:lang w:eastAsia="zh-CN"/>
              </w:rPr>
            </w:pPr>
            <w:r w:rsidRPr="00316A97">
              <w:rPr>
                <w:rFonts w:ascii="Times New Roman" w:hAnsi="Times New Roman"/>
                <w:sz w:val="24"/>
                <w:szCs w:val="24"/>
                <w:lang w:eastAsia="zh-CN"/>
              </w:rPr>
              <w:t>Приказ Министерства природных ресурсов и экологии РФ от 16 июля 2018 г.</w:t>
            </w:r>
            <w:r w:rsidR="00927D20" w:rsidRPr="00316A97">
              <w:rPr>
                <w:rFonts w:ascii="Times New Roman" w:hAnsi="Times New Roman"/>
                <w:sz w:val="24"/>
                <w:szCs w:val="24"/>
                <w:lang w:eastAsia="zh-CN"/>
              </w:rPr>
              <w:t xml:space="preserve"> № 325.</w:t>
            </w:r>
          </w:p>
        </w:tc>
      </w:tr>
      <w:tr w:rsidR="00722B2D" w:rsidRPr="00DF300A" w:rsidTr="00F0542F">
        <w:trPr>
          <w:trHeight w:val="79"/>
        </w:trPr>
        <w:tc>
          <w:tcPr>
            <w:tcW w:w="431"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DF300A" w:rsidRDefault="00B40F82"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74</w:t>
            </w:r>
          </w:p>
        </w:tc>
        <w:tc>
          <w:tcPr>
            <w:tcW w:w="2069"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DF300A" w:rsidRDefault="00722B2D" w:rsidP="00DF300A">
            <w:pPr>
              <w:spacing w:after="0" w:line="240" w:lineRule="auto"/>
              <w:rPr>
                <w:rFonts w:ascii="Times New Roman" w:hAnsi="Times New Roman"/>
                <w:bCs/>
                <w:sz w:val="24"/>
                <w:szCs w:val="24"/>
                <w:lang w:eastAsia="zh-CN"/>
              </w:rPr>
            </w:pPr>
            <w:r w:rsidRPr="00DF300A">
              <w:rPr>
                <w:rFonts w:ascii="Times New Roman" w:hAnsi="Times New Roman"/>
                <w:bCs/>
                <w:sz w:val="24"/>
                <w:szCs w:val="24"/>
                <w:lang w:eastAsia="zh-CN"/>
              </w:rPr>
              <w:t>Об утверждении Правил заготовки пищевых лесных ресурсов и сбора лекарственных растений</w:t>
            </w:r>
          </w:p>
        </w:tc>
        <w:tc>
          <w:tcPr>
            <w:tcW w:w="2500"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DF300A" w:rsidRDefault="00722B2D"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Приказ Федерального агентства лесного хозяйства от 5 декабря 2011 г. № 511</w:t>
            </w:r>
          </w:p>
          <w:p w:rsidR="00722B2D" w:rsidRPr="00DF300A" w:rsidRDefault="006D6A5B" w:rsidP="00DF300A">
            <w:pPr>
              <w:spacing w:after="0" w:line="240" w:lineRule="auto"/>
              <w:rPr>
                <w:rFonts w:ascii="Times New Roman" w:hAnsi="Times New Roman"/>
                <w:sz w:val="24"/>
                <w:szCs w:val="24"/>
                <w:lang w:eastAsia="zh-CN"/>
              </w:rPr>
            </w:pPr>
            <w:r>
              <w:rPr>
                <w:rFonts w:ascii="Times New Roman" w:hAnsi="Times New Roman"/>
                <w:sz w:val="24"/>
                <w:szCs w:val="24"/>
                <w:lang w:eastAsia="zh-CN"/>
              </w:rPr>
              <w:t>(</w:t>
            </w:r>
            <w:r w:rsidR="00722B2D" w:rsidRPr="00DF300A">
              <w:rPr>
                <w:rFonts w:ascii="Times New Roman" w:hAnsi="Times New Roman"/>
                <w:sz w:val="24"/>
                <w:szCs w:val="24"/>
                <w:lang w:eastAsia="zh-CN"/>
              </w:rPr>
              <w:t>Зарегистрирован в Минюсте Российской Федерации 16 апреля 2012 г. № 23849</w:t>
            </w:r>
            <w:r>
              <w:rPr>
                <w:rFonts w:ascii="Times New Roman" w:hAnsi="Times New Roman"/>
                <w:sz w:val="24"/>
                <w:szCs w:val="24"/>
                <w:lang w:eastAsia="zh-CN"/>
              </w:rPr>
              <w:t>)</w:t>
            </w:r>
          </w:p>
        </w:tc>
      </w:tr>
      <w:tr w:rsidR="00722B2D" w:rsidRPr="00DF300A" w:rsidTr="00F0542F">
        <w:trPr>
          <w:trHeight w:val="680"/>
        </w:trPr>
        <w:tc>
          <w:tcPr>
            <w:tcW w:w="431"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DF300A" w:rsidRDefault="00B40F82"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75</w:t>
            </w:r>
          </w:p>
        </w:tc>
        <w:tc>
          <w:tcPr>
            <w:tcW w:w="2069"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DF300A" w:rsidRDefault="00722B2D" w:rsidP="00DF300A">
            <w:pPr>
              <w:spacing w:after="0" w:line="240" w:lineRule="auto"/>
              <w:rPr>
                <w:rFonts w:ascii="Times New Roman" w:hAnsi="Times New Roman"/>
                <w:bCs/>
                <w:sz w:val="24"/>
                <w:szCs w:val="24"/>
                <w:lang w:eastAsia="zh-CN"/>
              </w:rPr>
            </w:pPr>
            <w:r w:rsidRPr="00DF300A">
              <w:rPr>
                <w:rFonts w:ascii="Times New Roman" w:hAnsi="Times New Roman"/>
                <w:bCs/>
                <w:sz w:val="24"/>
                <w:szCs w:val="24"/>
                <w:lang w:eastAsia="zh-CN"/>
              </w:rPr>
              <w:t>Об утверждении Правил использования лесов для ведения сельского хозяйства</w:t>
            </w:r>
          </w:p>
        </w:tc>
        <w:tc>
          <w:tcPr>
            <w:tcW w:w="2500"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316A97" w:rsidRDefault="00896236" w:rsidP="00DF300A">
            <w:pPr>
              <w:spacing w:after="0" w:line="240" w:lineRule="auto"/>
              <w:rPr>
                <w:rFonts w:ascii="Times New Roman" w:hAnsi="Times New Roman"/>
                <w:sz w:val="24"/>
                <w:szCs w:val="24"/>
                <w:lang w:eastAsia="zh-CN"/>
              </w:rPr>
            </w:pPr>
            <w:r w:rsidRPr="00316A97">
              <w:rPr>
                <w:rFonts w:ascii="Times New Roman" w:hAnsi="Times New Roman"/>
                <w:sz w:val="24"/>
                <w:szCs w:val="24"/>
                <w:lang w:eastAsia="zh-CN"/>
              </w:rPr>
              <w:t>Приказ Министерства природных ресурсов и экологии РФ от 21 июня 2017 г. N 314</w:t>
            </w:r>
          </w:p>
        </w:tc>
      </w:tr>
      <w:tr w:rsidR="00722B2D" w:rsidRPr="00DF300A" w:rsidTr="00F0542F">
        <w:trPr>
          <w:trHeight w:val="680"/>
        </w:trPr>
        <w:tc>
          <w:tcPr>
            <w:tcW w:w="431"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DF300A" w:rsidRDefault="00B40F82"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76</w:t>
            </w:r>
          </w:p>
        </w:tc>
        <w:tc>
          <w:tcPr>
            <w:tcW w:w="2069"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DF300A" w:rsidRDefault="00722B2D" w:rsidP="00DF300A">
            <w:pPr>
              <w:spacing w:after="0" w:line="240" w:lineRule="auto"/>
              <w:rPr>
                <w:rFonts w:ascii="Times New Roman" w:hAnsi="Times New Roman"/>
                <w:bCs/>
                <w:sz w:val="24"/>
                <w:szCs w:val="24"/>
                <w:lang w:eastAsia="zh-CN"/>
              </w:rPr>
            </w:pPr>
            <w:r w:rsidRPr="00DF300A">
              <w:rPr>
                <w:rFonts w:ascii="Times New Roman" w:hAnsi="Times New Roman"/>
                <w:bCs/>
                <w:sz w:val="24"/>
                <w:szCs w:val="24"/>
                <w:lang w:eastAsia="zh-CN"/>
              </w:rPr>
              <w:t>Об утверждении Правил использования лесов для осуществления научно-исследовательской деятельности, образовательной деятельности</w:t>
            </w:r>
          </w:p>
        </w:tc>
        <w:tc>
          <w:tcPr>
            <w:tcW w:w="2500"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DF300A" w:rsidRDefault="00722B2D"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Приказ Федерального агентства лесного хозяйства от 23 декабря 2011 г. № 548</w:t>
            </w:r>
          </w:p>
          <w:p w:rsidR="00722B2D" w:rsidRPr="00DF300A" w:rsidRDefault="006D6A5B" w:rsidP="00DF300A">
            <w:pPr>
              <w:spacing w:after="0" w:line="240" w:lineRule="auto"/>
              <w:rPr>
                <w:rFonts w:ascii="Times New Roman" w:hAnsi="Times New Roman"/>
                <w:sz w:val="24"/>
                <w:szCs w:val="24"/>
                <w:lang w:eastAsia="zh-CN"/>
              </w:rPr>
            </w:pPr>
            <w:r>
              <w:rPr>
                <w:rFonts w:ascii="Times New Roman" w:hAnsi="Times New Roman"/>
                <w:sz w:val="24"/>
                <w:szCs w:val="24"/>
                <w:lang w:eastAsia="zh-CN"/>
              </w:rPr>
              <w:t>(</w:t>
            </w:r>
            <w:r w:rsidR="00722B2D" w:rsidRPr="00DF300A">
              <w:rPr>
                <w:rFonts w:ascii="Times New Roman" w:hAnsi="Times New Roman"/>
                <w:sz w:val="24"/>
                <w:szCs w:val="24"/>
                <w:lang w:eastAsia="zh-CN"/>
              </w:rPr>
              <w:t>Зарегистрирован в Минюсте Российской Федерации 15 марта 2012 г. № 23497</w:t>
            </w:r>
            <w:r>
              <w:rPr>
                <w:rFonts w:ascii="Times New Roman" w:hAnsi="Times New Roman"/>
                <w:sz w:val="24"/>
                <w:szCs w:val="24"/>
                <w:lang w:eastAsia="zh-CN"/>
              </w:rPr>
              <w:t>)</w:t>
            </w:r>
          </w:p>
        </w:tc>
      </w:tr>
      <w:tr w:rsidR="00722B2D" w:rsidRPr="00DF300A" w:rsidTr="00F0542F">
        <w:trPr>
          <w:trHeight w:val="680"/>
        </w:trPr>
        <w:tc>
          <w:tcPr>
            <w:tcW w:w="431"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DF300A" w:rsidRDefault="00B40F82"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77</w:t>
            </w:r>
          </w:p>
        </w:tc>
        <w:tc>
          <w:tcPr>
            <w:tcW w:w="2069"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DF300A" w:rsidRDefault="00722B2D" w:rsidP="00DF300A">
            <w:pPr>
              <w:spacing w:after="0" w:line="240" w:lineRule="auto"/>
              <w:rPr>
                <w:rFonts w:ascii="Times New Roman" w:hAnsi="Times New Roman"/>
                <w:bCs/>
                <w:sz w:val="24"/>
                <w:szCs w:val="24"/>
                <w:lang w:eastAsia="zh-CN"/>
              </w:rPr>
            </w:pPr>
            <w:r w:rsidRPr="00DF300A">
              <w:rPr>
                <w:rFonts w:ascii="Times New Roman" w:hAnsi="Times New Roman"/>
                <w:bCs/>
                <w:sz w:val="24"/>
                <w:szCs w:val="24"/>
                <w:lang w:eastAsia="zh-CN"/>
              </w:rPr>
              <w:t>Об утверждении Правил использования лесов для осуществления рекреационной деятельности</w:t>
            </w:r>
          </w:p>
        </w:tc>
        <w:tc>
          <w:tcPr>
            <w:tcW w:w="2500"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DF300A" w:rsidRDefault="00722B2D"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Приказ Федерального агентства лесного хозяйства от 21 февраля 2012 г. № 62</w:t>
            </w:r>
          </w:p>
          <w:p w:rsidR="00722B2D" w:rsidRPr="00DF300A" w:rsidRDefault="006D6A5B" w:rsidP="00DF300A">
            <w:pPr>
              <w:spacing w:after="0" w:line="240" w:lineRule="auto"/>
              <w:rPr>
                <w:rFonts w:ascii="Times New Roman" w:hAnsi="Times New Roman"/>
                <w:sz w:val="24"/>
                <w:szCs w:val="24"/>
                <w:lang w:eastAsia="zh-CN"/>
              </w:rPr>
            </w:pPr>
            <w:r>
              <w:rPr>
                <w:rFonts w:ascii="Times New Roman" w:hAnsi="Times New Roman"/>
                <w:sz w:val="24"/>
                <w:szCs w:val="24"/>
                <w:lang w:eastAsia="zh-CN"/>
              </w:rPr>
              <w:t>(</w:t>
            </w:r>
            <w:r w:rsidR="00722B2D" w:rsidRPr="00DF300A">
              <w:rPr>
                <w:rFonts w:ascii="Times New Roman" w:hAnsi="Times New Roman"/>
                <w:sz w:val="24"/>
                <w:szCs w:val="24"/>
                <w:lang w:eastAsia="zh-CN"/>
              </w:rPr>
              <w:t>Зарегистрирован в Минюсте Российской Федерации 28 марта 2012 г. № 23634</w:t>
            </w:r>
            <w:r>
              <w:rPr>
                <w:rFonts w:ascii="Times New Roman" w:hAnsi="Times New Roman"/>
                <w:sz w:val="24"/>
                <w:szCs w:val="24"/>
                <w:lang w:eastAsia="zh-CN"/>
              </w:rPr>
              <w:t>)</w:t>
            </w:r>
          </w:p>
        </w:tc>
      </w:tr>
      <w:tr w:rsidR="00722B2D" w:rsidRPr="00DF300A" w:rsidTr="00F0542F">
        <w:trPr>
          <w:trHeight w:val="680"/>
        </w:trPr>
        <w:tc>
          <w:tcPr>
            <w:tcW w:w="431"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DF300A" w:rsidRDefault="00B40F82"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78</w:t>
            </w:r>
          </w:p>
        </w:tc>
        <w:tc>
          <w:tcPr>
            <w:tcW w:w="2069"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DF300A" w:rsidRDefault="00722B2D" w:rsidP="00DF300A">
            <w:pPr>
              <w:spacing w:after="0" w:line="240" w:lineRule="auto"/>
              <w:rPr>
                <w:rFonts w:ascii="Times New Roman" w:hAnsi="Times New Roman"/>
                <w:bCs/>
                <w:sz w:val="24"/>
                <w:szCs w:val="24"/>
                <w:lang w:eastAsia="zh-CN"/>
              </w:rPr>
            </w:pPr>
            <w:r w:rsidRPr="00DF300A">
              <w:rPr>
                <w:rFonts w:ascii="Times New Roman" w:hAnsi="Times New Roman"/>
                <w:bCs/>
                <w:sz w:val="24"/>
                <w:szCs w:val="24"/>
                <w:lang w:eastAsia="zh-CN"/>
              </w:rPr>
              <w:t>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tc>
        <w:tc>
          <w:tcPr>
            <w:tcW w:w="2500"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DF300A" w:rsidRDefault="00722B2D"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Приказ Федерального агентства лесного хозяйства от 27 декабря 2010 г. № 515</w:t>
            </w:r>
          </w:p>
          <w:p w:rsidR="00722B2D" w:rsidRPr="00DF300A" w:rsidRDefault="006D6A5B" w:rsidP="00DF300A">
            <w:pPr>
              <w:spacing w:after="0" w:line="240" w:lineRule="auto"/>
              <w:rPr>
                <w:rFonts w:ascii="Times New Roman" w:hAnsi="Times New Roman"/>
                <w:sz w:val="24"/>
                <w:szCs w:val="24"/>
                <w:lang w:eastAsia="zh-CN"/>
              </w:rPr>
            </w:pPr>
            <w:r>
              <w:rPr>
                <w:rFonts w:ascii="Times New Roman" w:hAnsi="Times New Roman"/>
                <w:sz w:val="24"/>
                <w:szCs w:val="24"/>
                <w:lang w:eastAsia="zh-CN"/>
              </w:rPr>
              <w:t>(</w:t>
            </w:r>
            <w:r w:rsidR="00722B2D" w:rsidRPr="00DF300A">
              <w:rPr>
                <w:rFonts w:ascii="Times New Roman" w:hAnsi="Times New Roman"/>
                <w:sz w:val="24"/>
                <w:szCs w:val="24"/>
                <w:lang w:eastAsia="zh-CN"/>
              </w:rPr>
              <w:t>Зарегистрирован в Минюсте Российской Федерации 10 мая 2011 г. № 20704</w:t>
            </w:r>
            <w:r>
              <w:rPr>
                <w:rFonts w:ascii="Times New Roman" w:hAnsi="Times New Roman"/>
                <w:sz w:val="24"/>
                <w:szCs w:val="24"/>
                <w:lang w:eastAsia="zh-CN"/>
              </w:rPr>
              <w:t>)</w:t>
            </w:r>
          </w:p>
        </w:tc>
      </w:tr>
      <w:tr w:rsidR="00722B2D" w:rsidRPr="00DF300A" w:rsidTr="00F0542F">
        <w:trPr>
          <w:trHeight w:val="680"/>
        </w:trPr>
        <w:tc>
          <w:tcPr>
            <w:tcW w:w="431" w:type="pct"/>
            <w:tcBorders>
              <w:top w:val="single" w:sz="4" w:space="0" w:color="000000"/>
              <w:left w:val="single" w:sz="4" w:space="0" w:color="000000"/>
              <w:bottom w:val="single" w:sz="4" w:space="0" w:color="000000"/>
              <w:right w:val="single" w:sz="4" w:space="0" w:color="000000"/>
            </w:tcBorders>
            <w:tcMar>
              <w:left w:w="57" w:type="dxa"/>
              <w:right w:w="57" w:type="dxa"/>
            </w:tcMar>
          </w:tcPr>
          <w:p w:rsidR="00B40F82" w:rsidRPr="00DF300A" w:rsidRDefault="00B40F82" w:rsidP="006B2039">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79</w:t>
            </w:r>
          </w:p>
        </w:tc>
        <w:tc>
          <w:tcPr>
            <w:tcW w:w="2069"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DF300A" w:rsidRDefault="00722B2D" w:rsidP="00DF300A">
            <w:pPr>
              <w:spacing w:after="0" w:line="240" w:lineRule="auto"/>
              <w:rPr>
                <w:rFonts w:ascii="Times New Roman" w:hAnsi="Times New Roman"/>
                <w:bCs/>
                <w:sz w:val="24"/>
                <w:szCs w:val="24"/>
                <w:lang w:eastAsia="zh-CN"/>
              </w:rPr>
            </w:pPr>
            <w:r w:rsidRPr="00DF300A">
              <w:rPr>
                <w:rFonts w:ascii="Times New Roman" w:hAnsi="Times New Roman"/>
                <w:bCs/>
                <w:sz w:val="24"/>
                <w:szCs w:val="24"/>
                <w:lang w:eastAsia="zh-CN"/>
              </w:rPr>
              <w:t>Об утверждении Правил использования лесов для строительства, реконструкции, эксплуатации линейных объектов</w:t>
            </w:r>
          </w:p>
        </w:tc>
        <w:tc>
          <w:tcPr>
            <w:tcW w:w="2500"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DF300A" w:rsidRDefault="00722B2D"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Приказ Федерального агентства лесного хозяйства от 10 июня 2011 г. № 223</w:t>
            </w:r>
          </w:p>
          <w:p w:rsidR="00722B2D" w:rsidRPr="00DF300A" w:rsidRDefault="006D6A5B" w:rsidP="00DF300A">
            <w:pPr>
              <w:spacing w:after="0" w:line="240" w:lineRule="auto"/>
              <w:rPr>
                <w:rFonts w:ascii="Times New Roman" w:hAnsi="Times New Roman"/>
                <w:sz w:val="24"/>
                <w:szCs w:val="24"/>
                <w:lang w:eastAsia="zh-CN"/>
              </w:rPr>
            </w:pPr>
            <w:r>
              <w:rPr>
                <w:rFonts w:ascii="Times New Roman" w:hAnsi="Times New Roman"/>
                <w:sz w:val="24"/>
                <w:szCs w:val="24"/>
                <w:lang w:eastAsia="zh-CN"/>
              </w:rPr>
              <w:t>(</w:t>
            </w:r>
            <w:r w:rsidR="00722B2D" w:rsidRPr="00DF300A">
              <w:rPr>
                <w:rFonts w:ascii="Times New Roman" w:hAnsi="Times New Roman"/>
                <w:sz w:val="24"/>
                <w:szCs w:val="24"/>
                <w:lang w:eastAsia="zh-CN"/>
              </w:rPr>
              <w:t>Зарегистрирован в Минюсте Российской Федерации 3 августа 2011 г. № 21533</w:t>
            </w:r>
            <w:r>
              <w:rPr>
                <w:rFonts w:ascii="Times New Roman" w:hAnsi="Times New Roman"/>
                <w:sz w:val="24"/>
                <w:szCs w:val="24"/>
                <w:lang w:eastAsia="zh-CN"/>
              </w:rPr>
              <w:t>)</w:t>
            </w:r>
          </w:p>
        </w:tc>
      </w:tr>
      <w:tr w:rsidR="00722B2D" w:rsidRPr="00DF300A" w:rsidTr="00F0542F">
        <w:trPr>
          <w:trHeight w:val="680"/>
        </w:trPr>
        <w:tc>
          <w:tcPr>
            <w:tcW w:w="431"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DF300A" w:rsidRDefault="00B40F82"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80</w:t>
            </w:r>
          </w:p>
        </w:tc>
        <w:tc>
          <w:tcPr>
            <w:tcW w:w="2069"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DF300A" w:rsidRDefault="00722B2D" w:rsidP="00DF300A">
            <w:pPr>
              <w:spacing w:after="0" w:line="240" w:lineRule="auto"/>
              <w:rPr>
                <w:rFonts w:ascii="Times New Roman" w:hAnsi="Times New Roman"/>
                <w:bCs/>
                <w:sz w:val="24"/>
                <w:szCs w:val="24"/>
                <w:lang w:eastAsia="zh-CN"/>
              </w:rPr>
            </w:pPr>
            <w:r w:rsidRPr="00DF300A">
              <w:rPr>
                <w:rFonts w:ascii="Times New Roman" w:hAnsi="Times New Roman"/>
                <w:bCs/>
                <w:sz w:val="24"/>
                <w:szCs w:val="24"/>
                <w:lang w:eastAsia="zh-CN"/>
              </w:rPr>
              <w:t>Об утверждении Правил использования лесов для выращивания лесных плодовых, ягодных, декоративных растений, лекарственных растений</w:t>
            </w:r>
          </w:p>
        </w:tc>
        <w:tc>
          <w:tcPr>
            <w:tcW w:w="2500"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DF300A" w:rsidRDefault="00722B2D"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Приказ Федерального агентства лесного хозяйства от 5 декабря 2011 г. № 510</w:t>
            </w:r>
          </w:p>
          <w:p w:rsidR="00722B2D" w:rsidRPr="00DF300A" w:rsidRDefault="006D6A5B" w:rsidP="00DF300A">
            <w:pPr>
              <w:spacing w:after="0" w:line="240" w:lineRule="auto"/>
              <w:rPr>
                <w:rFonts w:ascii="Times New Roman" w:hAnsi="Times New Roman"/>
                <w:sz w:val="24"/>
                <w:szCs w:val="24"/>
                <w:lang w:eastAsia="zh-CN"/>
              </w:rPr>
            </w:pPr>
            <w:r>
              <w:rPr>
                <w:rFonts w:ascii="Times New Roman" w:hAnsi="Times New Roman"/>
                <w:sz w:val="24"/>
                <w:szCs w:val="24"/>
                <w:lang w:eastAsia="zh-CN"/>
              </w:rPr>
              <w:t>(</w:t>
            </w:r>
            <w:r w:rsidR="00722B2D" w:rsidRPr="00DF300A">
              <w:rPr>
                <w:rFonts w:ascii="Times New Roman" w:hAnsi="Times New Roman"/>
                <w:sz w:val="24"/>
                <w:szCs w:val="24"/>
                <w:lang w:eastAsia="zh-CN"/>
              </w:rPr>
              <w:t>Зарегистрирован в Минюсте Российской Федерации 30 декабря 2011 г. № 22844</w:t>
            </w:r>
            <w:r>
              <w:rPr>
                <w:rFonts w:ascii="Times New Roman" w:hAnsi="Times New Roman"/>
                <w:sz w:val="24"/>
                <w:szCs w:val="24"/>
                <w:lang w:eastAsia="zh-CN"/>
              </w:rPr>
              <w:t>)</w:t>
            </w:r>
          </w:p>
        </w:tc>
      </w:tr>
      <w:tr w:rsidR="00722B2D" w:rsidRPr="00DF300A" w:rsidTr="00F0542F">
        <w:trPr>
          <w:trHeight w:val="680"/>
        </w:trPr>
        <w:tc>
          <w:tcPr>
            <w:tcW w:w="431"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DF300A" w:rsidRDefault="00722B2D"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8</w:t>
            </w:r>
            <w:r w:rsidR="00B40F82" w:rsidRPr="00DF300A">
              <w:rPr>
                <w:rFonts w:ascii="Times New Roman" w:hAnsi="Times New Roman"/>
                <w:sz w:val="24"/>
                <w:szCs w:val="24"/>
                <w:lang w:eastAsia="zh-CN"/>
              </w:rPr>
              <w:t>1</w:t>
            </w:r>
          </w:p>
        </w:tc>
        <w:tc>
          <w:tcPr>
            <w:tcW w:w="2069"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DF300A" w:rsidRDefault="00722B2D" w:rsidP="00DF300A">
            <w:pPr>
              <w:spacing w:after="0" w:line="240" w:lineRule="auto"/>
              <w:rPr>
                <w:rFonts w:ascii="Times New Roman" w:hAnsi="Times New Roman"/>
                <w:bCs/>
                <w:sz w:val="24"/>
                <w:szCs w:val="24"/>
                <w:lang w:eastAsia="zh-CN"/>
              </w:rPr>
            </w:pPr>
            <w:r w:rsidRPr="00DF300A">
              <w:rPr>
                <w:rFonts w:ascii="Times New Roman" w:hAnsi="Times New Roman"/>
                <w:bCs/>
                <w:sz w:val="24"/>
                <w:szCs w:val="24"/>
                <w:lang w:eastAsia="zh-CN"/>
              </w:rPr>
              <w:t>Об утверждении Правил использования лесов для выращивания посадочного материала лесных растений (саженцев, сеянцев)</w:t>
            </w:r>
          </w:p>
        </w:tc>
        <w:tc>
          <w:tcPr>
            <w:tcW w:w="2500"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DF300A" w:rsidRDefault="00722B2D"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Приказ Федерального агентства лесного хозяйства от 19 июля 2011 г. № 308</w:t>
            </w:r>
          </w:p>
          <w:p w:rsidR="00722B2D" w:rsidRPr="00DF300A" w:rsidRDefault="006D6A5B" w:rsidP="00DF300A">
            <w:pPr>
              <w:spacing w:after="0" w:line="240" w:lineRule="auto"/>
              <w:rPr>
                <w:rFonts w:ascii="Times New Roman" w:hAnsi="Times New Roman"/>
                <w:sz w:val="24"/>
                <w:szCs w:val="24"/>
                <w:lang w:eastAsia="zh-CN"/>
              </w:rPr>
            </w:pPr>
            <w:r>
              <w:rPr>
                <w:rFonts w:ascii="Times New Roman" w:hAnsi="Times New Roman"/>
                <w:sz w:val="24"/>
                <w:szCs w:val="24"/>
                <w:lang w:eastAsia="zh-CN"/>
              </w:rPr>
              <w:t>(</w:t>
            </w:r>
            <w:r w:rsidR="00722B2D" w:rsidRPr="00DF300A">
              <w:rPr>
                <w:rFonts w:ascii="Times New Roman" w:hAnsi="Times New Roman"/>
                <w:sz w:val="24"/>
                <w:szCs w:val="24"/>
                <w:lang w:eastAsia="zh-CN"/>
              </w:rPr>
              <w:t>Зарегистрирован в Минюсте Российской Федерации 30 сентября 2011 г. № 21948</w:t>
            </w:r>
            <w:r>
              <w:rPr>
                <w:rFonts w:ascii="Times New Roman" w:hAnsi="Times New Roman"/>
                <w:sz w:val="24"/>
                <w:szCs w:val="24"/>
                <w:lang w:eastAsia="zh-CN"/>
              </w:rPr>
              <w:t>)</w:t>
            </w:r>
          </w:p>
        </w:tc>
      </w:tr>
      <w:tr w:rsidR="00722B2D" w:rsidRPr="00DF300A" w:rsidTr="00F0542F">
        <w:trPr>
          <w:trHeight w:val="680"/>
        </w:trPr>
        <w:tc>
          <w:tcPr>
            <w:tcW w:w="431"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DF300A" w:rsidRDefault="00B40F82"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82</w:t>
            </w:r>
          </w:p>
        </w:tc>
        <w:tc>
          <w:tcPr>
            <w:tcW w:w="2069"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DF300A" w:rsidRDefault="00722B2D" w:rsidP="00DF300A">
            <w:pPr>
              <w:spacing w:after="0" w:line="240" w:lineRule="auto"/>
              <w:rPr>
                <w:rFonts w:ascii="Times New Roman" w:hAnsi="Times New Roman"/>
                <w:bCs/>
                <w:sz w:val="24"/>
                <w:szCs w:val="24"/>
                <w:lang w:eastAsia="zh-CN"/>
              </w:rPr>
            </w:pPr>
            <w:r w:rsidRPr="00DF300A">
              <w:rPr>
                <w:rFonts w:ascii="Times New Roman" w:hAnsi="Times New Roman"/>
                <w:bCs/>
                <w:sz w:val="24"/>
                <w:szCs w:val="24"/>
                <w:lang w:eastAsia="zh-CN"/>
              </w:rPr>
              <w:t>Об утверждении Лесоустроительной инструкции</w:t>
            </w:r>
          </w:p>
        </w:tc>
        <w:tc>
          <w:tcPr>
            <w:tcW w:w="2500"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316A97" w:rsidRDefault="00896236" w:rsidP="00DF300A">
            <w:pPr>
              <w:spacing w:after="0" w:line="240" w:lineRule="auto"/>
              <w:rPr>
                <w:rFonts w:ascii="Times New Roman" w:hAnsi="Times New Roman"/>
                <w:sz w:val="24"/>
                <w:szCs w:val="24"/>
                <w:lang w:eastAsia="zh-CN"/>
              </w:rPr>
            </w:pPr>
            <w:r w:rsidRPr="00316A97">
              <w:rPr>
                <w:rFonts w:ascii="Times New Roman" w:hAnsi="Times New Roman"/>
                <w:sz w:val="24"/>
                <w:szCs w:val="24"/>
                <w:lang w:eastAsia="zh-CN"/>
              </w:rPr>
              <w:t>Приказ Министерства природных ресурсов и экологии РФ от 29 марта 2018 г. N 122</w:t>
            </w:r>
          </w:p>
        </w:tc>
      </w:tr>
      <w:tr w:rsidR="00722B2D" w:rsidRPr="00DF300A" w:rsidTr="00F0542F">
        <w:trPr>
          <w:trHeight w:val="680"/>
        </w:trPr>
        <w:tc>
          <w:tcPr>
            <w:tcW w:w="431"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DF300A" w:rsidRDefault="00B40F82" w:rsidP="00DF300A">
            <w:pPr>
              <w:spacing w:after="0" w:line="240" w:lineRule="auto"/>
              <w:jc w:val="center"/>
              <w:rPr>
                <w:rFonts w:ascii="Times New Roman" w:hAnsi="Times New Roman"/>
                <w:sz w:val="24"/>
                <w:szCs w:val="24"/>
                <w:lang w:eastAsia="zh-CN"/>
              </w:rPr>
            </w:pPr>
            <w:r w:rsidRPr="00DF300A">
              <w:rPr>
                <w:rFonts w:ascii="Times New Roman" w:hAnsi="Times New Roman"/>
                <w:sz w:val="24"/>
                <w:szCs w:val="24"/>
                <w:lang w:eastAsia="zh-CN"/>
              </w:rPr>
              <w:t>83</w:t>
            </w:r>
          </w:p>
        </w:tc>
        <w:tc>
          <w:tcPr>
            <w:tcW w:w="2069"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DF300A" w:rsidRDefault="00722B2D" w:rsidP="00DF300A">
            <w:pPr>
              <w:spacing w:after="0" w:line="240" w:lineRule="auto"/>
              <w:rPr>
                <w:rFonts w:ascii="Times New Roman" w:hAnsi="Times New Roman"/>
                <w:bCs/>
                <w:sz w:val="24"/>
                <w:szCs w:val="24"/>
                <w:lang w:eastAsia="zh-CN"/>
              </w:rPr>
            </w:pPr>
            <w:r w:rsidRPr="00DF300A">
              <w:rPr>
                <w:rFonts w:ascii="Times New Roman" w:hAnsi="Times New Roman"/>
                <w:bCs/>
                <w:sz w:val="24"/>
                <w:szCs w:val="24"/>
                <w:lang w:eastAsia="zh-CN"/>
              </w:rPr>
              <w:t>Об утверждении состава проекта освоения лесов и порядка его разработки</w:t>
            </w:r>
          </w:p>
        </w:tc>
        <w:tc>
          <w:tcPr>
            <w:tcW w:w="2500" w:type="pct"/>
            <w:tcBorders>
              <w:top w:val="single" w:sz="4" w:space="0" w:color="000000"/>
              <w:left w:val="single" w:sz="4" w:space="0" w:color="000000"/>
              <w:bottom w:val="single" w:sz="4" w:space="0" w:color="000000"/>
              <w:right w:val="single" w:sz="4" w:space="0" w:color="000000"/>
            </w:tcBorders>
            <w:tcMar>
              <w:left w:w="57" w:type="dxa"/>
              <w:right w:w="57" w:type="dxa"/>
            </w:tcMar>
          </w:tcPr>
          <w:p w:rsidR="00722B2D" w:rsidRPr="00DF300A" w:rsidRDefault="00722B2D"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Приказ Федерального агентства лесного хозяйства от 29 февраля 2012 г. № 69</w:t>
            </w:r>
          </w:p>
          <w:p w:rsidR="00722B2D" w:rsidRPr="00DF300A" w:rsidRDefault="00722B2D" w:rsidP="00DF300A">
            <w:pPr>
              <w:spacing w:after="0" w:line="240" w:lineRule="auto"/>
              <w:rPr>
                <w:rFonts w:ascii="Times New Roman" w:hAnsi="Times New Roman"/>
                <w:sz w:val="24"/>
                <w:szCs w:val="24"/>
                <w:lang w:eastAsia="zh-CN"/>
              </w:rPr>
            </w:pPr>
            <w:r w:rsidRPr="00DF300A">
              <w:rPr>
                <w:rFonts w:ascii="Times New Roman" w:hAnsi="Times New Roman"/>
                <w:sz w:val="24"/>
                <w:szCs w:val="24"/>
                <w:lang w:eastAsia="zh-CN"/>
              </w:rPr>
              <w:t>Зарегистрирован в Минюсте Российской Федерации 5 мая 2012 г. № 24075</w:t>
            </w:r>
          </w:p>
        </w:tc>
      </w:tr>
    </w:tbl>
    <w:p w:rsidR="00722B2D" w:rsidRDefault="00722B2D" w:rsidP="00345E47">
      <w:pPr>
        <w:spacing w:line="240" w:lineRule="auto"/>
        <w:jc w:val="center"/>
        <w:rPr>
          <w:rFonts w:ascii="Times New Roman" w:hAnsi="Times New Roman"/>
          <w:b/>
          <w:sz w:val="28"/>
          <w:szCs w:val="28"/>
        </w:rPr>
      </w:pPr>
    </w:p>
    <w:p w:rsidR="003320E0" w:rsidRPr="00573045" w:rsidRDefault="003320E0" w:rsidP="006B2039">
      <w:pPr>
        <w:spacing w:after="0" w:line="240" w:lineRule="auto"/>
        <w:ind w:firstLine="709"/>
        <w:jc w:val="both"/>
        <w:rPr>
          <w:rFonts w:ascii="Times New Roman" w:hAnsi="Times New Roman"/>
          <w:sz w:val="28"/>
          <w:szCs w:val="28"/>
        </w:rPr>
      </w:pPr>
      <w:r w:rsidRPr="00573045">
        <w:rPr>
          <w:rFonts w:ascii="Times New Roman" w:hAnsi="Times New Roman"/>
          <w:sz w:val="28"/>
          <w:szCs w:val="28"/>
        </w:rPr>
        <w:t>Лесохозяйственный регламент разработан</w:t>
      </w:r>
      <w:r w:rsidR="006F0965" w:rsidRPr="00573045">
        <w:rPr>
          <w:rFonts w:ascii="Times New Roman" w:hAnsi="Times New Roman"/>
          <w:sz w:val="28"/>
          <w:szCs w:val="28"/>
        </w:rPr>
        <w:t xml:space="preserve"> </w:t>
      </w:r>
      <w:r w:rsidR="00F508B2">
        <w:rPr>
          <w:rFonts w:ascii="Times New Roman" w:hAnsi="Times New Roman"/>
          <w:sz w:val="28"/>
          <w:szCs w:val="28"/>
        </w:rPr>
        <w:t>на срок</w:t>
      </w:r>
      <w:r w:rsidR="006F0965" w:rsidRPr="00573045">
        <w:rPr>
          <w:rFonts w:ascii="Times New Roman" w:hAnsi="Times New Roman"/>
          <w:sz w:val="28"/>
          <w:szCs w:val="28"/>
        </w:rPr>
        <w:t xml:space="preserve"> до 31.12.202</w:t>
      </w:r>
      <w:r w:rsidR="000E6C43">
        <w:rPr>
          <w:rFonts w:ascii="Times New Roman" w:hAnsi="Times New Roman"/>
          <w:sz w:val="28"/>
          <w:szCs w:val="28"/>
        </w:rPr>
        <w:t>8</w:t>
      </w:r>
      <w:bookmarkStart w:id="0" w:name="_GoBack"/>
      <w:bookmarkEnd w:id="0"/>
      <w:r w:rsidR="00896236">
        <w:rPr>
          <w:rFonts w:ascii="Times New Roman" w:hAnsi="Times New Roman"/>
          <w:sz w:val="28"/>
          <w:szCs w:val="28"/>
        </w:rPr>
        <w:t xml:space="preserve"> г.</w:t>
      </w:r>
    </w:p>
    <w:p w:rsidR="003320E0" w:rsidRPr="003320E0" w:rsidRDefault="003320E0" w:rsidP="006B2039">
      <w:pPr>
        <w:spacing w:after="0" w:line="240" w:lineRule="auto"/>
        <w:ind w:firstLine="709"/>
        <w:jc w:val="both"/>
        <w:rPr>
          <w:rFonts w:ascii="Times New Roman" w:hAnsi="Times New Roman"/>
          <w:sz w:val="28"/>
          <w:szCs w:val="28"/>
        </w:rPr>
      </w:pPr>
      <w:r w:rsidRPr="003320E0">
        <w:rPr>
          <w:rFonts w:ascii="Times New Roman" w:hAnsi="Times New Roman"/>
          <w:sz w:val="28"/>
          <w:szCs w:val="28"/>
        </w:rPr>
        <w:t xml:space="preserve">Изменения в лесохозяйственный регламент вносятся в соответствии с приказом Министерства природных ресурсов и экологии Российской Федерации от 27 февраля 2017 г. № 72 «Об утверждении состава </w:t>
      </w:r>
      <w:r w:rsidRPr="003320E0">
        <w:rPr>
          <w:rFonts w:ascii="Times New Roman" w:hAnsi="Times New Roman"/>
          <w:sz w:val="28"/>
          <w:szCs w:val="28"/>
        </w:rPr>
        <w:lastRenderedPageBreak/>
        <w:t>лесохозяйственных регламентов, порядка их разработки, сроков их действия и порядка внесения в них изменений».</w:t>
      </w:r>
    </w:p>
    <w:p w:rsidR="003320E0" w:rsidRPr="003320E0" w:rsidRDefault="003320E0" w:rsidP="006B2039">
      <w:pPr>
        <w:spacing w:after="0" w:line="240" w:lineRule="auto"/>
        <w:ind w:firstLine="709"/>
        <w:jc w:val="both"/>
        <w:rPr>
          <w:rFonts w:ascii="Times New Roman" w:hAnsi="Times New Roman"/>
          <w:sz w:val="28"/>
          <w:szCs w:val="28"/>
        </w:rPr>
      </w:pPr>
      <w:r w:rsidRPr="003320E0">
        <w:rPr>
          <w:rFonts w:ascii="Times New Roman" w:hAnsi="Times New Roman"/>
          <w:sz w:val="28"/>
          <w:szCs w:val="28"/>
        </w:rPr>
        <w:t>Внесение изменений в лесохозяйственный регламент осуществляется в случаях:</w:t>
      </w:r>
    </w:p>
    <w:p w:rsidR="003320E0" w:rsidRPr="003320E0" w:rsidRDefault="003320E0" w:rsidP="006B2039">
      <w:pPr>
        <w:spacing w:after="0" w:line="240" w:lineRule="auto"/>
        <w:ind w:firstLine="709"/>
        <w:jc w:val="both"/>
        <w:rPr>
          <w:rFonts w:ascii="Times New Roman" w:hAnsi="Times New Roman"/>
          <w:sz w:val="28"/>
          <w:szCs w:val="28"/>
        </w:rPr>
      </w:pPr>
      <w:r w:rsidRPr="003320E0">
        <w:rPr>
          <w:rFonts w:ascii="Times New Roman" w:hAnsi="Times New Roman"/>
          <w:sz w:val="28"/>
          <w:szCs w:val="28"/>
        </w:rPr>
        <w:t>–</w:t>
      </w:r>
      <w:r w:rsidR="006B2039">
        <w:rPr>
          <w:rFonts w:ascii="Times New Roman" w:hAnsi="Times New Roman"/>
          <w:sz w:val="28"/>
          <w:szCs w:val="28"/>
        </w:rPr>
        <w:t xml:space="preserve"> </w:t>
      </w:r>
      <w:r w:rsidRPr="003320E0">
        <w:rPr>
          <w:rFonts w:ascii="Times New Roman" w:hAnsi="Times New Roman"/>
          <w:sz w:val="28"/>
          <w:szCs w:val="28"/>
        </w:rPr>
        <w:t>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3320E0" w:rsidRPr="003320E0" w:rsidRDefault="003320E0" w:rsidP="006B2039">
      <w:pPr>
        <w:spacing w:after="0" w:line="240" w:lineRule="auto"/>
        <w:ind w:firstLine="709"/>
        <w:jc w:val="both"/>
        <w:rPr>
          <w:rFonts w:ascii="Times New Roman" w:hAnsi="Times New Roman"/>
          <w:sz w:val="28"/>
          <w:szCs w:val="28"/>
        </w:rPr>
      </w:pPr>
      <w:r w:rsidRPr="003320E0">
        <w:rPr>
          <w:rFonts w:ascii="Times New Roman" w:hAnsi="Times New Roman"/>
          <w:sz w:val="28"/>
          <w:szCs w:val="28"/>
        </w:rPr>
        <w:t>–</w:t>
      </w:r>
      <w:r w:rsidR="006B2039">
        <w:rPr>
          <w:rFonts w:ascii="Times New Roman" w:hAnsi="Times New Roman"/>
          <w:sz w:val="28"/>
          <w:szCs w:val="28"/>
        </w:rPr>
        <w:t xml:space="preserve"> </w:t>
      </w:r>
      <w:r w:rsidRPr="003320E0">
        <w:rPr>
          <w:rFonts w:ascii="Times New Roman" w:hAnsi="Times New Roman"/>
          <w:sz w:val="28"/>
          <w:szCs w:val="28"/>
        </w:rPr>
        <w:t>принятия или изменения нормативных правовых актов в области лесных отношений;</w:t>
      </w:r>
    </w:p>
    <w:p w:rsidR="003320E0" w:rsidRPr="003320E0" w:rsidRDefault="003320E0" w:rsidP="006B2039">
      <w:pPr>
        <w:spacing w:after="0" w:line="240" w:lineRule="auto"/>
        <w:ind w:firstLine="709"/>
        <w:jc w:val="both"/>
        <w:rPr>
          <w:rFonts w:ascii="Times New Roman" w:hAnsi="Times New Roman"/>
          <w:sz w:val="28"/>
          <w:szCs w:val="28"/>
        </w:rPr>
      </w:pPr>
      <w:r w:rsidRPr="003320E0">
        <w:rPr>
          <w:rFonts w:ascii="Times New Roman" w:hAnsi="Times New Roman"/>
          <w:sz w:val="28"/>
          <w:szCs w:val="28"/>
        </w:rPr>
        <w:t>–</w:t>
      </w:r>
      <w:r w:rsidR="006B2039">
        <w:rPr>
          <w:rFonts w:ascii="Times New Roman" w:hAnsi="Times New Roman"/>
          <w:sz w:val="28"/>
          <w:szCs w:val="28"/>
        </w:rPr>
        <w:t xml:space="preserve"> </w:t>
      </w:r>
      <w:r w:rsidRPr="003320E0">
        <w:rPr>
          <w:rFonts w:ascii="Times New Roman" w:hAnsi="Times New Roman"/>
          <w:sz w:val="28"/>
          <w:szCs w:val="28"/>
        </w:rPr>
        <w:t>осуществления санитарно-оздоровительных мероприятий и мероприятий по ликвидации очагов вредных организмов (по результатам их осуществления);</w:t>
      </w:r>
    </w:p>
    <w:p w:rsidR="003320E0" w:rsidRPr="003320E0" w:rsidRDefault="003320E0" w:rsidP="006B2039">
      <w:pPr>
        <w:spacing w:after="0" w:line="240" w:lineRule="auto"/>
        <w:ind w:firstLine="709"/>
        <w:jc w:val="both"/>
        <w:rPr>
          <w:rFonts w:ascii="Times New Roman" w:hAnsi="Times New Roman"/>
          <w:sz w:val="28"/>
          <w:szCs w:val="28"/>
        </w:rPr>
      </w:pPr>
      <w:r w:rsidRPr="003320E0">
        <w:rPr>
          <w:rFonts w:ascii="Times New Roman" w:hAnsi="Times New Roman"/>
          <w:sz w:val="28"/>
          <w:szCs w:val="28"/>
        </w:rPr>
        <w:t>- выявления технических ошибок.</w:t>
      </w:r>
    </w:p>
    <w:p w:rsidR="006D6A5B" w:rsidRDefault="003320E0" w:rsidP="006D6A5B">
      <w:pPr>
        <w:spacing w:after="0" w:line="240" w:lineRule="auto"/>
        <w:ind w:firstLine="709"/>
        <w:jc w:val="both"/>
        <w:rPr>
          <w:rFonts w:ascii="Times New Roman" w:hAnsi="Times New Roman"/>
          <w:sz w:val="28"/>
          <w:szCs w:val="28"/>
        </w:rPr>
      </w:pPr>
      <w:r w:rsidRPr="003320E0">
        <w:rPr>
          <w:rFonts w:ascii="Times New Roman" w:hAnsi="Times New Roman"/>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rsidR="006D6A5B" w:rsidRDefault="006D6A5B" w:rsidP="006D6A5B">
      <w:pPr>
        <w:spacing w:after="0" w:line="240" w:lineRule="auto"/>
        <w:ind w:firstLine="709"/>
        <w:jc w:val="both"/>
        <w:rPr>
          <w:rFonts w:ascii="Times New Roman" w:hAnsi="Times New Roman"/>
          <w:sz w:val="28"/>
          <w:szCs w:val="28"/>
        </w:rPr>
      </w:pPr>
    </w:p>
    <w:p w:rsidR="00AD01C8" w:rsidRPr="000B5F5D" w:rsidRDefault="00AD01C8" w:rsidP="006D6A5B">
      <w:pPr>
        <w:spacing w:after="0" w:line="240" w:lineRule="auto"/>
        <w:ind w:left="3539" w:firstLine="709"/>
        <w:jc w:val="both"/>
        <w:rPr>
          <w:rFonts w:ascii="Times New Roman" w:hAnsi="Times New Roman"/>
          <w:b/>
          <w:sz w:val="32"/>
          <w:szCs w:val="32"/>
        </w:rPr>
      </w:pPr>
      <w:r w:rsidRPr="000B5F5D">
        <w:rPr>
          <w:rFonts w:ascii="Times New Roman" w:hAnsi="Times New Roman"/>
          <w:b/>
          <w:sz w:val="32"/>
          <w:szCs w:val="32"/>
        </w:rPr>
        <w:t>ГЛАВА 1</w:t>
      </w:r>
    </w:p>
    <w:p w:rsidR="00AD01C8" w:rsidRPr="000B5F5D" w:rsidRDefault="00AD01C8" w:rsidP="00410B6C">
      <w:pPr>
        <w:spacing w:after="0" w:line="310" w:lineRule="exact"/>
        <w:rPr>
          <w:rFonts w:ascii="Times New Roman" w:hAnsi="Times New Roman"/>
          <w:b/>
          <w:sz w:val="32"/>
          <w:szCs w:val="32"/>
        </w:rPr>
      </w:pPr>
    </w:p>
    <w:p w:rsidR="00450047" w:rsidRPr="000B5F5D" w:rsidRDefault="00450047" w:rsidP="007768AE">
      <w:pPr>
        <w:spacing w:after="0" w:line="310" w:lineRule="exact"/>
        <w:jc w:val="center"/>
        <w:rPr>
          <w:rFonts w:ascii="Times New Roman" w:hAnsi="Times New Roman"/>
          <w:b/>
          <w:sz w:val="32"/>
          <w:szCs w:val="32"/>
        </w:rPr>
      </w:pPr>
      <w:r w:rsidRPr="000B5F5D">
        <w:rPr>
          <w:rFonts w:ascii="Times New Roman" w:hAnsi="Times New Roman"/>
          <w:b/>
          <w:sz w:val="32"/>
          <w:szCs w:val="32"/>
        </w:rPr>
        <w:t>ОБЩИЕ СВЕДЕНИЯ</w:t>
      </w:r>
    </w:p>
    <w:p w:rsidR="00450047" w:rsidRPr="00BC3E71" w:rsidRDefault="00450047" w:rsidP="008A5378">
      <w:pPr>
        <w:spacing w:after="0"/>
        <w:rPr>
          <w:rFonts w:ascii="Times New Roman" w:hAnsi="Times New Roman"/>
          <w:b/>
          <w:sz w:val="28"/>
          <w:szCs w:val="28"/>
        </w:rPr>
      </w:pPr>
    </w:p>
    <w:p w:rsidR="00450047" w:rsidRPr="00BC3E71" w:rsidRDefault="00450047" w:rsidP="008A5378">
      <w:pPr>
        <w:spacing w:after="0"/>
        <w:jc w:val="center"/>
        <w:rPr>
          <w:rFonts w:ascii="Times New Roman" w:hAnsi="Times New Roman"/>
          <w:b/>
          <w:sz w:val="28"/>
          <w:szCs w:val="28"/>
        </w:rPr>
      </w:pPr>
      <w:r w:rsidRPr="00BC3E71">
        <w:rPr>
          <w:rFonts w:ascii="Times New Roman" w:hAnsi="Times New Roman"/>
          <w:b/>
          <w:sz w:val="28"/>
          <w:szCs w:val="28"/>
        </w:rPr>
        <w:t>1.1.</w:t>
      </w:r>
      <w:r w:rsidR="00410B6C">
        <w:rPr>
          <w:rFonts w:ascii="Times New Roman" w:hAnsi="Times New Roman"/>
          <w:b/>
          <w:sz w:val="28"/>
          <w:szCs w:val="28"/>
        </w:rPr>
        <w:t> </w:t>
      </w:r>
      <w:r w:rsidRPr="00BC3E71">
        <w:rPr>
          <w:rFonts w:ascii="Times New Roman" w:hAnsi="Times New Roman"/>
          <w:b/>
          <w:sz w:val="28"/>
          <w:szCs w:val="28"/>
        </w:rPr>
        <w:t>Краткая характеристика лесничества</w:t>
      </w:r>
    </w:p>
    <w:p w:rsidR="00450047" w:rsidRPr="00BC3E71" w:rsidRDefault="00450047" w:rsidP="006B2039">
      <w:pPr>
        <w:spacing w:after="0" w:line="240" w:lineRule="auto"/>
        <w:jc w:val="center"/>
        <w:rPr>
          <w:rFonts w:ascii="Times New Roman" w:hAnsi="Times New Roman"/>
          <w:b/>
          <w:sz w:val="28"/>
          <w:szCs w:val="28"/>
        </w:rPr>
      </w:pPr>
      <w:r w:rsidRPr="00BC3E71">
        <w:rPr>
          <w:rFonts w:ascii="Times New Roman" w:hAnsi="Times New Roman"/>
          <w:b/>
          <w:sz w:val="28"/>
          <w:szCs w:val="28"/>
        </w:rPr>
        <w:t>1.1.1.</w:t>
      </w:r>
      <w:r w:rsidR="00410B6C">
        <w:rPr>
          <w:rFonts w:ascii="Times New Roman" w:hAnsi="Times New Roman"/>
          <w:b/>
          <w:sz w:val="28"/>
          <w:szCs w:val="28"/>
        </w:rPr>
        <w:t> </w:t>
      </w:r>
      <w:r w:rsidRPr="00BC3E71">
        <w:rPr>
          <w:rFonts w:ascii="Times New Roman" w:hAnsi="Times New Roman"/>
          <w:b/>
          <w:sz w:val="28"/>
          <w:szCs w:val="28"/>
        </w:rPr>
        <w:t>Наименование и местоположение</w:t>
      </w:r>
      <w:r w:rsidR="008C6644" w:rsidRPr="00BC3E71">
        <w:rPr>
          <w:rFonts w:ascii="Times New Roman" w:hAnsi="Times New Roman"/>
          <w:b/>
          <w:sz w:val="28"/>
          <w:szCs w:val="28"/>
        </w:rPr>
        <w:t xml:space="preserve"> лесничества</w:t>
      </w:r>
    </w:p>
    <w:p w:rsidR="00450047" w:rsidRPr="00BC3E71" w:rsidRDefault="00450047" w:rsidP="006B2039">
      <w:pPr>
        <w:spacing w:after="0" w:line="240" w:lineRule="auto"/>
        <w:rPr>
          <w:rFonts w:ascii="Times New Roman" w:hAnsi="Times New Roman"/>
          <w:i/>
          <w:sz w:val="28"/>
          <w:szCs w:val="28"/>
        </w:rPr>
      </w:pPr>
    </w:p>
    <w:p w:rsidR="008A5378" w:rsidRPr="008A5378" w:rsidRDefault="008A5378" w:rsidP="006B2039">
      <w:pPr>
        <w:suppressAutoHyphens/>
        <w:spacing w:after="0" w:line="240" w:lineRule="auto"/>
        <w:ind w:firstLine="709"/>
        <w:jc w:val="both"/>
        <w:rPr>
          <w:rFonts w:ascii="Times New Roman" w:eastAsia="Times New Roman" w:hAnsi="Times New Roman"/>
          <w:sz w:val="28"/>
          <w:szCs w:val="28"/>
          <w:lang w:eastAsia="ru-RU"/>
        </w:rPr>
      </w:pPr>
      <w:r w:rsidRPr="008A5378">
        <w:rPr>
          <w:rFonts w:ascii="Times New Roman" w:eastAsia="Times New Roman" w:hAnsi="Times New Roman"/>
          <w:bCs/>
          <w:sz w:val="28"/>
          <w:szCs w:val="28"/>
          <w:lang w:eastAsia="ru-RU"/>
        </w:rPr>
        <w:t>Липецкое лесничество</w:t>
      </w:r>
      <w:r w:rsidRPr="008A5378">
        <w:rPr>
          <w:rFonts w:ascii="Times New Roman" w:eastAsia="Times New Roman" w:hAnsi="Times New Roman"/>
          <w:sz w:val="28"/>
          <w:szCs w:val="28"/>
          <w:lang w:eastAsia="ru-RU"/>
        </w:rPr>
        <w:t xml:space="preserve"> </w:t>
      </w:r>
      <w:r w:rsidR="00573045" w:rsidRPr="00573045">
        <w:rPr>
          <w:rFonts w:ascii="Times New Roman" w:eastAsia="Times New Roman" w:hAnsi="Times New Roman"/>
          <w:bCs/>
          <w:sz w:val="28"/>
          <w:szCs w:val="28"/>
          <w:lang w:eastAsia="ru-RU"/>
        </w:rPr>
        <w:t>г. Липецка</w:t>
      </w:r>
      <w:r w:rsidRPr="009B70A5">
        <w:rPr>
          <w:rFonts w:ascii="Times New Roman" w:eastAsia="Times New Roman" w:hAnsi="Times New Roman"/>
          <w:bCs/>
          <w:color w:val="FF0000"/>
          <w:sz w:val="28"/>
          <w:szCs w:val="28"/>
          <w:lang w:eastAsia="ru-RU"/>
        </w:rPr>
        <w:t xml:space="preserve"> </w:t>
      </w:r>
      <w:r w:rsidRPr="008A5378">
        <w:rPr>
          <w:rFonts w:ascii="Times New Roman" w:eastAsia="Times New Roman" w:hAnsi="Times New Roman"/>
          <w:bCs/>
          <w:sz w:val="28"/>
          <w:szCs w:val="28"/>
          <w:lang w:eastAsia="ru-RU"/>
        </w:rPr>
        <w:t>расположено в восточной части Липецкой области на территории городского округа город Липецк.</w:t>
      </w:r>
    </w:p>
    <w:p w:rsidR="008A5378" w:rsidRPr="008A5378" w:rsidRDefault="008A5378" w:rsidP="006B2039">
      <w:pPr>
        <w:suppressAutoHyphens/>
        <w:spacing w:after="0" w:line="240" w:lineRule="auto"/>
        <w:ind w:firstLine="709"/>
        <w:jc w:val="both"/>
        <w:rPr>
          <w:rFonts w:ascii="Times New Roman" w:eastAsia="Times New Roman" w:hAnsi="Times New Roman"/>
          <w:sz w:val="28"/>
          <w:szCs w:val="28"/>
          <w:lang w:eastAsia="ru-RU"/>
        </w:rPr>
      </w:pPr>
      <w:r w:rsidRPr="008A5378">
        <w:rPr>
          <w:rFonts w:ascii="Times New Roman" w:eastAsia="Times New Roman" w:hAnsi="Times New Roman"/>
          <w:sz w:val="28"/>
          <w:szCs w:val="28"/>
          <w:lang w:eastAsia="ru-RU"/>
        </w:rPr>
        <w:t>Контора лесничества находится в г. Липецк.</w:t>
      </w:r>
    </w:p>
    <w:p w:rsidR="008A5378" w:rsidRPr="008A5378" w:rsidRDefault="008A5378" w:rsidP="006B2039">
      <w:pPr>
        <w:suppressAutoHyphens/>
        <w:spacing w:after="0" w:line="240" w:lineRule="auto"/>
        <w:ind w:firstLine="709"/>
        <w:jc w:val="both"/>
        <w:rPr>
          <w:rFonts w:ascii="Times New Roman" w:eastAsia="Times New Roman" w:hAnsi="Times New Roman"/>
          <w:sz w:val="28"/>
          <w:szCs w:val="28"/>
          <w:lang w:eastAsia="ru-RU"/>
        </w:rPr>
      </w:pPr>
      <w:r w:rsidRPr="008A5378">
        <w:rPr>
          <w:rFonts w:ascii="Times New Roman" w:eastAsia="Times New Roman" w:hAnsi="Times New Roman"/>
          <w:sz w:val="28"/>
          <w:szCs w:val="28"/>
          <w:lang w:eastAsia="ru-RU"/>
        </w:rPr>
        <w:t>Почтовый адрес лесничества: 398013, г. Липецк, проезд Ильича, 1.</w:t>
      </w:r>
    </w:p>
    <w:p w:rsidR="008A5378" w:rsidRPr="008A5378" w:rsidRDefault="008A5378" w:rsidP="006B2039">
      <w:pPr>
        <w:suppressAutoHyphens/>
        <w:spacing w:after="0" w:line="240" w:lineRule="auto"/>
        <w:ind w:firstLine="709"/>
        <w:jc w:val="both"/>
        <w:rPr>
          <w:rFonts w:ascii="Times New Roman" w:eastAsia="Times New Roman" w:hAnsi="Times New Roman"/>
          <w:sz w:val="28"/>
          <w:szCs w:val="28"/>
          <w:lang w:eastAsia="ru-RU"/>
        </w:rPr>
      </w:pPr>
      <w:r w:rsidRPr="008A5378">
        <w:rPr>
          <w:rFonts w:ascii="Times New Roman" w:eastAsia="Times New Roman" w:hAnsi="Times New Roman"/>
          <w:sz w:val="28"/>
          <w:szCs w:val="28"/>
          <w:lang w:eastAsia="ru-RU"/>
        </w:rPr>
        <w:t>Протяженность территории лесничества с севера на юг – 42 км, с запада на восток – 50 км.</w:t>
      </w:r>
    </w:p>
    <w:p w:rsidR="008A5378" w:rsidRPr="008A5378" w:rsidRDefault="008A5378" w:rsidP="006B2039">
      <w:pPr>
        <w:suppressAutoHyphens/>
        <w:spacing w:after="0" w:line="240" w:lineRule="auto"/>
        <w:ind w:firstLine="709"/>
        <w:jc w:val="both"/>
        <w:rPr>
          <w:rFonts w:ascii="Times New Roman" w:eastAsia="Times New Roman" w:hAnsi="Times New Roman"/>
          <w:sz w:val="28"/>
          <w:szCs w:val="28"/>
          <w:lang w:eastAsia="ru-RU"/>
        </w:rPr>
      </w:pPr>
      <w:r w:rsidRPr="008A5378">
        <w:rPr>
          <w:rFonts w:ascii="Times New Roman" w:eastAsia="Times New Roman" w:hAnsi="Times New Roman"/>
          <w:bCs/>
          <w:sz w:val="28"/>
          <w:szCs w:val="28"/>
          <w:lang w:eastAsia="ru-RU"/>
        </w:rPr>
        <w:t>На западе и северо-западе граничит с Донским лесничеством, на севере, юге и востоке – с Грязинским лесничеством.</w:t>
      </w:r>
    </w:p>
    <w:p w:rsidR="003C457D" w:rsidRDefault="003C457D" w:rsidP="006B2039">
      <w:pPr>
        <w:spacing w:after="0" w:line="240" w:lineRule="auto"/>
        <w:jc w:val="both"/>
        <w:rPr>
          <w:rFonts w:ascii="Times New Roman" w:hAnsi="Times New Roman"/>
          <w:sz w:val="28"/>
          <w:szCs w:val="28"/>
        </w:rPr>
      </w:pPr>
    </w:p>
    <w:p w:rsidR="003C457D" w:rsidRDefault="003C457D" w:rsidP="006B2039">
      <w:pPr>
        <w:spacing w:after="0" w:line="240" w:lineRule="auto"/>
        <w:jc w:val="center"/>
        <w:rPr>
          <w:rFonts w:ascii="Times New Roman" w:hAnsi="Times New Roman"/>
          <w:b/>
          <w:sz w:val="28"/>
          <w:szCs w:val="28"/>
        </w:rPr>
      </w:pPr>
      <w:r w:rsidRPr="00BC3E71">
        <w:rPr>
          <w:rFonts w:ascii="Times New Roman" w:hAnsi="Times New Roman"/>
          <w:b/>
          <w:sz w:val="28"/>
          <w:szCs w:val="28"/>
        </w:rPr>
        <w:t>1.1.2. Общая площадь лесничества и участковых лесничеств</w:t>
      </w:r>
    </w:p>
    <w:p w:rsidR="006B2039" w:rsidRPr="00BC3E71" w:rsidRDefault="006B2039" w:rsidP="006B2039">
      <w:pPr>
        <w:spacing w:after="0" w:line="240" w:lineRule="auto"/>
        <w:rPr>
          <w:rFonts w:ascii="Times New Roman" w:hAnsi="Times New Roman"/>
          <w:b/>
          <w:sz w:val="28"/>
          <w:szCs w:val="28"/>
        </w:rPr>
      </w:pPr>
    </w:p>
    <w:p w:rsidR="008A5378" w:rsidRPr="008A5378" w:rsidRDefault="008A5378" w:rsidP="006B2039">
      <w:pPr>
        <w:suppressAutoHyphens/>
        <w:spacing w:after="0" w:line="240" w:lineRule="auto"/>
        <w:ind w:firstLine="709"/>
        <w:jc w:val="both"/>
        <w:rPr>
          <w:rFonts w:ascii="Times New Roman" w:eastAsia="Times New Roman" w:hAnsi="Times New Roman"/>
          <w:sz w:val="28"/>
          <w:szCs w:val="28"/>
          <w:lang w:eastAsia="ru-RU"/>
        </w:rPr>
      </w:pPr>
      <w:r w:rsidRPr="008A5378">
        <w:rPr>
          <w:rFonts w:ascii="Times New Roman" w:eastAsia="Times New Roman" w:hAnsi="Times New Roman"/>
          <w:sz w:val="28"/>
          <w:szCs w:val="28"/>
          <w:lang w:eastAsia="ru-RU"/>
        </w:rPr>
        <w:t xml:space="preserve">В настоящих границах </w:t>
      </w:r>
      <w:r w:rsidRPr="008A5378">
        <w:rPr>
          <w:rFonts w:ascii="Times New Roman" w:eastAsia="Times New Roman" w:hAnsi="Times New Roman"/>
          <w:bCs/>
          <w:sz w:val="28"/>
          <w:szCs w:val="28"/>
          <w:lang w:eastAsia="ru-RU"/>
        </w:rPr>
        <w:t xml:space="preserve">Липецкое </w:t>
      </w:r>
      <w:r w:rsidRPr="008A5378">
        <w:rPr>
          <w:rFonts w:ascii="Times New Roman" w:eastAsia="Times New Roman" w:hAnsi="Times New Roman"/>
          <w:sz w:val="28"/>
          <w:szCs w:val="28"/>
          <w:lang w:eastAsia="ru-RU"/>
        </w:rPr>
        <w:t>лесничество организовано согласно приказ</w:t>
      </w:r>
      <w:r w:rsidR="006D6A5B">
        <w:rPr>
          <w:rFonts w:ascii="Times New Roman" w:eastAsia="Times New Roman" w:hAnsi="Times New Roman"/>
          <w:sz w:val="28"/>
          <w:szCs w:val="28"/>
          <w:lang w:eastAsia="ru-RU"/>
        </w:rPr>
        <w:t>а</w:t>
      </w:r>
      <w:r w:rsidRPr="008A5378">
        <w:rPr>
          <w:rFonts w:ascii="Times New Roman" w:eastAsia="Times New Roman" w:hAnsi="Times New Roman"/>
          <w:sz w:val="28"/>
          <w:szCs w:val="28"/>
          <w:lang w:eastAsia="ru-RU"/>
        </w:rPr>
        <w:t xml:space="preserve"> </w:t>
      </w:r>
      <w:r w:rsidRPr="006F0965">
        <w:rPr>
          <w:rFonts w:ascii="Times New Roman" w:eastAsia="Times New Roman" w:hAnsi="Times New Roman"/>
          <w:sz w:val="28"/>
          <w:szCs w:val="28"/>
          <w:lang w:eastAsia="ru-RU"/>
        </w:rPr>
        <w:t xml:space="preserve">Рослесхоза </w:t>
      </w:r>
      <w:r w:rsidRPr="006F0965">
        <w:rPr>
          <w:rFonts w:ascii="Times New Roman" w:eastAsia="Times New Roman" w:hAnsi="Times New Roman"/>
          <w:bCs/>
          <w:iCs/>
          <w:sz w:val="28"/>
          <w:szCs w:val="28"/>
          <w:lang w:eastAsia="ru-RU"/>
        </w:rPr>
        <w:t>от 28.09.2015 г. № 333</w:t>
      </w:r>
      <w:r w:rsidRPr="006F0965">
        <w:rPr>
          <w:rFonts w:ascii="Times New Roman" w:eastAsia="Times New Roman" w:hAnsi="Times New Roman"/>
          <w:iCs/>
          <w:sz w:val="28"/>
          <w:szCs w:val="28"/>
          <w:lang w:eastAsia="ru-RU"/>
        </w:rPr>
        <w:t xml:space="preserve"> «</w:t>
      </w:r>
      <w:r w:rsidRPr="006F0965">
        <w:rPr>
          <w:rFonts w:ascii="Times New Roman" w:eastAsia="Times New Roman" w:hAnsi="Times New Roman"/>
          <w:bCs/>
          <w:iCs/>
          <w:sz w:val="28"/>
          <w:szCs w:val="28"/>
          <w:lang w:eastAsia="ru-RU"/>
        </w:rPr>
        <w:t>Об определении количества лесничеств на землях населенных пунктов городского округа город Липецк Липецкой области, занятых городскими лесами, и установлении их границ</w:t>
      </w:r>
      <w:r w:rsidRPr="006F0965">
        <w:rPr>
          <w:rFonts w:ascii="Times New Roman" w:eastAsia="Times New Roman" w:hAnsi="Times New Roman"/>
          <w:iCs/>
          <w:sz w:val="28"/>
          <w:szCs w:val="28"/>
          <w:lang w:eastAsia="ru-RU"/>
        </w:rPr>
        <w:t>»</w:t>
      </w:r>
      <w:r w:rsidR="00EC5767">
        <w:rPr>
          <w:rFonts w:ascii="Times New Roman" w:eastAsia="Times New Roman" w:hAnsi="Times New Roman"/>
          <w:iCs/>
          <w:sz w:val="28"/>
          <w:szCs w:val="28"/>
          <w:lang w:eastAsia="ru-RU"/>
        </w:rPr>
        <w:t xml:space="preserve"> с изменениями от 02.11.2016г. </w:t>
      </w:r>
      <w:r w:rsidR="006D6A5B">
        <w:rPr>
          <w:rFonts w:ascii="Times New Roman" w:eastAsia="Times New Roman" w:hAnsi="Times New Roman"/>
          <w:iCs/>
          <w:sz w:val="28"/>
          <w:szCs w:val="28"/>
          <w:lang w:eastAsia="ru-RU"/>
        </w:rPr>
        <w:t xml:space="preserve">№ </w:t>
      </w:r>
      <w:r w:rsidR="00EC5767">
        <w:rPr>
          <w:rFonts w:ascii="Times New Roman" w:eastAsia="Times New Roman" w:hAnsi="Times New Roman"/>
          <w:iCs/>
          <w:sz w:val="28"/>
          <w:szCs w:val="28"/>
          <w:lang w:eastAsia="ru-RU"/>
        </w:rPr>
        <w:t xml:space="preserve">462 </w:t>
      </w:r>
      <w:r w:rsidRPr="006F0965">
        <w:rPr>
          <w:rFonts w:ascii="Times New Roman" w:eastAsia="Times New Roman" w:hAnsi="Times New Roman"/>
          <w:iCs/>
          <w:sz w:val="28"/>
          <w:szCs w:val="28"/>
          <w:lang w:eastAsia="ru-RU"/>
        </w:rPr>
        <w:t>.</w:t>
      </w:r>
    </w:p>
    <w:p w:rsidR="00450047" w:rsidRPr="00F508B2" w:rsidRDefault="008A5378" w:rsidP="006B2039">
      <w:pPr>
        <w:suppressAutoHyphens/>
        <w:spacing w:after="0" w:line="240" w:lineRule="auto"/>
        <w:ind w:firstLine="709"/>
        <w:jc w:val="both"/>
        <w:rPr>
          <w:rFonts w:ascii="Times New Roman" w:eastAsia="Times New Roman" w:hAnsi="Times New Roman"/>
          <w:sz w:val="28"/>
          <w:szCs w:val="28"/>
          <w:lang w:eastAsia="ru-RU"/>
        </w:rPr>
      </w:pPr>
      <w:r w:rsidRPr="008A5378">
        <w:rPr>
          <w:rFonts w:ascii="Times New Roman" w:eastAsia="Times New Roman" w:hAnsi="Times New Roman"/>
          <w:sz w:val="28"/>
          <w:szCs w:val="28"/>
          <w:lang w:eastAsia="ru-RU"/>
        </w:rPr>
        <w:lastRenderedPageBreak/>
        <w:t xml:space="preserve">Общая площадь лесничества по данным государственного лесного реестра на </w:t>
      </w:r>
      <w:r w:rsidRPr="006F0965">
        <w:rPr>
          <w:rFonts w:ascii="Times New Roman" w:eastAsia="Times New Roman" w:hAnsi="Times New Roman"/>
          <w:sz w:val="28"/>
          <w:szCs w:val="28"/>
          <w:lang w:eastAsia="ru-RU"/>
        </w:rPr>
        <w:t>01.01.201</w:t>
      </w:r>
      <w:r w:rsidR="006F0965" w:rsidRPr="006F0965">
        <w:rPr>
          <w:rFonts w:ascii="Times New Roman" w:eastAsia="Times New Roman" w:hAnsi="Times New Roman"/>
          <w:sz w:val="28"/>
          <w:szCs w:val="28"/>
          <w:lang w:eastAsia="ru-RU"/>
        </w:rPr>
        <w:t>8 г. составляет 5 390</w:t>
      </w:r>
      <w:r w:rsidRPr="006F0965">
        <w:rPr>
          <w:rFonts w:ascii="Times New Roman" w:eastAsia="Times New Roman" w:hAnsi="Times New Roman"/>
          <w:sz w:val="28"/>
          <w:szCs w:val="28"/>
          <w:lang w:eastAsia="ru-RU"/>
        </w:rPr>
        <w:t xml:space="preserve"> га.</w:t>
      </w:r>
      <w:r w:rsidR="00F508B2">
        <w:rPr>
          <w:rFonts w:ascii="Times New Roman" w:eastAsia="Times New Roman" w:hAnsi="Times New Roman"/>
          <w:sz w:val="28"/>
          <w:szCs w:val="28"/>
          <w:lang w:eastAsia="ru-RU"/>
        </w:rPr>
        <w:t xml:space="preserve"> </w:t>
      </w:r>
      <w:r w:rsidR="00B506F2" w:rsidRPr="00BC3E71">
        <w:rPr>
          <w:rFonts w:ascii="Times New Roman" w:hAnsi="Times New Roman"/>
          <w:sz w:val="28"/>
          <w:szCs w:val="28"/>
        </w:rPr>
        <w:t>Площади входящих в него участковых лесничеств составляют:</w:t>
      </w:r>
    </w:p>
    <w:p w:rsidR="00B506F2" w:rsidRPr="006F0965" w:rsidRDefault="00E93046" w:rsidP="006B2039">
      <w:pPr>
        <w:spacing w:after="0" w:line="240" w:lineRule="auto"/>
        <w:jc w:val="right"/>
        <w:rPr>
          <w:rFonts w:ascii="Times New Roman" w:hAnsi="Times New Roman"/>
          <w:sz w:val="28"/>
          <w:szCs w:val="28"/>
        </w:rPr>
      </w:pPr>
      <w:r w:rsidRPr="006F0965">
        <w:rPr>
          <w:rFonts w:ascii="Times New Roman" w:hAnsi="Times New Roman"/>
          <w:sz w:val="28"/>
          <w:szCs w:val="28"/>
        </w:rPr>
        <w:t>Таблица 1.1.2</w:t>
      </w:r>
      <w:r w:rsidR="00B506F2" w:rsidRPr="006F0965">
        <w:rPr>
          <w:rFonts w:ascii="Times New Roman" w:hAnsi="Times New Roman"/>
          <w:sz w:val="28"/>
          <w:szCs w:val="28"/>
        </w:rPr>
        <w:t>.1</w:t>
      </w:r>
    </w:p>
    <w:p w:rsidR="00AC0658" w:rsidRPr="006F0965" w:rsidRDefault="00AC0658" w:rsidP="006B2039">
      <w:pPr>
        <w:spacing w:after="0" w:line="240" w:lineRule="auto"/>
        <w:rPr>
          <w:rFonts w:ascii="Times New Roman" w:hAnsi="Times New Roman"/>
          <w:sz w:val="28"/>
          <w:szCs w:val="28"/>
        </w:rPr>
      </w:pPr>
    </w:p>
    <w:p w:rsidR="00B506F2" w:rsidRDefault="00B506F2" w:rsidP="006B2039">
      <w:pPr>
        <w:spacing w:after="0" w:line="240" w:lineRule="auto"/>
        <w:ind w:firstLine="709"/>
        <w:jc w:val="center"/>
        <w:rPr>
          <w:rFonts w:ascii="Times New Roman" w:hAnsi="Times New Roman"/>
          <w:sz w:val="28"/>
          <w:szCs w:val="28"/>
        </w:rPr>
      </w:pPr>
      <w:r w:rsidRPr="006F0965">
        <w:rPr>
          <w:rFonts w:ascii="Times New Roman" w:hAnsi="Times New Roman"/>
          <w:sz w:val="28"/>
          <w:szCs w:val="28"/>
        </w:rPr>
        <w:t>Наименование участковых лесничеств</w:t>
      </w:r>
    </w:p>
    <w:p w:rsidR="006F0965" w:rsidRPr="006F0965" w:rsidRDefault="006F0965" w:rsidP="006B2039">
      <w:pPr>
        <w:spacing w:after="0" w:line="240" w:lineRule="auto"/>
        <w:rPr>
          <w:rFonts w:ascii="Times New Roman" w:hAnsi="Times New Roman"/>
          <w:sz w:val="28"/>
          <w:szCs w:val="28"/>
        </w:rPr>
      </w:pPr>
    </w:p>
    <w:tbl>
      <w:tblPr>
        <w:tblW w:w="9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7513"/>
        <w:gridCol w:w="1559"/>
      </w:tblGrid>
      <w:tr w:rsidR="003C47E2" w:rsidRPr="006F0965" w:rsidTr="001A370D">
        <w:tc>
          <w:tcPr>
            <w:tcW w:w="737" w:type="dxa"/>
            <w:shd w:val="clear" w:color="auto" w:fill="auto"/>
          </w:tcPr>
          <w:p w:rsidR="00427287" w:rsidRPr="001A370D" w:rsidRDefault="00427287" w:rsidP="001A370D">
            <w:pPr>
              <w:spacing w:after="0" w:line="310" w:lineRule="exact"/>
              <w:jc w:val="center"/>
              <w:rPr>
                <w:rFonts w:ascii="Times New Roman" w:eastAsia="Times New Roman" w:hAnsi="Times New Roman"/>
                <w:sz w:val="24"/>
                <w:szCs w:val="24"/>
              </w:rPr>
            </w:pPr>
            <w:r w:rsidRPr="001A370D">
              <w:rPr>
                <w:rFonts w:ascii="Times New Roman" w:eastAsia="Times New Roman" w:hAnsi="Times New Roman"/>
                <w:sz w:val="24"/>
                <w:szCs w:val="24"/>
              </w:rPr>
              <w:t>№№ п/п</w:t>
            </w:r>
          </w:p>
        </w:tc>
        <w:tc>
          <w:tcPr>
            <w:tcW w:w="7513" w:type="dxa"/>
            <w:shd w:val="clear" w:color="auto" w:fill="auto"/>
          </w:tcPr>
          <w:p w:rsidR="00427287" w:rsidRPr="001A370D" w:rsidRDefault="00427287" w:rsidP="001A370D">
            <w:pPr>
              <w:spacing w:after="0" w:line="310" w:lineRule="exact"/>
              <w:jc w:val="center"/>
              <w:rPr>
                <w:rFonts w:ascii="Times New Roman" w:eastAsia="Times New Roman" w:hAnsi="Times New Roman"/>
                <w:sz w:val="24"/>
                <w:szCs w:val="24"/>
              </w:rPr>
            </w:pPr>
            <w:r w:rsidRPr="001A370D">
              <w:rPr>
                <w:rFonts w:ascii="Times New Roman" w:eastAsia="Times New Roman" w:hAnsi="Times New Roman"/>
                <w:sz w:val="24"/>
                <w:szCs w:val="24"/>
              </w:rPr>
              <w:t>Наименование участковых лесничеств</w:t>
            </w:r>
          </w:p>
        </w:tc>
        <w:tc>
          <w:tcPr>
            <w:tcW w:w="1559" w:type="dxa"/>
            <w:shd w:val="clear" w:color="auto" w:fill="auto"/>
          </w:tcPr>
          <w:p w:rsidR="00427287" w:rsidRPr="001A370D" w:rsidRDefault="00427287" w:rsidP="001A370D">
            <w:pPr>
              <w:spacing w:after="0" w:line="310" w:lineRule="exact"/>
              <w:jc w:val="center"/>
              <w:rPr>
                <w:rFonts w:ascii="Times New Roman" w:eastAsia="Times New Roman" w:hAnsi="Times New Roman"/>
                <w:sz w:val="24"/>
                <w:szCs w:val="24"/>
              </w:rPr>
            </w:pPr>
            <w:r w:rsidRPr="001A370D">
              <w:rPr>
                <w:rFonts w:ascii="Times New Roman" w:eastAsia="Times New Roman" w:hAnsi="Times New Roman"/>
                <w:sz w:val="24"/>
                <w:szCs w:val="24"/>
              </w:rPr>
              <w:t>Площадь,</w:t>
            </w:r>
          </w:p>
          <w:p w:rsidR="00427287" w:rsidRPr="001A370D" w:rsidRDefault="00427287" w:rsidP="001A370D">
            <w:pPr>
              <w:spacing w:after="0" w:line="310" w:lineRule="exact"/>
              <w:jc w:val="center"/>
              <w:rPr>
                <w:rFonts w:ascii="Times New Roman" w:eastAsia="Times New Roman" w:hAnsi="Times New Roman"/>
                <w:sz w:val="24"/>
                <w:szCs w:val="24"/>
              </w:rPr>
            </w:pPr>
            <w:r w:rsidRPr="001A370D">
              <w:rPr>
                <w:rFonts w:ascii="Times New Roman" w:eastAsia="Times New Roman" w:hAnsi="Times New Roman"/>
                <w:sz w:val="24"/>
                <w:szCs w:val="24"/>
              </w:rPr>
              <w:t>га</w:t>
            </w:r>
          </w:p>
        </w:tc>
      </w:tr>
      <w:tr w:rsidR="003C47E2" w:rsidRPr="006F0965" w:rsidTr="001A370D">
        <w:tc>
          <w:tcPr>
            <w:tcW w:w="737" w:type="dxa"/>
            <w:shd w:val="clear" w:color="auto" w:fill="auto"/>
          </w:tcPr>
          <w:p w:rsidR="00AC0658" w:rsidRPr="001A370D" w:rsidRDefault="00AC0658" w:rsidP="001A370D">
            <w:pPr>
              <w:spacing w:after="0" w:line="310" w:lineRule="exact"/>
              <w:jc w:val="center"/>
              <w:rPr>
                <w:rFonts w:ascii="Times New Roman" w:eastAsia="Times New Roman" w:hAnsi="Times New Roman"/>
                <w:sz w:val="24"/>
                <w:szCs w:val="24"/>
              </w:rPr>
            </w:pPr>
          </w:p>
        </w:tc>
        <w:tc>
          <w:tcPr>
            <w:tcW w:w="7513" w:type="dxa"/>
            <w:shd w:val="clear" w:color="auto" w:fill="auto"/>
          </w:tcPr>
          <w:p w:rsidR="00AC0658" w:rsidRPr="001A370D" w:rsidRDefault="008A5378" w:rsidP="001A370D">
            <w:pPr>
              <w:spacing w:after="0" w:line="240" w:lineRule="auto"/>
              <w:rPr>
                <w:rFonts w:ascii="Times New Roman" w:eastAsia="Times New Roman" w:hAnsi="Times New Roman"/>
                <w:sz w:val="24"/>
                <w:szCs w:val="24"/>
              </w:rPr>
            </w:pPr>
            <w:r w:rsidRPr="001A370D">
              <w:rPr>
                <w:rFonts w:ascii="Times New Roman" w:eastAsia="Times New Roman" w:hAnsi="Times New Roman"/>
                <w:sz w:val="24"/>
                <w:szCs w:val="24"/>
              </w:rPr>
              <w:t>Липецкое</w:t>
            </w:r>
          </w:p>
        </w:tc>
        <w:tc>
          <w:tcPr>
            <w:tcW w:w="1559" w:type="dxa"/>
            <w:shd w:val="clear" w:color="auto" w:fill="auto"/>
          </w:tcPr>
          <w:p w:rsidR="00AC0658" w:rsidRPr="001A370D" w:rsidRDefault="006F0965" w:rsidP="001A370D">
            <w:pPr>
              <w:spacing w:after="0" w:line="240" w:lineRule="auto"/>
              <w:jc w:val="center"/>
              <w:rPr>
                <w:rFonts w:ascii="Times New Roman" w:eastAsia="Times New Roman" w:hAnsi="Times New Roman"/>
                <w:sz w:val="24"/>
                <w:szCs w:val="24"/>
              </w:rPr>
            </w:pPr>
            <w:r w:rsidRPr="001A370D">
              <w:rPr>
                <w:rFonts w:ascii="Times New Roman" w:eastAsia="Times New Roman" w:hAnsi="Times New Roman"/>
                <w:sz w:val="24"/>
                <w:szCs w:val="24"/>
                <w:lang w:eastAsia="ru-RU"/>
              </w:rPr>
              <w:t>5390,0</w:t>
            </w:r>
          </w:p>
        </w:tc>
      </w:tr>
      <w:tr w:rsidR="003C47E2" w:rsidRPr="00BC3E71" w:rsidTr="001A370D">
        <w:trPr>
          <w:trHeight w:val="359"/>
        </w:trPr>
        <w:tc>
          <w:tcPr>
            <w:tcW w:w="737" w:type="dxa"/>
            <w:shd w:val="clear" w:color="auto" w:fill="auto"/>
          </w:tcPr>
          <w:p w:rsidR="00AC0658" w:rsidRPr="001A370D" w:rsidRDefault="00AC0658" w:rsidP="001A370D">
            <w:pPr>
              <w:spacing w:after="0" w:line="310" w:lineRule="exact"/>
              <w:jc w:val="center"/>
              <w:rPr>
                <w:rFonts w:ascii="Times New Roman" w:eastAsia="Times New Roman" w:hAnsi="Times New Roman"/>
                <w:sz w:val="24"/>
                <w:szCs w:val="24"/>
              </w:rPr>
            </w:pPr>
          </w:p>
        </w:tc>
        <w:tc>
          <w:tcPr>
            <w:tcW w:w="7513" w:type="dxa"/>
            <w:shd w:val="clear" w:color="auto" w:fill="auto"/>
          </w:tcPr>
          <w:p w:rsidR="00AC0658" w:rsidRPr="001A370D" w:rsidRDefault="00AC0658" w:rsidP="001A370D">
            <w:pPr>
              <w:spacing w:after="0" w:line="240" w:lineRule="auto"/>
              <w:rPr>
                <w:rFonts w:ascii="Times New Roman" w:eastAsia="Times New Roman" w:hAnsi="Times New Roman"/>
                <w:sz w:val="24"/>
                <w:szCs w:val="24"/>
              </w:rPr>
            </w:pPr>
            <w:r w:rsidRPr="001A370D">
              <w:rPr>
                <w:rFonts w:ascii="Times New Roman" w:eastAsia="Times New Roman" w:hAnsi="Times New Roman"/>
                <w:sz w:val="24"/>
                <w:szCs w:val="24"/>
              </w:rPr>
              <w:t>Итого</w:t>
            </w:r>
          </w:p>
        </w:tc>
        <w:tc>
          <w:tcPr>
            <w:tcW w:w="1559" w:type="dxa"/>
            <w:shd w:val="clear" w:color="auto" w:fill="auto"/>
          </w:tcPr>
          <w:p w:rsidR="00AC0658" w:rsidRPr="001A370D" w:rsidRDefault="006F0965" w:rsidP="001A370D">
            <w:pPr>
              <w:spacing w:after="0" w:line="240" w:lineRule="auto"/>
              <w:jc w:val="center"/>
              <w:rPr>
                <w:rFonts w:ascii="Times New Roman" w:eastAsia="Times New Roman" w:hAnsi="Times New Roman"/>
                <w:sz w:val="24"/>
                <w:szCs w:val="24"/>
              </w:rPr>
            </w:pPr>
            <w:r w:rsidRPr="001A370D">
              <w:rPr>
                <w:rFonts w:ascii="Times New Roman" w:eastAsia="Times New Roman" w:hAnsi="Times New Roman"/>
                <w:sz w:val="24"/>
                <w:szCs w:val="24"/>
                <w:lang w:eastAsia="ru-RU"/>
              </w:rPr>
              <w:t>5390,0</w:t>
            </w:r>
          </w:p>
        </w:tc>
      </w:tr>
    </w:tbl>
    <w:p w:rsidR="007E2869" w:rsidRDefault="007E2869" w:rsidP="00AC0658">
      <w:pPr>
        <w:spacing w:after="0" w:line="310" w:lineRule="exact"/>
        <w:jc w:val="both"/>
        <w:rPr>
          <w:rFonts w:ascii="Times New Roman" w:hAnsi="Times New Roman"/>
          <w:sz w:val="28"/>
          <w:szCs w:val="28"/>
        </w:rPr>
      </w:pPr>
    </w:p>
    <w:p w:rsidR="003C457D" w:rsidRPr="00BC3E71" w:rsidRDefault="003C457D" w:rsidP="00AC0658">
      <w:pPr>
        <w:spacing w:after="0" w:line="240" w:lineRule="auto"/>
        <w:jc w:val="center"/>
        <w:rPr>
          <w:rFonts w:ascii="Times New Roman" w:hAnsi="Times New Roman"/>
          <w:b/>
          <w:sz w:val="28"/>
          <w:szCs w:val="28"/>
        </w:rPr>
      </w:pPr>
      <w:r w:rsidRPr="00BC3E71">
        <w:rPr>
          <w:rFonts w:ascii="Times New Roman" w:hAnsi="Times New Roman"/>
          <w:b/>
          <w:sz w:val="28"/>
          <w:szCs w:val="28"/>
        </w:rPr>
        <w:t>1.1.3. Распределение территории лесничества по муниципальным</w:t>
      </w:r>
    </w:p>
    <w:p w:rsidR="003C457D" w:rsidRPr="00BC3E71" w:rsidRDefault="003C457D" w:rsidP="00AC0658">
      <w:pPr>
        <w:spacing w:after="0" w:line="240" w:lineRule="auto"/>
        <w:jc w:val="center"/>
        <w:rPr>
          <w:rFonts w:ascii="Times New Roman" w:hAnsi="Times New Roman"/>
          <w:b/>
          <w:sz w:val="28"/>
          <w:szCs w:val="28"/>
        </w:rPr>
      </w:pPr>
      <w:r w:rsidRPr="00BC3E71">
        <w:rPr>
          <w:rFonts w:ascii="Times New Roman" w:hAnsi="Times New Roman"/>
          <w:b/>
          <w:sz w:val="28"/>
          <w:szCs w:val="28"/>
        </w:rPr>
        <w:t>образованиям</w:t>
      </w:r>
    </w:p>
    <w:p w:rsidR="000B7094" w:rsidRPr="00BC3E71" w:rsidRDefault="000B7094" w:rsidP="00AC0658">
      <w:pPr>
        <w:pStyle w:val="Style2"/>
        <w:widowControl/>
        <w:rPr>
          <w:rStyle w:val="FontStyle12"/>
          <w:b/>
          <w:spacing w:val="20"/>
          <w:sz w:val="28"/>
          <w:szCs w:val="28"/>
        </w:rPr>
      </w:pPr>
    </w:p>
    <w:p w:rsidR="00AC0658" w:rsidRPr="00BC3E71" w:rsidRDefault="00E93046" w:rsidP="00F508B2">
      <w:pPr>
        <w:spacing w:after="0" w:line="240" w:lineRule="auto"/>
        <w:jc w:val="right"/>
        <w:rPr>
          <w:rFonts w:ascii="Times New Roman" w:hAnsi="Times New Roman"/>
          <w:sz w:val="28"/>
          <w:szCs w:val="28"/>
        </w:rPr>
      </w:pPr>
      <w:r w:rsidRPr="0034020C">
        <w:rPr>
          <w:rFonts w:ascii="Times New Roman" w:hAnsi="Times New Roman"/>
          <w:sz w:val="28"/>
          <w:szCs w:val="28"/>
        </w:rPr>
        <w:t>Таблица 1.1.3</w:t>
      </w:r>
      <w:r w:rsidR="001D3BC9" w:rsidRPr="0034020C">
        <w:rPr>
          <w:rFonts w:ascii="Times New Roman" w:hAnsi="Times New Roman"/>
          <w:sz w:val="28"/>
          <w:szCs w:val="28"/>
        </w:rPr>
        <w:t>.1</w:t>
      </w:r>
    </w:p>
    <w:p w:rsidR="00AC0658" w:rsidRDefault="00AC0658" w:rsidP="00AC0658">
      <w:pPr>
        <w:spacing w:after="0" w:line="240" w:lineRule="auto"/>
        <w:jc w:val="center"/>
        <w:rPr>
          <w:rFonts w:ascii="Times New Roman" w:eastAsia="Times New Roman" w:hAnsi="Times New Roman"/>
          <w:sz w:val="28"/>
          <w:szCs w:val="28"/>
          <w:lang w:eastAsia="ru-RU"/>
        </w:rPr>
      </w:pPr>
      <w:r w:rsidRPr="00AC0658">
        <w:rPr>
          <w:rFonts w:ascii="Times New Roman" w:eastAsia="Times New Roman" w:hAnsi="Times New Roman"/>
          <w:sz w:val="28"/>
          <w:szCs w:val="28"/>
          <w:lang w:eastAsia="ru-RU"/>
        </w:rPr>
        <w:t>Структура лесничества</w:t>
      </w:r>
    </w:p>
    <w:p w:rsidR="00AC0658" w:rsidRPr="00AC0658" w:rsidRDefault="00AC0658" w:rsidP="00AC0658">
      <w:pPr>
        <w:spacing w:after="0" w:line="240" w:lineRule="auto"/>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3542"/>
        <w:gridCol w:w="3402"/>
        <w:gridCol w:w="1807"/>
      </w:tblGrid>
      <w:tr w:rsidR="00AC0658" w:rsidRPr="002A3729" w:rsidTr="006B2039">
        <w:tc>
          <w:tcPr>
            <w:tcW w:w="819" w:type="dxa"/>
          </w:tcPr>
          <w:p w:rsidR="00AC0658" w:rsidRPr="002A3729" w:rsidRDefault="00AC0658" w:rsidP="00AC0658">
            <w:pPr>
              <w:spacing w:after="0" w:line="240" w:lineRule="auto"/>
              <w:jc w:val="center"/>
              <w:rPr>
                <w:rFonts w:ascii="Times New Roman" w:eastAsia="Times New Roman" w:hAnsi="Times New Roman"/>
                <w:sz w:val="24"/>
                <w:szCs w:val="24"/>
                <w:lang w:eastAsia="ru-RU"/>
              </w:rPr>
            </w:pPr>
            <w:r w:rsidRPr="002A3729">
              <w:rPr>
                <w:rFonts w:ascii="Times New Roman" w:eastAsia="Times New Roman" w:hAnsi="Times New Roman"/>
                <w:sz w:val="24"/>
                <w:szCs w:val="24"/>
                <w:lang w:eastAsia="ru-RU"/>
              </w:rPr>
              <w:t>№№ п/п</w:t>
            </w:r>
          </w:p>
        </w:tc>
        <w:tc>
          <w:tcPr>
            <w:tcW w:w="3542" w:type="dxa"/>
          </w:tcPr>
          <w:p w:rsidR="00AC0658" w:rsidRPr="002A3729" w:rsidRDefault="00AC0658" w:rsidP="00AC0658">
            <w:pPr>
              <w:spacing w:after="0" w:line="240" w:lineRule="auto"/>
              <w:jc w:val="center"/>
              <w:rPr>
                <w:rFonts w:ascii="Times New Roman" w:eastAsia="Times New Roman" w:hAnsi="Times New Roman"/>
                <w:sz w:val="24"/>
                <w:szCs w:val="24"/>
                <w:lang w:eastAsia="ru-RU"/>
              </w:rPr>
            </w:pPr>
            <w:r w:rsidRPr="002A3729">
              <w:rPr>
                <w:rFonts w:ascii="Times New Roman" w:eastAsia="Times New Roman" w:hAnsi="Times New Roman"/>
                <w:sz w:val="24"/>
                <w:szCs w:val="24"/>
                <w:lang w:eastAsia="ru-RU"/>
              </w:rPr>
              <w:t>Наименование</w:t>
            </w:r>
          </w:p>
          <w:p w:rsidR="00AC0658" w:rsidRPr="002A3729" w:rsidRDefault="00AC0658" w:rsidP="00AC0658">
            <w:pPr>
              <w:spacing w:after="0" w:line="240" w:lineRule="auto"/>
              <w:jc w:val="center"/>
              <w:rPr>
                <w:rFonts w:ascii="Times New Roman" w:eastAsia="Times New Roman" w:hAnsi="Times New Roman"/>
                <w:sz w:val="24"/>
                <w:szCs w:val="24"/>
                <w:lang w:eastAsia="ru-RU"/>
              </w:rPr>
            </w:pPr>
            <w:r w:rsidRPr="002A3729">
              <w:rPr>
                <w:rFonts w:ascii="Times New Roman" w:eastAsia="Times New Roman" w:hAnsi="Times New Roman"/>
                <w:sz w:val="24"/>
                <w:szCs w:val="24"/>
                <w:lang w:eastAsia="ru-RU"/>
              </w:rPr>
              <w:t>участковых лесничеств</w:t>
            </w:r>
          </w:p>
        </w:tc>
        <w:tc>
          <w:tcPr>
            <w:tcW w:w="3402" w:type="dxa"/>
          </w:tcPr>
          <w:p w:rsidR="00AC0658" w:rsidRPr="002A3729" w:rsidRDefault="00AC0658" w:rsidP="00AC0658">
            <w:pPr>
              <w:spacing w:after="0" w:line="240" w:lineRule="auto"/>
              <w:jc w:val="center"/>
              <w:rPr>
                <w:rFonts w:ascii="Times New Roman" w:eastAsia="Times New Roman" w:hAnsi="Times New Roman"/>
                <w:sz w:val="24"/>
                <w:szCs w:val="24"/>
                <w:lang w:eastAsia="ru-RU"/>
              </w:rPr>
            </w:pPr>
            <w:r w:rsidRPr="002A3729">
              <w:rPr>
                <w:rFonts w:ascii="Times New Roman" w:eastAsia="Times New Roman" w:hAnsi="Times New Roman"/>
                <w:sz w:val="24"/>
                <w:szCs w:val="24"/>
                <w:lang w:eastAsia="ru-RU"/>
              </w:rPr>
              <w:t xml:space="preserve">Административный район </w:t>
            </w:r>
            <w:r w:rsidR="002A3729" w:rsidRPr="002A3729">
              <w:rPr>
                <w:rFonts w:ascii="Times New Roman" w:eastAsia="Times New Roman" w:hAnsi="Times New Roman"/>
                <w:sz w:val="24"/>
                <w:szCs w:val="24"/>
                <w:lang w:eastAsia="ru-RU"/>
              </w:rPr>
              <w:t>(муниципальное образование)</w:t>
            </w:r>
            <w:r w:rsidRPr="002A3729">
              <w:rPr>
                <w:rFonts w:ascii="Times New Roman" w:eastAsia="Times New Roman" w:hAnsi="Times New Roman"/>
                <w:sz w:val="24"/>
                <w:szCs w:val="24"/>
                <w:lang w:eastAsia="ru-RU"/>
              </w:rPr>
              <w:t xml:space="preserve"> </w:t>
            </w:r>
          </w:p>
        </w:tc>
        <w:tc>
          <w:tcPr>
            <w:tcW w:w="1807" w:type="dxa"/>
          </w:tcPr>
          <w:p w:rsidR="00AC0658" w:rsidRPr="002A3729" w:rsidRDefault="00AC0658" w:rsidP="00AC0658">
            <w:pPr>
              <w:spacing w:after="0" w:line="240" w:lineRule="auto"/>
              <w:jc w:val="center"/>
              <w:rPr>
                <w:rFonts w:ascii="Times New Roman" w:eastAsia="Times New Roman" w:hAnsi="Times New Roman"/>
                <w:sz w:val="24"/>
                <w:szCs w:val="24"/>
                <w:lang w:eastAsia="ru-RU"/>
              </w:rPr>
            </w:pPr>
            <w:r w:rsidRPr="002A3729">
              <w:rPr>
                <w:rFonts w:ascii="Times New Roman" w:eastAsia="Times New Roman" w:hAnsi="Times New Roman"/>
                <w:sz w:val="24"/>
                <w:szCs w:val="24"/>
                <w:lang w:eastAsia="ru-RU"/>
              </w:rPr>
              <w:t>Общая площадь, га</w:t>
            </w:r>
          </w:p>
        </w:tc>
      </w:tr>
      <w:tr w:rsidR="00AC0658" w:rsidRPr="002A3729" w:rsidTr="009A1DBC">
        <w:tc>
          <w:tcPr>
            <w:tcW w:w="819" w:type="dxa"/>
            <w:tcBorders>
              <w:bottom w:val="single" w:sz="4" w:space="0" w:color="auto"/>
            </w:tcBorders>
          </w:tcPr>
          <w:p w:rsidR="00AC0658" w:rsidRPr="002A3729" w:rsidRDefault="00AC0658" w:rsidP="008A5378">
            <w:pPr>
              <w:spacing w:after="0" w:line="240" w:lineRule="auto"/>
              <w:jc w:val="center"/>
              <w:rPr>
                <w:rFonts w:ascii="Times New Roman" w:eastAsia="Times New Roman" w:hAnsi="Times New Roman"/>
                <w:sz w:val="24"/>
                <w:szCs w:val="24"/>
                <w:lang w:eastAsia="ru-RU"/>
              </w:rPr>
            </w:pPr>
          </w:p>
        </w:tc>
        <w:tc>
          <w:tcPr>
            <w:tcW w:w="3542" w:type="dxa"/>
            <w:tcBorders>
              <w:bottom w:val="single" w:sz="4" w:space="0" w:color="auto"/>
            </w:tcBorders>
          </w:tcPr>
          <w:p w:rsidR="00AC0658" w:rsidRPr="002A3729" w:rsidRDefault="008A5378" w:rsidP="00AC0658">
            <w:pPr>
              <w:spacing w:after="0" w:line="240" w:lineRule="auto"/>
              <w:rPr>
                <w:rFonts w:ascii="Times New Roman" w:eastAsia="Times New Roman" w:hAnsi="Times New Roman"/>
                <w:sz w:val="24"/>
                <w:szCs w:val="24"/>
                <w:lang w:eastAsia="ru-RU"/>
              </w:rPr>
            </w:pPr>
            <w:r w:rsidRPr="002A3729">
              <w:rPr>
                <w:rFonts w:ascii="Times New Roman" w:eastAsia="Times New Roman" w:hAnsi="Times New Roman"/>
                <w:sz w:val="24"/>
                <w:szCs w:val="24"/>
                <w:lang w:eastAsia="ru-RU"/>
              </w:rPr>
              <w:t>Липецкое</w:t>
            </w:r>
          </w:p>
        </w:tc>
        <w:tc>
          <w:tcPr>
            <w:tcW w:w="3402" w:type="dxa"/>
          </w:tcPr>
          <w:p w:rsidR="00AC0658" w:rsidRPr="002A3729" w:rsidRDefault="008A5378" w:rsidP="00AC0658">
            <w:pPr>
              <w:spacing w:after="0" w:line="240" w:lineRule="auto"/>
              <w:rPr>
                <w:rFonts w:ascii="Times New Roman" w:eastAsia="Times New Roman" w:hAnsi="Times New Roman"/>
                <w:sz w:val="24"/>
                <w:szCs w:val="24"/>
                <w:lang w:eastAsia="ru-RU"/>
              </w:rPr>
            </w:pPr>
            <w:r w:rsidRPr="002A3729">
              <w:rPr>
                <w:rFonts w:ascii="Times New Roman" w:hAnsi="Times New Roman"/>
                <w:sz w:val="24"/>
                <w:szCs w:val="24"/>
              </w:rPr>
              <w:t>Городской округ город Липецк</w:t>
            </w:r>
          </w:p>
        </w:tc>
        <w:tc>
          <w:tcPr>
            <w:tcW w:w="1807" w:type="dxa"/>
          </w:tcPr>
          <w:p w:rsidR="00AC0658" w:rsidRPr="006F0965" w:rsidRDefault="006F0965" w:rsidP="00AC0658">
            <w:pPr>
              <w:spacing w:after="0" w:line="240" w:lineRule="auto"/>
              <w:jc w:val="center"/>
              <w:rPr>
                <w:rFonts w:ascii="Times New Roman" w:eastAsia="Times New Roman" w:hAnsi="Times New Roman"/>
                <w:sz w:val="24"/>
                <w:szCs w:val="24"/>
                <w:lang w:eastAsia="ru-RU"/>
              </w:rPr>
            </w:pPr>
            <w:r w:rsidRPr="006F0965">
              <w:rPr>
                <w:rFonts w:ascii="Times New Roman" w:eastAsia="Times New Roman" w:hAnsi="Times New Roman"/>
                <w:sz w:val="24"/>
                <w:szCs w:val="24"/>
                <w:lang w:eastAsia="ru-RU"/>
              </w:rPr>
              <w:t>5390,0</w:t>
            </w:r>
          </w:p>
        </w:tc>
      </w:tr>
      <w:tr w:rsidR="006B2039" w:rsidRPr="002A3729" w:rsidTr="00877E89">
        <w:trPr>
          <w:trHeight w:val="96"/>
        </w:trPr>
        <w:tc>
          <w:tcPr>
            <w:tcW w:w="7763" w:type="dxa"/>
            <w:gridSpan w:val="3"/>
          </w:tcPr>
          <w:p w:rsidR="006B2039" w:rsidRPr="002A3729" w:rsidRDefault="006B2039" w:rsidP="00AC0658">
            <w:pPr>
              <w:spacing w:after="0" w:line="240" w:lineRule="auto"/>
              <w:rPr>
                <w:rFonts w:ascii="Times New Roman" w:eastAsia="Times New Roman" w:hAnsi="Times New Roman"/>
                <w:sz w:val="24"/>
                <w:szCs w:val="24"/>
                <w:lang w:eastAsia="ru-RU"/>
              </w:rPr>
            </w:pPr>
            <w:r w:rsidRPr="002A3729">
              <w:rPr>
                <w:rFonts w:ascii="Times New Roman" w:eastAsia="Times New Roman" w:hAnsi="Times New Roman"/>
                <w:sz w:val="24"/>
                <w:szCs w:val="24"/>
                <w:lang w:eastAsia="ru-RU"/>
              </w:rPr>
              <w:t>Итого</w:t>
            </w:r>
          </w:p>
        </w:tc>
        <w:tc>
          <w:tcPr>
            <w:tcW w:w="1807" w:type="dxa"/>
          </w:tcPr>
          <w:p w:rsidR="006B2039" w:rsidRPr="006F0965" w:rsidRDefault="006B2039" w:rsidP="00AC0658">
            <w:pPr>
              <w:spacing w:after="0" w:line="240" w:lineRule="auto"/>
              <w:jc w:val="center"/>
              <w:rPr>
                <w:rFonts w:ascii="Times New Roman" w:eastAsia="Times New Roman" w:hAnsi="Times New Roman"/>
                <w:sz w:val="24"/>
                <w:szCs w:val="24"/>
                <w:lang w:eastAsia="ru-RU"/>
              </w:rPr>
            </w:pPr>
            <w:r w:rsidRPr="006F0965">
              <w:rPr>
                <w:rFonts w:ascii="Times New Roman" w:eastAsia="Times New Roman" w:hAnsi="Times New Roman"/>
                <w:sz w:val="24"/>
                <w:szCs w:val="24"/>
                <w:lang w:eastAsia="ru-RU"/>
              </w:rPr>
              <w:t>5390,0</w:t>
            </w:r>
          </w:p>
        </w:tc>
      </w:tr>
    </w:tbl>
    <w:p w:rsidR="00AC0658" w:rsidRPr="002A3729" w:rsidRDefault="00AC0658" w:rsidP="00AC0658">
      <w:pPr>
        <w:spacing w:after="0" w:line="310" w:lineRule="exact"/>
        <w:rPr>
          <w:rFonts w:ascii="Times New Roman" w:hAnsi="Times New Roman"/>
          <w:sz w:val="24"/>
          <w:szCs w:val="24"/>
        </w:rPr>
      </w:pPr>
    </w:p>
    <w:p w:rsidR="00AC0658" w:rsidRPr="005E473E" w:rsidRDefault="00AC0658" w:rsidP="006B2039">
      <w:pPr>
        <w:spacing w:after="0" w:line="240" w:lineRule="auto"/>
        <w:ind w:firstLine="708"/>
        <w:jc w:val="both"/>
        <w:rPr>
          <w:rFonts w:ascii="Times New Roman" w:eastAsia="Times New Roman" w:hAnsi="Times New Roman"/>
          <w:sz w:val="28"/>
          <w:szCs w:val="28"/>
          <w:lang w:eastAsia="ru-RU"/>
        </w:rPr>
      </w:pPr>
      <w:r w:rsidRPr="00EA1D4A">
        <w:rPr>
          <w:rFonts w:ascii="Times New Roman" w:eastAsia="Times New Roman" w:hAnsi="Times New Roman"/>
          <w:sz w:val="28"/>
          <w:szCs w:val="28"/>
          <w:lang w:eastAsia="ru-RU"/>
        </w:rPr>
        <w:t>Пространственное расположение лесничества на территории Липецкой области приведено на схематической карте.</w:t>
      </w:r>
    </w:p>
    <w:p w:rsidR="00F0542F" w:rsidRPr="00BC3E71" w:rsidRDefault="00F0542F" w:rsidP="006B2039">
      <w:pPr>
        <w:spacing w:after="0" w:line="240" w:lineRule="auto"/>
        <w:rPr>
          <w:rFonts w:ascii="Times New Roman" w:hAnsi="Times New Roman"/>
          <w:b/>
          <w:sz w:val="28"/>
          <w:szCs w:val="28"/>
        </w:rPr>
      </w:pPr>
    </w:p>
    <w:p w:rsidR="00AC0658" w:rsidRPr="0034020C" w:rsidRDefault="00E93046" w:rsidP="006B2039">
      <w:pPr>
        <w:spacing w:after="0" w:line="240" w:lineRule="auto"/>
        <w:jc w:val="center"/>
        <w:rPr>
          <w:b/>
          <w:sz w:val="28"/>
          <w:szCs w:val="28"/>
        </w:rPr>
      </w:pPr>
      <w:r w:rsidRPr="00BC3E71">
        <w:rPr>
          <w:rFonts w:ascii="Times New Roman" w:hAnsi="Times New Roman"/>
          <w:b/>
          <w:sz w:val="28"/>
          <w:szCs w:val="28"/>
        </w:rPr>
        <w:t>1.1.4.</w:t>
      </w:r>
      <w:r w:rsidR="00AC0658">
        <w:rPr>
          <w:rFonts w:ascii="Times New Roman" w:hAnsi="Times New Roman"/>
          <w:b/>
          <w:sz w:val="28"/>
          <w:szCs w:val="28"/>
        </w:rPr>
        <w:t> </w:t>
      </w:r>
      <w:r w:rsidR="00422BBA" w:rsidRPr="00422BBA">
        <w:rPr>
          <w:rFonts w:ascii="Times New Roman" w:hAnsi="Times New Roman"/>
          <w:b/>
          <w:sz w:val="28"/>
          <w:szCs w:val="28"/>
        </w:rPr>
        <w:t>Распределение лесов лесничества по лесорастительным зонам, лесным районам и зонам лесозащитного и лесосеменного районирования</w:t>
      </w:r>
    </w:p>
    <w:p w:rsidR="00F0542F" w:rsidRDefault="00BB7B20" w:rsidP="006B2039">
      <w:pPr>
        <w:spacing w:after="0" w:line="240" w:lineRule="auto"/>
        <w:ind w:firstLine="709"/>
        <w:jc w:val="both"/>
        <w:rPr>
          <w:rFonts w:ascii="Times New Roman" w:hAnsi="Times New Roman"/>
          <w:sz w:val="28"/>
          <w:szCs w:val="28"/>
        </w:rPr>
      </w:pPr>
      <w:r w:rsidRPr="00BC3E71">
        <w:rPr>
          <w:rFonts w:ascii="Times New Roman" w:hAnsi="Times New Roman"/>
          <w:sz w:val="28"/>
          <w:szCs w:val="28"/>
        </w:rPr>
        <w:t xml:space="preserve">Леса </w:t>
      </w:r>
      <w:r w:rsidR="00471BE5">
        <w:rPr>
          <w:rFonts w:ascii="Times New Roman" w:hAnsi="Times New Roman"/>
          <w:sz w:val="28"/>
          <w:szCs w:val="28"/>
        </w:rPr>
        <w:t>Липецкого</w:t>
      </w:r>
      <w:r w:rsidRPr="00BC3E71">
        <w:rPr>
          <w:rFonts w:ascii="Times New Roman" w:hAnsi="Times New Roman"/>
          <w:sz w:val="28"/>
          <w:szCs w:val="28"/>
        </w:rPr>
        <w:t xml:space="preserve"> лесничества отнесены к лесостепной зоне </w:t>
      </w:r>
      <w:r w:rsidR="00AC0658">
        <w:rPr>
          <w:rFonts w:ascii="Times New Roman" w:hAnsi="Times New Roman"/>
          <w:sz w:val="28"/>
          <w:szCs w:val="28"/>
        </w:rPr>
        <w:t>лесостепно</w:t>
      </w:r>
      <w:r w:rsidR="00471BE5">
        <w:rPr>
          <w:rFonts w:ascii="Times New Roman" w:hAnsi="Times New Roman"/>
          <w:sz w:val="28"/>
          <w:szCs w:val="28"/>
        </w:rPr>
        <w:t>го</w:t>
      </w:r>
      <w:r w:rsidR="00AC0658">
        <w:rPr>
          <w:rFonts w:ascii="Times New Roman" w:hAnsi="Times New Roman"/>
          <w:sz w:val="28"/>
          <w:szCs w:val="28"/>
        </w:rPr>
        <w:t xml:space="preserve"> </w:t>
      </w:r>
      <w:r w:rsidRPr="00BC3E71">
        <w:rPr>
          <w:rFonts w:ascii="Times New Roman" w:hAnsi="Times New Roman"/>
          <w:sz w:val="28"/>
          <w:szCs w:val="28"/>
        </w:rPr>
        <w:t>район</w:t>
      </w:r>
      <w:r w:rsidR="00471BE5">
        <w:rPr>
          <w:rFonts w:ascii="Times New Roman" w:hAnsi="Times New Roman"/>
          <w:sz w:val="28"/>
          <w:szCs w:val="28"/>
        </w:rPr>
        <w:t>а</w:t>
      </w:r>
      <w:r w:rsidRPr="00BC3E71">
        <w:rPr>
          <w:rFonts w:ascii="Times New Roman" w:hAnsi="Times New Roman"/>
          <w:sz w:val="28"/>
          <w:szCs w:val="28"/>
        </w:rPr>
        <w:t xml:space="preserve"> европейской части Российской Федерации на основании Приказа </w:t>
      </w:r>
      <w:r w:rsidR="00471BE5">
        <w:rPr>
          <w:rFonts w:ascii="Times New Roman" w:hAnsi="Times New Roman"/>
          <w:sz w:val="28"/>
          <w:szCs w:val="28"/>
        </w:rPr>
        <w:t>Минприроды России</w:t>
      </w:r>
      <w:r w:rsidRPr="00BC3E71">
        <w:rPr>
          <w:rFonts w:ascii="Times New Roman" w:hAnsi="Times New Roman"/>
          <w:sz w:val="28"/>
          <w:szCs w:val="28"/>
        </w:rPr>
        <w:t xml:space="preserve"> от </w:t>
      </w:r>
      <w:r w:rsidR="00471BE5">
        <w:rPr>
          <w:rFonts w:ascii="Times New Roman" w:hAnsi="Times New Roman"/>
          <w:sz w:val="28"/>
          <w:szCs w:val="28"/>
        </w:rPr>
        <w:t>18.08.2014</w:t>
      </w:r>
      <w:r w:rsidRPr="00BC3E71">
        <w:rPr>
          <w:rFonts w:ascii="Times New Roman" w:hAnsi="Times New Roman"/>
          <w:sz w:val="28"/>
          <w:szCs w:val="28"/>
        </w:rPr>
        <w:t xml:space="preserve"> г. </w:t>
      </w:r>
      <w:r w:rsidRPr="00422BBA">
        <w:rPr>
          <w:rFonts w:ascii="Times New Roman" w:hAnsi="Times New Roman"/>
          <w:sz w:val="28"/>
          <w:szCs w:val="28"/>
        </w:rPr>
        <w:t xml:space="preserve">№ </w:t>
      </w:r>
      <w:r w:rsidR="00471BE5" w:rsidRPr="00422BBA">
        <w:rPr>
          <w:rFonts w:ascii="Times New Roman" w:hAnsi="Times New Roman"/>
          <w:sz w:val="28"/>
          <w:szCs w:val="28"/>
        </w:rPr>
        <w:t>367</w:t>
      </w:r>
      <w:r w:rsidR="00AC0658">
        <w:rPr>
          <w:rFonts w:ascii="Times New Roman" w:hAnsi="Times New Roman"/>
          <w:sz w:val="28"/>
          <w:szCs w:val="28"/>
        </w:rPr>
        <w:t xml:space="preserve"> «</w:t>
      </w:r>
      <w:r w:rsidR="004A68C2" w:rsidRPr="00BC3E71">
        <w:rPr>
          <w:rFonts w:ascii="Times New Roman" w:hAnsi="Times New Roman"/>
          <w:sz w:val="28"/>
          <w:szCs w:val="28"/>
        </w:rPr>
        <w:t xml:space="preserve">Об </w:t>
      </w:r>
      <w:r w:rsidRPr="00BC3E71">
        <w:rPr>
          <w:rFonts w:ascii="Times New Roman" w:hAnsi="Times New Roman"/>
          <w:sz w:val="28"/>
          <w:szCs w:val="28"/>
        </w:rPr>
        <w:t>утверждени</w:t>
      </w:r>
      <w:r w:rsidR="004A68C2" w:rsidRPr="00BC3E71">
        <w:rPr>
          <w:rFonts w:ascii="Times New Roman" w:hAnsi="Times New Roman"/>
          <w:sz w:val="28"/>
          <w:szCs w:val="28"/>
        </w:rPr>
        <w:t>и</w:t>
      </w:r>
      <w:r w:rsidRPr="00BC3E71">
        <w:rPr>
          <w:rFonts w:ascii="Times New Roman" w:hAnsi="Times New Roman"/>
          <w:sz w:val="28"/>
          <w:szCs w:val="28"/>
        </w:rPr>
        <w:t xml:space="preserve"> Перечня лесорастительных зон Российской Федерации и Перечня лесных районов Российской Федерации</w:t>
      </w:r>
      <w:r w:rsidR="004A68C2" w:rsidRPr="00BC3E71">
        <w:rPr>
          <w:rFonts w:ascii="Times New Roman" w:hAnsi="Times New Roman"/>
          <w:sz w:val="28"/>
          <w:szCs w:val="28"/>
        </w:rPr>
        <w:t>»</w:t>
      </w:r>
      <w:r w:rsidR="00833B59">
        <w:rPr>
          <w:rFonts w:ascii="Times New Roman" w:hAnsi="Times New Roman"/>
          <w:sz w:val="28"/>
          <w:szCs w:val="28"/>
        </w:rPr>
        <w:t>.</w:t>
      </w:r>
    </w:p>
    <w:p w:rsidR="0034020C" w:rsidRPr="0034020C" w:rsidRDefault="0034020C" w:rsidP="00F508B2">
      <w:pPr>
        <w:spacing w:line="240" w:lineRule="auto"/>
        <w:jc w:val="right"/>
        <w:rPr>
          <w:rFonts w:ascii="Times New Roman" w:hAnsi="Times New Roman"/>
          <w:sz w:val="28"/>
          <w:szCs w:val="28"/>
        </w:rPr>
      </w:pPr>
      <w:r w:rsidRPr="0034020C">
        <w:rPr>
          <w:rFonts w:ascii="Times New Roman" w:hAnsi="Times New Roman"/>
          <w:sz w:val="28"/>
          <w:szCs w:val="28"/>
        </w:rPr>
        <w:t>Таблица 1.1.4.1</w:t>
      </w:r>
    </w:p>
    <w:p w:rsidR="0034020C" w:rsidRPr="0034020C" w:rsidRDefault="0034020C" w:rsidP="00F508B2">
      <w:pPr>
        <w:spacing w:line="240" w:lineRule="auto"/>
        <w:jc w:val="center"/>
        <w:rPr>
          <w:rFonts w:ascii="Times New Roman" w:hAnsi="Times New Roman"/>
          <w:sz w:val="28"/>
          <w:szCs w:val="28"/>
        </w:rPr>
      </w:pPr>
      <w:r w:rsidRPr="0034020C">
        <w:rPr>
          <w:rFonts w:ascii="Times New Roman" w:hAnsi="Times New Roman"/>
          <w:sz w:val="28"/>
          <w:szCs w:val="28"/>
        </w:rPr>
        <w:t>Распределение лесов лесничества по лесорастительным</w:t>
      </w:r>
    </w:p>
    <w:p w:rsidR="0034020C" w:rsidRPr="0034020C" w:rsidRDefault="00F508B2" w:rsidP="00F508B2">
      <w:pPr>
        <w:spacing w:line="240" w:lineRule="auto"/>
        <w:jc w:val="center"/>
        <w:rPr>
          <w:rFonts w:ascii="Times New Roman" w:hAnsi="Times New Roman"/>
          <w:sz w:val="28"/>
          <w:szCs w:val="28"/>
        </w:rPr>
      </w:pPr>
      <w:r>
        <w:rPr>
          <w:rFonts w:ascii="Times New Roman" w:hAnsi="Times New Roman"/>
          <w:sz w:val="28"/>
          <w:szCs w:val="28"/>
        </w:rPr>
        <w:t>зонам и лесным районам</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1458"/>
        <w:gridCol w:w="1060"/>
        <w:gridCol w:w="1834"/>
        <w:gridCol w:w="1446"/>
        <w:gridCol w:w="1592"/>
        <w:gridCol w:w="1062"/>
        <w:gridCol w:w="865"/>
      </w:tblGrid>
      <w:tr w:rsidR="004E5D95" w:rsidRPr="0034020C" w:rsidTr="006B2039">
        <w:trPr>
          <w:trHeight w:val="1421"/>
        </w:trPr>
        <w:tc>
          <w:tcPr>
            <w:tcW w:w="271" w:type="pct"/>
            <w:shd w:val="clear" w:color="auto" w:fill="auto"/>
            <w:vAlign w:val="center"/>
          </w:tcPr>
          <w:p w:rsidR="0034020C" w:rsidRPr="008A6AE6" w:rsidRDefault="0034020C" w:rsidP="006B2039">
            <w:pPr>
              <w:spacing w:after="0" w:line="240" w:lineRule="auto"/>
              <w:jc w:val="center"/>
              <w:rPr>
                <w:rFonts w:ascii="Times New Roman" w:eastAsia="Times New Roman" w:hAnsi="Times New Roman"/>
                <w:sz w:val="20"/>
                <w:szCs w:val="20"/>
              </w:rPr>
            </w:pPr>
            <w:r w:rsidRPr="008A6AE6">
              <w:rPr>
                <w:rFonts w:ascii="Times New Roman" w:eastAsia="Times New Roman" w:hAnsi="Times New Roman"/>
                <w:sz w:val="20"/>
                <w:szCs w:val="20"/>
              </w:rPr>
              <w:t>№</w:t>
            </w:r>
          </w:p>
          <w:p w:rsidR="0034020C" w:rsidRPr="008A6AE6" w:rsidRDefault="0034020C" w:rsidP="006B2039">
            <w:pPr>
              <w:spacing w:after="0" w:line="240" w:lineRule="auto"/>
              <w:jc w:val="center"/>
              <w:rPr>
                <w:rFonts w:ascii="Times New Roman" w:eastAsia="Times New Roman" w:hAnsi="Times New Roman"/>
                <w:sz w:val="20"/>
                <w:szCs w:val="20"/>
              </w:rPr>
            </w:pPr>
            <w:r w:rsidRPr="008A6AE6">
              <w:rPr>
                <w:rFonts w:ascii="Times New Roman" w:eastAsia="Times New Roman" w:hAnsi="Times New Roman"/>
                <w:sz w:val="20"/>
                <w:szCs w:val="20"/>
              </w:rPr>
              <w:t>п/п</w:t>
            </w:r>
          </w:p>
        </w:tc>
        <w:tc>
          <w:tcPr>
            <w:tcW w:w="740" w:type="pct"/>
            <w:shd w:val="clear" w:color="auto" w:fill="auto"/>
            <w:vAlign w:val="center"/>
          </w:tcPr>
          <w:p w:rsidR="0034020C" w:rsidRPr="008A6AE6" w:rsidRDefault="0034020C" w:rsidP="006B2039">
            <w:pPr>
              <w:spacing w:after="0" w:line="240" w:lineRule="auto"/>
              <w:ind w:right="-27"/>
              <w:jc w:val="center"/>
              <w:rPr>
                <w:rFonts w:ascii="Times New Roman" w:eastAsia="Times New Roman" w:hAnsi="Times New Roman"/>
                <w:sz w:val="20"/>
                <w:szCs w:val="20"/>
              </w:rPr>
            </w:pPr>
            <w:r w:rsidRPr="008A6AE6">
              <w:rPr>
                <w:rFonts w:ascii="Times New Roman" w:eastAsia="Times New Roman" w:hAnsi="Times New Roman"/>
                <w:sz w:val="20"/>
                <w:szCs w:val="20"/>
              </w:rPr>
              <w:t>Наименова</w:t>
            </w:r>
            <w:r w:rsidR="008A6AE6">
              <w:rPr>
                <w:rFonts w:ascii="Times New Roman" w:eastAsia="Times New Roman" w:hAnsi="Times New Roman"/>
                <w:sz w:val="20"/>
                <w:szCs w:val="20"/>
              </w:rPr>
              <w:t xml:space="preserve"> -</w:t>
            </w:r>
            <w:r w:rsidRPr="008A6AE6">
              <w:rPr>
                <w:rFonts w:ascii="Times New Roman" w:eastAsia="Times New Roman" w:hAnsi="Times New Roman"/>
                <w:sz w:val="20"/>
                <w:szCs w:val="20"/>
              </w:rPr>
              <w:t>ние участковых лесничеств</w:t>
            </w:r>
          </w:p>
        </w:tc>
        <w:tc>
          <w:tcPr>
            <w:tcW w:w="538" w:type="pct"/>
            <w:shd w:val="clear" w:color="auto" w:fill="auto"/>
            <w:vAlign w:val="center"/>
          </w:tcPr>
          <w:p w:rsidR="0034020C" w:rsidRPr="008A6AE6" w:rsidRDefault="0034020C" w:rsidP="006B2039">
            <w:pPr>
              <w:spacing w:after="0" w:line="240" w:lineRule="auto"/>
              <w:jc w:val="center"/>
              <w:rPr>
                <w:rFonts w:ascii="Times New Roman" w:eastAsia="Times New Roman" w:hAnsi="Times New Roman"/>
                <w:sz w:val="20"/>
                <w:szCs w:val="20"/>
              </w:rPr>
            </w:pPr>
            <w:r w:rsidRPr="008A6AE6">
              <w:rPr>
                <w:rFonts w:ascii="Times New Roman" w:eastAsia="Times New Roman" w:hAnsi="Times New Roman"/>
                <w:sz w:val="20"/>
                <w:szCs w:val="20"/>
              </w:rPr>
              <w:t>Лесо</w:t>
            </w:r>
            <w:r w:rsidR="008A6AE6">
              <w:rPr>
                <w:rFonts w:ascii="Times New Roman" w:eastAsia="Times New Roman" w:hAnsi="Times New Roman"/>
                <w:sz w:val="20"/>
                <w:szCs w:val="20"/>
              </w:rPr>
              <w:t xml:space="preserve"> –расти -тел</w:t>
            </w:r>
            <w:r w:rsidRPr="008A6AE6">
              <w:rPr>
                <w:rFonts w:ascii="Times New Roman" w:eastAsia="Times New Roman" w:hAnsi="Times New Roman"/>
                <w:sz w:val="20"/>
                <w:szCs w:val="20"/>
              </w:rPr>
              <w:t>ьная зона</w:t>
            </w:r>
          </w:p>
        </w:tc>
        <w:tc>
          <w:tcPr>
            <w:tcW w:w="931" w:type="pct"/>
            <w:shd w:val="clear" w:color="auto" w:fill="auto"/>
            <w:vAlign w:val="center"/>
          </w:tcPr>
          <w:p w:rsidR="0034020C" w:rsidRPr="008A6AE6" w:rsidRDefault="0034020C" w:rsidP="006B2039">
            <w:pPr>
              <w:spacing w:after="0" w:line="240" w:lineRule="auto"/>
              <w:jc w:val="center"/>
              <w:rPr>
                <w:rFonts w:ascii="Times New Roman" w:eastAsia="Times New Roman" w:hAnsi="Times New Roman"/>
                <w:sz w:val="20"/>
                <w:szCs w:val="20"/>
              </w:rPr>
            </w:pPr>
            <w:r w:rsidRPr="008A6AE6">
              <w:rPr>
                <w:rFonts w:ascii="Times New Roman" w:eastAsia="Times New Roman" w:hAnsi="Times New Roman"/>
                <w:sz w:val="20"/>
                <w:szCs w:val="20"/>
              </w:rPr>
              <w:t>Лесной район</w:t>
            </w:r>
          </w:p>
        </w:tc>
        <w:tc>
          <w:tcPr>
            <w:tcW w:w="734" w:type="pct"/>
            <w:shd w:val="clear" w:color="auto" w:fill="auto"/>
            <w:vAlign w:val="center"/>
          </w:tcPr>
          <w:p w:rsidR="0034020C" w:rsidRPr="008A6AE6" w:rsidRDefault="0034020C" w:rsidP="006B2039">
            <w:pPr>
              <w:spacing w:after="0" w:line="240" w:lineRule="auto"/>
              <w:jc w:val="center"/>
              <w:rPr>
                <w:rFonts w:ascii="Times New Roman" w:eastAsia="Times New Roman" w:hAnsi="Times New Roman"/>
                <w:sz w:val="20"/>
                <w:szCs w:val="20"/>
              </w:rPr>
            </w:pPr>
            <w:r w:rsidRPr="008A6AE6">
              <w:rPr>
                <w:rFonts w:ascii="Times New Roman" w:eastAsia="Times New Roman" w:hAnsi="Times New Roman"/>
                <w:sz w:val="20"/>
                <w:szCs w:val="20"/>
              </w:rPr>
              <w:t>Зона лесо-защитного райониро</w:t>
            </w:r>
            <w:r w:rsidR="008A6AE6">
              <w:rPr>
                <w:rFonts w:ascii="Times New Roman" w:eastAsia="Times New Roman" w:hAnsi="Times New Roman"/>
                <w:sz w:val="20"/>
                <w:szCs w:val="20"/>
              </w:rPr>
              <w:t xml:space="preserve"> -</w:t>
            </w:r>
            <w:r w:rsidRPr="008A6AE6">
              <w:rPr>
                <w:rFonts w:ascii="Times New Roman" w:eastAsia="Times New Roman" w:hAnsi="Times New Roman"/>
                <w:sz w:val="20"/>
                <w:szCs w:val="20"/>
              </w:rPr>
              <w:t>вания</w:t>
            </w:r>
          </w:p>
        </w:tc>
        <w:tc>
          <w:tcPr>
            <w:tcW w:w="808" w:type="pct"/>
            <w:shd w:val="clear" w:color="auto" w:fill="auto"/>
            <w:vAlign w:val="center"/>
          </w:tcPr>
          <w:p w:rsidR="0034020C" w:rsidRPr="008A6AE6" w:rsidRDefault="008A6AE6" w:rsidP="006B2039">
            <w:pPr>
              <w:spacing w:after="0" w:line="240" w:lineRule="auto"/>
              <w:jc w:val="center"/>
              <w:rPr>
                <w:rFonts w:ascii="Times New Roman" w:eastAsia="Times New Roman" w:hAnsi="Times New Roman"/>
                <w:sz w:val="20"/>
                <w:szCs w:val="20"/>
              </w:rPr>
            </w:pPr>
            <w:r w:rsidRPr="008A6AE6">
              <w:rPr>
                <w:rFonts w:ascii="Times New Roman" w:eastAsia="Times New Roman" w:hAnsi="Times New Roman"/>
                <w:sz w:val="20"/>
                <w:szCs w:val="20"/>
              </w:rPr>
              <w:t xml:space="preserve">Зона лесосеменного </w:t>
            </w:r>
            <w:r w:rsidR="0034020C" w:rsidRPr="008A6AE6">
              <w:rPr>
                <w:rFonts w:ascii="Times New Roman" w:eastAsia="Times New Roman" w:hAnsi="Times New Roman"/>
                <w:sz w:val="20"/>
                <w:szCs w:val="20"/>
              </w:rPr>
              <w:t>районирования</w:t>
            </w:r>
          </w:p>
        </w:tc>
        <w:tc>
          <w:tcPr>
            <w:tcW w:w="539" w:type="pct"/>
            <w:shd w:val="clear" w:color="auto" w:fill="auto"/>
            <w:vAlign w:val="center"/>
          </w:tcPr>
          <w:p w:rsidR="0034020C" w:rsidRPr="008A6AE6" w:rsidRDefault="008A6AE6" w:rsidP="006B203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Перечень лесных квар</w:t>
            </w:r>
            <w:r w:rsidR="0034020C" w:rsidRPr="008A6AE6">
              <w:rPr>
                <w:rFonts w:ascii="Times New Roman" w:eastAsia="Times New Roman" w:hAnsi="Times New Roman"/>
                <w:sz w:val="20"/>
                <w:szCs w:val="20"/>
              </w:rPr>
              <w:t>та</w:t>
            </w:r>
            <w:r>
              <w:rPr>
                <w:rFonts w:ascii="Times New Roman" w:eastAsia="Times New Roman" w:hAnsi="Times New Roman"/>
                <w:sz w:val="20"/>
                <w:szCs w:val="20"/>
              </w:rPr>
              <w:t xml:space="preserve"> </w:t>
            </w:r>
            <w:r w:rsidR="0034020C" w:rsidRPr="008A6AE6">
              <w:rPr>
                <w:rFonts w:ascii="Times New Roman" w:eastAsia="Times New Roman" w:hAnsi="Times New Roman"/>
                <w:sz w:val="20"/>
                <w:szCs w:val="20"/>
              </w:rPr>
              <w:t>лов</w:t>
            </w:r>
          </w:p>
        </w:tc>
        <w:tc>
          <w:tcPr>
            <w:tcW w:w="440" w:type="pct"/>
            <w:shd w:val="clear" w:color="auto" w:fill="auto"/>
            <w:vAlign w:val="center"/>
          </w:tcPr>
          <w:p w:rsidR="008A6AE6" w:rsidRDefault="0034020C" w:rsidP="006B2039">
            <w:pPr>
              <w:spacing w:after="0" w:line="240" w:lineRule="auto"/>
              <w:jc w:val="center"/>
              <w:rPr>
                <w:rFonts w:ascii="Times New Roman" w:eastAsia="Times New Roman" w:hAnsi="Times New Roman"/>
                <w:sz w:val="20"/>
                <w:szCs w:val="20"/>
              </w:rPr>
            </w:pPr>
            <w:r w:rsidRPr="008A6AE6">
              <w:rPr>
                <w:rFonts w:ascii="Times New Roman" w:eastAsia="Times New Roman" w:hAnsi="Times New Roman"/>
                <w:sz w:val="20"/>
                <w:szCs w:val="20"/>
              </w:rPr>
              <w:t>Пло</w:t>
            </w:r>
            <w:r w:rsidR="008A6AE6">
              <w:rPr>
                <w:rFonts w:ascii="Times New Roman" w:eastAsia="Times New Roman" w:hAnsi="Times New Roman"/>
                <w:sz w:val="20"/>
                <w:szCs w:val="20"/>
              </w:rPr>
              <w:t>-</w:t>
            </w:r>
          </w:p>
          <w:p w:rsidR="0034020C" w:rsidRPr="008A6AE6" w:rsidRDefault="0034020C" w:rsidP="006B2039">
            <w:pPr>
              <w:spacing w:after="0" w:line="240" w:lineRule="auto"/>
              <w:jc w:val="center"/>
              <w:rPr>
                <w:rFonts w:ascii="Times New Roman" w:eastAsia="Times New Roman" w:hAnsi="Times New Roman"/>
                <w:sz w:val="20"/>
                <w:szCs w:val="20"/>
              </w:rPr>
            </w:pPr>
            <w:r w:rsidRPr="008A6AE6">
              <w:rPr>
                <w:rFonts w:ascii="Times New Roman" w:eastAsia="Times New Roman" w:hAnsi="Times New Roman"/>
                <w:sz w:val="20"/>
                <w:szCs w:val="20"/>
              </w:rPr>
              <w:t>щадь, га</w:t>
            </w:r>
          </w:p>
        </w:tc>
      </w:tr>
      <w:tr w:rsidR="004E5D95" w:rsidRPr="0034020C" w:rsidTr="006B2039">
        <w:trPr>
          <w:trHeight w:val="223"/>
        </w:trPr>
        <w:tc>
          <w:tcPr>
            <w:tcW w:w="271" w:type="pct"/>
            <w:shd w:val="clear" w:color="auto" w:fill="auto"/>
            <w:vAlign w:val="center"/>
          </w:tcPr>
          <w:p w:rsidR="0034020C" w:rsidRPr="008A6AE6" w:rsidRDefault="0034020C" w:rsidP="006B2039">
            <w:pPr>
              <w:spacing w:after="0" w:line="240" w:lineRule="auto"/>
              <w:jc w:val="center"/>
              <w:rPr>
                <w:rFonts w:ascii="Times New Roman" w:eastAsia="Times New Roman" w:hAnsi="Times New Roman"/>
                <w:sz w:val="20"/>
                <w:szCs w:val="20"/>
              </w:rPr>
            </w:pPr>
            <w:r w:rsidRPr="008A6AE6">
              <w:rPr>
                <w:rFonts w:ascii="Times New Roman" w:eastAsia="Times New Roman" w:hAnsi="Times New Roman"/>
                <w:sz w:val="20"/>
                <w:szCs w:val="20"/>
              </w:rPr>
              <w:t>1</w:t>
            </w:r>
          </w:p>
        </w:tc>
        <w:tc>
          <w:tcPr>
            <w:tcW w:w="740" w:type="pct"/>
            <w:shd w:val="clear" w:color="auto" w:fill="auto"/>
            <w:vAlign w:val="center"/>
          </w:tcPr>
          <w:p w:rsidR="0034020C" w:rsidRPr="008A6AE6" w:rsidRDefault="0034020C" w:rsidP="006B2039">
            <w:pPr>
              <w:spacing w:after="0" w:line="240" w:lineRule="auto"/>
              <w:ind w:right="-27"/>
              <w:jc w:val="center"/>
              <w:rPr>
                <w:rFonts w:ascii="Times New Roman" w:eastAsia="Times New Roman" w:hAnsi="Times New Roman"/>
                <w:sz w:val="20"/>
                <w:szCs w:val="20"/>
              </w:rPr>
            </w:pPr>
            <w:r w:rsidRPr="008A6AE6">
              <w:rPr>
                <w:rFonts w:ascii="Times New Roman" w:eastAsia="Times New Roman" w:hAnsi="Times New Roman"/>
                <w:sz w:val="20"/>
                <w:szCs w:val="20"/>
              </w:rPr>
              <w:t>2</w:t>
            </w:r>
          </w:p>
        </w:tc>
        <w:tc>
          <w:tcPr>
            <w:tcW w:w="538" w:type="pct"/>
            <w:shd w:val="clear" w:color="auto" w:fill="auto"/>
            <w:vAlign w:val="center"/>
          </w:tcPr>
          <w:p w:rsidR="0034020C" w:rsidRPr="008A6AE6" w:rsidRDefault="0034020C" w:rsidP="006B2039">
            <w:pPr>
              <w:spacing w:after="0" w:line="240" w:lineRule="auto"/>
              <w:jc w:val="center"/>
              <w:rPr>
                <w:rFonts w:ascii="Times New Roman" w:eastAsia="Times New Roman" w:hAnsi="Times New Roman"/>
                <w:sz w:val="20"/>
                <w:szCs w:val="20"/>
              </w:rPr>
            </w:pPr>
            <w:r w:rsidRPr="008A6AE6">
              <w:rPr>
                <w:rFonts w:ascii="Times New Roman" w:eastAsia="Times New Roman" w:hAnsi="Times New Roman"/>
                <w:sz w:val="20"/>
                <w:szCs w:val="20"/>
              </w:rPr>
              <w:t>3</w:t>
            </w:r>
          </w:p>
        </w:tc>
        <w:tc>
          <w:tcPr>
            <w:tcW w:w="931" w:type="pct"/>
            <w:shd w:val="clear" w:color="auto" w:fill="auto"/>
            <w:vAlign w:val="center"/>
          </w:tcPr>
          <w:p w:rsidR="0034020C" w:rsidRPr="008A6AE6" w:rsidRDefault="0034020C" w:rsidP="006B2039">
            <w:pPr>
              <w:spacing w:after="0" w:line="240" w:lineRule="auto"/>
              <w:jc w:val="center"/>
              <w:rPr>
                <w:rFonts w:ascii="Times New Roman" w:eastAsia="Times New Roman" w:hAnsi="Times New Roman"/>
                <w:sz w:val="20"/>
                <w:szCs w:val="20"/>
              </w:rPr>
            </w:pPr>
            <w:r w:rsidRPr="008A6AE6">
              <w:rPr>
                <w:rFonts w:ascii="Times New Roman" w:eastAsia="Times New Roman" w:hAnsi="Times New Roman"/>
                <w:sz w:val="20"/>
                <w:szCs w:val="20"/>
              </w:rPr>
              <w:t>4</w:t>
            </w:r>
          </w:p>
        </w:tc>
        <w:tc>
          <w:tcPr>
            <w:tcW w:w="734" w:type="pct"/>
            <w:shd w:val="clear" w:color="auto" w:fill="auto"/>
            <w:vAlign w:val="center"/>
          </w:tcPr>
          <w:p w:rsidR="0034020C" w:rsidRPr="008A6AE6" w:rsidRDefault="0034020C" w:rsidP="006B2039">
            <w:pPr>
              <w:spacing w:after="0" w:line="240" w:lineRule="auto"/>
              <w:jc w:val="center"/>
              <w:rPr>
                <w:rFonts w:ascii="Times New Roman" w:eastAsia="Times New Roman" w:hAnsi="Times New Roman"/>
                <w:sz w:val="20"/>
                <w:szCs w:val="20"/>
              </w:rPr>
            </w:pPr>
            <w:r w:rsidRPr="008A6AE6">
              <w:rPr>
                <w:rFonts w:ascii="Times New Roman" w:eastAsia="Times New Roman" w:hAnsi="Times New Roman"/>
                <w:sz w:val="20"/>
                <w:szCs w:val="20"/>
              </w:rPr>
              <w:t>5</w:t>
            </w:r>
          </w:p>
        </w:tc>
        <w:tc>
          <w:tcPr>
            <w:tcW w:w="808" w:type="pct"/>
            <w:shd w:val="clear" w:color="auto" w:fill="auto"/>
            <w:vAlign w:val="center"/>
          </w:tcPr>
          <w:p w:rsidR="0034020C" w:rsidRPr="008A6AE6" w:rsidRDefault="0034020C" w:rsidP="006B2039">
            <w:pPr>
              <w:spacing w:after="0" w:line="240" w:lineRule="auto"/>
              <w:jc w:val="center"/>
              <w:rPr>
                <w:rFonts w:ascii="Times New Roman" w:eastAsia="Times New Roman" w:hAnsi="Times New Roman"/>
                <w:sz w:val="20"/>
                <w:szCs w:val="20"/>
              </w:rPr>
            </w:pPr>
            <w:r w:rsidRPr="008A6AE6">
              <w:rPr>
                <w:rFonts w:ascii="Times New Roman" w:eastAsia="Times New Roman" w:hAnsi="Times New Roman"/>
                <w:sz w:val="20"/>
                <w:szCs w:val="20"/>
              </w:rPr>
              <w:t>6</w:t>
            </w:r>
          </w:p>
        </w:tc>
        <w:tc>
          <w:tcPr>
            <w:tcW w:w="539" w:type="pct"/>
            <w:shd w:val="clear" w:color="auto" w:fill="auto"/>
            <w:vAlign w:val="center"/>
          </w:tcPr>
          <w:p w:rsidR="0034020C" w:rsidRPr="008A6AE6" w:rsidRDefault="0034020C" w:rsidP="006B2039">
            <w:pPr>
              <w:spacing w:after="0" w:line="240" w:lineRule="auto"/>
              <w:jc w:val="center"/>
              <w:rPr>
                <w:rFonts w:ascii="Times New Roman" w:eastAsia="Times New Roman" w:hAnsi="Times New Roman"/>
                <w:sz w:val="20"/>
                <w:szCs w:val="20"/>
              </w:rPr>
            </w:pPr>
            <w:r w:rsidRPr="008A6AE6">
              <w:rPr>
                <w:rFonts w:ascii="Times New Roman" w:eastAsia="Times New Roman" w:hAnsi="Times New Roman"/>
                <w:sz w:val="20"/>
                <w:szCs w:val="20"/>
              </w:rPr>
              <w:t>7</w:t>
            </w:r>
          </w:p>
        </w:tc>
        <w:tc>
          <w:tcPr>
            <w:tcW w:w="440" w:type="pct"/>
            <w:shd w:val="clear" w:color="auto" w:fill="auto"/>
            <w:vAlign w:val="center"/>
          </w:tcPr>
          <w:p w:rsidR="0034020C" w:rsidRPr="008A6AE6" w:rsidRDefault="0034020C" w:rsidP="006B2039">
            <w:pPr>
              <w:spacing w:after="0" w:line="240" w:lineRule="auto"/>
              <w:jc w:val="center"/>
              <w:rPr>
                <w:rFonts w:ascii="Times New Roman" w:eastAsia="Times New Roman" w:hAnsi="Times New Roman"/>
                <w:sz w:val="20"/>
                <w:szCs w:val="20"/>
              </w:rPr>
            </w:pPr>
            <w:r w:rsidRPr="008A6AE6">
              <w:rPr>
                <w:rFonts w:ascii="Times New Roman" w:eastAsia="Times New Roman" w:hAnsi="Times New Roman"/>
                <w:sz w:val="20"/>
                <w:szCs w:val="20"/>
              </w:rPr>
              <w:t>8</w:t>
            </w:r>
          </w:p>
        </w:tc>
      </w:tr>
      <w:tr w:rsidR="004E5D95" w:rsidRPr="0034020C" w:rsidTr="008A6AE6">
        <w:trPr>
          <w:trHeight w:val="397"/>
        </w:trPr>
        <w:tc>
          <w:tcPr>
            <w:tcW w:w="271" w:type="pct"/>
            <w:shd w:val="clear" w:color="auto" w:fill="auto"/>
            <w:vAlign w:val="center"/>
          </w:tcPr>
          <w:p w:rsidR="0034020C" w:rsidRPr="008A6AE6" w:rsidRDefault="0034020C" w:rsidP="006B2039">
            <w:pPr>
              <w:spacing w:after="0" w:line="240" w:lineRule="auto"/>
              <w:jc w:val="center"/>
              <w:rPr>
                <w:rFonts w:ascii="Times New Roman" w:eastAsia="Times New Roman" w:hAnsi="Times New Roman"/>
                <w:sz w:val="20"/>
                <w:szCs w:val="20"/>
              </w:rPr>
            </w:pPr>
            <w:r w:rsidRPr="008A6AE6">
              <w:rPr>
                <w:rFonts w:ascii="Times New Roman" w:eastAsia="Times New Roman" w:hAnsi="Times New Roman"/>
                <w:sz w:val="20"/>
                <w:szCs w:val="20"/>
              </w:rPr>
              <w:t>1</w:t>
            </w:r>
          </w:p>
        </w:tc>
        <w:tc>
          <w:tcPr>
            <w:tcW w:w="740" w:type="pct"/>
            <w:shd w:val="clear" w:color="auto" w:fill="auto"/>
            <w:vAlign w:val="center"/>
          </w:tcPr>
          <w:p w:rsidR="0034020C" w:rsidRPr="008A6AE6" w:rsidRDefault="0034020C" w:rsidP="006B2039">
            <w:pPr>
              <w:spacing w:after="0" w:line="240" w:lineRule="auto"/>
              <w:jc w:val="center"/>
              <w:rPr>
                <w:rFonts w:ascii="Times New Roman" w:eastAsia="Times New Roman" w:hAnsi="Times New Roman"/>
                <w:sz w:val="20"/>
                <w:szCs w:val="20"/>
              </w:rPr>
            </w:pPr>
            <w:r w:rsidRPr="008A6AE6">
              <w:rPr>
                <w:rFonts w:ascii="Times New Roman" w:eastAsia="Times New Roman" w:hAnsi="Times New Roman"/>
                <w:sz w:val="20"/>
                <w:szCs w:val="20"/>
              </w:rPr>
              <w:t>Липецкое</w:t>
            </w:r>
          </w:p>
        </w:tc>
        <w:tc>
          <w:tcPr>
            <w:tcW w:w="538" w:type="pct"/>
            <w:shd w:val="clear" w:color="auto" w:fill="auto"/>
            <w:vAlign w:val="center"/>
          </w:tcPr>
          <w:p w:rsidR="0034020C" w:rsidRPr="008A6AE6" w:rsidRDefault="0034020C" w:rsidP="006B2039">
            <w:pPr>
              <w:spacing w:after="0" w:line="240" w:lineRule="auto"/>
              <w:jc w:val="center"/>
              <w:rPr>
                <w:rFonts w:ascii="Times New Roman" w:eastAsia="Times New Roman" w:hAnsi="Times New Roman"/>
                <w:sz w:val="20"/>
                <w:szCs w:val="20"/>
              </w:rPr>
            </w:pPr>
            <w:r w:rsidRPr="008A6AE6">
              <w:rPr>
                <w:rFonts w:ascii="Times New Roman" w:eastAsia="Times New Roman" w:hAnsi="Times New Roman"/>
                <w:sz w:val="20"/>
                <w:szCs w:val="20"/>
              </w:rPr>
              <w:t>Лесостеп</w:t>
            </w:r>
            <w:r w:rsidRPr="008A6AE6">
              <w:rPr>
                <w:rFonts w:ascii="Times New Roman" w:eastAsia="Times New Roman" w:hAnsi="Times New Roman"/>
                <w:sz w:val="20"/>
                <w:szCs w:val="20"/>
              </w:rPr>
              <w:lastRenderedPageBreak/>
              <w:t>ная зона</w:t>
            </w:r>
          </w:p>
        </w:tc>
        <w:tc>
          <w:tcPr>
            <w:tcW w:w="931" w:type="pct"/>
            <w:shd w:val="clear" w:color="auto" w:fill="auto"/>
            <w:vAlign w:val="center"/>
          </w:tcPr>
          <w:p w:rsidR="0034020C" w:rsidRPr="008A6AE6" w:rsidRDefault="0034020C" w:rsidP="006B2039">
            <w:pPr>
              <w:spacing w:after="0" w:line="240" w:lineRule="auto"/>
              <w:jc w:val="center"/>
              <w:rPr>
                <w:rFonts w:ascii="Times New Roman" w:eastAsia="Times New Roman" w:hAnsi="Times New Roman"/>
                <w:sz w:val="20"/>
                <w:szCs w:val="20"/>
              </w:rPr>
            </w:pPr>
            <w:r w:rsidRPr="008A6AE6">
              <w:rPr>
                <w:rFonts w:ascii="Times New Roman" w:eastAsia="Times New Roman" w:hAnsi="Times New Roman"/>
                <w:sz w:val="20"/>
                <w:szCs w:val="20"/>
              </w:rPr>
              <w:lastRenderedPageBreak/>
              <w:t xml:space="preserve">Лесостепной </w:t>
            </w:r>
            <w:r w:rsidRPr="008A6AE6">
              <w:rPr>
                <w:rFonts w:ascii="Times New Roman" w:eastAsia="Times New Roman" w:hAnsi="Times New Roman"/>
                <w:sz w:val="20"/>
                <w:szCs w:val="20"/>
              </w:rPr>
              <w:lastRenderedPageBreak/>
              <w:t xml:space="preserve">район европейской части </w:t>
            </w:r>
            <w:r w:rsidR="00F508B2" w:rsidRPr="008A6AE6">
              <w:rPr>
                <w:rFonts w:ascii="Times New Roman" w:eastAsia="Times New Roman" w:hAnsi="Times New Roman"/>
                <w:sz w:val="20"/>
                <w:szCs w:val="20"/>
              </w:rPr>
              <w:t>РФ</w:t>
            </w:r>
          </w:p>
        </w:tc>
        <w:tc>
          <w:tcPr>
            <w:tcW w:w="734" w:type="pct"/>
            <w:shd w:val="clear" w:color="auto" w:fill="auto"/>
            <w:vAlign w:val="center"/>
          </w:tcPr>
          <w:p w:rsidR="0034020C" w:rsidRPr="008A6AE6" w:rsidRDefault="0034020C" w:rsidP="006B2039">
            <w:pPr>
              <w:spacing w:after="0" w:line="240" w:lineRule="auto"/>
              <w:jc w:val="center"/>
              <w:rPr>
                <w:rFonts w:ascii="Times New Roman" w:eastAsia="Times New Roman" w:hAnsi="Times New Roman"/>
                <w:sz w:val="20"/>
                <w:szCs w:val="20"/>
              </w:rPr>
            </w:pPr>
            <w:r w:rsidRPr="008A6AE6">
              <w:rPr>
                <w:rFonts w:ascii="Times New Roman" w:eastAsia="Times New Roman" w:hAnsi="Times New Roman"/>
                <w:sz w:val="20"/>
                <w:szCs w:val="20"/>
              </w:rPr>
              <w:lastRenderedPageBreak/>
              <w:t xml:space="preserve">Зона </w:t>
            </w:r>
            <w:r w:rsidR="006F0965" w:rsidRPr="008A6AE6">
              <w:rPr>
                <w:rFonts w:ascii="Times New Roman" w:eastAsia="Times New Roman" w:hAnsi="Times New Roman"/>
                <w:sz w:val="20"/>
                <w:szCs w:val="20"/>
              </w:rPr>
              <w:t xml:space="preserve">средней </w:t>
            </w:r>
            <w:r w:rsidRPr="008A6AE6">
              <w:rPr>
                <w:rFonts w:ascii="Times New Roman" w:eastAsia="Times New Roman" w:hAnsi="Times New Roman"/>
                <w:sz w:val="20"/>
                <w:szCs w:val="20"/>
              </w:rPr>
              <w:lastRenderedPageBreak/>
              <w:t>лесопатоло-гической угрозы</w:t>
            </w:r>
          </w:p>
        </w:tc>
        <w:tc>
          <w:tcPr>
            <w:tcW w:w="808" w:type="pct"/>
            <w:shd w:val="clear" w:color="auto" w:fill="auto"/>
            <w:vAlign w:val="center"/>
          </w:tcPr>
          <w:p w:rsidR="0034020C" w:rsidRPr="008A6AE6" w:rsidRDefault="00F508B2" w:rsidP="006B2039">
            <w:pPr>
              <w:spacing w:after="0" w:line="240" w:lineRule="auto"/>
              <w:jc w:val="center"/>
              <w:rPr>
                <w:rFonts w:ascii="Times New Roman" w:eastAsia="Times New Roman" w:hAnsi="Times New Roman"/>
                <w:sz w:val="20"/>
                <w:szCs w:val="20"/>
              </w:rPr>
            </w:pPr>
            <w:r w:rsidRPr="008A6AE6">
              <w:rPr>
                <w:rFonts w:ascii="Times New Roman" w:eastAsia="Times New Roman" w:hAnsi="Times New Roman"/>
                <w:sz w:val="20"/>
                <w:szCs w:val="20"/>
              </w:rPr>
              <w:lastRenderedPageBreak/>
              <w:t xml:space="preserve">Сосна </w:t>
            </w:r>
            <w:r w:rsidRPr="008A6AE6">
              <w:rPr>
                <w:rFonts w:ascii="Times New Roman" w:eastAsia="Times New Roman" w:hAnsi="Times New Roman"/>
                <w:sz w:val="20"/>
                <w:szCs w:val="20"/>
              </w:rPr>
              <w:lastRenderedPageBreak/>
              <w:t xml:space="preserve">обыкновенная – 3; </w:t>
            </w:r>
            <w:r w:rsidR="0034020C" w:rsidRPr="008A6AE6">
              <w:rPr>
                <w:rFonts w:ascii="Times New Roman" w:eastAsia="Times New Roman" w:hAnsi="Times New Roman"/>
                <w:sz w:val="20"/>
                <w:szCs w:val="20"/>
              </w:rPr>
              <w:t>Дуб черешчатый - 2</w:t>
            </w:r>
          </w:p>
        </w:tc>
        <w:tc>
          <w:tcPr>
            <w:tcW w:w="539" w:type="pct"/>
            <w:shd w:val="clear" w:color="auto" w:fill="auto"/>
            <w:vAlign w:val="center"/>
          </w:tcPr>
          <w:p w:rsidR="0034020C" w:rsidRPr="008A6AE6" w:rsidRDefault="006F0965" w:rsidP="006B2039">
            <w:pPr>
              <w:spacing w:after="0" w:line="240" w:lineRule="auto"/>
              <w:jc w:val="center"/>
              <w:rPr>
                <w:rFonts w:ascii="Times New Roman" w:eastAsia="Times New Roman" w:hAnsi="Times New Roman"/>
                <w:sz w:val="20"/>
                <w:szCs w:val="20"/>
                <w:highlight w:val="yellow"/>
              </w:rPr>
            </w:pPr>
            <w:r w:rsidRPr="008A6AE6">
              <w:rPr>
                <w:rFonts w:ascii="Times New Roman" w:eastAsia="Times New Roman" w:hAnsi="Times New Roman"/>
                <w:sz w:val="20"/>
                <w:szCs w:val="20"/>
              </w:rPr>
              <w:lastRenderedPageBreak/>
              <w:t>1-118</w:t>
            </w:r>
          </w:p>
        </w:tc>
        <w:tc>
          <w:tcPr>
            <w:tcW w:w="440" w:type="pct"/>
            <w:shd w:val="clear" w:color="auto" w:fill="auto"/>
            <w:vAlign w:val="center"/>
          </w:tcPr>
          <w:p w:rsidR="0034020C" w:rsidRPr="008A6AE6" w:rsidRDefault="00F508B2" w:rsidP="006B2039">
            <w:pPr>
              <w:spacing w:after="0" w:line="240" w:lineRule="auto"/>
              <w:jc w:val="center"/>
              <w:rPr>
                <w:rFonts w:ascii="Times New Roman" w:eastAsia="Times New Roman" w:hAnsi="Times New Roman"/>
                <w:sz w:val="20"/>
                <w:szCs w:val="20"/>
                <w:highlight w:val="yellow"/>
              </w:rPr>
            </w:pPr>
            <w:r w:rsidRPr="008A6AE6">
              <w:rPr>
                <w:rFonts w:ascii="Times New Roman" w:eastAsia="Times New Roman" w:hAnsi="Times New Roman"/>
                <w:sz w:val="20"/>
                <w:szCs w:val="20"/>
                <w:lang w:eastAsia="ru-RU"/>
              </w:rPr>
              <w:t>5390</w:t>
            </w:r>
          </w:p>
        </w:tc>
      </w:tr>
    </w:tbl>
    <w:p w:rsidR="00F0542F" w:rsidRDefault="0034020C" w:rsidP="00F0542F">
      <w:pPr>
        <w:ind w:firstLine="567"/>
        <w:jc w:val="both"/>
        <w:rPr>
          <w:rFonts w:ascii="Times New Roman" w:hAnsi="Times New Roman"/>
          <w:sz w:val="28"/>
          <w:szCs w:val="28"/>
        </w:rPr>
      </w:pPr>
      <w:r w:rsidRPr="00EA1D4A">
        <w:rPr>
          <w:rFonts w:ascii="Times New Roman" w:hAnsi="Times New Roman"/>
          <w:sz w:val="28"/>
          <w:szCs w:val="28"/>
        </w:rPr>
        <w:lastRenderedPageBreak/>
        <w:t>Распределение территории лесничества и участковых лесничеств по лесорастительным зонам и лесным районам приведено на карте</w:t>
      </w:r>
      <w:r w:rsidR="00833B59">
        <w:rPr>
          <w:rFonts w:ascii="Times New Roman" w:hAnsi="Times New Roman"/>
          <w:sz w:val="28"/>
          <w:szCs w:val="28"/>
        </w:rPr>
        <w:t xml:space="preserve"> - схеме</w:t>
      </w:r>
      <w:r w:rsidRPr="00EA1D4A">
        <w:rPr>
          <w:rFonts w:ascii="Times New Roman" w:hAnsi="Times New Roman"/>
          <w:sz w:val="28"/>
          <w:szCs w:val="28"/>
        </w:rPr>
        <w:t>.</w:t>
      </w:r>
    </w:p>
    <w:p w:rsidR="007E2869" w:rsidRDefault="007E2869" w:rsidP="00F0542F">
      <w:pPr>
        <w:ind w:firstLine="567"/>
        <w:jc w:val="both"/>
        <w:rPr>
          <w:rFonts w:ascii="Times New Roman" w:hAnsi="Times New Roman"/>
          <w:sz w:val="28"/>
          <w:szCs w:val="28"/>
        </w:rPr>
        <w:sectPr w:rsidR="007E2869" w:rsidSect="00DC411F">
          <w:headerReference w:type="default" r:id="rId12"/>
          <w:headerReference w:type="first" r:id="rId13"/>
          <w:pgSz w:w="11906" w:h="16838" w:code="9"/>
          <w:pgMar w:top="1134" w:right="567" w:bottom="1134" w:left="1701" w:header="709" w:footer="709" w:gutter="0"/>
          <w:pgNumType w:start="1"/>
          <w:cols w:space="708"/>
          <w:titlePg/>
          <w:docGrid w:linePitch="360"/>
        </w:sectPr>
      </w:pPr>
    </w:p>
    <w:p w:rsidR="007E2869" w:rsidRDefault="008B6281" w:rsidP="00F0542F">
      <w:pPr>
        <w:ind w:firstLine="567"/>
        <w:jc w:val="both"/>
        <w:rPr>
          <w:rFonts w:ascii="Times New Roman" w:hAnsi="Times New Roman"/>
          <w:sz w:val="28"/>
          <w:szCs w:val="28"/>
        </w:rPr>
      </w:pPr>
      <w:r>
        <w:rPr>
          <w:noProof/>
          <w:lang w:eastAsia="ru-RU"/>
        </w:rPr>
        <w:lastRenderedPageBreak/>
        <w:drawing>
          <wp:anchor distT="0" distB="0" distL="114300" distR="114300" simplePos="0" relativeHeight="251624448" behindDoc="0" locked="0" layoutInCell="1" allowOverlap="1">
            <wp:simplePos x="0" y="0"/>
            <wp:positionH relativeFrom="column">
              <wp:posOffset>-302260</wp:posOffset>
            </wp:positionH>
            <wp:positionV relativeFrom="paragraph">
              <wp:posOffset>-288290</wp:posOffset>
            </wp:positionV>
            <wp:extent cx="9856470" cy="6968490"/>
            <wp:effectExtent l="0" t="0" r="0" b="3810"/>
            <wp:wrapNone/>
            <wp:docPr id="66" name="Рисунок 6" descr="ВЫДЕЛЕНИЕ ТЕРРИТОРИИ ЛЕСНИ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ЫДЕЛЕНИЕ ТЕРРИТОРИИ ЛЕСНИЧЕСТВ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56470" cy="6968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542F" w:rsidRDefault="00F0542F" w:rsidP="00F0542F">
      <w:pPr>
        <w:ind w:firstLine="567"/>
        <w:jc w:val="both"/>
        <w:rPr>
          <w:rFonts w:ascii="Times New Roman" w:hAnsi="Times New Roman"/>
          <w:sz w:val="28"/>
          <w:szCs w:val="28"/>
        </w:rPr>
      </w:pPr>
    </w:p>
    <w:p w:rsidR="00F0542F" w:rsidRDefault="00F0542F" w:rsidP="00F0542F">
      <w:pPr>
        <w:ind w:firstLine="567"/>
        <w:jc w:val="both"/>
        <w:rPr>
          <w:rFonts w:ascii="Times New Roman" w:hAnsi="Times New Roman"/>
          <w:sz w:val="28"/>
          <w:szCs w:val="28"/>
        </w:rPr>
      </w:pPr>
    </w:p>
    <w:p w:rsidR="00E23F0B" w:rsidRDefault="00E23F0B" w:rsidP="00F0542F">
      <w:pPr>
        <w:ind w:firstLine="567"/>
        <w:jc w:val="both"/>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B62A13" w:rsidRDefault="00B62A13" w:rsidP="0034020C">
      <w:pPr>
        <w:spacing w:after="0" w:line="240" w:lineRule="auto"/>
        <w:rPr>
          <w:rFonts w:ascii="Times New Roman" w:hAnsi="Times New Roman"/>
          <w:sz w:val="28"/>
          <w:szCs w:val="28"/>
        </w:rPr>
        <w:sectPr w:rsidR="00B62A13" w:rsidSect="00B04A5A">
          <w:headerReference w:type="default" r:id="rId15"/>
          <w:pgSz w:w="16838" w:h="11906" w:orient="landscape" w:code="9"/>
          <w:pgMar w:top="1559" w:right="1134" w:bottom="907" w:left="1134" w:header="709" w:footer="709" w:gutter="0"/>
          <w:cols w:space="708"/>
          <w:docGrid w:linePitch="360"/>
        </w:sectPr>
      </w:pPr>
    </w:p>
    <w:p w:rsidR="00E23F0B" w:rsidRDefault="008B6281" w:rsidP="0034020C">
      <w:pPr>
        <w:spacing w:after="0" w:line="240" w:lineRule="auto"/>
        <w:rPr>
          <w:rFonts w:ascii="Times New Roman" w:hAnsi="Times New Roman"/>
          <w:sz w:val="28"/>
          <w:szCs w:val="28"/>
        </w:rPr>
      </w:pPr>
      <w:r>
        <w:rPr>
          <w:noProof/>
          <w:lang w:eastAsia="ru-RU"/>
        </w:rPr>
        <w:lastRenderedPageBreak/>
        <w:drawing>
          <wp:anchor distT="0" distB="0" distL="114300" distR="114300" simplePos="0" relativeHeight="251625472" behindDoc="0" locked="0" layoutInCell="1" allowOverlap="1">
            <wp:simplePos x="0" y="0"/>
            <wp:positionH relativeFrom="column">
              <wp:posOffset>-325120</wp:posOffset>
            </wp:positionH>
            <wp:positionV relativeFrom="paragraph">
              <wp:posOffset>-347345</wp:posOffset>
            </wp:positionV>
            <wp:extent cx="10008235" cy="6676390"/>
            <wp:effectExtent l="0" t="0" r="0" b="0"/>
            <wp:wrapNone/>
            <wp:docPr id="65" name="Рисунок 7" descr="ПО ЛЕСОРАСТИТЕЛЬНЫМ ЗОН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 ЛЕСОРАСТИТЕЛЬНЫМ ЗОНАМ"/>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08235" cy="6676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F0542F" w:rsidRDefault="00F0542F" w:rsidP="0034020C">
      <w:pPr>
        <w:spacing w:after="0" w:line="240" w:lineRule="auto"/>
        <w:rPr>
          <w:rFonts w:ascii="Times New Roman" w:hAnsi="Times New Roman"/>
          <w:sz w:val="28"/>
          <w:szCs w:val="28"/>
        </w:rPr>
        <w:sectPr w:rsidR="00F0542F" w:rsidSect="00B62A13">
          <w:headerReference w:type="default" r:id="rId17"/>
          <w:type w:val="oddPage"/>
          <w:pgSz w:w="16838" w:h="11906" w:orient="landscape" w:code="9"/>
          <w:pgMar w:top="1559" w:right="1134" w:bottom="907" w:left="1134" w:header="709" w:footer="709" w:gutter="0"/>
          <w:pgNumType w:start="25"/>
          <w:cols w:space="708"/>
          <w:docGrid w:linePitch="360"/>
        </w:sectPr>
      </w:pPr>
    </w:p>
    <w:p w:rsidR="00E23F0B" w:rsidRDefault="00E23F0B" w:rsidP="0034020C">
      <w:pPr>
        <w:spacing w:after="0" w:line="240" w:lineRule="auto"/>
        <w:rPr>
          <w:rFonts w:ascii="Times New Roman" w:hAnsi="Times New Roman"/>
          <w:sz w:val="28"/>
          <w:szCs w:val="28"/>
        </w:rPr>
      </w:pPr>
    </w:p>
    <w:p w:rsidR="00450047" w:rsidRPr="00BC3E71" w:rsidRDefault="00450047" w:rsidP="00473C56">
      <w:pPr>
        <w:spacing w:after="0" w:line="310" w:lineRule="exact"/>
        <w:jc w:val="center"/>
        <w:rPr>
          <w:rFonts w:ascii="Times New Roman" w:hAnsi="Times New Roman"/>
          <w:b/>
          <w:sz w:val="28"/>
          <w:szCs w:val="28"/>
        </w:rPr>
      </w:pPr>
      <w:r w:rsidRPr="00BC3E71">
        <w:rPr>
          <w:rFonts w:ascii="Times New Roman" w:hAnsi="Times New Roman"/>
          <w:b/>
          <w:sz w:val="28"/>
          <w:szCs w:val="28"/>
        </w:rPr>
        <w:t>1.1.</w:t>
      </w:r>
      <w:r w:rsidR="00E93046" w:rsidRPr="00BC3E71">
        <w:rPr>
          <w:rFonts w:ascii="Times New Roman" w:hAnsi="Times New Roman"/>
          <w:b/>
          <w:sz w:val="28"/>
          <w:szCs w:val="28"/>
        </w:rPr>
        <w:t>5</w:t>
      </w:r>
      <w:r w:rsidRPr="00BC3E71">
        <w:rPr>
          <w:rFonts w:ascii="Times New Roman" w:hAnsi="Times New Roman"/>
          <w:b/>
          <w:sz w:val="28"/>
          <w:szCs w:val="28"/>
        </w:rPr>
        <w:t>.</w:t>
      </w:r>
      <w:r w:rsidR="00AC0658">
        <w:rPr>
          <w:rFonts w:ascii="Times New Roman" w:hAnsi="Times New Roman"/>
          <w:b/>
          <w:sz w:val="28"/>
          <w:szCs w:val="28"/>
        </w:rPr>
        <w:t> </w:t>
      </w:r>
      <w:r w:rsidRPr="00BC3E71">
        <w:rPr>
          <w:rFonts w:ascii="Times New Roman" w:hAnsi="Times New Roman"/>
          <w:b/>
          <w:sz w:val="28"/>
          <w:szCs w:val="28"/>
        </w:rPr>
        <w:t>Распределен</w:t>
      </w:r>
      <w:r w:rsidR="00AC0658">
        <w:rPr>
          <w:rFonts w:ascii="Times New Roman" w:hAnsi="Times New Roman"/>
          <w:b/>
          <w:sz w:val="28"/>
          <w:szCs w:val="28"/>
        </w:rPr>
        <w:t>ие лесов по целевому назначению</w:t>
      </w:r>
    </w:p>
    <w:p w:rsidR="00450047" w:rsidRPr="00BC3E71" w:rsidRDefault="00450047" w:rsidP="00473C56">
      <w:pPr>
        <w:spacing w:after="0" w:line="310" w:lineRule="exact"/>
        <w:jc w:val="center"/>
        <w:rPr>
          <w:rFonts w:ascii="Times New Roman" w:hAnsi="Times New Roman"/>
          <w:b/>
          <w:sz w:val="28"/>
          <w:szCs w:val="28"/>
        </w:rPr>
      </w:pPr>
      <w:r w:rsidRPr="00BC3E71">
        <w:rPr>
          <w:rFonts w:ascii="Times New Roman" w:hAnsi="Times New Roman"/>
          <w:b/>
          <w:sz w:val="28"/>
          <w:szCs w:val="28"/>
        </w:rPr>
        <w:t>и категориям защитных лесов</w:t>
      </w:r>
    </w:p>
    <w:p w:rsidR="00450047" w:rsidRPr="00BC3E71" w:rsidRDefault="00450047" w:rsidP="000B5F5D">
      <w:pPr>
        <w:spacing w:after="0"/>
        <w:rPr>
          <w:rFonts w:ascii="Times New Roman" w:hAnsi="Times New Roman"/>
          <w:sz w:val="28"/>
          <w:szCs w:val="28"/>
        </w:rPr>
      </w:pPr>
    </w:p>
    <w:p w:rsidR="00450047" w:rsidRDefault="00450047" w:rsidP="000B5F5D">
      <w:pPr>
        <w:spacing w:after="0"/>
        <w:ind w:firstLine="709"/>
        <w:jc w:val="both"/>
        <w:rPr>
          <w:rFonts w:ascii="Times New Roman" w:hAnsi="Times New Roman"/>
          <w:sz w:val="28"/>
          <w:szCs w:val="28"/>
        </w:rPr>
      </w:pPr>
      <w:r w:rsidRPr="00BC3E71">
        <w:rPr>
          <w:rFonts w:ascii="Times New Roman" w:hAnsi="Times New Roman"/>
          <w:sz w:val="28"/>
          <w:szCs w:val="28"/>
        </w:rPr>
        <w:t xml:space="preserve">По целевому назначению леса </w:t>
      </w:r>
      <w:r w:rsidR="002E4917">
        <w:rPr>
          <w:rFonts w:ascii="Times New Roman" w:hAnsi="Times New Roman"/>
          <w:sz w:val="28"/>
          <w:szCs w:val="28"/>
        </w:rPr>
        <w:t>Липецкого</w:t>
      </w:r>
      <w:r w:rsidR="007768AE" w:rsidRPr="00BC3E71">
        <w:rPr>
          <w:rFonts w:ascii="Times New Roman" w:hAnsi="Times New Roman"/>
          <w:sz w:val="28"/>
          <w:szCs w:val="28"/>
        </w:rPr>
        <w:t xml:space="preserve"> лесничества</w:t>
      </w:r>
      <w:r w:rsidRPr="00BC3E71">
        <w:rPr>
          <w:rFonts w:ascii="Times New Roman" w:hAnsi="Times New Roman"/>
          <w:sz w:val="28"/>
          <w:szCs w:val="28"/>
        </w:rPr>
        <w:t xml:space="preserve"> относятся к защитным лесам</w:t>
      </w:r>
      <w:r w:rsidR="00471BE5">
        <w:rPr>
          <w:rFonts w:ascii="Times New Roman" w:hAnsi="Times New Roman"/>
          <w:sz w:val="28"/>
          <w:szCs w:val="28"/>
        </w:rPr>
        <w:t>.</w:t>
      </w:r>
      <w:r w:rsidR="00E93046" w:rsidRPr="00BC3E71">
        <w:rPr>
          <w:rFonts w:ascii="Times New Roman" w:hAnsi="Times New Roman"/>
          <w:sz w:val="28"/>
          <w:szCs w:val="28"/>
        </w:rPr>
        <w:t xml:space="preserve"> </w:t>
      </w:r>
      <w:r w:rsidR="00471BE5">
        <w:rPr>
          <w:rFonts w:ascii="Times New Roman" w:hAnsi="Times New Roman"/>
          <w:sz w:val="28"/>
          <w:szCs w:val="28"/>
        </w:rPr>
        <w:t>Категор</w:t>
      </w:r>
      <w:r w:rsidR="0051257D">
        <w:rPr>
          <w:rFonts w:ascii="Times New Roman" w:hAnsi="Times New Roman"/>
          <w:sz w:val="28"/>
          <w:szCs w:val="28"/>
        </w:rPr>
        <w:t>и</w:t>
      </w:r>
      <w:r w:rsidR="00471BE5">
        <w:rPr>
          <w:rFonts w:ascii="Times New Roman" w:hAnsi="Times New Roman"/>
          <w:sz w:val="28"/>
          <w:szCs w:val="28"/>
        </w:rPr>
        <w:t xml:space="preserve">я защитных лесов – леса, выполняющие функции защиты природных и иных объектов – городские леса </w:t>
      </w:r>
      <w:r w:rsidR="00E93046" w:rsidRPr="00BC3E71">
        <w:rPr>
          <w:rFonts w:ascii="Times New Roman" w:hAnsi="Times New Roman"/>
          <w:sz w:val="28"/>
          <w:szCs w:val="28"/>
        </w:rPr>
        <w:t>(таблица 1.1.5</w:t>
      </w:r>
      <w:r w:rsidRPr="00BC3E71">
        <w:rPr>
          <w:rFonts w:ascii="Times New Roman" w:hAnsi="Times New Roman"/>
          <w:sz w:val="28"/>
          <w:szCs w:val="28"/>
        </w:rPr>
        <w:t>.1).</w:t>
      </w:r>
    </w:p>
    <w:p w:rsidR="00B53D1C" w:rsidRPr="004B334A" w:rsidRDefault="00B53D1C" w:rsidP="00B53D1C">
      <w:pPr>
        <w:ind w:firstLine="708"/>
        <w:jc w:val="both"/>
        <w:rPr>
          <w:rFonts w:ascii="Times New Roman" w:hAnsi="Times New Roman"/>
          <w:sz w:val="28"/>
          <w:szCs w:val="28"/>
        </w:rPr>
      </w:pPr>
      <w:r w:rsidRPr="00EA1D4A">
        <w:rPr>
          <w:rFonts w:ascii="Times New Roman" w:hAnsi="Times New Roman"/>
          <w:sz w:val="28"/>
          <w:szCs w:val="28"/>
        </w:rPr>
        <w:t>Территориальное расположение показано на прилагаемой карте-схеме</w:t>
      </w:r>
      <w:r w:rsidRPr="004B334A">
        <w:rPr>
          <w:rFonts w:ascii="Times New Roman" w:hAnsi="Times New Roman"/>
          <w:sz w:val="28"/>
          <w:szCs w:val="28"/>
        </w:rPr>
        <w:t>.</w:t>
      </w:r>
    </w:p>
    <w:p w:rsidR="00B53D1C" w:rsidRPr="00BC3E71" w:rsidRDefault="00B53D1C" w:rsidP="000B5F5D">
      <w:pPr>
        <w:spacing w:after="0"/>
        <w:ind w:firstLine="709"/>
        <w:jc w:val="both"/>
        <w:rPr>
          <w:rFonts w:ascii="Times New Roman" w:hAnsi="Times New Roman"/>
          <w:sz w:val="28"/>
          <w:szCs w:val="28"/>
        </w:rPr>
      </w:pPr>
    </w:p>
    <w:p w:rsidR="00450047" w:rsidRPr="00B825A0" w:rsidRDefault="00E93046" w:rsidP="002126E1">
      <w:pPr>
        <w:spacing w:after="0" w:line="310" w:lineRule="exact"/>
        <w:ind w:firstLine="709"/>
        <w:jc w:val="right"/>
        <w:rPr>
          <w:rFonts w:ascii="Times New Roman" w:hAnsi="Times New Roman"/>
          <w:sz w:val="28"/>
          <w:szCs w:val="28"/>
        </w:rPr>
      </w:pPr>
      <w:r w:rsidRPr="00B825A0">
        <w:rPr>
          <w:rFonts w:ascii="Times New Roman" w:hAnsi="Times New Roman"/>
          <w:sz w:val="28"/>
          <w:szCs w:val="28"/>
        </w:rPr>
        <w:t>Таблица 1.1.5</w:t>
      </w:r>
      <w:r w:rsidR="00450047" w:rsidRPr="00B825A0">
        <w:rPr>
          <w:rFonts w:ascii="Times New Roman" w:hAnsi="Times New Roman"/>
          <w:sz w:val="28"/>
          <w:szCs w:val="28"/>
        </w:rPr>
        <w:t>.1</w:t>
      </w:r>
    </w:p>
    <w:p w:rsidR="007768AE" w:rsidRPr="00B825A0" w:rsidRDefault="007768AE" w:rsidP="002126E1">
      <w:pPr>
        <w:spacing w:after="0" w:line="310" w:lineRule="exact"/>
        <w:ind w:firstLine="709"/>
        <w:jc w:val="center"/>
        <w:rPr>
          <w:rFonts w:ascii="Times New Roman" w:hAnsi="Times New Roman"/>
          <w:sz w:val="28"/>
          <w:szCs w:val="28"/>
        </w:rPr>
      </w:pPr>
      <w:r w:rsidRPr="00B825A0">
        <w:rPr>
          <w:rFonts w:ascii="Times New Roman" w:hAnsi="Times New Roman"/>
          <w:sz w:val="28"/>
          <w:szCs w:val="28"/>
        </w:rPr>
        <w:t>Распределение лесов по целевому назначению</w:t>
      </w:r>
    </w:p>
    <w:p w:rsidR="007768AE" w:rsidRPr="00BC3E71" w:rsidRDefault="007768AE" w:rsidP="002126E1">
      <w:pPr>
        <w:spacing w:after="0" w:line="310" w:lineRule="exact"/>
        <w:ind w:firstLine="709"/>
        <w:jc w:val="center"/>
        <w:rPr>
          <w:rFonts w:ascii="Times New Roman" w:hAnsi="Times New Roman"/>
          <w:sz w:val="28"/>
          <w:szCs w:val="28"/>
        </w:rPr>
      </w:pPr>
      <w:r w:rsidRPr="00B825A0">
        <w:rPr>
          <w:rFonts w:ascii="Times New Roman" w:hAnsi="Times New Roman"/>
          <w:sz w:val="28"/>
          <w:szCs w:val="28"/>
        </w:rPr>
        <w:t>и категориям защитных лесов</w:t>
      </w:r>
    </w:p>
    <w:p w:rsidR="00371AA5" w:rsidRPr="000B5F5D" w:rsidRDefault="00371AA5" w:rsidP="00371AA5">
      <w:pPr>
        <w:spacing w:after="0" w:line="240" w:lineRule="auto"/>
        <w:jc w:val="center"/>
        <w:rPr>
          <w:rFonts w:ascii="Times New Roman" w:eastAsia="Times New Roman" w:hAnsi="Times New Roman"/>
          <w:sz w:val="24"/>
          <w:szCs w:val="24"/>
          <w:lang w:eastAsia="ru-RU"/>
        </w:rPr>
      </w:pP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3"/>
        <w:gridCol w:w="1134"/>
        <w:gridCol w:w="2693"/>
        <w:gridCol w:w="992"/>
        <w:gridCol w:w="2552"/>
      </w:tblGrid>
      <w:tr w:rsidR="00393E6C" w:rsidRPr="000B5F5D" w:rsidTr="00393E6C">
        <w:tc>
          <w:tcPr>
            <w:tcW w:w="2013" w:type="dxa"/>
            <w:shd w:val="clear" w:color="auto" w:fill="auto"/>
            <w:vAlign w:val="center"/>
          </w:tcPr>
          <w:p w:rsidR="00371AA5" w:rsidRPr="00393E6C" w:rsidRDefault="00371AA5" w:rsidP="00393E6C">
            <w:pPr>
              <w:spacing w:after="0" w:line="240" w:lineRule="auto"/>
              <w:jc w:val="center"/>
              <w:rPr>
                <w:rFonts w:ascii="Times New Roman" w:eastAsia="Times New Roman" w:hAnsi="Times New Roman"/>
                <w:sz w:val="24"/>
                <w:szCs w:val="24"/>
                <w:lang w:eastAsia="ru-RU"/>
              </w:rPr>
            </w:pPr>
            <w:r w:rsidRPr="00393E6C">
              <w:rPr>
                <w:rFonts w:ascii="Times New Roman" w:eastAsia="Times New Roman" w:hAnsi="Times New Roman"/>
                <w:sz w:val="24"/>
                <w:szCs w:val="24"/>
                <w:lang w:eastAsia="ru-RU"/>
              </w:rPr>
              <w:t>Целевое назначение лесов</w:t>
            </w:r>
          </w:p>
        </w:tc>
        <w:tc>
          <w:tcPr>
            <w:tcW w:w="1134" w:type="dxa"/>
            <w:shd w:val="clear" w:color="auto" w:fill="auto"/>
            <w:vAlign w:val="center"/>
          </w:tcPr>
          <w:p w:rsidR="00371AA5" w:rsidRPr="00393E6C" w:rsidRDefault="00371AA5" w:rsidP="00393E6C">
            <w:pPr>
              <w:spacing w:after="0" w:line="240" w:lineRule="auto"/>
              <w:jc w:val="center"/>
              <w:rPr>
                <w:rFonts w:ascii="Times New Roman" w:eastAsia="Times New Roman" w:hAnsi="Times New Roman"/>
                <w:sz w:val="24"/>
                <w:szCs w:val="24"/>
                <w:lang w:eastAsia="ru-RU"/>
              </w:rPr>
            </w:pPr>
            <w:r w:rsidRPr="00393E6C">
              <w:rPr>
                <w:rFonts w:ascii="Times New Roman" w:eastAsia="Times New Roman" w:hAnsi="Times New Roman"/>
                <w:sz w:val="24"/>
                <w:szCs w:val="24"/>
                <w:lang w:eastAsia="ru-RU"/>
              </w:rPr>
              <w:t>Участко</w:t>
            </w:r>
            <w:r w:rsidR="00A83FB2" w:rsidRPr="00393E6C">
              <w:rPr>
                <w:rFonts w:ascii="Times New Roman" w:eastAsia="Times New Roman" w:hAnsi="Times New Roman"/>
                <w:sz w:val="24"/>
                <w:szCs w:val="24"/>
                <w:lang w:eastAsia="ru-RU"/>
              </w:rPr>
              <w:t>-</w:t>
            </w:r>
            <w:r w:rsidRPr="00393E6C">
              <w:rPr>
                <w:rFonts w:ascii="Times New Roman" w:eastAsia="Times New Roman" w:hAnsi="Times New Roman"/>
                <w:sz w:val="24"/>
                <w:szCs w:val="24"/>
                <w:lang w:eastAsia="ru-RU"/>
              </w:rPr>
              <w:t>вое лесни</w:t>
            </w:r>
            <w:r w:rsidR="00A83FB2" w:rsidRPr="00393E6C">
              <w:rPr>
                <w:rFonts w:ascii="Times New Roman" w:eastAsia="Times New Roman" w:hAnsi="Times New Roman"/>
                <w:sz w:val="24"/>
                <w:szCs w:val="24"/>
                <w:lang w:eastAsia="ru-RU"/>
              </w:rPr>
              <w:t>-</w:t>
            </w:r>
            <w:r w:rsidRPr="00393E6C">
              <w:rPr>
                <w:rFonts w:ascii="Times New Roman" w:eastAsia="Times New Roman" w:hAnsi="Times New Roman"/>
                <w:sz w:val="24"/>
                <w:szCs w:val="24"/>
                <w:lang w:eastAsia="ru-RU"/>
              </w:rPr>
              <w:t>чество</w:t>
            </w:r>
          </w:p>
        </w:tc>
        <w:tc>
          <w:tcPr>
            <w:tcW w:w="2693" w:type="dxa"/>
            <w:shd w:val="clear" w:color="auto" w:fill="auto"/>
            <w:vAlign w:val="center"/>
          </w:tcPr>
          <w:p w:rsidR="00371AA5" w:rsidRPr="00393E6C" w:rsidRDefault="00371AA5" w:rsidP="00393E6C">
            <w:pPr>
              <w:spacing w:after="0" w:line="240" w:lineRule="auto"/>
              <w:jc w:val="center"/>
              <w:rPr>
                <w:rFonts w:ascii="Times New Roman" w:eastAsia="Times New Roman" w:hAnsi="Times New Roman"/>
                <w:sz w:val="24"/>
                <w:szCs w:val="24"/>
                <w:lang w:eastAsia="ru-RU"/>
              </w:rPr>
            </w:pPr>
            <w:r w:rsidRPr="00393E6C">
              <w:rPr>
                <w:rFonts w:ascii="Times New Roman" w:eastAsia="Times New Roman" w:hAnsi="Times New Roman"/>
                <w:sz w:val="24"/>
                <w:szCs w:val="24"/>
                <w:lang w:eastAsia="ru-RU"/>
              </w:rPr>
              <w:t>Номера кварталов или их частей</w:t>
            </w:r>
          </w:p>
        </w:tc>
        <w:tc>
          <w:tcPr>
            <w:tcW w:w="992" w:type="dxa"/>
            <w:shd w:val="clear" w:color="auto" w:fill="auto"/>
            <w:vAlign w:val="center"/>
          </w:tcPr>
          <w:p w:rsidR="00371AA5" w:rsidRPr="00393E6C" w:rsidRDefault="00371AA5" w:rsidP="00393E6C">
            <w:pPr>
              <w:spacing w:after="0" w:line="240" w:lineRule="auto"/>
              <w:jc w:val="center"/>
              <w:rPr>
                <w:rFonts w:ascii="Times New Roman" w:eastAsia="Times New Roman" w:hAnsi="Times New Roman"/>
                <w:sz w:val="24"/>
                <w:szCs w:val="24"/>
                <w:lang w:eastAsia="ru-RU"/>
              </w:rPr>
            </w:pPr>
            <w:r w:rsidRPr="00393E6C">
              <w:rPr>
                <w:rFonts w:ascii="Times New Roman" w:eastAsia="Times New Roman" w:hAnsi="Times New Roman"/>
                <w:sz w:val="24"/>
                <w:szCs w:val="24"/>
                <w:lang w:eastAsia="ru-RU"/>
              </w:rPr>
              <w:t>Пло</w:t>
            </w:r>
            <w:r w:rsidR="00A83FB2" w:rsidRPr="00393E6C">
              <w:rPr>
                <w:rFonts w:ascii="Times New Roman" w:eastAsia="Times New Roman" w:hAnsi="Times New Roman"/>
                <w:sz w:val="24"/>
                <w:szCs w:val="24"/>
                <w:lang w:eastAsia="ru-RU"/>
              </w:rPr>
              <w:t>-</w:t>
            </w:r>
            <w:r w:rsidRPr="00393E6C">
              <w:rPr>
                <w:rFonts w:ascii="Times New Roman" w:eastAsia="Times New Roman" w:hAnsi="Times New Roman"/>
                <w:sz w:val="24"/>
                <w:szCs w:val="24"/>
                <w:lang w:eastAsia="ru-RU"/>
              </w:rPr>
              <w:t>щадь, га</w:t>
            </w:r>
          </w:p>
        </w:tc>
        <w:tc>
          <w:tcPr>
            <w:tcW w:w="2552" w:type="dxa"/>
            <w:shd w:val="clear" w:color="auto" w:fill="auto"/>
            <w:vAlign w:val="center"/>
          </w:tcPr>
          <w:p w:rsidR="00371AA5" w:rsidRPr="00393E6C" w:rsidRDefault="00371AA5" w:rsidP="00393E6C">
            <w:pPr>
              <w:spacing w:after="0" w:line="240" w:lineRule="auto"/>
              <w:jc w:val="center"/>
              <w:rPr>
                <w:rFonts w:ascii="Times New Roman" w:eastAsia="Times New Roman" w:hAnsi="Times New Roman"/>
                <w:sz w:val="24"/>
                <w:szCs w:val="24"/>
                <w:lang w:eastAsia="ru-RU"/>
              </w:rPr>
            </w:pPr>
            <w:r w:rsidRPr="00393E6C">
              <w:rPr>
                <w:rFonts w:ascii="Times New Roman" w:eastAsia="Times New Roman" w:hAnsi="Times New Roman"/>
                <w:sz w:val="24"/>
                <w:szCs w:val="24"/>
                <w:lang w:eastAsia="ru-RU"/>
              </w:rPr>
              <w:t>Основания деления лесов по целевому назначению</w:t>
            </w:r>
          </w:p>
        </w:tc>
      </w:tr>
      <w:tr w:rsidR="00393E6C" w:rsidRPr="000B5F5D" w:rsidTr="00393E6C">
        <w:tc>
          <w:tcPr>
            <w:tcW w:w="2013" w:type="dxa"/>
            <w:shd w:val="clear" w:color="auto" w:fill="auto"/>
          </w:tcPr>
          <w:p w:rsidR="00371AA5" w:rsidRPr="00393E6C" w:rsidRDefault="00371AA5" w:rsidP="00393E6C">
            <w:pPr>
              <w:spacing w:after="0" w:line="240" w:lineRule="auto"/>
              <w:jc w:val="center"/>
              <w:rPr>
                <w:rFonts w:ascii="Times New Roman" w:eastAsia="Times New Roman" w:hAnsi="Times New Roman"/>
                <w:sz w:val="24"/>
                <w:szCs w:val="24"/>
                <w:lang w:eastAsia="ru-RU"/>
              </w:rPr>
            </w:pPr>
            <w:r w:rsidRPr="00393E6C">
              <w:rPr>
                <w:rFonts w:ascii="Times New Roman" w:eastAsia="Times New Roman" w:hAnsi="Times New Roman"/>
                <w:sz w:val="24"/>
                <w:szCs w:val="24"/>
                <w:lang w:eastAsia="ru-RU"/>
              </w:rPr>
              <w:t>1</w:t>
            </w:r>
          </w:p>
        </w:tc>
        <w:tc>
          <w:tcPr>
            <w:tcW w:w="1134" w:type="dxa"/>
            <w:shd w:val="clear" w:color="auto" w:fill="auto"/>
          </w:tcPr>
          <w:p w:rsidR="00371AA5" w:rsidRPr="00393E6C" w:rsidRDefault="00371AA5" w:rsidP="00393E6C">
            <w:pPr>
              <w:spacing w:after="0" w:line="240" w:lineRule="auto"/>
              <w:jc w:val="center"/>
              <w:rPr>
                <w:rFonts w:ascii="Times New Roman" w:eastAsia="Times New Roman" w:hAnsi="Times New Roman"/>
                <w:sz w:val="24"/>
                <w:szCs w:val="24"/>
                <w:lang w:eastAsia="ru-RU"/>
              </w:rPr>
            </w:pPr>
            <w:r w:rsidRPr="00393E6C">
              <w:rPr>
                <w:rFonts w:ascii="Times New Roman" w:eastAsia="Times New Roman" w:hAnsi="Times New Roman"/>
                <w:sz w:val="24"/>
                <w:szCs w:val="24"/>
                <w:lang w:eastAsia="ru-RU"/>
              </w:rPr>
              <w:t>2</w:t>
            </w:r>
          </w:p>
        </w:tc>
        <w:tc>
          <w:tcPr>
            <w:tcW w:w="2693" w:type="dxa"/>
            <w:shd w:val="clear" w:color="auto" w:fill="auto"/>
          </w:tcPr>
          <w:p w:rsidR="00371AA5" w:rsidRPr="00393E6C" w:rsidRDefault="00371AA5" w:rsidP="00393E6C">
            <w:pPr>
              <w:spacing w:after="0" w:line="240" w:lineRule="auto"/>
              <w:jc w:val="center"/>
              <w:rPr>
                <w:rFonts w:ascii="Times New Roman" w:eastAsia="Times New Roman" w:hAnsi="Times New Roman"/>
                <w:sz w:val="24"/>
                <w:szCs w:val="24"/>
                <w:lang w:eastAsia="ru-RU"/>
              </w:rPr>
            </w:pPr>
            <w:r w:rsidRPr="00393E6C">
              <w:rPr>
                <w:rFonts w:ascii="Times New Roman" w:eastAsia="Times New Roman" w:hAnsi="Times New Roman"/>
                <w:sz w:val="24"/>
                <w:szCs w:val="24"/>
                <w:lang w:eastAsia="ru-RU"/>
              </w:rPr>
              <w:t>3</w:t>
            </w:r>
          </w:p>
        </w:tc>
        <w:tc>
          <w:tcPr>
            <w:tcW w:w="992" w:type="dxa"/>
            <w:shd w:val="clear" w:color="auto" w:fill="auto"/>
          </w:tcPr>
          <w:p w:rsidR="00371AA5" w:rsidRPr="00393E6C" w:rsidRDefault="00371AA5" w:rsidP="00393E6C">
            <w:pPr>
              <w:spacing w:after="0" w:line="240" w:lineRule="auto"/>
              <w:jc w:val="center"/>
              <w:rPr>
                <w:rFonts w:ascii="Times New Roman" w:eastAsia="Times New Roman" w:hAnsi="Times New Roman"/>
                <w:sz w:val="24"/>
                <w:szCs w:val="24"/>
                <w:lang w:eastAsia="ru-RU"/>
              </w:rPr>
            </w:pPr>
            <w:r w:rsidRPr="00393E6C">
              <w:rPr>
                <w:rFonts w:ascii="Times New Roman" w:eastAsia="Times New Roman" w:hAnsi="Times New Roman"/>
                <w:sz w:val="24"/>
                <w:szCs w:val="24"/>
                <w:lang w:eastAsia="ru-RU"/>
              </w:rPr>
              <w:t>4</w:t>
            </w:r>
          </w:p>
        </w:tc>
        <w:tc>
          <w:tcPr>
            <w:tcW w:w="2552" w:type="dxa"/>
            <w:shd w:val="clear" w:color="auto" w:fill="auto"/>
          </w:tcPr>
          <w:p w:rsidR="00371AA5" w:rsidRPr="00393E6C" w:rsidRDefault="00371AA5" w:rsidP="00393E6C">
            <w:pPr>
              <w:spacing w:after="0" w:line="240" w:lineRule="auto"/>
              <w:jc w:val="center"/>
              <w:rPr>
                <w:rFonts w:ascii="Times New Roman" w:eastAsia="Times New Roman" w:hAnsi="Times New Roman"/>
                <w:sz w:val="24"/>
                <w:szCs w:val="24"/>
                <w:lang w:eastAsia="ru-RU"/>
              </w:rPr>
            </w:pPr>
            <w:r w:rsidRPr="00393E6C">
              <w:rPr>
                <w:rFonts w:ascii="Times New Roman" w:eastAsia="Times New Roman" w:hAnsi="Times New Roman"/>
                <w:sz w:val="24"/>
                <w:szCs w:val="24"/>
                <w:lang w:eastAsia="ru-RU"/>
              </w:rPr>
              <w:t>5</w:t>
            </w:r>
          </w:p>
        </w:tc>
      </w:tr>
      <w:tr w:rsidR="00393E6C" w:rsidRPr="000B5F5D" w:rsidTr="00393E6C">
        <w:tc>
          <w:tcPr>
            <w:tcW w:w="2013" w:type="dxa"/>
            <w:shd w:val="clear" w:color="auto" w:fill="auto"/>
          </w:tcPr>
          <w:p w:rsidR="00371AA5" w:rsidRPr="00393E6C" w:rsidRDefault="00371AA5" w:rsidP="00393E6C">
            <w:pPr>
              <w:spacing w:after="0" w:line="240" w:lineRule="auto"/>
              <w:rPr>
                <w:rFonts w:ascii="Times New Roman" w:eastAsia="Times New Roman" w:hAnsi="Times New Roman"/>
                <w:i/>
                <w:sz w:val="24"/>
                <w:szCs w:val="24"/>
                <w:lang w:eastAsia="ru-RU"/>
              </w:rPr>
            </w:pPr>
            <w:r w:rsidRPr="00393E6C">
              <w:rPr>
                <w:rFonts w:ascii="Times New Roman" w:eastAsia="Times New Roman" w:hAnsi="Times New Roman"/>
                <w:i/>
                <w:sz w:val="24"/>
                <w:szCs w:val="24"/>
                <w:lang w:eastAsia="ru-RU"/>
              </w:rPr>
              <w:t>Всего лесов</w:t>
            </w:r>
          </w:p>
        </w:tc>
        <w:tc>
          <w:tcPr>
            <w:tcW w:w="1134" w:type="dxa"/>
            <w:shd w:val="clear" w:color="auto" w:fill="auto"/>
          </w:tcPr>
          <w:p w:rsidR="00371AA5" w:rsidRPr="00393E6C" w:rsidRDefault="00371AA5" w:rsidP="00393E6C">
            <w:pPr>
              <w:spacing w:after="0" w:line="240" w:lineRule="auto"/>
              <w:jc w:val="center"/>
              <w:rPr>
                <w:rFonts w:ascii="Times New Roman" w:eastAsia="Times New Roman" w:hAnsi="Times New Roman"/>
                <w:i/>
                <w:sz w:val="24"/>
                <w:szCs w:val="24"/>
                <w:lang w:eastAsia="ru-RU"/>
              </w:rPr>
            </w:pPr>
            <w:r w:rsidRPr="00393E6C">
              <w:rPr>
                <w:rFonts w:ascii="Times New Roman" w:eastAsia="Times New Roman" w:hAnsi="Times New Roman"/>
                <w:i/>
                <w:sz w:val="24"/>
                <w:szCs w:val="24"/>
                <w:lang w:eastAsia="ru-RU"/>
              </w:rPr>
              <w:t xml:space="preserve"> </w:t>
            </w:r>
          </w:p>
        </w:tc>
        <w:tc>
          <w:tcPr>
            <w:tcW w:w="2693" w:type="dxa"/>
            <w:shd w:val="clear" w:color="auto" w:fill="auto"/>
          </w:tcPr>
          <w:p w:rsidR="00371AA5" w:rsidRPr="00393E6C" w:rsidRDefault="00371AA5" w:rsidP="00393E6C">
            <w:pPr>
              <w:spacing w:after="0" w:line="240" w:lineRule="auto"/>
              <w:jc w:val="center"/>
              <w:rPr>
                <w:rFonts w:ascii="Times New Roman" w:eastAsia="Times New Roman" w:hAnsi="Times New Roman"/>
                <w:i/>
                <w:sz w:val="24"/>
                <w:szCs w:val="24"/>
                <w:highlight w:val="yellow"/>
                <w:lang w:eastAsia="ru-RU"/>
              </w:rPr>
            </w:pPr>
          </w:p>
        </w:tc>
        <w:tc>
          <w:tcPr>
            <w:tcW w:w="992" w:type="dxa"/>
            <w:shd w:val="clear" w:color="auto" w:fill="auto"/>
          </w:tcPr>
          <w:p w:rsidR="00371AA5" w:rsidRPr="00393E6C" w:rsidRDefault="00EC227F" w:rsidP="00393E6C">
            <w:pPr>
              <w:spacing w:after="0" w:line="240" w:lineRule="auto"/>
              <w:jc w:val="center"/>
              <w:rPr>
                <w:rFonts w:ascii="Times New Roman" w:eastAsia="Times New Roman" w:hAnsi="Times New Roman"/>
                <w:i/>
                <w:sz w:val="24"/>
                <w:szCs w:val="24"/>
                <w:lang w:eastAsia="ru-RU"/>
              </w:rPr>
            </w:pPr>
            <w:r w:rsidRPr="00393E6C">
              <w:rPr>
                <w:rFonts w:ascii="Times New Roman" w:eastAsia="Times New Roman" w:hAnsi="Times New Roman"/>
                <w:sz w:val="24"/>
                <w:szCs w:val="24"/>
                <w:lang w:eastAsia="ru-RU"/>
              </w:rPr>
              <w:t>5390,0</w:t>
            </w:r>
          </w:p>
        </w:tc>
        <w:tc>
          <w:tcPr>
            <w:tcW w:w="2552" w:type="dxa"/>
            <w:vMerge w:val="restart"/>
            <w:shd w:val="clear" w:color="auto" w:fill="auto"/>
          </w:tcPr>
          <w:p w:rsidR="00371AA5" w:rsidRPr="00393E6C" w:rsidRDefault="00371AA5" w:rsidP="00393E6C">
            <w:pPr>
              <w:spacing w:after="0" w:line="240" w:lineRule="auto"/>
              <w:rPr>
                <w:rFonts w:ascii="Times New Roman" w:eastAsia="Times New Roman" w:hAnsi="Times New Roman"/>
                <w:sz w:val="24"/>
                <w:szCs w:val="24"/>
                <w:lang w:eastAsia="ru-RU"/>
              </w:rPr>
            </w:pPr>
            <w:r w:rsidRPr="00393E6C">
              <w:rPr>
                <w:rFonts w:ascii="Times New Roman" w:eastAsia="Times New Roman" w:hAnsi="Times New Roman"/>
                <w:sz w:val="24"/>
                <w:szCs w:val="24"/>
                <w:lang w:eastAsia="ru-RU"/>
              </w:rPr>
              <w:t>- Лесной кодекс РФ от 04.12.2006 г. №</w:t>
            </w:r>
            <w:r w:rsidR="00145E05" w:rsidRPr="00393E6C">
              <w:rPr>
                <w:rFonts w:ascii="Times New Roman" w:eastAsia="Times New Roman" w:hAnsi="Times New Roman"/>
                <w:sz w:val="24"/>
                <w:szCs w:val="24"/>
                <w:lang w:eastAsia="ru-RU"/>
              </w:rPr>
              <w:t xml:space="preserve"> </w:t>
            </w:r>
            <w:r w:rsidRPr="00393E6C">
              <w:rPr>
                <w:rFonts w:ascii="Times New Roman" w:eastAsia="Times New Roman" w:hAnsi="Times New Roman"/>
                <w:sz w:val="24"/>
                <w:szCs w:val="24"/>
                <w:lang w:eastAsia="ru-RU"/>
              </w:rPr>
              <w:t>200-ФЗ (стать</w:t>
            </w:r>
            <w:r w:rsidR="00471BE5" w:rsidRPr="00393E6C">
              <w:rPr>
                <w:rFonts w:ascii="Times New Roman" w:eastAsia="Times New Roman" w:hAnsi="Times New Roman"/>
                <w:sz w:val="24"/>
                <w:szCs w:val="24"/>
                <w:lang w:eastAsia="ru-RU"/>
              </w:rPr>
              <w:t xml:space="preserve">и 10, </w:t>
            </w:r>
            <w:r w:rsidRPr="00393E6C">
              <w:rPr>
                <w:rFonts w:ascii="Times New Roman" w:eastAsia="Times New Roman" w:hAnsi="Times New Roman"/>
                <w:sz w:val="24"/>
                <w:szCs w:val="24"/>
                <w:lang w:eastAsia="ru-RU"/>
              </w:rPr>
              <w:t>102</w:t>
            </w:r>
            <w:r w:rsidR="00471BE5" w:rsidRPr="00393E6C">
              <w:rPr>
                <w:rFonts w:ascii="Times New Roman" w:eastAsia="Times New Roman" w:hAnsi="Times New Roman"/>
                <w:sz w:val="24"/>
                <w:szCs w:val="24"/>
                <w:lang w:eastAsia="ru-RU"/>
              </w:rPr>
              <w:t>, 105</w:t>
            </w:r>
            <w:r w:rsidRPr="00393E6C">
              <w:rPr>
                <w:rFonts w:ascii="Times New Roman" w:eastAsia="Times New Roman" w:hAnsi="Times New Roman"/>
                <w:sz w:val="24"/>
                <w:szCs w:val="24"/>
                <w:lang w:eastAsia="ru-RU"/>
              </w:rPr>
              <w:t>)</w:t>
            </w:r>
            <w:r w:rsidR="00471BE5" w:rsidRPr="00393E6C">
              <w:rPr>
                <w:rFonts w:ascii="Times New Roman" w:eastAsia="Times New Roman" w:hAnsi="Times New Roman"/>
                <w:sz w:val="24"/>
                <w:szCs w:val="24"/>
                <w:lang w:eastAsia="ru-RU"/>
              </w:rPr>
              <w:t>.</w:t>
            </w:r>
          </w:p>
        </w:tc>
      </w:tr>
      <w:tr w:rsidR="00393E6C" w:rsidRPr="000B5F5D" w:rsidTr="00393E6C">
        <w:tc>
          <w:tcPr>
            <w:tcW w:w="2013" w:type="dxa"/>
            <w:shd w:val="clear" w:color="auto" w:fill="auto"/>
            <w:vAlign w:val="center"/>
          </w:tcPr>
          <w:p w:rsidR="00371AA5" w:rsidRPr="00393E6C" w:rsidRDefault="00371AA5" w:rsidP="00393E6C">
            <w:pPr>
              <w:spacing w:after="0" w:line="240" w:lineRule="auto"/>
              <w:jc w:val="center"/>
              <w:rPr>
                <w:rFonts w:ascii="Times New Roman" w:eastAsia="Times New Roman" w:hAnsi="Times New Roman"/>
                <w:sz w:val="24"/>
                <w:szCs w:val="24"/>
                <w:lang w:eastAsia="ru-RU"/>
              </w:rPr>
            </w:pPr>
            <w:r w:rsidRPr="00393E6C">
              <w:rPr>
                <w:rFonts w:ascii="Times New Roman" w:eastAsia="Times New Roman" w:hAnsi="Times New Roman"/>
                <w:sz w:val="24"/>
                <w:szCs w:val="24"/>
                <w:lang w:eastAsia="ru-RU"/>
              </w:rPr>
              <w:t>Защитные леса, всего</w:t>
            </w:r>
          </w:p>
        </w:tc>
        <w:tc>
          <w:tcPr>
            <w:tcW w:w="1134" w:type="dxa"/>
            <w:shd w:val="clear" w:color="auto" w:fill="auto"/>
            <w:vAlign w:val="center"/>
          </w:tcPr>
          <w:p w:rsidR="00371AA5" w:rsidRPr="00393E6C" w:rsidRDefault="00371AA5" w:rsidP="00393E6C">
            <w:pPr>
              <w:spacing w:after="0" w:line="240" w:lineRule="auto"/>
              <w:jc w:val="center"/>
              <w:rPr>
                <w:rFonts w:ascii="Times New Roman" w:eastAsia="Times New Roman" w:hAnsi="Times New Roman"/>
                <w:sz w:val="24"/>
                <w:szCs w:val="24"/>
                <w:lang w:eastAsia="ru-RU"/>
              </w:rPr>
            </w:pPr>
          </w:p>
        </w:tc>
        <w:tc>
          <w:tcPr>
            <w:tcW w:w="2693" w:type="dxa"/>
            <w:shd w:val="clear" w:color="auto" w:fill="auto"/>
          </w:tcPr>
          <w:p w:rsidR="00371AA5" w:rsidRPr="00393E6C" w:rsidRDefault="00371AA5" w:rsidP="00393E6C">
            <w:pPr>
              <w:spacing w:after="0" w:line="240" w:lineRule="auto"/>
              <w:jc w:val="center"/>
              <w:rPr>
                <w:rFonts w:ascii="Times New Roman" w:eastAsia="Times New Roman" w:hAnsi="Times New Roman"/>
                <w:sz w:val="24"/>
                <w:szCs w:val="24"/>
                <w:highlight w:val="yellow"/>
                <w:lang w:eastAsia="ru-RU"/>
              </w:rPr>
            </w:pPr>
          </w:p>
        </w:tc>
        <w:tc>
          <w:tcPr>
            <w:tcW w:w="992" w:type="dxa"/>
            <w:shd w:val="clear" w:color="auto" w:fill="auto"/>
          </w:tcPr>
          <w:p w:rsidR="00371AA5" w:rsidRPr="00393E6C" w:rsidRDefault="00EC227F" w:rsidP="00393E6C">
            <w:pPr>
              <w:spacing w:after="0" w:line="240" w:lineRule="auto"/>
              <w:jc w:val="center"/>
              <w:rPr>
                <w:rFonts w:ascii="Times New Roman" w:eastAsia="Times New Roman" w:hAnsi="Times New Roman"/>
                <w:sz w:val="24"/>
                <w:szCs w:val="24"/>
                <w:lang w:eastAsia="ru-RU"/>
              </w:rPr>
            </w:pPr>
            <w:r w:rsidRPr="00393E6C">
              <w:rPr>
                <w:rFonts w:ascii="Times New Roman" w:eastAsia="Times New Roman" w:hAnsi="Times New Roman"/>
                <w:sz w:val="24"/>
                <w:szCs w:val="24"/>
                <w:lang w:eastAsia="ru-RU"/>
              </w:rPr>
              <w:t>5390,0</w:t>
            </w:r>
          </w:p>
        </w:tc>
        <w:tc>
          <w:tcPr>
            <w:tcW w:w="2552" w:type="dxa"/>
            <w:vMerge/>
            <w:shd w:val="clear" w:color="auto" w:fill="auto"/>
          </w:tcPr>
          <w:p w:rsidR="00371AA5" w:rsidRPr="00393E6C" w:rsidRDefault="00371AA5" w:rsidP="00393E6C">
            <w:pPr>
              <w:spacing w:after="0" w:line="240" w:lineRule="auto"/>
              <w:rPr>
                <w:rFonts w:ascii="Times New Roman" w:eastAsia="Times New Roman" w:hAnsi="Times New Roman"/>
                <w:sz w:val="24"/>
                <w:szCs w:val="24"/>
                <w:lang w:eastAsia="ru-RU"/>
              </w:rPr>
            </w:pPr>
          </w:p>
        </w:tc>
      </w:tr>
      <w:tr w:rsidR="00393E6C" w:rsidRPr="000B5F5D" w:rsidTr="00393E6C">
        <w:tc>
          <w:tcPr>
            <w:tcW w:w="2013" w:type="dxa"/>
            <w:shd w:val="clear" w:color="auto" w:fill="auto"/>
          </w:tcPr>
          <w:p w:rsidR="00371AA5" w:rsidRPr="00393E6C" w:rsidRDefault="00371AA5" w:rsidP="00393E6C">
            <w:pPr>
              <w:spacing w:after="0" w:line="240" w:lineRule="auto"/>
              <w:rPr>
                <w:rFonts w:ascii="Times New Roman" w:eastAsia="Times New Roman" w:hAnsi="Times New Roman"/>
                <w:sz w:val="24"/>
                <w:szCs w:val="24"/>
                <w:lang w:eastAsia="ru-RU"/>
              </w:rPr>
            </w:pPr>
            <w:r w:rsidRPr="00393E6C">
              <w:rPr>
                <w:rFonts w:ascii="Times New Roman" w:eastAsia="Times New Roman" w:hAnsi="Times New Roman"/>
                <w:sz w:val="24"/>
                <w:szCs w:val="24"/>
                <w:lang w:eastAsia="ru-RU"/>
              </w:rPr>
              <w:t>в том числе:</w:t>
            </w:r>
          </w:p>
        </w:tc>
        <w:tc>
          <w:tcPr>
            <w:tcW w:w="1134" w:type="dxa"/>
            <w:shd w:val="clear" w:color="auto" w:fill="auto"/>
          </w:tcPr>
          <w:p w:rsidR="00371AA5" w:rsidRPr="00393E6C" w:rsidRDefault="00371AA5" w:rsidP="00393E6C">
            <w:pPr>
              <w:spacing w:after="0" w:line="240" w:lineRule="auto"/>
              <w:jc w:val="center"/>
              <w:rPr>
                <w:rFonts w:ascii="Times New Roman" w:eastAsia="Times New Roman" w:hAnsi="Times New Roman"/>
                <w:sz w:val="24"/>
                <w:szCs w:val="24"/>
                <w:lang w:eastAsia="ru-RU"/>
              </w:rPr>
            </w:pPr>
          </w:p>
        </w:tc>
        <w:tc>
          <w:tcPr>
            <w:tcW w:w="2693" w:type="dxa"/>
            <w:shd w:val="clear" w:color="auto" w:fill="auto"/>
          </w:tcPr>
          <w:p w:rsidR="00371AA5" w:rsidRPr="00393E6C" w:rsidRDefault="00371AA5" w:rsidP="00393E6C">
            <w:pPr>
              <w:spacing w:after="0" w:line="240" w:lineRule="auto"/>
              <w:jc w:val="center"/>
              <w:rPr>
                <w:rFonts w:ascii="Times New Roman" w:eastAsia="Times New Roman" w:hAnsi="Times New Roman"/>
                <w:sz w:val="24"/>
                <w:szCs w:val="24"/>
                <w:highlight w:val="yellow"/>
                <w:lang w:eastAsia="ru-RU"/>
              </w:rPr>
            </w:pPr>
          </w:p>
        </w:tc>
        <w:tc>
          <w:tcPr>
            <w:tcW w:w="992" w:type="dxa"/>
            <w:shd w:val="clear" w:color="auto" w:fill="auto"/>
          </w:tcPr>
          <w:p w:rsidR="00371AA5" w:rsidRPr="00393E6C" w:rsidRDefault="00371AA5" w:rsidP="00393E6C">
            <w:pPr>
              <w:spacing w:after="0" w:line="240" w:lineRule="auto"/>
              <w:jc w:val="center"/>
              <w:rPr>
                <w:rFonts w:ascii="Times New Roman" w:eastAsia="Times New Roman" w:hAnsi="Times New Roman"/>
                <w:sz w:val="24"/>
                <w:szCs w:val="24"/>
                <w:lang w:eastAsia="ru-RU"/>
              </w:rPr>
            </w:pPr>
          </w:p>
        </w:tc>
        <w:tc>
          <w:tcPr>
            <w:tcW w:w="2552" w:type="dxa"/>
            <w:vMerge/>
            <w:shd w:val="clear" w:color="auto" w:fill="auto"/>
          </w:tcPr>
          <w:p w:rsidR="00371AA5" w:rsidRPr="00393E6C" w:rsidRDefault="00371AA5" w:rsidP="00393E6C">
            <w:pPr>
              <w:spacing w:after="0" w:line="240" w:lineRule="auto"/>
              <w:rPr>
                <w:rFonts w:ascii="Times New Roman" w:eastAsia="Times New Roman" w:hAnsi="Times New Roman"/>
                <w:sz w:val="24"/>
                <w:szCs w:val="24"/>
                <w:lang w:eastAsia="ru-RU"/>
              </w:rPr>
            </w:pPr>
          </w:p>
        </w:tc>
      </w:tr>
      <w:tr w:rsidR="00393E6C" w:rsidRPr="000B5F5D" w:rsidTr="00393E6C">
        <w:trPr>
          <w:trHeight w:val="1422"/>
        </w:trPr>
        <w:tc>
          <w:tcPr>
            <w:tcW w:w="2013" w:type="dxa"/>
            <w:shd w:val="clear" w:color="auto" w:fill="auto"/>
          </w:tcPr>
          <w:p w:rsidR="00371AA5" w:rsidRPr="00393E6C" w:rsidRDefault="00371AA5" w:rsidP="00393E6C">
            <w:pPr>
              <w:spacing w:after="0" w:line="240" w:lineRule="auto"/>
              <w:rPr>
                <w:rFonts w:ascii="Times New Roman" w:eastAsia="Times New Roman" w:hAnsi="Times New Roman"/>
                <w:sz w:val="24"/>
                <w:szCs w:val="24"/>
                <w:lang w:eastAsia="ru-RU"/>
              </w:rPr>
            </w:pPr>
            <w:r w:rsidRPr="00393E6C">
              <w:rPr>
                <w:rFonts w:ascii="Times New Roman" w:eastAsia="Times New Roman" w:hAnsi="Times New Roman"/>
                <w:sz w:val="24"/>
                <w:szCs w:val="24"/>
                <w:lang w:eastAsia="ru-RU"/>
              </w:rPr>
              <w:t xml:space="preserve">Леса, выполняющие функции защиты природных и иных объектов – всего </w:t>
            </w:r>
          </w:p>
        </w:tc>
        <w:tc>
          <w:tcPr>
            <w:tcW w:w="1134" w:type="dxa"/>
            <w:shd w:val="clear" w:color="auto" w:fill="auto"/>
          </w:tcPr>
          <w:p w:rsidR="00371AA5" w:rsidRPr="00393E6C" w:rsidRDefault="00371AA5" w:rsidP="00393E6C">
            <w:pPr>
              <w:spacing w:after="0" w:line="240" w:lineRule="auto"/>
              <w:rPr>
                <w:rFonts w:ascii="Times New Roman" w:eastAsia="Times New Roman" w:hAnsi="Times New Roman"/>
                <w:sz w:val="24"/>
                <w:szCs w:val="24"/>
                <w:lang w:eastAsia="ru-RU"/>
              </w:rPr>
            </w:pPr>
          </w:p>
        </w:tc>
        <w:tc>
          <w:tcPr>
            <w:tcW w:w="2693" w:type="dxa"/>
            <w:shd w:val="clear" w:color="auto" w:fill="auto"/>
          </w:tcPr>
          <w:p w:rsidR="00371AA5" w:rsidRPr="00393E6C" w:rsidRDefault="00371AA5" w:rsidP="00393E6C">
            <w:pPr>
              <w:spacing w:after="0" w:line="240" w:lineRule="auto"/>
              <w:ind w:left="-28" w:right="-28"/>
              <w:rPr>
                <w:rFonts w:ascii="Times New Roman" w:eastAsia="Times New Roman" w:hAnsi="Times New Roman"/>
                <w:sz w:val="24"/>
                <w:szCs w:val="24"/>
                <w:highlight w:val="yellow"/>
                <w:lang w:eastAsia="ru-RU"/>
              </w:rPr>
            </w:pPr>
          </w:p>
        </w:tc>
        <w:tc>
          <w:tcPr>
            <w:tcW w:w="992" w:type="dxa"/>
            <w:shd w:val="clear" w:color="auto" w:fill="auto"/>
          </w:tcPr>
          <w:p w:rsidR="00371AA5" w:rsidRPr="00393E6C" w:rsidRDefault="00EC227F" w:rsidP="00393E6C">
            <w:pPr>
              <w:spacing w:after="0" w:line="240" w:lineRule="auto"/>
              <w:jc w:val="center"/>
              <w:rPr>
                <w:rFonts w:ascii="Times New Roman" w:eastAsia="Times New Roman" w:hAnsi="Times New Roman"/>
                <w:sz w:val="24"/>
                <w:szCs w:val="24"/>
                <w:lang w:eastAsia="ru-RU"/>
              </w:rPr>
            </w:pPr>
            <w:r w:rsidRPr="00393E6C">
              <w:rPr>
                <w:rFonts w:ascii="Times New Roman" w:eastAsia="Times New Roman" w:hAnsi="Times New Roman"/>
                <w:sz w:val="24"/>
                <w:szCs w:val="24"/>
                <w:lang w:eastAsia="ru-RU"/>
              </w:rPr>
              <w:t>5390,0</w:t>
            </w:r>
          </w:p>
        </w:tc>
        <w:tc>
          <w:tcPr>
            <w:tcW w:w="2552" w:type="dxa"/>
            <w:vMerge/>
            <w:shd w:val="clear" w:color="auto" w:fill="auto"/>
          </w:tcPr>
          <w:p w:rsidR="00371AA5" w:rsidRPr="00393E6C" w:rsidRDefault="00371AA5" w:rsidP="00393E6C">
            <w:pPr>
              <w:spacing w:after="0" w:line="240" w:lineRule="auto"/>
              <w:rPr>
                <w:rFonts w:ascii="Times New Roman" w:eastAsia="Times New Roman" w:hAnsi="Times New Roman"/>
                <w:sz w:val="24"/>
                <w:szCs w:val="24"/>
                <w:lang w:eastAsia="ru-RU"/>
              </w:rPr>
            </w:pPr>
          </w:p>
        </w:tc>
      </w:tr>
      <w:tr w:rsidR="00393E6C" w:rsidRPr="000B5F5D" w:rsidTr="00393E6C">
        <w:trPr>
          <w:trHeight w:val="271"/>
        </w:trPr>
        <w:tc>
          <w:tcPr>
            <w:tcW w:w="2013" w:type="dxa"/>
            <w:shd w:val="clear" w:color="auto" w:fill="auto"/>
          </w:tcPr>
          <w:p w:rsidR="00371AA5" w:rsidRPr="00393E6C" w:rsidRDefault="00371AA5" w:rsidP="00393E6C">
            <w:pPr>
              <w:spacing w:after="0" w:line="240" w:lineRule="auto"/>
              <w:rPr>
                <w:rFonts w:ascii="Times New Roman" w:eastAsia="Times New Roman" w:hAnsi="Times New Roman"/>
                <w:sz w:val="24"/>
                <w:szCs w:val="24"/>
                <w:lang w:eastAsia="ru-RU"/>
              </w:rPr>
            </w:pPr>
            <w:r w:rsidRPr="00393E6C">
              <w:rPr>
                <w:rFonts w:ascii="Times New Roman" w:eastAsia="Times New Roman" w:hAnsi="Times New Roman"/>
                <w:sz w:val="24"/>
                <w:szCs w:val="24"/>
                <w:lang w:eastAsia="ru-RU"/>
              </w:rPr>
              <w:t>в том числе:</w:t>
            </w:r>
          </w:p>
        </w:tc>
        <w:tc>
          <w:tcPr>
            <w:tcW w:w="1134" w:type="dxa"/>
            <w:shd w:val="clear" w:color="auto" w:fill="auto"/>
          </w:tcPr>
          <w:p w:rsidR="00371AA5" w:rsidRPr="00393E6C" w:rsidRDefault="00371AA5" w:rsidP="00393E6C">
            <w:pPr>
              <w:spacing w:after="0" w:line="240" w:lineRule="auto"/>
              <w:rPr>
                <w:rFonts w:ascii="Times New Roman" w:eastAsia="Times New Roman" w:hAnsi="Times New Roman"/>
                <w:sz w:val="24"/>
                <w:szCs w:val="24"/>
                <w:lang w:eastAsia="ru-RU"/>
              </w:rPr>
            </w:pPr>
          </w:p>
        </w:tc>
        <w:tc>
          <w:tcPr>
            <w:tcW w:w="2693" w:type="dxa"/>
            <w:shd w:val="clear" w:color="auto" w:fill="auto"/>
          </w:tcPr>
          <w:p w:rsidR="00371AA5" w:rsidRPr="00393E6C" w:rsidRDefault="00371AA5" w:rsidP="00393E6C">
            <w:pPr>
              <w:spacing w:after="0" w:line="240" w:lineRule="auto"/>
              <w:rPr>
                <w:rFonts w:ascii="Times New Roman" w:eastAsia="Times New Roman" w:hAnsi="Times New Roman"/>
                <w:sz w:val="24"/>
                <w:szCs w:val="24"/>
                <w:highlight w:val="yellow"/>
                <w:lang w:eastAsia="ru-RU"/>
              </w:rPr>
            </w:pPr>
          </w:p>
        </w:tc>
        <w:tc>
          <w:tcPr>
            <w:tcW w:w="992" w:type="dxa"/>
            <w:shd w:val="clear" w:color="auto" w:fill="auto"/>
          </w:tcPr>
          <w:p w:rsidR="00371AA5" w:rsidRPr="00393E6C" w:rsidRDefault="00371AA5" w:rsidP="00393E6C">
            <w:pPr>
              <w:spacing w:after="0" w:line="240" w:lineRule="auto"/>
              <w:jc w:val="center"/>
              <w:rPr>
                <w:rFonts w:ascii="Times New Roman" w:eastAsia="Times New Roman" w:hAnsi="Times New Roman"/>
                <w:sz w:val="24"/>
                <w:szCs w:val="24"/>
                <w:lang w:eastAsia="ru-RU"/>
              </w:rPr>
            </w:pPr>
          </w:p>
        </w:tc>
        <w:tc>
          <w:tcPr>
            <w:tcW w:w="2552" w:type="dxa"/>
            <w:vMerge/>
            <w:shd w:val="clear" w:color="auto" w:fill="auto"/>
          </w:tcPr>
          <w:p w:rsidR="00371AA5" w:rsidRPr="00393E6C" w:rsidRDefault="00371AA5" w:rsidP="00393E6C">
            <w:pPr>
              <w:spacing w:after="0" w:line="240" w:lineRule="auto"/>
              <w:rPr>
                <w:rFonts w:ascii="Times New Roman" w:eastAsia="Times New Roman" w:hAnsi="Times New Roman"/>
                <w:sz w:val="24"/>
                <w:szCs w:val="24"/>
                <w:lang w:eastAsia="ru-RU"/>
              </w:rPr>
            </w:pPr>
          </w:p>
        </w:tc>
      </w:tr>
      <w:tr w:rsidR="00393E6C" w:rsidRPr="000B5F5D" w:rsidTr="00393E6C">
        <w:trPr>
          <w:trHeight w:val="243"/>
        </w:trPr>
        <w:tc>
          <w:tcPr>
            <w:tcW w:w="2013" w:type="dxa"/>
            <w:shd w:val="clear" w:color="auto" w:fill="auto"/>
          </w:tcPr>
          <w:p w:rsidR="00371AA5" w:rsidRPr="00393E6C" w:rsidRDefault="00471BE5" w:rsidP="00393E6C">
            <w:pPr>
              <w:spacing w:after="0" w:line="240" w:lineRule="auto"/>
              <w:rPr>
                <w:rFonts w:ascii="Times New Roman" w:eastAsia="Times New Roman" w:hAnsi="Times New Roman"/>
                <w:sz w:val="24"/>
                <w:szCs w:val="24"/>
                <w:lang w:eastAsia="ru-RU"/>
              </w:rPr>
            </w:pPr>
            <w:r w:rsidRPr="00393E6C">
              <w:rPr>
                <w:rFonts w:ascii="Times New Roman" w:eastAsia="Times New Roman" w:hAnsi="Times New Roman"/>
                <w:sz w:val="24"/>
                <w:szCs w:val="24"/>
                <w:lang w:eastAsia="ru-RU"/>
              </w:rPr>
              <w:t>- городские леса</w:t>
            </w:r>
            <w:r w:rsidR="00371AA5" w:rsidRPr="00393E6C">
              <w:rPr>
                <w:rFonts w:ascii="Times New Roman" w:eastAsia="Times New Roman" w:hAnsi="Times New Roman"/>
                <w:sz w:val="24"/>
                <w:szCs w:val="24"/>
                <w:lang w:eastAsia="ru-RU"/>
              </w:rPr>
              <w:t xml:space="preserve"> </w:t>
            </w:r>
          </w:p>
        </w:tc>
        <w:tc>
          <w:tcPr>
            <w:tcW w:w="1134" w:type="dxa"/>
            <w:shd w:val="clear" w:color="auto" w:fill="auto"/>
          </w:tcPr>
          <w:p w:rsidR="00A83FB2" w:rsidRPr="00393E6C" w:rsidRDefault="00471BE5" w:rsidP="00393E6C">
            <w:pPr>
              <w:spacing w:after="0" w:line="240" w:lineRule="auto"/>
              <w:rPr>
                <w:rFonts w:ascii="Times New Roman" w:eastAsia="Times New Roman" w:hAnsi="Times New Roman"/>
                <w:sz w:val="24"/>
                <w:szCs w:val="24"/>
                <w:lang w:eastAsia="ru-RU"/>
              </w:rPr>
            </w:pPr>
            <w:r w:rsidRPr="00393E6C">
              <w:rPr>
                <w:rFonts w:ascii="Times New Roman" w:eastAsia="Times New Roman" w:hAnsi="Times New Roman"/>
                <w:sz w:val="24"/>
                <w:szCs w:val="24"/>
                <w:lang w:eastAsia="ru-RU"/>
              </w:rPr>
              <w:t>Липецкое</w:t>
            </w:r>
          </w:p>
        </w:tc>
        <w:tc>
          <w:tcPr>
            <w:tcW w:w="2693" w:type="dxa"/>
            <w:shd w:val="clear" w:color="auto" w:fill="auto"/>
          </w:tcPr>
          <w:p w:rsidR="00371AA5" w:rsidRPr="00393E6C" w:rsidRDefault="00EC227F" w:rsidP="00393E6C">
            <w:pPr>
              <w:spacing w:after="0" w:line="240" w:lineRule="auto"/>
              <w:rPr>
                <w:rFonts w:ascii="Times New Roman" w:eastAsia="Times New Roman" w:hAnsi="Times New Roman"/>
                <w:sz w:val="24"/>
                <w:szCs w:val="24"/>
                <w:highlight w:val="yellow"/>
                <w:lang w:eastAsia="ru-RU"/>
              </w:rPr>
            </w:pPr>
            <w:r w:rsidRPr="00393E6C">
              <w:rPr>
                <w:rFonts w:ascii="Times New Roman" w:eastAsia="Times New Roman" w:hAnsi="Times New Roman"/>
                <w:sz w:val="24"/>
                <w:szCs w:val="24"/>
                <w:lang w:eastAsia="ru-RU"/>
              </w:rPr>
              <w:t>кварталы 1-118</w:t>
            </w:r>
          </w:p>
        </w:tc>
        <w:tc>
          <w:tcPr>
            <w:tcW w:w="992" w:type="dxa"/>
            <w:shd w:val="clear" w:color="auto" w:fill="auto"/>
          </w:tcPr>
          <w:p w:rsidR="00371AA5" w:rsidRPr="00393E6C" w:rsidRDefault="00EC227F" w:rsidP="00393E6C">
            <w:pPr>
              <w:spacing w:after="0" w:line="240" w:lineRule="auto"/>
              <w:jc w:val="center"/>
              <w:rPr>
                <w:rFonts w:ascii="Times New Roman" w:eastAsia="Times New Roman" w:hAnsi="Times New Roman"/>
                <w:sz w:val="24"/>
                <w:szCs w:val="24"/>
                <w:lang w:eastAsia="ru-RU"/>
              </w:rPr>
            </w:pPr>
            <w:r w:rsidRPr="00393E6C">
              <w:rPr>
                <w:rFonts w:ascii="Times New Roman" w:eastAsia="Times New Roman" w:hAnsi="Times New Roman"/>
                <w:sz w:val="24"/>
                <w:szCs w:val="24"/>
                <w:lang w:eastAsia="ru-RU"/>
              </w:rPr>
              <w:t>5390,0</w:t>
            </w:r>
          </w:p>
        </w:tc>
        <w:tc>
          <w:tcPr>
            <w:tcW w:w="2552" w:type="dxa"/>
            <w:shd w:val="clear" w:color="auto" w:fill="auto"/>
          </w:tcPr>
          <w:p w:rsidR="00371AA5" w:rsidRPr="00393E6C" w:rsidRDefault="00371AA5" w:rsidP="00393E6C">
            <w:pPr>
              <w:spacing w:after="0" w:line="240" w:lineRule="auto"/>
              <w:rPr>
                <w:rFonts w:ascii="Times New Roman" w:eastAsia="Times New Roman" w:hAnsi="Times New Roman"/>
                <w:sz w:val="24"/>
                <w:szCs w:val="24"/>
                <w:lang w:eastAsia="ru-RU"/>
              </w:rPr>
            </w:pPr>
          </w:p>
        </w:tc>
      </w:tr>
    </w:tbl>
    <w:p w:rsidR="00D94652" w:rsidRDefault="00D94652" w:rsidP="00D94652">
      <w:pPr>
        <w:spacing w:after="0" w:line="240" w:lineRule="auto"/>
        <w:jc w:val="both"/>
        <w:rPr>
          <w:rFonts w:ascii="Times New Roman" w:hAnsi="Times New Roman"/>
          <w:sz w:val="28"/>
          <w:szCs w:val="28"/>
        </w:rPr>
      </w:pPr>
    </w:p>
    <w:p w:rsidR="00AE2A54" w:rsidRPr="00BC3E71" w:rsidRDefault="00E93046" w:rsidP="0003704D">
      <w:pPr>
        <w:spacing w:after="0" w:line="310" w:lineRule="exact"/>
        <w:ind w:firstLine="708"/>
        <w:jc w:val="center"/>
        <w:rPr>
          <w:rFonts w:ascii="Times New Roman" w:hAnsi="Times New Roman"/>
          <w:b/>
          <w:sz w:val="28"/>
          <w:szCs w:val="28"/>
        </w:rPr>
      </w:pPr>
      <w:r w:rsidRPr="00BC3E71">
        <w:rPr>
          <w:rFonts w:ascii="Times New Roman" w:hAnsi="Times New Roman"/>
          <w:b/>
          <w:sz w:val="28"/>
          <w:szCs w:val="28"/>
        </w:rPr>
        <w:t>1.1.6</w:t>
      </w:r>
      <w:r w:rsidR="00AE2A54" w:rsidRPr="00BC3E71">
        <w:rPr>
          <w:rFonts w:ascii="Times New Roman" w:hAnsi="Times New Roman"/>
          <w:b/>
          <w:sz w:val="28"/>
          <w:szCs w:val="28"/>
        </w:rPr>
        <w:t>.</w:t>
      </w:r>
      <w:r w:rsidR="00D94652">
        <w:rPr>
          <w:rFonts w:ascii="Times New Roman" w:hAnsi="Times New Roman"/>
          <w:b/>
          <w:sz w:val="28"/>
          <w:szCs w:val="28"/>
        </w:rPr>
        <w:t> </w:t>
      </w:r>
      <w:r w:rsidR="00AE2A54" w:rsidRPr="00BC3E71">
        <w:rPr>
          <w:rFonts w:ascii="Times New Roman" w:hAnsi="Times New Roman"/>
          <w:b/>
          <w:sz w:val="28"/>
          <w:szCs w:val="28"/>
        </w:rPr>
        <w:t xml:space="preserve">Характеристика лесных и нелесных земель </w:t>
      </w:r>
      <w:r w:rsidR="00573045">
        <w:rPr>
          <w:rFonts w:ascii="Times New Roman" w:hAnsi="Times New Roman"/>
          <w:b/>
          <w:sz w:val="28"/>
          <w:szCs w:val="28"/>
        </w:rPr>
        <w:t>в насаждениях</w:t>
      </w:r>
      <w:r w:rsidR="00ED3110">
        <w:rPr>
          <w:rFonts w:ascii="Times New Roman" w:hAnsi="Times New Roman"/>
          <w:b/>
          <w:sz w:val="28"/>
          <w:szCs w:val="28"/>
        </w:rPr>
        <w:t xml:space="preserve"> </w:t>
      </w:r>
      <w:r w:rsidR="00AE2A54" w:rsidRPr="00BC3E71">
        <w:rPr>
          <w:rFonts w:ascii="Times New Roman" w:hAnsi="Times New Roman"/>
          <w:b/>
          <w:sz w:val="28"/>
          <w:szCs w:val="28"/>
        </w:rPr>
        <w:t>на территории лесничества</w:t>
      </w:r>
    </w:p>
    <w:p w:rsidR="00AE2A54" w:rsidRPr="00BC3E71" w:rsidRDefault="00AE2A54" w:rsidP="0064711F">
      <w:pPr>
        <w:spacing w:after="0" w:line="310" w:lineRule="exact"/>
        <w:rPr>
          <w:rFonts w:ascii="Times New Roman" w:hAnsi="Times New Roman"/>
          <w:b/>
          <w:sz w:val="28"/>
          <w:szCs w:val="28"/>
        </w:rPr>
      </w:pPr>
    </w:p>
    <w:p w:rsidR="00AE2A54" w:rsidRPr="0064711F" w:rsidRDefault="00AE2A54" w:rsidP="0064711F">
      <w:pPr>
        <w:spacing w:after="0" w:line="310" w:lineRule="exact"/>
        <w:ind w:firstLine="709"/>
        <w:jc w:val="right"/>
        <w:rPr>
          <w:rFonts w:ascii="Times New Roman" w:hAnsi="Times New Roman"/>
          <w:sz w:val="28"/>
          <w:szCs w:val="28"/>
          <w:highlight w:val="yellow"/>
        </w:rPr>
      </w:pPr>
      <w:r w:rsidRPr="0064711F">
        <w:rPr>
          <w:rFonts w:ascii="Times New Roman" w:hAnsi="Times New Roman"/>
          <w:sz w:val="28"/>
          <w:szCs w:val="28"/>
        </w:rPr>
        <w:t>Табли</w:t>
      </w:r>
      <w:r w:rsidR="00E93046" w:rsidRPr="0064711F">
        <w:rPr>
          <w:rFonts w:ascii="Times New Roman" w:hAnsi="Times New Roman"/>
          <w:sz w:val="28"/>
          <w:szCs w:val="28"/>
        </w:rPr>
        <w:t>ца 1.1.6</w:t>
      </w:r>
      <w:r w:rsidRPr="0064711F">
        <w:rPr>
          <w:rFonts w:ascii="Times New Roman" w:hAnsi="Times New Roman"/>
          <w:sz w:val="28"/>
          <w:szCs w:val="28"/>
        </w:rPr>
        <w:t>.1</w:t>
      </w:r>
    </w:p>
    <w:p w:rsidR="000169BC" w:rsidRPr="0064711F" w:rsidRDefault="000169BC" w:rsidP="0064711F">
      <w:pPr>
        <w:spacing w:after="0" w:line="310" w:lineRule="exact"/>
        <w:rPr>
          <w:rFonts w:ascii="Times New Roman" w:hAnsi="Times New Roman"/>
          <w:sz w:val="24"/>
          <w:szCs w:val="24"/>
          <w:highlight w:val="yellow"/>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29"/>
        <w:gridCol w:w="1601"/>
        <w:gridCol w:w="1626"/>
      </w:tblGrid>
      <w:tr w:rsidR="00AE2A54" w:rsidRPr="0064711F" w:rsidTr="00393E6C">
        <w:tc>
          <w:tcPr>
            <w:tcW w:w="3329" w:type="pct"/>
            <w:vMerge w:val="restart"/>
            <w:shd w:val="clear" w:color="auto" w:fill="auto"/>
            <w:vAlign w:val="center"/>
          </w:tcPr>
          <w:p w:rsidR="00AE2A54" w:rsidRPr="00393E6C" w:rsidRDefault="00AE2A54" w:rsidP="00393E6C">
            <w:pPr>
              <w:spacing w:after="0" w:line="310" w:lineRule="exact"/>
              <w:jc w:val="center"/>
              <w:rPr>
                <w:rFonts w:ascii="Times New Roman" w:hAnsi="Times New Roman"/>
                <w:sz w:val="24"/>
                <w:szCs w:val="24"/>
              </w:rPr>
            </w:pPr>
          </w:p>
          <w:p w:rsidR="00AE2A54" w:rsidRPr="00393E6C" w:rsidRDefault="00AE2A54" w:rsidP="00393E6C">
            <w:pPr>
              <w:spacing w:after="0" w:line="310" w:lineRule="exact"/>
              <w:jc w:val="center"/>
              <w:rPr>
                <w:rFonts w:ascii="Times New Roman" w:hAnsi="Times New Roman"/>
                <w:sz w:val="24"/>
                <w:szCs w:val="24"/>
              </w:rPr>
            </w:pPr>
            <w:r w:rsidRPr="00393E6C">
              <w:rPr>
                <w:rFonts w:ascii="Times New Roman" w:hAnsi="Times New Roman"/>
                <w:sz w:val="24"/>
                <w:szCs w:val="24"/>
              </w:rPr>
              <w:t>Категория земель</w:t>
            </w:r>
          </w:p>
        </w:tc>
        <w:tc>
          <w:tcPr>
            <w:tcW w:w="1671" w:type="pct"/>
            <w:gridSpan w:val="2"/>
            <w:shd w:val="clear" w:color="auto" w:fill="auto"/>
          </w:tcPr>
          <w:p w:rsidR="00AE2A54" w:rsidRPr="00393E6C" w:rsidRDefault="00AE2A54" w:rsidP="00393E6C">
            <w:pPr>
              <w:spacing w:after="0" w:line="310" w:lineRule="exact"/>
              <w:jc w:val="center"/>
              <w:rPr>
                <w:rFonts w:ascii="Times New Roman" w:hAnsi="Times New Roman"/>
                <w:sz w:val="24"/>
                <w:szCs w:val="24"/>
              </w:rPr>
            </w:pPr>
            <w:r w:rsidRPr="00393E6C">
              <w:rPr>
                <w:rFonts w:ascii="Times New Roman" w:hAnsi="Times New Roman"/>
                <w:sz w:val="24"/>
                <w:szCs w:val="24"/>
              </w:rPr>
              <w:t>Всего по лесничеству</w:t>
            </w:r>
          </w:p>
        </w:tc>
      </w:tr>
      <w:tr w:rsidR="00AE2A54" w:rsidRPr="0064711F" w:rsidTr="00393E6C">
        <w:tc>
          <w:tcPr>
            <w:tcW w:w="3329" w:type="pct"/>
            <w:vMerge/>
            <w:shd w:val="clear" w:color="auto" w:fill="auto"/>
          </w:tcPr>
          <w:p w:rsidR="00AE2A54" w:rsidRPr="00393E6C" w:rsidRDefault="00AE2A54" w:rsidP="00393E6C">
            <w:pPr>
              <w:spacing w:after="0" w:line="310" w:lineRule="exact"/>
              <w:jc w:val="center"/>
              <w:rPr>
                <w:rFonts w:ascii="Times New Roman" w:hAnsi="Times New Roman"/>
                <w:sz w:val="24"/>
                <w:szCs w:val="24"/>
              </w:rPr>
            </w:pPr>
          </w:p>
        </w:tc>
        <w:tc>
          <w:tcPr>
            <w:tcW w:w="829" w:type="pct"/>
            <w:shd w:val="clear" w:color="auto" w:fill="auto"/>
          </w:tcPr>
          <w:p w:rsidR="00AE2A54" w:rsidRPr="00393E6C" w:rsidRDefault="00AE2A54" w:rsidP="00393E6C">
            <w:pPr>
              <w:spacing w:after="0" w:line="310" w:lineRule="exact"/>
              <w:jc w:val="center"/>
              <w:rPr>
                <w:rFonts w:ascii="Times New Roman" w:hAnsi="Times New Roman"/>
                <w:sz w:val="24"/>
                <w:szCs w:val="24"/>
              </w:rPr>
            </w:pPr>
            <w:r w:rsidRPr="00393E6C">
              <w:rPr>
                <w:rFonts w:ascii="Times New Roman" w:hAnsi="Times New Roman"/>
                <w:sz w:val="24"/>
                <w:szCs w:val="24"/>
              </w:rPr>
              <w:t>площадь, га</w:t>
            </w:r>
          </w:p>
        </w:tc>
        <w:tc>
          <w:tcPr>
            <w:tcW w:w="842" w:type="pct"/>
            <w:shd w:val="clear" w:color="auto" w:fill="auto"/>
          </w:tcPr>
          <w:p w:rsidR="00AE2A54" w:rsidRPr="00393E6C" w:rsidRDefault="00AE2A54" w:rsidP="00393E6C">
            <w:pPr>
              <w:spacing w:after="0" w:line="310" w:lineRule="exact"/>
              <w:jc w:val="center"/>
              <w:rPr>
                <w:rFonts w:ascii="Times New Roman" w:hAnsi="Times New Roman"/>
                <w:sz w:val="24"/>
                <w:szCs w:val="24"/>
              </w:rPr>
            </w:pPr>
            <w:r w:rsidRPr="00393E6C">
              <w:rPr>
                <w:rFonts w:ascii="Times New Roman" w:hAnsi="Times New Roman"/>
                <w:sz w:val="24"/>
                <w:szCs w:val="24"/>
              </w:rPr>
              <w:t>%</w:t>
            </w:r>
          </w:p>
        </w:tc>
      </w:tr>
      <w:tr w:rsidR="00AE2A54" w:rsidRPr="0064711F" w:rsidTr="00393E6C">
        <w:tc>
          <w:tcPr>
            <w:tcW w:w="3329" w:type="pct"/>
            <w:shd w:val="clear" w:color="auto" w:fill="auto"/>
          </w:tcPr>
          <w:p w:rsidR="00AE2A54" w:rsidRPr="00393E6C" w:rsidRDefault="00AE2A54" w:rsidP="00393E6C">
            <w:pPr>
              <w:spacing w:after="0" w:line="310" w:lineRule="exact"/>
              <w:rPr>
                <w:rFonts w:ascii="Times New Roman" w:hAnsi="Times New Roman"/>
                <w:sz w:val="24"/>
                <w:szCs w:val="24"/>
              </w:rPr>
            </w:pPr>
            <w:r w:rsidRPr="00393E6C">
              <w:rPr>
                <w:rFonts w:ascii="Times New Roman" w:hAnsi="Times New Roman"/>
                <w:sz w:val="24"/>
                <w:szCs w:val="24"/>
              </w:rPr>
              <w:t>1</w:t>
            </w:r>
          </w:p>
        </w:tc>
        <w:tc>
          <w:tcPr>
            <w:tcW w:w="829" w:type="pct"/>
            <w:shd w:val="clear" w:color="auto" w:fill="auto"/>
          </w:tcPr>
          <w:p w:rsidR="00AE2A54" w:rsidRPr="00393E6C" w:rsidRDefault="00AE2A54" w:rsidP="00393E6C">
            <w:pPr>
              <w:spacing w:after="0" w:line="310" w:lineRule="exact"/>
              <w:jc w:val="center"/>
              <w:rPr>
                <w:rFonts w:ascii="Times New Roman" w:hAnsi="Times New Roman"/>
                <w:sz w:val="24"/>
                <w:szCs w:val="24"/>
              </w:rPr>
            </w:pPr>
            <w:r w:rsidRPr="00393E6C">
              <w:rPr>
                <w:rFonts w:ascii="Times New Roman" w:hAnsi="Times New Roman"/>
                <w:sz w:val="24"/>
                <w:szCs w:val="24"/>
              </w:rPr>
              <w:t>2</w:t>
            </w:r>
          </w:p>
        </w:tc>
        <w:tc>
          <w:tcPr>
            <w:tcW w:w="842" w:type="pct"/>
            <w:shd w:val="clear" w:color="auto" w:fill="auto"/>
          </w:tcPr>
          <w:p w:rsidR="00AE2A54" w:rsidRPr="00393E6C" w:rsidRDefault="00AE2A54" w:rsidP="00393E6C">
            <w:pPr>
              <w:spacing w:after="0" w:line="310" w:lineRule="exact"/>
              <w:jc w:val="center"/>
              <w:rPr>
                <w:rFonts w:ascii="Times New Roman" w:hAnsi="Times New Roman"/>
                <w:sz w:val="24"/>
                <w:szCs w:val="24"/>
              </w:rPr>
            </w:pPr>
            <w:r w:rsidRPr="00393E6C">
              <w:rPr>
                <w:rFonts w:ascii="Times New Roman" w:hAnsi="Times New Roman"/>
                <w:sz w:val="24"/>
                <w:szCs w:val="24"/>
              </w:rPr>
              <w:t>3</w:t>
            </w:r>
          </w:p>
        </w:tc>
      </w:tr>
      <w:tr w:rsidR="00AE2A54" w:rsidRPr="0064711F" w:rsidTr="00393E6C">
        <w:tc>
          <w:tcPr>
            <w:tcW w:w="3329" w:type="pct"/>
            <w:shd w:val="clear" w:color="auto" w:fill="auto"/>
          </w:tcPr>
          <w:p w:rsidR="00AE2A54" w:rsidRPr="00393E6C" w:rsidRDefault="00AE2A54" w:rsidP="00393E6C">
            <w:pPr>
              <w:spacing w:after="0" w:line="310" w:lineRule="exact"/>
              <w:rPr>
                <w:rFonts w:ascii="Times New Roman" w:hAnsi="Times New Roman"/>
                <w:sz w:val="24"/>
                <w:szCs w:val="24"/>
              </w:rPr>
            </w:pPr>
            <w:r w:rsidRPr="00393E6C">
              <w:rPr>
                <w:rFonts w:ascii="Times New Roman" w:hAnsi="Times New Roman"/>
                <w:sz w:val="24"/>
                <w:szCs w:val="24"/>
              </w:rPr>
              <w:t>1. Общая площадь земель</w:t>
            </w:r>
          </w:p>
        </w:tc>
        <w:tc>
          <w:tcPr>
            <w:tcW w:w="829" w:type="pct"/>
            <w:shd w:val="clear" w:color="auto" w:fill="auto"/>
          </w:tcPr>
          <w:p w:rsidR="00AE2A54" w:rsidRPr="00393E6C" w:rsidRDefault="00EC227F" w:rsidP="00393E6C">
            <w:pPr>
              <w:spacing w:after="0" w:line="310" w:lineRule="exact"/>
              <w:jc w:val="center"/>
              <w:rPr>
                <w:rFonts w:ascii="Times New Roman" w:hAnsi="Times New Roman"/>
                <w:sz w:val="24"/>
                <w:szCs w:val="24"/>
              </w:rPr>
            </w:pPr>
            <w:r w:rsidRPr="00393E6C">
              <w:rPr>
                <w:rFonts w:ascii="Times New Roman" w:eastAsia="Times New Roman" w:hAnsi="Times New Roman"/>
                <w:sz w:val="24"/>
                <w:szCs w:val="24"/>
                <w:lang w:eastAsia="ru-RU"/>
              </w:rPr>
              <w:t>5390,0</w:t>
            </w:r>
          </w:p>
        </w:tc>
        <w:tc>
          <w:tcPr>
            <w:tcW w:w="842" w:type="pct"/>
            <w:shd w:val="clear" w:color="auto" w:fill="auto"/>
          </w:tcPr>
          <w:p w:rsidR="00AE2A54" w:rsidRPr="00393E6C" w:rsidRDefault="001A6A14" w:rsidP="00393E6C">
            <w:pPr>
              <w:spacing w:after="0" w:line="310" w:lineRule="exact"/>
              <w:jc w:val="center"/>
              <w:rPr>
                <w:rFonts w:ascii="Times New Roman" w:hAnsi="Times New Roman"/>
                <w:sz w:val="24"/>
                <w:szCs w:val="24"/>
              </w:rPr>
            </w:pPr>
            <w:r w:rsidRPr="00393E6C">
              <w:rPr>
                <w:rFonts w:ascii="Times New Roman" w:hAnsi="Times New Roman"/>
                <w:sz w:val="24"/>
                <w:szCs w:val="24"/>
              </w:rPr>
              <w:t>100,0</w:t>
            </w:r>
          </w:p>
        </w:tc>
      </w:tr>
      <w:tr w:rsidR="00AE2A54" w:rsidRPr="0064711F" w:rsidTr="00393E6C">
        <w:tc>
          <w:tcPr>
            <w:tcW w:w="3329" w:type="pct"/>
            <w:shd w:val="clear" w:color="auto" w:fill="auto"/>
          </w:tcPr>
          <w:p w:rsidR="00AE2A54" w:rsidRPr="00393E6C" w:rsidRDefault="00AE2A54" w:rsidP="00393E6C">
            <w:pPr>
              <w:spacing w:after="0" w:line="310" w:lineRule="exact"/>
              <w:rPr>
                <w:rFonts w:ascii="Times New Roman" w:hAnsi="Times New Roman"/>
                <w:sz w:val="24"/>
                <w:szCs w:val="24"/>
              </w:rPr>
            </w:pPr>
            <w:r w:rsidRPr="00393E6C">
              <w:rPr>
                <w:rFonts w:ascii="Times New Roman" w:hAnsi="Times New Roman"/>
                <w:sz w:val="24"/>
                <w:szCs w:val="24"/>
              </w:rPr>
              <w:t>2. Лесные земли - всего</w:t>
            </w:r>
          </w:p>
        </w:tc>
        <w:tc>
          <w:tcPr>
            <w:tcW w:w="829" w:type="pct"/>
            <w:shd w:val="clear" w:color="auto" w:fill="auto"/>
          </w:tcPr>
          <w:p w:rsidR="00AE2A54" w:rsidRPr="00393E6C" w:rsidRDefault="00247F42" w:rsidP="00393E6C">
            <w:pPr>
              <w:spacing w:after="0" w:line="310" w:lineRule="exact"/>
              <w:jc w:val="center"/>
              <w:rPr>
                <w:rFonts w:ascii="Times New Roman" w:hAnsi="Times New Roman"/>
                <w:sz w:val="24"/>
                <w:szCs w:val="24"/>
              </w:rPr>
            </w:pPr>
            <w:r w:rsidRPr="00393E6C">
              <w:rPr>
                <w:rFonts w:ascii="Times New Roman" w:hAnsi="Times New Roman"/>
                <w:sz w:val="24"/>
                <w:szCs w:val="24"/>
              </w:rPr>
              <w:t>4752</w:t>
            </w:r>
          </w:p>
        </w:tc>
        <w:tc>
          <w:tcPr>
            <w:tcW w:w="842" w:type="pct"/>
            <w:shd w:val="clear" w:color="auto" w:fill="auto"/>
          </w:tcPr>
          <w:p w:rsidR="00AE2A54" w:rsidRPr="00393E6C" w:rsidRDefault="009606E5" w:rsidP="00393E6C">
            <w:pPr>
              <w:spacing w:after="0" w:line="310" w:lineRule="exact"/>
              <w:jc w:val="center"/>
              <w:rPr>
                <w:rFonts w:ascii="Times New Roman" w:hAnsi="Times New Roman"/>
                <w:sz w:val="24"/>
                <w:szCs w:val="24"/>
              </w:rPr>
            </w:pPr>
            <w:r w:rsidRPr="00393E6C">
              <w:rPr>
                <w:rFonts w:ascii="Times New Roman" w:hAnsi="Times New Roman"/>
                <w:sz w:val="24"/>
                <w:szCs w:val="24"/>
              </w:rPr>
              <w:t>88</w:t>
            </w:r>
          </w:p>
        </w:tc>
      </w:tr>
      <w:tr w:rsidR="00AE2A54" w:rsidRPr="0064711F" w:rsidTr="00393E6C">
        <w:tc>
          <w:tcPr>
            <w:tcW w:w="3329" w:type="pct"/>
            <w:shd w:val="clear" w:color="auto" w:fill="auto"/>
          </w:tcPr>
          <w:p w:rsidR="00AE2A54" w:rsidRPr="00393E6C" w:rsidRDefault="00AE2A54" w:rsidP="00393E6C">
            <w:pPr>
              <w:spacing w:after="0" w:line="310" w:lineRule="exact"/>
              <w:rPr>
                <w:rFonts w:ascii="Times New Roman" w:hAnsi="Times New Roman"/>
                <w:sz w:val="24"/>
                <w:szCs w:val="24"/>
              </w:rPr>
            </w:pPr>
            <w:r w:rsidRPr="00393E6C">
              <w:rPr>
                <w:rFonts w:ascii="Times New Roman" w:hAnsi="Times New Roman"/>
                <w:sz w:val="24"/>
                <w:szCs w:val="24"/>
              </w:rPr>
              <w:t>2.1.Покрытые лесной растительностью земли – всего</w:t>
            </w:r>
          </w:p>
        </w:tc>
        <w:tc>
          <w:tcPr>
            <w:tcW w:w="829" w:type="pct"/>
            <w:shd w:val="clear" w:color="auto" w:fill="auto"/>
          </w:tcPr>
          <w:p w:rsidR="00AE2A54" w:rsidRPr="00393E6C" w:rsidRDefault="00247F42" w:rsidP="00393E6C">
            <w:pPr>
              <w:spacing w:after="0" w:line="310" w:lineRule="exact"/>
              <w:jc w:val="center"/>
              <w:rPr>
                <w:rFonts w:ascii="Times New Roman" w:hAnsi="Times New Roman"/>
                <w:sz w:val="24"/>
                <w:szCs w:val="24"/>
              </w:rPr>
            </w:pPr>
            <w:r w:rsidRPr="00393E6C">
              <w:rPr>
                <w:rFonts w:ascii="Times New Roman" w:hAnsi="Times New Roman"/>
                <w:sz w:val="24"/>
                <w:szCs w:val="24"/>
              </w:rPr>
              <w:t>4315,2</w:t>
            </w:r>
          </w:p>
        </w:tc>
        <w:tc>
          <w:tcPr>
            <w:tcW w:w="842" w:type="pct"/>
            <w:shd w:val="clear" w:color="auto" w:fill="auto"/>
          </w:tcPr>
          <w:p w:rsidR="00AE2A54" w:rsidRPr="00393E6C" w:rsidRDefault="009606E5" w:rsidP="00393E6C">
            <w:pPr>
              <w:spacing w:after="0" w:line="310" w:lineRule="exact"/>
              <w:jc w:val="center"/>
              <w:rPr>
                <w:rFonts w:ascii="Times New Roman" w:hAnsi="Times New Roman"/>
                <w:sz w:val="24"/>
                <w:szCs w:val="24"/>
              </w:rPr>
            </w:pPr>
            <w:r w:rsidRPr="00393E6C">
              <w:rPr>
                <w:rFonts w:ascii="Times New Roman" w:hAnsi="Times New Roman"/>
                <w:sz w:val="24"/>
                <w:szCs w:val="24"/>
              </w:rPr>
              <w:t>80</w:t>
            </w:r>
          </w:p>
        </w:tc>
      </w:tr>
      <w:tr w:rsidR="00AE2A54" w:rsidRPr="0064711F" w:rsidTr="00393E6C">
        <w:tc>
          <w:tcPr>
            <w:tcW w:w="3329" w:type="pct"/>
            <w:shd w:val="clear" w:color="auto" w:fill="auto"/>
          </w:tcPr>
          <w:p w:rsidR="00AE2A54" w:rsidRPr="00393E6C" w:rsidRDefault="00AE2A54" w:rsidP="00393E6C">
            <w:pPr>
              <w:spacing w:after="0" w:line="310" w:lineRule="exact"/>
              <w:rPr>
                <w:rFonts w:ascii="Times New Roman" w:hAnsi="Times New Roman"/>
                <w:sz w:val="24"/>
                <w:szCs w:val="24"/>
              </w:rPr>
            </w:pPr>
            <w:r w:rsidRPr="00393E6C">
              <w:rPr>
                <w:rFonts w:ascii="Times New Roman" w:hAnsi="Times New Roman"/>
                <w:sz w:val="24"/>
                <w:szCs w:val="24"/>
              </w:rPr>
              <w:t>в том числе лесные культуры</w:t>
            </w:r>
          </w:p>
        </w:tc>
        <w:tc>
          <w:tcPr>
            <w:tcW w:w="829" w:type="pct"/>
            <w:shd w:val="clear" w:color="auto" w:fill="auto"/>
          </w:tcPr>
          <w:p w:rsidR="00AE2A54" w:rsidRPr="00393E6C" w:rsidRDefault="00B825A0" w:rsidP="00393E6C">
            <w:pPr>
              <w:spacing w:after="0" w:line="310" w:lineRule="exact"/>
              <w:jc w:val="center"/>
              <w:rPr>
                <w:rFonts w:ascii="Times New Roman" w:hAnsi="Times New Roman"/>
                <w:sz w:val="24"/>
                <w:szCs w:val="24"/>
              </w:rPr>
            </w:pPr>
            <w:r w:rsidRPr="00393E6C">
              <w:rPr>
                <w:rFonts w:ascii="Times New Roman" w:hAnsi="Times New Roman"/>
                <w:sz w:val="24"/>
                <w:szCs w:val="24"/>
              </w:rPr>
              <w:t>2488</w:t>
            </w:r>
          </w:p>
        </w:tc>
        <w:tc>
          <w:tcPr>
            <w:tcW w:w="842" w:type="pct"/>
            <w:shd w:val="clear" w:color="auto" w:fill="auto"/>
          </w:tcPr>
          <w:p w:rsidR="00AE2A54" w:rsidRPr="00393E6C" w:rsidRDefault="009606E5" w:rsidP="00393E6C">
            <w:pPr>
              <w:spacing w:after="0" w:line="310" w:lineRule="exact"/>
              <w:jc w:val="center"/>
              <w:rPr>
                <w:rFonts w:ascii="Times New Roman" w:hAnsi="Times New Roman"/>
                <w:sz w:val="24"/>
                <w:szCs w:val="24"/>
              </w:rPr>
            </w:pPr>
            <w:r w:rsidRPr="00393E6C">
              <w:rPr>
                <w:rFonts w:ascii="Times New Roman" w:hAnsi="Times New Roman"/>
                <w:sz w:val="24"/>
                <w:szCs w:val="24"/>
              </w:rPr>
              <w:t>46</w:t>
            </w:r>
          </w:p>
        </w:tc>
      </w:tr>
      <w:tr w:rsidR="00AE2A54" w:rsidRPr="0064711F" w:rsidTr="00393E6C">
        <w:tc>
          <w:tcPr>
            <w:tcW w:w="3329" w:type="pct"/>
            <w:shd w:val="clear" w:color="auto" w:fill="auto"/>
          </w:tcPr>
          <w:p w:rsidR="00D94652" w:rsidRPr="00393E6C" w:rsidRDefault="00AE2A54" w:rsidP="00393E6C">
            <w:pPr>
              <w:spacing w:after="0" w:line="310" w:lineRule="exact"/>
              <w:rPr>
                <w:rFonts w:ascii="Times New Roman" w:hAnsi="Times New Roman"/>
                <w:sz w:val="24"/>
                <w:szCs w:val="24"/>
              </w:rPr>
            </w:pPr>
            <w:r w:rsidRPr="00393E6C">
              <w:rPr>
                <w:rFonts w:ascii="Times New Roman" w:hAnsi="Times New Roman"/>
                <w:sz w:val="24"/>
                <w:szCs w:val="24"/>
              </w:rPr>
              <w:t>2.2.Не покрытые лесной растительностью земли</w:t>
            </w:r>
          </w:p>
          <w:p w:rsidR="00AE2A54" w:rsidRPr="00393E6C" w:rsidRDefault="00AE2A54" w:rsidP="00393E6C">
            <w:pPr>
              <w:spacing w:after="0" w:line="310" w:lineRule="exact"/>
              <w:rPr>
                <w:rFonts w:ascii="Times New Roman" w:hAnsi="Times New Roman"/>
                <w:sz w:val="24"/>
                <w:szCs w:val="24"/>
              </w:rPr>
            </w:pPr>
            <w:r w:rsidRPr="00393E6C">
              <w:rPr>
                <w:rFonts w:ascii="Times New Roman" w:hAnsi="Times New Roman"/>
                <w:sz w:val="24"/>
                <w:szCs w:val="24"/>
              </w:rPr>
              <w:t>- всего</w:t>
            </w:r>
          </w:p>
        </w:tc>
        <w:tc>
          <w:tcPr>
            <w:tcW w:w="829" w:type="pct"/>
            <w:shd w:val="clear" w:color="auto" w:fill="auto"/>
          </w:tcPr>
          <w:p w:rsidR="00AE2A54" w:rsidRPr="00393E6C" w:rsidRDefault="00247F42" w:rsidP="00393E6C">
            <w:pPr>
              <w:spacing w:after="0" w:line="310" w:lineRule="exact"/>
              <w:jc w:val="center"/>
              <w:rPr>
                <w:rFonts w:ascii="Times New Roman" w:hAnsi="Times New Roman"/>
                <w:sz w:val="24"/>
                <w:szCs w:val="24"/>
              </w:rPr>
            </w:pPr>
            <w:r w:rsidRPr="00393E6C">
              <w:rPr>
                <w:rFonts w:ascii="Times New Roman" w:hAnsi="Times New Roman"/>
                <w:sz w:val="24"/>
                <w:szCs w:val="24"/>
              </w:rPr>
              <w:t>436,8</w:t>
            </w:r>
          </w:p>
        </w:tc>
        <w:tc>
          <w:tcPr>
            <w:tcW w:w="842" w:type="pct"/>
            <w:shd w:val="clear" w:color="auto" w:fill="auto"/>
          </w:tcPr>
          <w:p w:rsidR="00AE2A54" w:rsidRPr="00393E6C" w:rsidRDefault="009606E5" w:rsidP="00393E6C">
            <w:pPr>
              <w:spacing w:after="0" w:line="310" w:lineRule="exact"/>
              <w:jc w:val="center"/>
              <w:rPr>
                <w:rFonts w:ascii="Times New Roman" w:hAnsi="Times New Roman"/>
                <w:sz w:val="24"/>
                <w:szCs w:val="24"/>
              </w:rPr>
            </w:pPr>
            <w:r w:rsidRPr="00393E6C">
              <w:rPr>
                <w:rFonts w:ascii="Times New Roman" w:hAnsi="Times New Roman"/>
                <w:sz w:val="24"/>
                <w:szCs w:val="24"/>
              </w:rPr>
              <w:t>8</w:t>
            </w:r>
          </w:p>
        </w:tc>
      </w:tr>
      <w:tr w:rsidR="00AE2A54" w:rsidRPr="0064711F" w:rsidTr="00393E6C">
        <w:tc>
          <w:tcPr>
            <w:tcW w:w="3329" w:type="pct"/>
            <w:shd w:val="clear" w:color="auto" w:fill="auto"/>
          </w:tcPr>
          <w:p w:rsidR="00AE2A54" w:rsidRPr="00393E6C" w:rsidRDefault="00AE2A54" w:rsidP="00393E6C">
            <w:pPr>
              <w:spacing w:after="0" w:line="310" w:lineRule="exact"/>
              <w:rPr>
                <w:rFonts w:ascii="Times New Roman" w:hAnsi="Times New Roman"/>
                <w:sz w:val="24"/>
                <w:szCs w:val="24"/>
              </w:rPr>
            </w:pPr>
            <w:r w:rsidRPr="00393E6C">
              <w:rPr>
                <w:rFonts w:ascii="Times New Roman" w:hAnsi="Times New Roman"/>
                <w:sz w:val="24"/>
                <w:szCs w:val="24"/>
              </w:rPr>
              <w:t>в том числе:</w:t>
            </w:r>
          </w:p>
        </w:tc>
        <w:tc>
          <w:tcPr>
            <w:tcW w:w="829" w:type="pct"/>
            <w:shd w:val="clear" w:color="auto" w:fill="auto"/>
          </w:tcPr>
          <w:p w:rsidR="00AE2A54" w:rsidRPr="00393E6C" w:rsidRDefault="00AE2A54" w:rsidP="00393E6C">
            <w:pPr>
              <w:spacing w:after="0" w:line="310" w:lineRule="exact"/>
              <w:jc w:val="center"/>
              <w:rPr>
                <w:rFonts w:ascii="Times New Roman" w:hAnsi="Times New Roman"/>
                <w:sz w:val="24"/>
                <w:szCs w:val="24"/>
              </w:rPr>
            </w:pPr>
          </w:p>
        </w:tc>
        <w:tc>
          <w:tcPr>
            <w:tcW w:w="842" w:type="pct"/>
            <w:shd w:val="clear" w:color="auto" w:fill="auto"/>
          </w:tcPr>
          <w:p w:rsidR="00AE2A54" w:rsidRPr="00393E6C" w:rsidRDefault="00AE2A54" w:rsidP="00393E6C">
            <w:pPr>
              <w:spacing w:after="0" w:line="310" w:lineRule="exact"/>
              <w:jc w:val="center"/>
              <w:rPr>
                <w:rFonts w:ascii="Times New Roman" w:hAnsi="Times New Roman"/>
                <w:sz w:val="24"/>
                <w:szCs w:val="24"/>
              </w:rPr>
            </w:pPr>
          </w:p>
        </w:tc>
      </w:tr>
      <w:tr w:rsidR="00AE2A54" w:rsidRPr="0064711F" w:rsidTr="00393E6C">
        <w:tc>
          <w:tcPr>
            <w:tcW w:w="3329" w:type="pct"/>
            <w:shd w:val="clear" w:color="auto" w:fill="auto"/>
          </w:tcPr>
          <w:p w:rsidR="00AE2A54" w:rsidRPr="00393E6C" w:rsidRDefault="00AE2A54" w:rsidP="00393E6C">
            <w:pPr>
              <w:spacing w:after="0" w:line="310" w:lineRule="exact"/>
              <w:rPr>
                <w:rFonts w:ascii="Times New Roman" w:hAnsi="Times New Roman"/>
                <w:sz w:val="24"/>
                <w:szCs w:val="24"/>
              </w:rPr>
            </w:pPr>
            <w:r w:rsidRPr="00393E6C">
              <w:rPr>
                <w:rFonts w:ascii="Times New Roman" w:hAnsi="Times New Roman"/>
                <w:sz w:val="24"/>
                <w:szCs w:val="24"/>
              </w:rPr>
              <w:t>2.2.1.Несомкнувшиеся лесные культуры</w:t>
            </w:r>
          </w:p>
        </w:tc>
        <w:tc>
          <w:tcPr>
            <w:tcW w:w="829" w:type="pct"/>
            <w:shd w:val="clear" w:color="auto" w:fill="auto"/>
          </w:tcPr>
          <w:p w:rsidR="00AE2A54" w:rsidRPr="00393E6C" w:rsidRDefault="00B825A0" w:rsidP="00393E6C">
            <w:pPr>
              <w:spacing w:after="0" w:line="310" w:lineRule="exact"/>
              <w:jc w:val="center"/>
              <w:rPr>
                <w:rFonts w:ascii="Times New Roman" w:hAnsi="Times New Roman"/>
                <w:sz w:val="24"/>
                <w:szCs w:val="24"/>
              </w:rPr>
            </w:pPr>
            <w:r w:rsidRPr="00393E6C">
              <w:rPr>
                <w:rFonts w:ascii="Times New Roman" w:hAnsi="Times New Roman"/>
                <w:sz w:val="24"/>
                <w:szCs w:val="24"/>
              </w:rPr>
              <w:t>42,5</w:t>
            </w:r>
          </w:p>
        </w:tc>
        <w:tc>
          <w:tcPr>
            <w:tcW w:w="842" w:type="pct"/>
            <w:shd w:val="clear" w:color="auto" w:fill="auto"/>
          </w:tcPr>
          <w:p w:rsidR="00AE2A54" w:rsidRPr="00393E6C" w:rsidRDefault="009606E5" w:rsidP="00393E6C">
            <w:pPr>
              <w:spacing w:after="0" w:line="310" w:lineRule="exact"/>
              <w:jc w:val="center"/>
              <w:rPr>
                <w:rFonts w:ascii="Times New Roman" w:hAnsi="Times New Roman"/>
                <w:sz w:val="24"/>
                <w:szCs w:val="24"/>
              </w:rPr>
            </w:pPr>
            <w:r w:rsidRPr="00393E6C">
              <w:rPr>
                <w:rFonts w:ascii="Times New Roman" w:hAnsi="Times New Roman"/>
                <w:sz w:val="24"/>
                <w:szCs w:val="24"/>
              </w:rPr>
              <w:t>1</w:t>
            </w:r>
          </w:p>
        </w:tc>
      </w:tr>
      <w:tr w:rsidR="00AE2A54" w:rsidRPr="0064711F" w:rsidTr="00393E6C">
        <w:tc>
          <w:tcPr>
            <w:tcW w:w="3329" w:type="pct"/>
            <w:shd w:val="clear" w:color="auto" w:fill="auto"/>
          </w:tcPr>
          <w:p w:rsidR="00AE2A54" w:rsidRPr="00393E6C" w:rsidRDefault="00AE2A54" w:rsidP="00393E6C">
            <w:pPr>
              <w:spacing w:after="0" w:line="310" w:lineRule="exact"/>
              <w:rPr>
                <w:rFonts w:ascii="Times New Roman" w:hAnsi="Times New Roman"/>
                <w:sz w:val="24"/>
                <w:szCs w:val="24"/>
              </w:rPr>
            </w:pPr>
            <w:r w:rsidRPr="00393E6C">
              <w:rPr>
                <w:rFonts w:ascii="Times New Roman" w:hAnsi="Times New Roman"/>
                <w:sz w:val="24"/>
                <w:szCs w:val="24"/>
              </w:rPr>
              <w:t>2.2.2.Лесные питомники</w:t>
            </w:r>
            <w:r w:rsidR="00C912D3" w:rsidRPr="00393E6C">
              <w:rPr>
                <w:rFonts w:ascii="Times New Roman" w:hAnsi="Times New Roman"/>
                <w:sz w:val="24"/>
                <w:szCs w:val="24"/>
              </w:rPr>
              <w:t>, плантации</w:t>
            </w:r>
          </w:p>
        </w:tc>
        <w:tc>
          <w:tcPr>
            <w:tcW w:w="829" w:type="pct"/>
            <w:shd w:val="clear" w:color="auto" w:fill="auto"/>
          </w:tcPr>
          <w:p w:rsidR="00AE2A54" w:rsidRPr="00393E6C" w:rsidRDefault="001A6A14" w:rsidP="00393E6C">
            <w:pPr>
              <w:spacing w:after="0" w:line="310" w:lineRule="exact"/>
              <w:jc w:val="center"/>
              <w:rPr>
                <w:rFonts w:ascii="Times New Roman" w:hAnsi="Times New Roman"/>
                <w:sz w:val="24"/>
                <w:szCs w:val="24"/>
              </w:rPr>
            </w:pPr>
            <w:r w:rsidRPr="00393E6C">
              <w:rPr>
                <w:rFonts w:ascii="Times New Roman" w:hAnsi="Times New Roman"/>
                <w:sz w:val="24"/>
                <w:szCs w:val="24"/>
              </w:rPr>
              <w:t>-</w:t>
            </w:r>
          </w:p>
        </w:tc>
        <w:tc>
          <w:tcPr>
            <w:tcW w:w="842" w:type="pct"/>
            <w:shd w:val="clear" w:color="auto" w:fill="auto"/>
          </w:tcPr>
          <w:p w:rsidR="00AE2A54" w:rsidRPr="00393E6C" w:rsidRDefault="001A6A14" w:rsidP="00393E6C">
            <w:pPr>
              <w:spacing w:after="0" w:line="310" w:lineRule="exact"/>
              <w:jc w:val="center"/>
              <w:rPr>
                <w:rFonts w:ascii="Times New Roman" w:hAnsi="Times New Roman"/>
                <w:sz w:val="24"/>
                <w:szCs w:val="24"/>
              </w:rPr>
            </w:pPr>
            <w:r w:rsidRPr="00393E6C">
              <w:rPr>
                <w:rFonts w:ascii="Times New Roman" w:hAnsi="Times New Roman"/>
                <w:sz w:val="24"/>
                <w:szCs w:val="24"/>
              </w:rPr>
              <w:t>-</w:t>
            </w:r>
          </w:p>
        </w:tc>
      </w:tr>
      <w:tr w:rsidR="00F93DC5" w:rsidRPr="0064711F" w:rsidTr="00393E6C">
        <w:tc>
          <w:tcPr>
            <w:tcW w:w="3329" w:type="pct"/>
            <w:shd w:val="clear" w:color="auto" w:fill="auto"/>
          </w:tcPr>
          <w:p w:rsidR="00F93DC5" w:rsidRPr="00393E6C" w:rsidRDefault="00F93DC5" w:rsidP="00393E6C">
            <w:pPr>
              <w:spacing w:after="0" w:line="310" w:lineRule="exact"/>
              <w:rPr>
                <w:rFonts w:ascii="Times New Roman" w:hAnsi="Times New Roman"/>
                <w:sz w:val="24"/>
                <w:szCs w:val="24"/>
              </w:rPr>
            </w:pPr>
            <w:r w:rsidRPr="00393E6C">
              <w:rPr>
                <w:rFonts w:ascii="Times New Roman" w:hAnsi="Times New Roman"/>
                <w:sz w:val="24"/>
                <w:szCs w:val="24"/>
              </w:rPr>
              <w:t>2.2.3.Естественные редины</w:t>
            </w:r>
          </w:p>
        </w:tc>
        <w:tc>
          <w:tcPr>
            <w:tcW w:w="829" w:type="pct"/>
            <w:shd w:val="clear" w:color="auto" w:fill="auto"/>
          </w:tcPr>
          <w:p w:rsidR="00F93DC5" w:rsidRPr="00393E6C" w:rsidRDefault="001A6A14" w:rsidP="00393E6C">
            <w:pPr>
              <w:spacing w:after="0" w:line="310" w:lineRule="exact"/>
              <w:jc w:val="center"/>
              <w:rPr>
                <w:rFonts w:ascii="Times New Roman" w:hAnsi="Times New Roman"/>
                <w:sz w:val="24"/>
                <w:szCs w:val="24"/>
              </w:rPr>
            </w:pPr>
            <w:r w:rsidRPr="00393E6C">
              <w:rPr>
                <w:rFonts w:ascii="Times New Roman" w:hAnsi="Times New Roman"/>
                <w:sz w:val="24"/>
                <w:szCs w:val="24"/>
              </w:rPr>
              <w:t>-</w:t>
            </w:r>
          </w:p>
        </w:tc>
        <w:tc>
          <w:tcPr>
            <w:tcW w:w="842" w:type="pct"/>
            <w:shd w:val="clear" w:color="auto" w:fill="auto"/>
          </w:tcPr>
          <w:p w:rsidR="00F93DC5" w:rsidRPr="00393E6C" w:rsidRDefault="001A6A14" w:rsidP="00393E6C">
            <w:pPr>
              <w:spacing w:after="0" w:line="310" w:lineRule="exact"/>
              <w:jc w:val="center"/>
              <w:rPr>
                <w:rFonts w:ascii="Times New Roman" w:hAnsi="Times New Roman"/>
                <w:sz w:val="24"/>
                <w:szCs w:val="24"/>
              </w:rPr>
            </w:pPr>
            <w:r w:rsidRPr="00393E6C">
              <w:rPr>
                <w:rFonts w:ascii="Times New Roman" w:hAnsi="Times New Roman"/>
                <w:sz w:val="24"/>
                <w:szCs w:val="24"/>
              </w:rPr>
              <w:t>-</w:t>
            </w:r>
          </w:p>
        </w:tc>
      </w:tr>
      <w:tr w:rsidR="00AE2A54" w:rsidRPr="0064711F" w:rsidTr="00393E6C">
        <w:tc>
          <w:tcPr>
            <w:tcW w:w="3329" w:type="pct"/>
            <w:shd w:val="clear" w:color="auto" w:fill="auto"/>
          </w:tcPr>
          <w:p w:rsidR="00AE2A54" w:rsidRPr="00393E6C" w:rsidRDefault="00AE2A54" w:rsidP="00393E6C">
            <w:pPr>
              <w:spacing w:after="0" w:line="310" w:lineRule="exact"/>
              <w:rPr>
                <w:rFonts w:ascii="Times New Roman" w:hAnsi="Times New Roman"/>
                <w:sz w:val="24"/>
                <w:szCs w:val="24"/>
              </w:rPr>
            </w:pPr>
            <w:r w:rsidRPr="00393E6C">
              <w:rPr>
                <w:rFonts w:ascii="Times New Roman" w:hAnsi="Times New Roman"/>
                <w:sz w:val="24"/>
                <w:szCs w:val="24"/>
              </w:rPr>
              <w:t>2.2.4.Фонд лесовосстановления - всего</w:t>
            </w:r>
          </w:p>
        </w:tc>
        <w:tc>
          <w:tcPr>
            <w:tcW w:w="829" w:type="pct"/>
            <w:shd w:val="clear" w:color="auto" w:fill="auto"/>
          </w:tcPr>
          <w:p w:rsidR="00AE2A54" w:rsidRPr="00393E6C" w:rsidRDefault="00B825A0" w:rsidP="00393E6C">
            <w:pPr>
              <w:spacing w:after="0" w:line="310" w:lineRule="exact"/>
              <w:jc w:val="center"/>
              <w:rPr>
                <w:rFonts w:ascii="Times New Roman" w:hAnsi="Times New Roman"/>
                <w:sz w:val="24"/>
                <w:szCs w:val="24"/>
              </w:rPr>
            </w:pPr>
            <w:r w:rsidRPr="00393E6C">
              <w:rPr>
                <w:rFonts w:ascii="Times New Roman" w:hAnsi="Times New Roman"/>
                <w:sz w:val="24"/>
                <w:szCs w:val="24"/>
              </w:rPr>
              <w:t>394,3</w:t>
            </w:r>
          </w:p>
        </w:tc>
        <w:tc>
          <w:tcPr>
            <w:tcW w:w="842" w:type="pct"/>
            <w:shd w:val="clear" w:color="auto" w:fill="auto"/>
          </w:tcPr>
          <w:p w:rsidR="00AE2A54" w:rsidRPr="00393E6C" w:rsidRDefault="00513771" w:rsidP="00393E6C">
            <w:pPr>
              <w:spacing w:after="0" w:line="310" w:lineRule="exact"/>
              <w:jc w:val="center"/>
              <w:rPr>
                <w:rFonts w:ascii="Times New Roman" w:hAnsi="Times New Roman"/>
                <w:sz w:val="24"/>
                <w:szCs w:val="24"/>
              </w:rPr>
            </w:pPr>
            <w:r w:rsidRPr="00393E6C">
              <w:rPr>
                <w:rFonts w:ascii="Times New Roman" w:hAnsi="Times New Roman"/>
                <w:sz w:val="24"/>
                <w:szCs w:val="24"/>
              </w:rPr>
              <w:t>7</w:t>
            </w:r>
          </w:p>
        </w:tc>
      </w:tr>
      <w:tr w:rsidR="00AE2A54" w:rsidRPr="0064711F" w:rsidTr="00393E6C">
        <w:tc>
          <w:tcPr>
            <w:tcW w:w="3329" w:type="pct"/>
            <w:shd w:val="clear" w:color="auto" w:fill="auto"/>
          </w:tcPr>
          <w:p w:rsidR="00AE2A54" w:rsidRPr="00393E6C" w:rsidRDefault="00AE2A54" w:rsidP="00393E6C">
            <w:pPr>
              <w:spacing w:after="0" w:line="310" w:lineRule="exact"/>
              <w:rPr>
                <w:rFonts w:ascii="Times New Roman" w:hAnsi="Times New Roman"/>
                <w:sz w:val="24"/>
                <w:szCs w:val="24"/>
              </w:rPr>
            </w:pPr>
            <w:r w:rsidRPr="00393E6C">
              <w:rPr>
                <w:rFonts w:ascii="Times New Roman" w:hAnsi="Times New Roman"/>
                <w:sz w:val="24"/>
                <w:szCs w:val="24"/>
              </w:rPr>
              <w:t>в том числе:</w:t>
            </w:r>
          </w:p>
        </w:tc>
        <w:tc>
          <w:tcPr>
            <w:tcW w:w="829" w:type="pct"/>
            <w:shd w:val="clear" w:color="auto" w:fill="auto"/>
          </w:tcPr>
          <w:p w:rsidR="00AE2A54" w:rsidRPr="00393E6C" w:rsidRDefault="00AE2A54" w:rsidP="00393E6C">
            <w:pPr>
              <w:spacing w:after="0" w:line="310" w:lineRule="exact"/>
              <w:jc w:val="center"/>
              <w:rPr>
                <w:rFonts w:ascii="Times New Roman" w:hAnsi="Times New Roman"/>
                <w:sz w:val="24"/>
                <w:szCs w:val="24"/>
              </w:rPr>
            </w:pPr>
          </w:p>
        </w:tc>
        <w:tc>
          <w:tcPr>
            <w:tcW w:w="842" w:type="pct"/>
            <w:shd w:val="clear" w:color="auto" w:fill="auto"/>
          </w:tcPr>
          <w:p w:rsidR="00AE2A54" w:rsidRPr="00393E6C" w:rsidRDefault="00AE2A54" w:rsidP="00393E6C">
            <w:pPr>
              <w:spacing w:after="0" w:line="310" w:lineRule="exact"/>
              <w:jc w:val="center"/>
              <w:rPr>
                <w:rFonts w:ascii="Times New Roman" w:hAnsi="Times New Roman"/>
                <w:sz w:val="24"/>
                <w:szCs w:val="24"/>
              </w:rPr>
            </w:pPr>
          </w:p>
        </w:tc>
      </w:tr>
      <w:tr w:rsidR="00AE2A54" w:rsidRPr="0064711F" w:rsidTr="00393E6C">
        <w:tc>
          <w:tcPr>
            <w:tcW w:w="3329" w:type="pct"/>
            <w:shd w:val="clear" w:color="auto" w:fill="auto"/>
          </w:tcPr>
          <w:p w:rsidR="00AE2A54" w:rsidRPr="00393E6C" w:rsidRDefault="00AE2A54" w:rsidP="00393E6C">
            <w:pPr>
              <w:spacing w:after="0" w:line="310" w:lineRule="exact"/>
              <w:rPr>
                <w:rFonts w:ascii="Times New Roman" w:hAnsi="Times New Roman"/>
                <w:sz w:val="24"/>
                <w:szCs w:val="24"/>
              </w:rPr>
            </w:pPr>
            <w:r w:rsidRPr="00393E6C">
              <w:rPr>
                <w:rFonts w:ascii="Times New Roman" w:hAnsi="Times New Roman"/>
                <w:sz w:val="24"/>
                <w:szCs w:val="24"/>
              </w:rPr>
              <w:t xml:space="preserve">- </w:t>
            </w:r>
            <w:r w:rsidR="00C912D3" w:rsidRPr="00393E6C">
              <w:rPr>
                <w:rFonts w:ascii="Times New Roman" w:hAnsi="Times New Roman"/>
                <w:sz w:val="24"/>
                <w:szCs w:val="24"/>
              </w:rPr>
              <w:t xml:space="preserve">гари, </w:t>
            </w:r>
            <w:r w:rsidRPr="00393E6C">
              <w:rPr>
                <w:rFonts w:ascii="Times New Roman" w:hAnsi="Times New Roman"/>
                <w:sz w:val="24"/>
                <w:szCs w:val="24"/>
              </w:rPr>
              <w:t>погибшие насаждения</w:t>
            </w:r>
          </w:p>
        </w:tc>
        <w:tc>
          <w:tcPr>
            <w:tcW w:w="829" w:type="pct"/>
            <w:shd w:val="clear" w:color="auto" w:fill="auto"/>
          </w:tcPr>
          <w:p w:rsidR="00AE2A54" w:rsidRPr="00393E6C" w:rsidRDefault="00B825A0" w:rsidP="00393E6C">
            <w:pPr>
              <w:spacing w:after="0" w:line="310" w:lineRule="exact"/>
              <w:jc w:val="center"/>
              <w:rPr>
                <w:rFonts w:ascii="Times New Roman" w:hAnsi="Times New Roman"/>
                <w:sz w:val="24"/>
                <w:szCs w:val="24"/>
              </w:rPr>
            </w:pPr>
            <w:r w:rsidRPr="00393E6C">
              <w:rPr>
                <w:rFonts w:ascii="Times New Roman" w:hAnsi="Times New Roman"/>
                <w:sz w:val="24"/>
                <w:szCs w:val="24"/>
              </w:rPr>
              <w:t>40,8</w:t>
            </w:r>
          </w:p>
        </w:tc>
        <w:tc>
          <w:tcPr>
            <w:tcW w:w="842" w:type="pct"/>
            <w:shd w:val="clear" w:color="auto" w:fill="auto"/>
          </w:tcPr>
          <w:p w:rsidR="001A7629" w:rsidRPr="00393E6C" w:rsidRDefault="0064711F" w:rsidP="00393E6C">
            <w:pPr>
              <w:spacing w:after="0" w:line="310" w:lineRule="exact"/>
              <w:jc w:val="center"/>
              <w:rPr>
                <w:rFonts w:ascii="Times New Roman" w:hAnsi="Times New Roman"/>
                <w:sz w:val="24"/>
                <w:szCs w:val="24"/>
              </w:rPr>
            </w:pPr>
            <w:r w:rsidRPr="00393E6C">
              <w:rPr>
                <w:rFonts w:ascii="Times New Roman" w:hAnsi="Times New Roman"/>
                <w:sz w:val="24"/>
                <w:szCs w:val="24"/>
              </w:rPr>
              <w:t>1</w:t>
            </w:r>
          </w:p>
        </w:tc>
      </w:tr>
      <w:tr w:rsidR="00AE2A54" w:rsidRPr="0064711F" w:rsidTr="00393E6C">
        <w:tc>
          <w:tcPr>
            <w:tcW w:w="3329" w:type="pct"/>
            <w:shd w:val="clear" w:color="auto" w:fill="auto"/>
          </w:tcPr>
          <w:p w:rsidR="00AE2A54" w:rsidRPr="00393E6C" w:rsidRDefault="00AE2A54" w:rsidP="00393E6C">
            <w:pPr>
              <w:spacing w:after="0" w:line="310" w:lineRule="exact"/>
              <w:rPr>
                <w:rFonts w:ascii="Times New Roman" w:hAnsi="Times New Roman"/>
                <w:sz w:val="24"/>
                <w:szCs w:val="24"/>
              </w:rPr>
            </w:pPr>
            <w:r w:rsidRPr="00393E6C">
              <w:rPr>
                <w:rFonts w:ascii="Times New Roman" w:hAnsi="Times New Roman"/>
                <w:sz w:val="24"/>
                <w:szCs w:val="24"/>
              </w:rPr>
              <w:t>- вырубки</w:t>
            </w:r>
          </w:p>
        </w:tc>
        <w:tc>
          <w:tcPr>
            <w:tcW w:w="829" w:type="pct"/>
            <w:shd w:val="clear" w:color="auto" w:fill="auto"/>
          </w:tcPr>
          <w:p w:rsidR="00AE2A54" w:rsidRPr="00393E6C" w:rsidRDefault="00B825A0" w:rsidP="00393E6C">
            <w:pPr>
              <w:spacing w:after="0" w:line="310" w:lineRule="exact"/>
              <w:jc w:val="center"/>
              <w:rPr>
                <w:rFonts w:ascii="Times New Roman" w:hAnsi="Times New Roman"/>
                <w:sz w:val="24"/>
                <w:szCs w:val="24"/>
              </w:rPr>
            </w:pPr>
            <w:r w:rsidRPr="00393E6C">
              <w:rPr>
                <w:rFonts w:ascii="Times New Roman" w:hAnsi="Times New Roman"/>
                <w:sz w:val="24"/>
                <w:szCs w:val="24"/>
              </w:rPr>
              <w:t>240,4</w:t>
            </w:r>
          </w:p>
        </w:tc>
        <w:tc>
          <w:tcPr>
            <w:tcW w:w="842" w:type="pct"/>
            <w:shd w:val="clear" w:color="auto" w:fill="auto"/>
          </w:tcPr>
          <w:p w:rsidR="00AE2A54" w:rsidRPr="00393E6C" w:rsidRDefault="009606E5" w:rsidP="00393E6C">
            <w:pPr>
              <w:spacing w:after="0" w:line="310" w:lineRule="exact"/>
              <w:jc w:val="center"/>
              <w:rPr>
                <w:rFonts w:ascii="Times New Roman" w:hAnsi="Times New Roman"/>
                <w:sz w:val="24"/>
                <w:szCs w:val="24"/>
              </w:rPr>
            </w:pPr>
            <w:r w:rsidRPr="00393E6C">
              <w:rPr>
                <w:rFonts w:ascii="Times New Roman" w:hAnsi="Times New Roman"/>
                <w:sz w:val="24"/>
                <w:szCs w:val="24"/>
              </w:rPr>
              <w:t>4</w:t>
            </w:r>
          </w:p>
        </w:tc>
      </w:tr>
      <w:tr w:rsidR="00AE2A54" w:rsidRPr="0064711F" w:rsidTr="00393E6C">
        <w:tc>
          <w:tcPr>
            <w:tcW w:w="3329" w:type="pct"/>
            <w:shd w:val="clear" w:color="auto" w:fill="auto"/>
          </w:tcPr>
          <w:p w:rsidR="00AE2A54" w:rsidRPr="00393E6C" w:rsidRDefault="00AE2A54" w:rsidP="00393E6C">
            <w:pPr>
              <w:spacing w:after="0" w:line="310" w:lineRule="exact"/>
              <w:rPr>
                <w:rFonts w:ascii="Times New Roman" w:hAnsi="Times New Roman"/>
                <w:sz w:val="24"/>
                <w:szCs w:val="24"/>
              </w:rPr>
            </w:pPr>
            <w:r w:rsidRPr="00393E6C">
              <w:rPr>
                <w:rFonts w:ascii="Times New Roman" w:hAnsi="Times New Roman"/>
                <w:sz w:val="24"/>
                <w:szCs w:val="24"/>
              </w:rPr>
              <w:t>- прогалины и пустыри</w:t>
            </w:r>
          </w:p>
        </w:tc>
        <w:tc>
          <w:tcPr>
            <w:tcW w:w="829" w:type="pct"/>
            <w:shd w:val="clear" w:color="auto" w:fill="auto"/>
          </w:tcPr>
          <w:p w:rsidR="00AE2A54" w:rsidRPr="00393E6C" w:rsidRDefault="00B825A0" w:rsidP="00393E6C">
            <w:pPr>
              <w:spacing w:after="0" w:line="310" w:lineRule="exact"/>
              <w:jc w:val="center"/>
              <w:rPr>
                <w:rFonts w:ascii="Times New Roman" w:hAnsi="Times New Roman"/>
                <w:sz w:val="24"/>
                <w:szCs w:val="24"/>
              </w:rPr>
            </w:pPr>
            <w:r w:rsidRPr="00393E6C">
              <w:rPr>
                <w:rFonts w:ascii="Times New Roman" w:hAnsi="Times New Roman"/>
                <w:sz w:val="24"/>
                <w:szCs w:val="24"/>
              </w:rPr>
              <w:t>113,1</w:t>
            </w:r>
          </w:p>
        </w:tc>
        <w:tc>
          <w:tcPr>
            <w:tcW w:w="842" w:type="pct"/>
            <w:shd w:val="clear" w:color="auto" w:fill="auto"/>
          </w:tcPr>
          <w:p w:rsidR="00AE2A54" w:rsidRPr="00393E6C" w:rsidRDefault="0064711F" w:rsidP="00393E6C">
            <w:pPr>
              <w:spacing w:after="0" w:line="310" w:lineRule="exact"/>
              <w:jc w:val="center"/>
              <w:rPr>
                <w:rFonts w:ascii="Times New Roman" w:hAnsi="Times New Roman"/>
                <w:sz w:val="24"/>
                <w:szCs w:val="24"/>
              </w:rPr>
            </w:pPr>
            <w:r w:rsidRPr="00393E6C">
              <w:rPr>
                <w:rFonts w:ascii="Times New Roman" w:hAnsi="Times New Roman"/>
                <w:sz w:val="24"/>
                <w:szCs w:val="24"/>
              </w:rPr>
              <w:t>2</w:t>
            </w:r>
          </w:p>
        </w:tc>
      </w:tr>
      <w:tr w:rsidR="00AE2A54" w:rsidRPr="0064711F" w:rsidTr="00393E6C">
        <w:tc>
          <w:tcPr>
            <w:tcW w:w="3329" w:type="pct"/>
            <w:shd w:val="clear" w:color="auto" w:fill="auto"/>
          </w:tcPr>
          <w:p w:rsidR="00AE2A54" w:rsidRPr="00393E6C" w:rsidRDefault="00AE2A54" w:rsidP="00393E6C">
            <w:pPr>
              <w:spacing w:after="0" w:line="310" w:lineRule="exact"/>
              <w:rPr>
                <w:rFonts w:ascii="Times New Roman" w:hAnsi="Times New Roman"/>
                <w:sz w:val="24"/>
                <w:szCs w:val="24"/>
              </w:rPr>
            </w:pPr>
            <w:r w:rsidRPr="00393E6C">
              <w:rPr>
                <w:rFonts w:ascii="Times New Roman" w:hAnsi="Times New Roman"/>
                <w:sz w:val="24"/>
                <w:szCs w:val="24"/>
              </w:rPr>
              <w:t>3.Нелесные земли – всего</w:t>
            </w:r>
          </w:p>
        </w:tc>
        <w:tc>
          <w:tcPr>
            <w:tcW w:w="829" w:type="pct"/>
            <w:shd w:val="clear" w:color="auto" w:fill="auto"/>
          </w:tcPr>
          <w:p w:rsidR="00AE2A54" w:rsidRPr="00393E6C" w:rsidRDefault="00A0457A" w:rsidP="00393E6C">
            <w:pPr>
              <w:spacing w:after="0" w:line="310" w:lineRule="exact"/>
              <w:jc w:val="center"/>
              <w:rPr>
                <w:rFonts w:ascii="Times New Roman" w:hAnsi="Times New Roman"/>
                <w:sz w:val="24"/>
                <w:szCs w:val="24"/>
              </w:rPr>
            </w:pPr>
            <w:r w:rsidRPr="00393E6C">
              <w:rPr>
                <w:rFonts w:ascii="Times New Roman" w:hAnsi="Times New Roman"/>
                <w:sz w:val="24"/>
                <w:szCs w:val="24"/>
              </w:rPr>
              <w:t>638</w:t>
            </w:r>
          </w:p>
        </w:tc>
        <w:tc>
          <w:tcPr>
            <w:tcW w:w="842" w:type="pct"/>
            <w:shd w:val="clear" w:color="auto" w:fill="auto"/>
          </w:tcPr>
          <w:p w:rsidR="00AE2A54" w:rsidRPr="00393E6C" w:rsidRDefault="00A0457A" w:rsidP="00393E6C">
            <w:pPr>
              <w:spacing w:after="0" w:line="310" w:lineRule="exact"/>
              <w:jc w:val="center"/>
              <w:rPr>
                <w:rFonts w:ascii="Times New Roman" w:hAnsi="Times New Roman"/>
                <w:sz w:val="24"/>
                <w:szCs w:val="24"/>
              </w:rPr>
            </w:pPr>
            <w:r w:rsidRPr="00393E6C">
              <w:rPr>
                <w:rFonts w:ascii="Times New Roman" w:hAnsi="Times New Roman"/>
                <w:sz w:val="24"/>
                <w:szCs w:val="24"/>
              </w:rPr>
              <w:t>12</w:t>
            </w:r>
          </w:p>
        </w:tc>
      </w:tr>
      <w:tr w:rsidR="00AE2A54" w:rsidRPr="0064711F" w:rsidTr="00393E6C">
        <w:tc>
          <w:tcPr>
            <w:tcW w:w="3329" w:type="pct"/>
            <w:shd w:val="clear" w:color="auto" w:fill="auto"/>
          </w:tcPr>
          <w:p w:rsidR="00AE2A54" w:rsidRPr="00393E6C" w:rsidRDefault="00AE2A54" w:rsidP="00393E6C">
            <w:pPr>
              <w:spacing w:after="0" w:line="310" w:lineRule="exact"/>
              <w:rPr>
                <w:rFonts w:ascii="Times New Roman" w:hAnsi="Times New Roman"/>
                <w:sz w:val="24"/>
                <w:szCs w:val="24"/>
              </w:rPr>
            </w:pPr>
            <w:r w:rsidRPr="00393E6C">
              <w:rPr>
                <w:rFonts w:ascii="Times New Roman" w:hAnsi="Times New Roman"/>
                <w:sz w:val="24"/>
                <w:szCs w:val="24"/>
              </w:rPr>
              <w:t>в том числе:</w:t>
            </w:r>
          </w:p>
        </w:tc>
        <w:tc>
          <w:tcPr>
            <w:tcW w:w="829" w:type="pct"/>
            <w:shd w:val="clear" w:color="auto" w:fill="auto"/>
          </w:tcPr>
          <w:p w:rsidR="00AE2A54" w:rsidRPr="00393E6C" w:rsidRDefault="00AE2A54" w:rsidP="00393E6C">
            <w:pPr>
              <w:spacing w:after="0" w:line="310" w:lineRule="exact"/>
              <w:jc w:val="center"/>
              <w:rPr>
                <w:rFonts w:ascii="Times New Roman" w:hAnsi="Times New Roman"/>
                <w:sz w:val="24"/>
                <w:szCs w:val="24"/>
              </w:rPr>
            </w:pPr>
          </w:p>
        </w:tc>
        <w:tc>
          <w:tcPr>
            <w:tcW w:w="842" w:type="pct"/>
            <w:shd w:val="clear" w:color="auto" w:fill="auto"/>
          </w:tcPr>
          <w:p w:rsidR="00AE2A54" w:rsidRPr="00393E6C" w:rsidRDefault="00AE2A54" w:rsidP="00393E6C">
            <w:pPr>
              <w:spacing w:after="0" w:line="310" w:lineRule="exact"/>
              <w:jc w:val="center"/>
              <w:rPr>
                <w:rFonts w:ascii="Times New Roman" w:hAnsi="Times New Roman"/>
                <w:sz w:val="24"/>
                <w:szCs w:val="24"/>
              </w:rPr>
            </w:pPr>
          </w:p>
        </w:tc>
      </w:tr>
      <w:tr w:rsidR="00AE2A54" w:rsidRPr="0064711F" w:rsidTr="00393E6C">
        <w:tc>
          <w:tcPr>
            <w:tcW w:w="3329" w:type="pct"/>
            <w:shd w:val="clear" w:color="auto" w:fill="auto"/>
          </w:tcPr>
          <w:p w:rsidR="00AE2A54" w:rsidRPr="00393E6C" w:rsidRDefault="00AE2A54" w:rsidP="00393E6C">
            <w:pPr>
              <w:spacing w:after="0" w:line="310" w:lineRule="exact"/>
              <w:rPr>
                <w:rFonts w:ascii="Times New Roman" w:hAnsi="Times New Roman"/>
                <w:sz w:val="24"/>
                <w:szCs w:val="24"/>
              </w:rPr>
            </w:pPr>
            <w:r w:rsidRPr="00393E6C">
              <w:rPr>
                <w:rFonts w:ascii="Times New Roman" w:hAnsi="Times New Roman"/>
                <w:sz w:val="24"/>
                <w:szCs w:val="24"/>
              </w:rPr>
              <w:t>- пашни</w:t>
            </w:r>
          </w:p>
        </w:tc>
        <w:tc>
          <w:tcPr>
            <w:tcW w:w="829" w:type="pct"/>
            <w:shd w:val="clear" w:color="auto" w:fill="auto"/>
          </w:tcPr>
          <w:p w:rsidR="00AE2A54" w:rsidRPr="00393E6C" w:rsidRDefault="00B825A0" w:rsidP="00393E6C">
            <w:pPr>
              <w:spacing w:after="0" w:line="310" w:lineRule="exact"/>
              <w:jc w:val="center"/>
              <w:rPr>
                <w:rFonts w:ascii="Times New Roman" w:hAnsi="Times New Roman"/>
                <w:sz w:val="24"/>
                <w:szCs w:val="24"/>
              </w:rPr>
            </w:pPr>
            <w:r w:rsidRPr="00393E6C">
              <w:rPr>
                <w:rFonts w:ascii="Times New Roman" w:hAnsi="Times New Roman"/>
                <w:sz w:val="24"/>
                <w:szCs w:val="24"/>
              </w:rPr>
              <w:t>0,5</w:t>
            </w:r>
          </w:p>
        </w:tc>
        <w:tc>
          <w:tcPr>
            <w:tcW w:w="842" w:type="pct"/>
            <w:shd w:val="clear" w:color="auto" w:fill="auto"/>
          </w:tcPr>
          <w:p w:rsidR="00AE2A54" w:rsidRPr="00393E6C" w:rsidRDefault="009606E5" w:rsidP="00393E6C">
            <w:pPr>
              <w:spacing w:after="0" w:line="310" w:lineRule="exact"/>
              <w:jc w:val="center"/>
              <w:rPr>
                <w:rFonts w:ascii="Times New Roman" w:hAnsi="Times New Roman"/>
                <w:sz w:val="24"/>
                <w:szCs w:val="24"/>
              </w:rPr>
            </w:pPr>
            <w:r w:rsidRPr="00393E6C">
              <w:rPr>
                <w:rFonts w:ascii="Times New Roman" w:hAnsi="Times New Roman"/>
                <w:sz w:val="24"/>
                <w:szCs w:val="24"/>
              </w:rPr>
              <w:t>0,0</w:t>
            </w:r>
          </w:p>
        </w:tc>
      </w:tr>
      <w:tr w:rsidR="00AE2A54" w:rsidRPr="0064711F" w:rsidTr="00393E6C">
        <w:tc>
          <w:tcPr>
            <w:tcW w:w="3329" w:type="pct"/>
            <w:shd w:val="clear" w:color="auto" w:fill="auto"/>
          </w:tcPr>
          <w:p w:rsidR="00AE2A54" w:rsidRPr="00393E6C" w:rsidRDefault="00AE2A54" w:rsidP="00393E6C">
            <w:pPr>
              <w:spacing w:after="0" w:line="310" w:lineRule="exact"/>
              <w:rPr>
                <w:rFonts w:ascii="Times New Roman" w:hAnsi="Times New Roman"/>
                <w:sz w:val="24"/>
                <w:szCs w:val="24"/>
              </w:rPr>
            </w:pPr>
            <w:r w:rsidRPr="00393E6C">
              <w:rPr>
                <w:rFonts w:ascii="Times New Roman" w:hAnsi="Times New Roman"/>
                <w:sz w:val="24"/>
                <w:szCs w:val="24"/>
              </w:rPr>
              <w:t>- сенокосы</w:t>
            </w:r>
          </w:p>
        </w:tc>
        <w:tc>
          <w:tcPr>
            <w:tcW w:w="829" w:type="pct"/>
            <w:shd w:val="clear" w:color="auto" w:fill="auto"/>
          </w:tcPr>
          <w:p w:rsidR="00AE2A54" w:rsidRPr="00393E6C" w:rsidRDefault="00B825A0" w:rsidP="00393E6C">
            <w:pPr>
              <w:spacing w:after="0" w:line="310" w:lineRule="exact"/>
              <w:jc w:val="center"/>
              <w:rPr>
                <w:rFonts w:ascii="Times New Roman" w:hAnsi="Times New Roman"/>
                <w:sz w:val="24"/>
                <w:szCs w:val="24"/>
              </w:rPr>
            </w:pPr>
            <w:r w:rsidRPr="00393E6C">
              <w:rPr>
                <w:rFonts w:ascii="Times New Roman" w:hAnsi="Times New Roman"/>
                <w:sz w:val="24"/>
                <w:szCs w:val="24"/>
              </w:rPr>
              <w:t>1,9</w:t>
            </w:r>
          </w:p>
        </w:tc>
        <w:tc>
          <w:tcPr>
            <w:tcW w:w="842" w:type="pct"/>
            <w:shd w:val="clear" w:color="auto" w:fill="auto"/>
          </w:tcPr>
          <w:p w:rsidR="00AE2A54" w:rsidRPr="00393E6C" w:rsidRDefault="001A6A14" w:rsidP="00393E6C">
            <w:pPr>
              <w:spacing w:after="0" w:line="310" w:lineRule="exact"/>
              <w:jc w:val="center"/>
              <w:rPr>
                <w:rFonts w:ascii="Times New Roman" w:hAnsi="Times New Roman"/>
                <w:sz w:val="24"/>
                <w:szCs w:val="24"/>
              </w:rPr>
            </w:pPr>
            <w:r w:rsidRPr="00393E6C">
              <w:rPr>
                <w:rFonts w:ascii="Times New Roman" w:hAnsi="Times New Roman"/>
                <w:sz w:val="24"/>
                <w:szCs w:val="24"/>
              </w:rPr>
              <w:t>0,0</w:t>
            </w:r>
          </w:p>
        </w:tc>
      </w:tr>
      <w:tr w:rsidR="00AE2A54" w:rsidRPr="0064711F" w:rsidTr="00393E6C">
        <w:tc>
          <w:tcPr>
            <w:tcW w:w="3329" w:type="pct"/>
            <w:shd w:val="clear" w:color="auto" w:fill="auto"/>
          </w:tcPr>
          <w:p w:rsidR="00AE2A54" w:rsidRPr="00393E6C" w:rsidRDefault="00AE2A54" w:rsidP="00393E6C">
            <w:pPr>
              <w:spacing w:after="0" w:line="310" w:lineRule="exact"/>
              <w:rPr>
                <w:rFonts w:ascii="Times New Roman" w:hAnsi="Times New Roman"/>
                <w:sz w:val="24"/>
                <w:szCs w:val="24"/>
              </w:rPr>
            </w:pPr>
            <w:r w:rsidRPr="00393E6C">
              <w:rPr>
                <w:rFonts w:ascii="Times New Roman" w:hAnsi="Times New Roman"/>
                <w:sz w:val="24"/>
                <w:szCs w:val="24"/>
              </w:rPr>
              <w:t>- пастбища</w:t>
            </w:r>
          </w:p>
        </w:tc>
        <w:tc>
          <w:tcPr>
            <w:tcW w:w="829" w:type="pct"/>
            <w:shd w:val="clear" w:color="auto" w:fill="auto"/>
          </w:tcPr>
          <w:p w:rsidR="00AE2A54" w:rsidRPr="00393E6C" w:rsidRDefault="00B825A0" w:rsidP="00393E6C">
            <w:pPr>
              <w:spacing w:after="0" w:line="310" w:lineRule="exact"/>
              <w:jc w:val="center"/>
              <w:rPr>
                <w:rFonts w:ascii="Times New Roman" w:hAnsi="Times New Roman"/>
                <w:sz w:val="24"/>
                <w:szCs w:val="24"/>
              </w:rPr>
            </w:pPr>
            <w:r w:rsidRPr="00393E6C">
              <w:rPr>
                <w:rFonts w:ascii="Times New Roman" w:hAnsi="Times New Roman"/>
                <w:sz w:val="24"/>
                <w:szCs w:val="24"/>
              </w:rPr>
              <w:t>0,5</w:t>
            </w:r>
          </w:p>
        </w:tc>
        <w:tc>
          <w:tcPr>
            <w:tcW w:w="842" w:type="pct"/>
            <w:shd w:val="clear" w:color="auto" w:fill="auto"/>
          </w:tcPr>
          <w:p w:rsidR="00AE2A54" w:rsidRPr="00393E6C" w:rsidRDefault="009606E5" w:rsidP="00393E6C">
            <w:pPr>
              <w:spacing w:after="0" w:line="310" w:lineRule="exact"/>
              <w:jc w:val="center"/>
              <w:rPr>
                <w:rFonts w:ascii="Times New Roman" w:hAnsi="Times New Roman"/>
                <w:sz w:val="24"/>
                <w:szCs w:val="24"/>
              </w:rPr>
            </w:pPr>
            <w:r w:rsidRPr="00393E6C">
              <w:rPr>
                <w:rFonts w:ascii="Times New Roman" w:hAnsi="Times New Roman"/>
                <w:sz w:val="24"/>
                <w:szCs w:val="24"/>
              </w:rPr>
              <w:t>0,0</w:t>
            </w:r>
          </w:p>
        </w:tc>
      </w:tr>
      <w:tr w:rsidR="00AE2A54" w:rsidRPr="0064711F" w:rsidTr="00393E6C">
        <w:tc>
          <w:tcPr>
            <w:tcW w:w="3329" w:type="pct"/>
            <w:shd w:val="clear" w:color="auto" w:fill="auto"/>
          </w:tcPr>
          <w:p w:rsidR="00AE2A54" w:rsidRPr="00393E6C" w:rsidRDefault="00AE2A54" w:rsidP="00393E6C">
            <w:pPr>
              <w:spacing w:after="0" w:line="310" w:lineRule="exact"/>
              <w:rPr>
                <w:rFonts w:ascii="Times New Roman" w:hAnsi="Times New Roman"/>
                <w:sz w:val="24"/>
                <w:szCs w:val="24"/>
              </w:rPr>
            </w:pPr>
            <w:r w:rsidRPr="00393E6C">
              <w:rPr>
                <w:rFonts w:ascii="Times New Roman" w:hAnsi="Times New Roman"/>
                <w:sz w:val="24"/>
                <w:szCs w:val="24"/>
              </w:rPr>
              <w:t>- воды</w:t>
            </w:r>
          </w:p>
        </w:tc>
        <w:tc>
          <w:tcPr>
            <w:tcW w:w="829" w:type="pct"/>
            <w:shd w:val="clear" w:color="auto" w:fill="auto"/>
          </w:tcPr>
          <w:p w:rsidR="00AE2A54" w:rsidRPr="00393E6C" w:rsidRDefault="00B825A0" w:rsidP="00393E6C">
            <w:pPr>
              <w:spacing w:after="0" w:line="310" w:lineRule="exact"/>
              <w:jc w:val="center"/>
              <w:rPr>
                <w:rFonts w:ascii="Times New Roman" w:hAnsi="Times New Roman"/>
                <w:sz w:val="24"/>
                <w:szCs w:val="24"/>
              </w:rPr>
            </w:pPr>
            <w:r w:rsidRPr="00393E6C">
              <w:rPr>
                <w:rFonts w:ascii="Times New Roman" w:hAnsi="Times New Roman"/>
                <w:sz w:val="24"/>
                <w:szCs w:val="24"/>
              </w:rPr>
              <w:t>75,8</w:t>
            </w:r>
          </w:p>
        </w:tc>
        <w:tc>
          <w:tcPr>
            <w:tcW w:w="842" w:type="pct"/>
            <w:shd w:val="clear" w:color="auto" w:fill="auto"/>
          </w:tcPr>
          <w:p w:rsidR="00AE2A54" w:rsidRPr="00393E6C" w:rsidRDefault="00513771" w:rsidP="00393E6C">
            <w:pPr>
              <w:spacing w:after="0" w:line="310" w:lineRule="exact"/>
              <w:jc w:val="center"/>
              <w:rPr>
                <w:rFonts w:ascii="Times New Roman" w:hAnsi="Times New Roman"/>
                <w:sz w:val="24"/>
                <w:szCs w:val="24"/>
              </w:rPr>
            </w:pPr>
            <w:r w:rsidRPr="00393E6C">
              <w:rPr>
                <w:rFonts w:ascii="Times New Roman" w:hAnsi="Times New Roman"/>
                <w:sz w:val="24"/>
                <w:szCs w:val="24"/>
              </w:rPr>
              <w:t>1,4</w:t>
            </w:r>
          </w:p>
        </w:tc>
      </w:tr>
      <w:tr w:rsidR="00AE2A54" w:rsidRPr="0064711F" w:rsidTr="00393E6C">
        <w:tc>
          <w:tcPr>
            <w:tcW w:w="3329" w:type="pct"/>
            <w:shd w:val="clear" w:color="auto" w:fill="auto"/>
          </w:tcPr>
          <w:p w:rsidR="00AE2A54" w:rsidRPr="00393E6C" w:rsidRDefault="00AE2A54" w:rsidP="00393E6C">
            <w:pPr>
              <w:spacing w:after="0" w:line="310" w:lineRule="exact"/>
              <w:rPr>
                <w:rFonts w:ascii="Times New Roman" w:hAnsi="Times New Roman"/>
                <w:sz w:val="24"/>
                <w:szCs w:val="24"/>
              </w:rPr>
            </w:pPr>
            <w:r w:rsidRPr="00393E6C">
              <w:rPr>
                <w:rFonts w:ascii="Times New Roman" w:hAnsi="Times New Roman"/>
                <w:sz w:val="24"/>
                <w:szCs w:val="24"/>
              </w:rPr>
              <w:t>- сады, виноградники, ягодники и др.</w:t>
            </w:r>
          </w:p>
        </w:tc>
        <w:tc>
          <w:tcPr>
            <w:tcW w:w="829" w:type="pct"/>
            <w:shd w:val="clear" w:color="auto" w:fill="auto"/>
          </w:tcPr>
          <w:p w:rsidR="00AE2A54" w:rsidRPr="00393E6C" w:rsidRDefault="001A6A14" w:rsidP="00393E6C">
            <w:pPr>
              <w:spacing w:after="0" w:line="310" w:lineRule="exact"/>
              <w:jc w:val="center"/>
              <w:rPr>
                <w:rFonts w:ascii="Times New Roman" w:hAnsi="Times New Roman"/>
                <w:sz w:val="24"/>
                <w:szCs w:val="24"/>
              </w:rPr>
            </w:pPr>
            <w:r w:rsidRPr="00393E6C">
              <w:rPr>
                <w:rFonts w:ascii="Times New Roman" w:hAnsi="Times New Roman"/>
                <w:sz w:val="24"/>
                <w:szCs w:val="24"/>
              </w:rPr>
              <w:t>-</w:t>
            </w:r>
          </w:p>
        </w:tc>
        <w:tc>
          <w:tcPr>
            <w:tcW w:w="842" w:type="pct"/>
            <w:shd w:val="clear" w:color="auto" w:fill="auto"/>
          </w:tcPr>
          <w:p w:rsidR="00AE2A54" w:rsidRPr="00393E6C" w:rsidRDefault="001A6A14" w:rsidP="00393E6C">
            <w:pPr>
              <w:spacing w:after="0" w:line="310" w:lineRule="exact"/>
              <w:jc w:val="center"/>
              <w:rPr>
                <w:rFonts w:ascii="Times New Roman" w:hAnsi="Times New Roman"/>
                <w:sz w:val="24"/>
                <w:szCs w:val="24"/>
              </w:rPr>
            </w:pPr>
            <w:r w:rsidRPr="00393E6C">
              <w:rPr>
                <w:rFonts w:ascii="Times New Roman" w:hAnsi="Times New Roman"/>
                <w:sz w:val="24"/>
                <w:szCs w:val="24"/>
              </w:rPr>
              <w:t>-</w:t>
            </w:r>
          </w:p>
        </w:tc>
      </w:tr>
      <w:tr w:rsidR="00AE2A54" w:rsidRPr="0064711F" w:rsidTr="00393E6C">
        <w:tc>
          <w:tcPr>
            <w:tcW w:w="3329" w:type="pct"/>
            <w:shd w:val="clear" w:color="auto" w:fill="auto"/>
          </w:tcPr>
          <w:p w:rsidR="00AE2A54" w:rsidRPr="00393E6C" w:rsidRDefault="00AE2A54" w:rsidP="00393E6C">
            <w:pPr>
              <w:spacing w:after="0" w:line="310" w:lineRule="exact"/>
              <w:rPr>
                <w:rFonts w:ascii="Times New Roman" w:hAnsi="Times New Roman"/>
                <w:sz w:val="24"/>
                <w:szCs w:val="24"/>
              </w:rPr>
            </w:pPr>
            <w:r w:rsidRPr="00393E6C">
              <w:rPr>
                <w:rFonts w:ascii="Times New Roman" w:hAnsi="Times New Roman"/>
                <w:sz w:val="24"/>
                <w:szCs w:val="24"/>
              </w:rPr>
              <w:t>- дороги, просеки</w:t>
            </w:r>
          </w:p>
        </w:tc>
        <w:tc>
          <w:tcPr>
            <w:tcW w:w="829" w:type="pct"/>
            <w:shd w:val="clear" w:color="auto" w:fill="auto"/>
          </w:tcPr>
          <w:p w:rsidR="00AE2A54" w:rsidRPr="00393E6C" w:rsidRDefault="00B825A0" w:rsidP="00393E6C">
            <w:pPr>
              <w:spacing w:after="0" w:line="310" w:lineRule="exact"/>
              <w:jc w:val="center"/>
              <w:rPr>
                <w:rFonts w:ascii="Times New Roman" w:hAnsi="Times New Roman"/>
                <w:sz w:val="24"/>
                <w:szCs w:val="24"/>
              </w:rPr>
            </w:pPr>
            <w:r w:rsidRPr="00393E6C">
              <w:rPr>
                <w:rFonts w:ascii="Times New Roman" w:hAnsi="Times New Roman"/>
                <w:sz w:val="24"/>
                <w:szCs w:val="24"/>
              </w:rPr>
              <w:t>105</w:t>
            </w:r>
          </w:p>
        </w:tc>
        <w:tc>
          <w:tcPr>
            <w:tcW w:w="842" w:type="pct"/>
            <w:shd w:val="clear" w:color="auto" w:fill="auto"/>
          </w:tcPr>
          <w:p w:rsidR="00AE2A54" w:rsidRPr="00393E6C" w:rsidRDefault="00A0457A" w:rsidP="00393E6C">
            <w:pPr>
              <w:spacing w:after="0" w:line="310" w:lineRule="exact"/>
              <w:jc w:val="center"/>
              <w:rPr>
                <w:rFonts w:ascii="Times New Roman" w:hAnsi="Times New Roman"/>
                <w:sz w:val="24"/>
                <w:szCs w:val="24"/>
              </w:rPr>
            </w:pPr>
            <w:r w:rsidRPr="00393E6C">
              <w:rPr>
                <w:rFonts w:ascii="Times New Roman" w:hAnsi="Times New Roman"/>
                <w:sz w:val="24"/>
                <w:szCs w:val="24"/>
              </w:rPr>
              <w:t>2</w:t>
            </w:r>
          </w:p>
        </w:tc>
      </w:tr>
      <w:tr w:rsidR="00AE2A54" w:rsidRPr="0064711F" w:rsidTr="00393E6C">
        <w:tc>
          <w:tcPr>
            <w:tcW w:w="3329" w:type="pct"/>
            <w:shd w:val="clear" w:color="auto" w:fill="auto"/>
          </w:tcPr>
          <w:p w:rsidR="00AE2A54" w:rsidRPr="00393E6C" w:rsidRDefault="00AE2A54" w:rsidP="00393E6C">
            <w:pPr>
              <w:spacing w:after="0" w:line="240" w:lineRule="auto"/>
              <w:rPr>
                <w:rFonts w:ascii="Times New Roman" w:hAnsi="Times New Roman"/>
                <w:sz w:val="24"/>
                <w:szCs w:val="24"/>
              </w:rPr>
            </w:pPr>
            <w:r w:rsidRPr="00393E6C">
              <w:rPr>
                <w:rFonts w:ascii="Times New Roman" w:hAnsi="Times New Roman"/>
                <w:sz w:val="24"/>
                <w:szCs w:val="24"/>
              </w:rPr>
              <w:t>- усадьбы и пр.</w:t>
            </w:r>
          </w:p>
        </w:tc>
        <w:tc>
          <w:tcPr>
            <w:tcW w:w="829" w:type="pct"/>
            <w:shd w:val="clear" w:color="auto" w:fill="auto"/>
          </w:tcPr>
          <w:p w:rsidR="00AE2A54" w:rsidRPr="00393E6C" w:rsidRDefault="00247F42" w:rsidP="00393E6C">
            <w:pPr>
              <w:spacing w:after="0" w:line="240" w:lineRule="auto"/>
              <w:jc w:val="center"/>
              <w:rPr>
                <w:rFonts w:ascii="Times New Roman" w:hAnsi="Times New Roman"/>
                <w:sz w:val="24"/>
                <w:szCs w:val="24"/>
              </w:rPr>
            </w:pPr>
            <w:r w:rsidRPr="00393E6C">
              <w:rPr>
                <w:rFonts w:ascii="Times New Roman" w:hAnsi="Times New Roman"/>
                <w:sz w:val="24"/>
                <w:szCs w:val="24"/>
              </w:rPr>
              <w:t>125,8</w:t>
            </w:r>
          </w:p>
        </w:tc>
        <w:tc>
          <w:tcPr>
            <w:tcW w:w="842" w:type="pct"/>
            <w:shd w:val="clear" w:color="auto" w:fill="auto"/>
          </w:tcPr>
          <w:p w:rsidR="00AE2A54" w:rsidRPr="00393E6C" w:rsidRDefault="00A0457A" w:rsidP="00393E6C">
            <w:pPr>
              <w:spacing w:after="0" w:line="240" w:lineRule="auto"/>
              <w:jc w:val="center"/>
              <w:rPr>
                <w:rFonts w:ascii="Times New Roman" w:hAnsi="Times New Roman"/>
                <w:sz w:val="24"/>
                <w:szCs w:val="24"/>
              </w:rPr>
            </w:pPr>
            <w:r w:rsidRPr="00393E6C">
              <w:rPr>
                <w:rFonts w:ascii="Times New Roman" w:hAnsi="Times New Roman"/>
                <w:sz w:val="24"/>
                <w:szCs w:val="24"/>
              </w:rPr>
              <w:t>2,3</w:t>
            </w:r>
          </w:p>
        </w:tc>
      </w:tr>
      <w:tr w:rsidR="00AE2A54" w:rsidRPr="0064711F" w:rsidTr="00393E6C">
        <w:tc>
          <w:tcPr>
            <w:tcW w:w="3329" w:type="pct"/>
            <w:shd w:val="clear" w:color="auto" w:fill="auto"/>
          </w:tcPr>
          <w:p w:rsidR="00AE2A54" w:rsidRPr="00393E6C" w:rsidRDefault="00AE2A54" w:rsidP="00393E6C">
            <w:pPr>
              <w:spacing w:after="0" w:line="240" w:lineRule="auto"/>
              <w:rPr>
                <w:rFonts w:ascii="Times New Roman" w:hAnsi="Times New Roman"/>
                <w:sz w:val="24"/>
                <w:szCs w:val="24"/>
              </w:rPr>
            </w:pPr>
            <w:r w:rsidRPr="00393E6C">
              <w:rPr>
                <w:rFonts w:ascii="Times New Roman" w:hAnsi="Times New Roman"/>
                <w:sz w:val="24"/>
                <w:szCs w:val="24"/>
              </w:rPr>
              <w:t>- болота</w:t>
            </w:r>
          </w:p>
        </w:tc>
        <w:tc>
          <w:tcPr>
            <w:tcW w:w="829" w:type="pct"/>
            <w:shd w:val="clear" w:color="auto" w:fill="auto"/>
          </w:tcPr>
          <w:p w:rsidR="00AE2A54" w:rsidRPr="00393E6C" w:rsidRDefault="00B825A0" w:rsidP="00393E6C">
            <w:pPr>
              <w:spacing w:after="0" w:line="240" w:lineRule="auto"/>
              <w:jc w:val="center"/>
              <w:rPr>
                <w:rFonts w:ascii="Times New Roman" w:hAnsi="Times New Roman"/>
                <w:sz w:val="24"/>
                <w:szCs w:val="24"/>
              </w:rPr>
            </w:pPr>
            <w:r w:rsidRPr="00393E6C">
              <w:rPr>
                <w:rFonts w:ascii="Times New Roman" w:hAnsi="Times New Roman"/>
                <w:sz w:val="24"/>
                <w:szCs w:val="24"/>
              </w:rPr>
              <w:t>16</w:t>
            </w:r>
          </w:p>
        </w:tc>
        <w:tc>
          <w:tcPr>
            <w:tcW w:w="842" w:type="pct"/>
            <w:shd w:val="clear" w:color="auto" w:fill="auto"/>
          </w:tcPr>
          <w:p w:rsidR="00AE2A54" w:rsidRPr="00393E6C" w:rsidRDefault="001A6A14" w:rsidP="00393E6C">
            <w:pPr>
              <w:spacing w:after="0" w:line="240" w:lineRule="auto"/>
              <w:jc w:val="center"/>
              <w:rPr>
                <w:rFonts w:ascii="Times New Roman" w:hAnsi="Times New Roman"/>
                <w:sz w:val="24"/>
                <w:szCs w:val="24"/>
              </w:rPr>
            </w:pPr>
            <w:r w:rsidRPr="00393E6C">
              <w:rPr>
                <w:rFonts w:ascii="Times New Roman" w:hAnsi="Times New Roman"/>
                <w:sz w:val="24"/>
                <w:szCs w:val="24"/>
              </w:rPr>
              <w:t>0,3</w:t>
            </w:r>
          </w:p>
        </w:tc>
      </w:tr>
      <w:tr w:rsidR="00AE2A54" w:rsidRPr="0064711F" w:rsidTr="00393E6C">
        <w:tc>
          <w:tcPr>
            <w:tcW w:w="3329" w:type="pct"/>
            <w:shd w:val="clear" w:color="auto" w:fill="auto"/>
          </w:tcPr>
          <w:p w:rsidR="00AE2A54" w:rsidRPr="00393E6C" w:rsidRDefault="00AE2A54" w:rsidP="00393E6C">
            <w:pPr>
              <w:spacing w:after="0" w:line="240" w:lineRule="auto"/>
              <w:rPr>
                <w:rFonts w:ascii="Times New Roman" w:hAnsi="Times New Roman"/>
                <w:sz w:val="24"/>
                <w:szCs w:val="24"/>
              </w:rPr>
            </w:pPr>
            <w:r w:rsidRPr="00393E6C">
              <w:rPr>
                <w:rFonts w:ascii="Times New Roman" w:hAnsi="Times New Roman"/>
                <w:sz w:val="24"/>
                <w:szCs w:val="24"/>
              </w:rPr>
              <w:t>- пески</w:t>
            </w:r>
          </w:p>
        </w:tc>
        <w:tc>
          <w:tcPr>
            <w:tcW w:w="829" w:type="pct"/>
            <w:shd w:val="clear" w:color="auto" w:fill="auto"/>
          </w:tcPr>
          <w:p w:rsidR="00AE2A54" w:rsidRPr="00393E6C" w:rsidRDefault="00B825A0" w:rsidP="00393E6C">
            <w:pPr>
              <w:spacing w:after="0" w:line="240" w:lineRule="auto"/>
              <w:jc w:val="center"/>
              <w:rPr>
                <w:rFonts w:ascii="Times New Roman" w:hAnsi="Times New Roman"/>
                <w:sz w:val="24"/>
                <w:szCs w:val="24"/>
              </w:rPr>
            </w:pPr>
            <w:r w:rsidRPr="00393E6C">
              <w:rPr>
                <w:rFonts w:ascii="Times New Roman" w:hAnsi="Times New Roman"/>
                <w:sz w:val="24"/>
                <w:szCs w:val="24"/>
              </w:rPr>
              <w:t>2,1</w:t>
            </w:r>
          </w:p>
        </w:tc>
        <w:tc>
          <w:tcPr>
            <w:tcW w:w="842" w:type="pct"/>
            <w:shd w:val="clear" w:color="auto" w:fill="auto"/>
          </w:tcPr>
          <w:p w:rsidR="00AE2A54" w:rsidRPr="00393E6C" w:rsidRDefault="001A6A14" w:rsidP="00393E6C">
            <w:pPr>
              <w:spacing w:after="0" w:line="240" w:lineRule="auto"/>
              <w:jc w:val="center"/>
              <w:rPr>
                <w:rFonts w:ascii="Times New Roman" w:hAnsi="Times New Roman"/>
                <w:sz w:val="24"/>
                <w:szCs w:val="24"/>
              </w:rPr>
            </w:pPr>
            <w:r w:rsidRPr="00393E6C">
              <w:rPr>
                <w:rFonts w:ascii="Times New Roman" w:hAnsi="Times New Roman"/>
                <w:sz w:val="24"/>
                <w:szCs w:val="24"/>
              </w:rPr>
              <w:t>0,0</w:t>
            </w:r>
          </w:p>
        </w:tc>
      </w:tr>
      <w:tr w:rsidR="0002299F" w:rsidRPr="0064711F" w:rsidTr="00393E6C">
        <w:tc>
          <w:tcPr>
            <w:tcW w:w="3329" w:type="pct"/>
            <w:shd w:val="clear" w:color="auto" w:fill="auto"/>
          </w:tcPr>
          <w:p w:rsidR="0002299F" w:rsidRPr="00393E6C" w:rsidRDefault="0002299F" w:rsidP="00393E6C">
            <w:pPr>
              <w:spacing w:after="0" w:line="240" w:lineRule="auto"/>
              <w:rPr>
                <w:rFonts w:ascii="Times New Roman" w:hAnsi="Times New Roman"/>
                <w:sz w:val="24"/>
                <w:szCs w:val="24"/>
              </w:rPr>
            </w:pPr>
            <w:r w:rsidRPr="00393E6C">
              <w:rPr>
                <w:rFonts w:ascii="Times New Roman" w:hAnsi="Times New Roman"/>
                <w:sz w:val="24"/>
                <w:szCs w:val="24"/>
              </w:rPr>
              <w:t>- ледники</w:t>
            </w:r>
          </w:p>
        </w:tc>
        <w:tc>
          <w:tcPr>
            <w:tcW w:w="829" w:type="pct"/>
            <w:shd w:val="clear" w:color="auto" w:fill="auto"/>
          </w:tcPr>
          <w:p w:rsidR="0002299F" w:rsidRPr="00393E6C" w:rsidRDefault="001A6A14" w:rsidP="00393E6C">
            <w:pPr>
              <w:spacing w:after="0" w:line="240" w:lineRule="auto"/>
              <w:jc w:val="center"/>
              <w:rPr>
                <w:rFonts w:ascii="Times New Roman" w:hAnsi="Times New Roman"/>
                <w:sz w:val="24"/>
                <w:szCs w:val="24"/>
              </w:rPr>
            </w:pPr>
            <w:r w:rsidRPr="00393E6C">
              <w:rPr>
                <w:rFonts w:ascii="Times New Roman" w:hAnsi="Times New Roman"/>
                <w:sz w:val="24"/>
                <w:szCs w:val="24"/>
              </w:rPr>
              <w:t>-</w:t>
            </w:r>
          </w:p>
        </w:tc>
        <w:tc>
          <w:tcPr>
            <w:tcW w:w="842" w:type="pct"/>
            <w:shd w:val="clear" w:color="auto" w:fill="auto"/>
          </w:tcPr>
          <w:p w:rsidR="0002299F" w:rsidRPr="00393E6C" w:rsidRDefault="001A6A14" w:rsidP="00393E6C">
            <w:pPr>
              <w:spacing w:after="0" w:line="240" w:lineRule="auto"/>
              <w:jc w:val="center"/>
              <w:rPr>
                <w:rFonts w:ascii="Times New Roman" w:hAnsi="Times New Roman"/>
                <w:sz w:val="24"/>
                <w:szCs w:val="24"/>
              </w:rPr>
            </w:pPr>
            <w:r w:rsidRPr="00393E6C">
              <w:rPr>
                <w:rFonts w:ascii="Times New Roman" w:hAnsi="Times New Roman"/>
                <w:sz w:val="24"/>
                <w:szCs w:val="24"/>
              </w:rPr>
              <w:t>-</w:t>
            </w:r>
          </w:p>
        </w:tc>
      </w:tr>
      <w:tr w:rsidR="00AE2A54" w:rsidRPr="0064711F" w:rsidTr="00393E6C">
        <w:tc>
          <w:tcPr>
            <w:tcW w:w="3329" w:type="pct"/>
            <w:shd w:val="clear" w:color="auto" w:fill="auto"/>
          </w:tcPr>
          <w:p w:rsidR="00AE2A54" w:rsidRPr="00393E6C" w:rsidRDefault="00AE2A54" w:rsidP="00393E6C">
            <w:pPr>
              <w:spacing w:after="0" w:line="240" w:lineRule="auto"/>
              <w:rPr>
                <w:rFonts w:ascii="Times New Roman" w:hAnsi="Times New Roman"/>
                <w:sz w:val="24"/>
                <w:szCs w:val="24"/>
              </w:rPr>
            </w:pPr>
            <w:r w:rsidRPr="00393E6C">
              <w:rPr>
                <w:rFonts w:ascii="Times New Roman" w:hAnsi="Times New Roman"/>
                <w:sz w:val="24"/>
                <w:szCs w:val="24"/>
              </w:rPr>
              <w:t>- прочие земли</w:t>
            </w:r>
          </w:p>
        </w:tc>
        <w:tc>
          <w:tcPr>
            <w:tcW w:w="829" w:type="pct"/>
            <w:shd w:val="clear" w:color="auto" w:fill="auto"/>
          </w:tcPr>
          <w:p w:rsidR="00AE2A54" w:rsidRPr="00393E6C" w:rsidRDefault="00A0457A" w:rsidP="00393E6C">
            <w:pPr>
              <w:spacing w:after="0" w:line="240" w:lineRule="auto"/>
              <w:jc w:val="center"/>
              <w:rPr>
                <w:rFonts w:ascii="Times New Roman" w:hAnsi="Times New Roman"/>
                <w:sz w:val="24"/>
                <w:szCs w:val="24"/>
              </w:rPr>
            </w:pPr>
            <w:r w:rsidRPr="00393E6C">
              <w:rPr>
                <w:rFonts w:ascii="Times New Roman" w:hAnsi="Times New Roman"/>
                <w:sz w:val="24"/>
                <w:szCs w:val="24"/>
              </w:rPr>
              <w:t>310,4</w:t>
            </w:r>
          </w:p>
        </w:tc>
        <w:tc>
          <w:tcPr>
            <w:tcW w:w="842" w:type="pct"/>
            <w:shd w:val="clear" w:color="auto" w:fill="auto"/>
          </w:tcPr>
          <w:p w:rsidR="00AE2A54" w:rsidRPr="00393E6C" w:rsidRDefault="00A0457A" w:rsidP="00393E6C">
            <w:pPr>
              <w:spacing w:after="0" w:line="240" w:lineRule="auto"/>
              <w:jc w:val="center"/>
              <w:rPr>
                <w:rFonts w:ascii="Times New Roman" w:hAnsi="Times New Roman"/>
                <w:sz w:val="24"/>
                <w:szCs w:val="24"/>
              </w:rPr>
            </w:pPr>
            <w:r w:rsidRPr="00393E6C">
              <w:rPr>
                <w:rFonts w:ascii="Times New Roman" w:hAnsi="Times New Roman"/>
                <w:sz w:val="24"/>
                <w:szCs w:val="24"/>
              </w:rPr>
              <w:t>6</w:t>
            </w:r>
          </w:p>
        </w:tc>
      </w:tr>
    </w:tbl>
    <w:p w:rsidR="00AE2A54" w:rsidRPr="002A3729" w:rsidRDefault="00AE2A54" w:rsidP="009A1DBC">
      <w:pPr>
        <w:spacing w:after="0" w:line="240" w:lineRule="auto"/>
        <w:rPr>
          <w:rFonts w:ascii="Times New Roman" w:hAnsi="Times New Roman"/>
          <w:sz w:val="24"/>
          <w:szCs w:val="24"/>
        </w:rPr>
      </w:pPr>
    </w:p>
    <w:p w:rsidR="00AD3A56" w:rsidRPr="0064711F" w:rsidRDefault="00AD3A56" w:rsidP="000B5F5D">
      <w:pPr>
        <w:spacing w:after="0"/>
        <w:ind w:firstLine="709"/>
        <w:jc w:val="both"/>
        <w:rPr>
          <w:rFonts w:ascii="Times New Roman" w:hAnsi="Times New Roman"/>
          <w:sz w:val="28"/>
          <w:szCs w:val="28"/>
        </w:rPr>
      </w:pPr>
      <w:r w:rsidRPr="0064711F">
        <w:rPr>
          <w:rFonts w:ascii="Times New Roman" w:hAnsi="Times New Roman"/>
          <w:sz w:val="28"/>
          <w:szCs w:val="28"/>
        </w:rPr>
        <w:t>Данные таб</w:t>
      </w:r>
      <w:r w:rsidR="00E03B4F" w:rsidRPr="0064711F">
        <w:rPr>
          <w:rFonts w:ascii="Times New Roman" w:hAnsi="Times New Roman"/>
          <w:sz w:val="28"/>
          <w:szCs w:val="28"/>
        </w:rPr>
        <w:t>лицы 1.1.6</w:t>
      </w:r>
      <w:r w:rsidRPr="0064711F">
        <w:rPr>
          <w:rFonts w:ascii="Times New Roman" w:hAnsi="Times New Roman"/>
          <w:sz w:val="28"/>
          <w:szCs w:val="28"/>
        </w:rPr>
        <w:t xml:space="preserve">.1 свидетельствуют, что на долю лесных земель приходится </w:t>
      </w:r>
      <w:r w:rsidR="0064711F" w:rsidRPr="0064711F">
        <w:rPr>
          <w:rFonts w:ascii="Times New Roman" w:hAnsi="Times New Roman"/>
          <w:sz w:val="28"/>
          <w:szCs w:val="28"/>
        </w:rPr>
        <w:t>88</w:t>
      </w:r>
      <w:r w:rsidRPr="0064711F">
        <w:rPr>
          <w:rFonts w:ascii="Times New Roman" w:hAnsi="Times New Roman"/>
          <w:sz w:val="28"/>
          <w:szCs w:val="28"/>
        </w:rPr>
        <w:t xml:space="preserve">% территории </w:t>
      </w:r>
      <w:r w:rsidR="001A6A14" w:rsidRPr="0064711F">
        <w:rPr>
          <w:rFonts w:ascii="Times New Roman" w:hAnsi="Times New Roman"/>
          <w:sz w:val="28"/>
          <w:szCs w:val="28"/>
        </w:rPr>
        <w:t>Липецкого</w:t>
      </w:r>
      <w:r w:rsidRPr="0064711F">
        <w:rPr>
          <w:rFonts w:ascii="Times New Roman" w:hAnsi="Times New Roman"/>
          <w:sz w:val="28"/>
          <w:szCs w:val="28"/>
        </w:rPr>
        <w:t xml:space="preserve"> лесничества</w:t>
      </w:r>
      <w:r w:rsidR="001A6A14" w:rsidRPr="0064711F">
        <w:rPr>
          <w:rFonts w:ascii="Times New Roman" w:hAnsi="Times New Roman"/>
          <w:sz w:val="28"/>
          <w:szCs w:val="28"/>
        </w:rPr>
        <w:t xml:space="preserve"> </w:t>
      </w:r>
      <w:r w:rsidR="000D4571" w:rsidRPr="0064711F">
        <w:rPr>
          <w:rFonts w:ascii="Times New Roman" w:hAnsi="Times New Roman"/>
          <w:sz w:val="28"/>
          <w:szCs w:val="28"/>
        </w:rPr>
        <w:t>При этом</w:t>
      </w:r>
      <w:r w:rsidRPr="0064711F">
        <w:rPr>
          <w:rFonts w:ascii="Times New Roman" w:hAnsi="Times New Roman"/>
          <w:sz w:val="28"/>
          <w:szCs w:val="28"/>
        </w:rPr>
        <w:t xml:space="preserve"> покрытые лесной растительностью земли составляют </w:t>
      </w:r>
      <w:r w:rsidR="0064711F" w:rsidRPr="0064711F">
        <w:rPr>
          <w:rFonts w:ascii="Times New Roman" w:hAnsi="Times New Roman"/>
          <w:sz w:val="28"/>
          <w:szCs w:val="28"/>
        </w:rPr>
        <w:t>80</w:t>
      </w:r>
      <w:r w:rsidRPr="0064711F">
        <w:rPr>
          <w:rFonts w:ascii="Times New Roman" w:hAnsi="Times New Roman"/>
          <w:sz w:val="28"/>
          <w:szCs w:val="28"/>
        </w:rPr>
        <w:t xml:space="preserve">%; </w:t>
      </w:r>
      <w:r w:rsidR="0064711F" w:rsidRPr="0064711F">
        <w:rPr>
          <w:rFonts w:ascii="Times New Roman" w:hAnsi="Times New Roman"/>
          <w:sz w:val="28"/>
          <w:szCs w:val="28"/>
        </w:rPr>
        <w:t xml:space="preserve">46 </w:t>
      </w:r>
      <w:r w:rsidRPr="0064711F">
        <w:rPr>
          <w:rFonts w:ascii="Times New Roman" w:hAnsi="Times New Roman"/>
          <w:sz w:val="28"/>
          <w:szCs w:val="28"/>
        </w:rPr>
        <w:t>%, из которых составляют лесные культуры.</w:t>
      </w:r>
    </w:p>
    <w:p w:rsidR="00AD3A56" w:rsidRPr="0064711F" w:rsidRDefault="00AD3A56" w:rsidP="000B5F5D">
      <w:pPr>
        <w:spacing w:after="0"/>
        <w:ind w:firstLine="709"/>
        <w:jc w:val="both"/>
        <w:rPr>
          <w:rFonts w:ascii="Times New Roman" w:hAnsi="Times New Roman"/>
          <w:sz w:val="28"/>
          <w:szCs w:val="28"/>
        </w:rPr>
      </w:pPr>
      <w:r w:rsidRPr="0064711F">
        <w:rPr>
          <w:rFonts w:ascii="Times New Roman" w:hAnsi="Times New Roman"/>
          <w:sz w:val="28"/>
          <w:szCs w:val="28"/>
        </w:rPr>
        <w:t>Не покрытые лесной растительно</w:t>
      </w:r>
      <w:r w:rsidR="001A7629" w:rsidRPr="0064711F">
        <w:rPr>
          <w:rFonts w:ascii="Times New Roman" w:hAnsi="Times New Roman"/>
          <w:sz w:val="28"/>
          <w:szCs w:val="28"/>
        </w:rPr>
        <w:t xml:space="preserve">стью лесные земли составляют </w:t>
      </w:r>
      <w:r w:rsidR="000D4571" w:rsidRPr="0064711F">
        <w:rPr>
          <w:rFonts w:ascii="Times New Roman" w:hAnsi="Times New Roman"/>
          <w:sz w:val="28"/>
          <w:szCs w:val="28"/>
        </w:rPr>
        <w:t>8</w:t>
      </w:r>
      <w:r w:rsidRPr="0064711F">
        <w:rPr>
          <w:rFonts w:ascii="Times New Roman" w:hAnsi="Times New Roman"/>
          <w:sz w:val="28"/>
          <w:szCs w:val="28"/>
        </w:rPr>
        <w:t>% от общей пло</w:t>
      </w:r>
      <w:r w:rsidR="001A7629" w:rsidRPr="0064711F">
        <w:rPr>
          <w:rFonts w:ascii="Times New Roman" w:hAnsi="Times New Roman"/>
          <w:sz w:val="28"/>
          <w:szCs w:val="28"/>
        </w:rPr>
        <w:t xml:space="preserve">щади лесничества, из которых </w:t>
      </w:r>
      <w:r w:rsidR="0064711F" w:rsidRPr="0064711F">
        <w:rPr>
          <w:rFonts w:ascii="Times New Roman" w:hAnsi="Times New Roman"/>
          <w:sz w:val="28"/>
          <w:szCs w:val="28"/>
        </w:rPr>
        <w:t>1</w:t>
      </w:r>
      <w:r w:rsidRPr="0064711F">
        <w:rPr>
          <w:rFonts w:ascii="Times New Roman" w:hAnsi="Times New Roman"/>
          <w:sz w:val="28"/>
          <w:szCs w:val="28"/>
        </w:rPr>
        <w:t>% составляют несомкнувшиеся лесные культуры. Фонд лесовос</w:t>
      </w:r>
      <w:r w:rsidR="001A7629" w:rsidRPr="0064711F">
        <w:rPr>
          <w:rFonts w:ascii="Times New Roman" w:hAnsi="Times New Roman"/>
          <w:sz w:val="28"/>
          <w:szCs w:val="28"/>
        </w:rPr>
        <w:t xml:space="preserve">становления составляет </w:t>
      </w:r>
      <w:r w:rsidR="000D4571" w:rsidRPr="0064711F">
        <w:rPr>
          <w:rFonts w:ascii="Times New Roman" w:hAnsi="Times New Roman"/>
          <w:sz w:val="28"/>
          <w:szCs w:val="28"/>
        </w:rPr>
        <w:t>7</w:t>
      </w:r>
      <w:r w:rsidRPr="0064711F">
        <w:rPr>
          <w:rFonts w:ascii="Times New Roman" w:hAnsi="Times New Roman"/>
          <w:sz w:val="28"/>
          <w:szCs w:val="28"/>
        </w:rPr>
        <w:t>% от общей площади лесничества и представлен га</w:t>
      </w:r>
      <w:r w:rsidR="001A7629" w:rsidRPr="0064711F">
        <w:rPr>
          <w:rFonts w:ascii="Times New Roman" w:hAnsi="Times New Roman"/>
          <w:sz w:val="28"/>
          <w:szCs w:val="28"/>
        </w:rPr>
        <w:t xml:space="preserve">рями, погибшими насаждениями </w:t>
      </w:r>
      <w:r w:rsidR="001A6A14" w:rsidRPr="0064711F">
        <w:rPr>
          <w:rFonts w:ascii="Times New Roman" w:hAnsi="Times New Roman"/>
          <w:sz w:val="28"/>
          <w:szCs w:val="28"/>
        </w:rPr>
        <w:t>(</w:t>
      </w:r>
      <w:r w:rsidR="0064711F" w:rsidRPr="0064711F">
        <w:rPr>
          <w:rFonts w:ascii="Times New Roman" w:hAnsi="Times New Roman"/>
          <w:sz w:val="28"/>
          <w:szCs w:val="28"/>
        </w:rPr>
        <w:t>1</w:t>
      </w:r>
      <w:r w:rsidR="001A7629" w:rsidRPr="0064711F">
        <w:rPr>
          <w:rFonts w:ascii="Times New Roman" w:hAnsi="Times New Roman"/>
          <w:sz w:val="28"/>
          <w:szCs w:val="28"/>
        </w:rPr>
        <w:t>%</w:t>
      </w:r>
      <w:r w:rsidR="001A6A14" w:rsidRPr="0064711F">
        <w:rPr>
          <w:rFonts w:ascii="Times New Roman" w:hAnsi="Times New Roman"/>
          <w:sz w:val="28"/>
          <w:szCs w:val="28"/>
        </w:rPr>
        <w:t>)</w:t>
      </w:r>
      <w:r w:rsidR="009D372C" w:rsidRPr="0064711F">
        <w:rPr>
          <w:rFonts w:ascii="Times New Roman" w:hAnsi="Times New Roman"/>
          <w:sz w:val="28"/>
          <w:szCs w:val="28"/>
        </w:rPr>
        <w:t xml:space="preserve">, </w:t>
      </w:r>
      <w:r w:rsidR="001A7629" w:rsidRPr="0064711F">
        <w:rPr>
          <w:rFonts w:ascii="Times New Roman" w:hAnsi="Times New Roman"/>
          <w:sz w:val="28"/>
          <w:szCs w:val="28"/>
        </w:rPr>
        <w:t xml:space="preserve">вырубками </w:t>
      </w:r>
      <w:r w:rsidR="001A6A14" w:rsidRPr="0064711F">
        <w:rPr>
          <w:rFonts w:ascii="Times New Roman" w:hAnsi="Times New Roman"/>
          <w:sz w:val="28"/>
          <w:szCs w:val="28"/>
        </w:rPr>
        <w:t>(4</w:t>
      </w:r>
      <w:r w:rsidRPr="0064711F">
        <w:rPr>
          <w:rFonts w:ascii="Times New Roman" w:hAnsi="Times New Roman"/>
          <w:sz w:val="28"/>
          <w:szCs w:val="28"/>
        </w:rPr>
        <w:t>%</w:t>
      </w:r>
      <w:r w:rsidR="001A6A14" w:rsidRPr="0064711F">
        <w:rPr>
          <w:rFonts w:ascii="Times New Roman" w:hAnsi="Times New Roman"/>
          <w:sz w:val="28"/>
          <w:szCs w:val="28"/>
        </w:rPr>
        <w:t>)</w:t>
      </w:r>
      <w:r w:rsidR="009D372C" w:rsidRPr="0064711F">
        <w:rPr>
          <w:rFonts w:ascii="Times New Roman" w:hAnsi="Times New Roman"/>
          <w:sz w:val="28"/>
          <w:szCs w:val="28"/>
        </w:rPr>
        <w:t xml:space="preserve"> и прогалинами, пустырями </w:t>
      </w:r>
      <w:r w:rsidR="001A6A14" w:rsidRPr="0064711F">
        <w:rPr>
          <w:rFonts w:ascii="Times New Roman" w:hAnsi="Times New Roman"/>
          <w:sz w:val="28"/>
          <w:szCs w:val="28"/>
        </w:rPr>
        <w:t>(</w:t>
      </w:r>
      <w:r w:rsidR="0064711F" w:rsidRPr="0064711F">
        <w:rPr>
          <w:rFonts w:ascii="Times New Roman" w:hAnsi="Times New Roman"/>
          <w:sz w:val="28"/>
          <w:szCs w:val="28"/>
        </w:rPr>
        <w:t>2</w:t>
      </w:r>
      <w:r w:rsidR="009D372C" w:rsidRPr="0064711F">
        <w:rPr>
          <w:rFonts w:ascii="Times New Roman" w:hAnsi="Times New Roman"/>
          <w:sz w:val="28"/>
          <w:szCs w:val="28"/>
        </w:rPr>
        <w:t>%</w:t>
      </w:r>
      <w:r w:rsidR="001A6A14" w:rsidRPr="0064711F">
        <w:rPr>
          <w:rFonts w:ascii="Times New Roman" w:hAnsi="Times New Roman"/>
          <w:sz w:val="28"/>
          <w:szCs w:val="28"/>
        </w:rPr>
        <w:t>)</w:t>
      </w:r>
      <w:r w:rsidRPr="0064711F">
        <w:rPr>
          <w:rFonts w:ascii="Times New Roman" w:hAnsi="Times New Roman"/>
          <w:sz w:val="28"/>
          <w:szCs w:val="28"/>
        </w:rPr>
        <w:t>.</w:t>
      </w:r>
    </w:p>
    <w:p w:rsidR="00821B9D" w:rsidRDefault="00E03B4F" w:rsidP="000B5F5D">
      <w:pPr>
        <w:spacing w:after="0"/>
        <w:ind w:firstLine="709"/>
        <w:jc w:val="both"/>
        <w:rPr>
          <w:rFonts w:ascii="Times New Roman" w:hAnsi="Times New Roman"/>
          <w:sz w:val="28"/>
          <w:szCs w:val="28"/>
        </w:rPr>
      </w:pPr>
      <w:r w:rsidRPr="0064711F">
        <w:rPr>
          <w:rFonts w:ascii="Times New Roman" w:hAnsi="Times New Roman"/>
          <w:sz w:val="28"/>
          <w:szCs w:val="28"/>
        </w:rPr>
        <w:t xml:space="preserve">Нелесные земли занимают </w:t>
      </w:r>
      <w:r w:rsidR="0064711F" w:rsidRPr="0064711F">
        <w:rPr>
          <w:rFonts w:ascii="Times New Roman" w:hAnsi="Times New Roman"/>
          <w:sz w:val="28"/>
          <w:szCs w:val="28"/>
        </w:rPr>
        <w:t>638</w:t>
      </w:r>
      <w:r w:rsidR="00AD3A56" w:rsidRPr="0064711F">
        <w:rPr>
          <w:rFonts w:ascii="Times New Roman" w:hAnsi="Times New Roman"/>
          <w:sz w:val="28"/>
          <w:szCs w:val="28"/>
        </w:rPr>
        <w:t xml:space="preserve"> га, что составляет </w:t>
      </w:r>
      <w:r w:rsidR="0064711F" w:rsidRPr="0064711F">
        <w:rPr>
          <w:rFonts w:ascii="Times New Roman" w:hAnsi="Times New Roman"/>
          <w:sz w:val="28"/>
          <w:szCs w:val="28"/>
        </w:rPr>
        <w:t>12</w:t>
      </w:r>
      <w:r w:rsidR="00AD3A56" w:rsidRPr="0064711F">
        <w:rPr>
          <w:rFonts w:ascii="Times New Roman" w:hAnsi="Times New Roman"/>
          <w:sz w:val="28"/>
          <w:szCs w:val="28"/>
        </w:rPr>
        <w:t>% всей территории лесничества. Нелесные земли представлены</w:t>
      </w:r>
      <w:r w:rsidR="00375596" w:rsidRPr="0064711F">
        <w:rPr>
          <w:rFonts w:ascii="Times New Roman" w:hAnsi="Times New Roman"/>
          <w:sz w:val="28"/>
          <w:szCs w:val="28"/>
        </w:rPr>
        <w:t xml:space="preserve"> </w:t>
      </w:r>
      <w:r w:rsidR="00640082" w:rsidRPr="0064711F">
        <w:rPr>
          <w:rFonts w:ascii="Times New Roman" w:hAnsi="Times New Roman"/>
          <w:sz w:val="28"/>
          <w:szCs w:val="28"/>
        </w:rPr>
        <w:t>дорогами, просеками (2,0%), усадьбами (</w:t>
      </w:r>
      <w:r w:rsidR="000D4571" w:rsidRPr="0064711F">
        <w:rPr>
          <w:rFonts w:ascii="Times New Roman" w:hAnsi="Times New Roman"/>
          <w:sz w:val="28"/>
          <w:szCs w:val="28"/>
        </w:rPr>
        <w:t>2,</w:t>
      </w:r>
      <w:r w:rsidR="0064711F" w:rsidRPr="0064711F">
        <w:rPr>
          <w:rFonts w:ascii="Times New Roman" w:hAnsi="Times New Roman"/>
          <w:sz w:val="28"/>
          <w:szCs w:val="28"/>
        </w:rPr>
        <w:t>3</w:t>
      </w:r>
      <w:r w:rsidR="00640082" w:rsidRPr="0064711F">
        <w:rPr>
          <w:rFonts w:ascii="Times New Roman" w:hAnsi="Times New Roman"/>
          <w:sz w:val="28"/>
          <w:szCs w:val="28"/>
        </w:rPr>
        <w:t>%), водами (1,</w:t>
      </w:r>
      <w:r w:rsidR="000D4571" w:rsidRPr="0064711F">
        <w:rPr>
          <w:rFonts w:ascii="Times New Roman" w:hAnsi="Times New Roman"/>
          <w:sz w:val="28"/>
          <w:szCs w:val="28"/>
        </w:rPr>
        <w:t>4</w:t>
      </w:r>
      <w:r w:rsidR="00640082" w:rsidRPr="0064711F">
        <w:rPr>
          <w:rFonts w:ascii="Times New Roman" w:hAnsi="Times New Roman"/>
          <w:sz w:val="28"/>
          <w:szCs w:val="28"/>
        </w:rPr>
        <w:t xml:space="preserve">%), </w:t>
      </w:r>
      <w:r w:rsidR="00375596" w:rsidRPr="0064711F">
        <w:rPr>
          <w:rFonts w:ascii="Times New Roman" w:hAnsi="Times New Roman"/>
          <w:sz w:val="28"/>
          <w:szCs w:val="28"/>
        </w:rPr>
        <w:t xml:space="preserve">болотами </w:t>
      </w:r>
      <w:r w:rsidR="00640082" w:rsidRPr="0064711F">
        <w:rPr>
          <w:rFonts w:ascii="Times New Roman" w:hAnsi="Times New Roman"/>
          <w:sz w:val="28"/>
          <w:szCs w:val="28"/>
        </w:rPr>
        <w:t>(0,3</w:t>
      </w:r>
      <w:r w:rsidR="00375596" w:rsidRPr="0064711F">
        <w:rPr>
          <w:rFonts w:ascii="Times New Roman" w:hAnsi="Times New Roman"/>
          <w:sz w:val="28"/>
          <w:szCs w:val="28"/>
        </w:rPr>
        <w:t>%</w:t>
      </w:r>
      <w:r w:rsidR="00640082" w:rsidRPr="0064711F">
        <w:rPr>
          <w:rFonts w:ascii="Times New Roman" w:hAnsi="Times New Roman"/>
          <w:sz w:val="28"/>
          <w:szCs w:val="28"/>
        </w:rPr>
        <w:t>)</w:t>
      </w:r>
      <w:r w:rsidR="00375596" w:rsidRPr="0064711F">
        <w:rPr>
          <w:rFonts w:ascii="Times New Roman" w:hAnsi="Times New Roman"/>
          <w:sz w:val="28"/>
          <w:szCs w:val="28"/>
        </w:rPr>
        <w:t xml:space="preserve">, </w:t>
      </w:r>
      <w:r w:rsidR="00AD3A56" w:rsidRPr="0064711F">
        <w:rPr>
          <w:rFonts w:ascii="Times New Roman" w:hAnsi="Times New Roman"/>
          <w:sz w:val="28"/>
          <w:szCs w:val="28"/>
        </w:rPr>
        <w:t>прочими землями</w:t>
      </w:r>
      <w:r w:rsidR="00375596" w:rsidRPr="0064711F">
        <w:rPr>
          <w:rFonts w:ascii="Times New Roman" w:hAnsi="Times New Roman"/>
          <w:sz w:val="28"/>
          <w:szCs w:val="28"/>
        </w:rPr>
        <w:t xml:space="preserve"> </w:t>
      </w:r>
      <w:r w:rsidR="00640082" w:rsidRPr="0064711F">
        <w:rPr>
          <w:rFonts w:ascii="Times New Roman" w:hAnsi="Times New Roman"/>
          <w:sz w:val="28"/>
          <w:szCs w:val="28"/>
        </w:rPr>
        <w:t>(</w:t>
      </w:r>
      <w:r w:rsidR="0064711F" w:rsidRPr="0064711F">
        <w:rPr>
          <w:rFonts w:ascii="Times New Roman" w:hAnsi="Times New Roman"/>
          <w:sz w:val="28"/>
          <w:szCs w:val="28"/>
        </w:rPr>
        <w:t>6</w:t>
      </w:r>
      <w:r w:rsidR="00AD3A56" w:rsidRPr="0064711F">
        <w:rPr>
          <w:rFonts w:ascii="Times New Roman" w:hAnsi="Times New Roman"/>
          <w:sz w:val="28"/>
          <w:szCs w:val="28"/>
        </w:rPr>
        <w:t>%</w:t>
      </w:r>
      <w:r w:rsidR="00640082" w:rsidRPr="0064711F">
        <w:rPr>
          <w:rFonts w:ascii="Times New Roman" w:hAnsi="Times New Roman"/>
          <w:sz w:val="28"/>
          <w:szCs w:val="28"/>
        </w:rPr>
        <w:t>)</w:t>
      </w:r>
      <w:r w:rsidR="00375596" w:rsidRPr="0064711F">
        <w:rPr>
          <w:rFonts w:ascii="Times New Roman" w:hAnsi="Times New Roman"/>
          <w:sz w:val="28"/>
          <w:szCs w:val="28"/>
        </w:rPr>
        <w:t>.</w:t>
      </w:r>
    </w:p>
    <w:p w:rsidR="00873F6A" w:rsidRDefault="00873F6A" w:rsidP="000B5F5D">
      <w:pPr>
        <w:spacing w:after="0"/>
        <w:ind w:firstLine="709"/>
        <w:jc w:val="both"/>
        <w:rPr>
          <w:rFonts w:ascii="Times New Roman" w:hAnsi="Times New Roman"/>
          <w:sz w:val="28"/>
          <w:szCs w:val="28"/>
        </w:rPr>
      </w:pPr>
    </w:p>
    <w:p w:rsidR="005F156A" w:rsidRDefault="005F156A" w:rsidP="000B5F5D">
      <w:pPr>
        <w:spacing w:after="0"/>
        <w:jc w:val="both"/>
        <w:rPr>
          <w:rFonts w:ascii="Times New Roman" w:hAnsi="Times New Roman"/>
          <w:sz w:val="28"/>
          <w:szCs w:val="28"/>
        </w:rPr>
        <w:sectPr w:rsidR="005F156A" w:rsidSect="001A370D">
          <w:headerReference w:type="default" r:id="rId18"/>
          <w:pgSz w:w="11906" w:h="16838" w:code="9"/>
          <w:pgMar w:top="1134" w:right="907" w:bottom="1134" w:left="1559" w:header="709" w:footer="709" w:gutter="0"/>
          <w:pgNumType w:start="21"/>
          <w:cols w:space="708"/>
          <w:docGrid w:linePitch="360"/>
        </w:sectPr>
      </w:pPr>
    </w:p>
    <w:p w:rsidR="005F156A" w:rsidRDefault="008B6281" w:rsidP="000B5F5D">
      <w:pPr>
        <w:spacing w:after="0"/>
        <w:jc w:val="both"/>
        <w:rPr>
          <w:rFonts w:ascii="Times New Roman" w:hAnsi="Times New Roman"/>
          <w:sz w:val="28"/>
          <w:szCs w:val="28"/>
        </w:rPr>
      </w:pPr>
      <w:r>
        <w:rPr>
          <w:noProof/>
          <w:lang w:eastAsia="ru-RU"/>
        </w:rPr>
        <w:drawing>
          <wp:anchor distT="0" distB="0" distL="114300" distR="114300" simplePos="0" relativeHeight="251626496" behindDoc="0" locked="0" layoutInCell="1" allowOverlap="1">
            <wp:simplePos x="0" y="0"/>
            <wp:positionH relativeFrom="column">
              <wp:posOffset>-610870</wp:posOffset>
            </wp:positionH>
            <wp:positionV relativeFrom="paragraph">
              <wp:posOffset>-307340</wp:posOffset>
            </wp:positionV>
            <wp:extent cx="10506710" cy="7089775"/>
            <wp:effectExtent l="0" t="0" r="8890" b="0"/>
            <wp:wrapNone/>
            <wp:docPr id="64" name="Рисунок 8" descr="ПО ЦЕЛЕВОМУ НАЗНАЧ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 ЦЕЛЕВОМУ НАЗНАЧЕНИ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06710" cy="708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156A" w:rsidRDefault="005F156A" w:rsidP="000B5F5D">
      <w:pPr>
        <w:spacing w:after="0"/>
        <w:jc w:val="both"/>
        <w:rPr>
          <w:rFonts w:ascii="Times New Roman" w:hAnsi="Times New Roman"/>
          <w:sz w:val="28"/>
          <w:szCs w:val="28"/>
        </w:rPr>
      </w:pPr>
    </w:p>
    <w:p w:rsidR="005F156A" w:rsidRDefault="005F156A" w:rsidP="000B5F5D">
      <w:pPr>
        <w:spacing w:after="0"/>
        <w:jc w:val="both"/>
        <w:rPr>
          <w:rFonts w:ascii="Times New Roman" w:hAnsi="Times New Roman"/>
          <w:sz w:val="28"/>
          <w:szCs w:val="28"/>
        </w:rPr>
      </w:pPr>
    </w:p>
    <w:p w:rsidR="005F156A" w:rsidRDefault="005F156A" w:rsidP="000B5F5D">
      <w:pPr>
        <w:spacing w:after="0"/>
        <w:jc w:val="both"/>
        <w:rPr>
          <w:rFonts w:ascii="Times New Roman" w:hAnsi="Times New Roman"/>
          <w:sz w:val="28"/>
          <w:szCs w:val="28"/>
        </w:rPr>
      </w:pPr>
    </w:p>
    <w:p w:rsidR="005F156A" w:rsidRDefault="005F156A" w:rsidP="000B5F5D">
      <w:pPr>
        <w:spacing w:after="0"/>
        <w:jc w:val="both"/>
        <w:rPr>
          <w:rFonts w:ascii="Times New Roman" w:hAnsi="Times New Roman"/>
          <w:sz w:val="28"/>
          <w:szCs w:val="28"/>
        </w:rPr>
      </w:pPr>
    </w:p>
    <w:p w:rsidR="005F156A" w:rsidRDefault="005F156A" w:rsidP="000B5F5D">
      <w:pPr>
        <w:spacing w:after="0"/>
        <w:jc w:val="both"/>
        <w:rPr>
          <w:rFonts w:ascii="Times New Roman" w:hAnsi="Times New Roman"/>
          <w:sz w:val="28"/>
          <w:szCs w:val="28"/>
        </w:rPr>
      </w:pPr>
    </w:p>
    <w:p w:rsidR="005F156A" w:rsidRDefault="005F156A" w:rsidP="000B5F5D">
      <w:pPr>
        <w:spacing w:after="0"/>
        <w:jc w:val="both"/>
        <w:rPr>
          <w:rFonts w:ascii="Times New Roman" w:hAnsi="Times New Roman"/>
          <w:sz w:val="28"/>
          <w:szCs w:val="28"/>
        </w:rPr>
      </w:pPr>
    </w:p>
    <w:p w:rsidR="005F156A" w:rsidRDefault="005F156A" w:rsidP="000B5F5D">
      <w:pPr>
        <w:spacing w:after="0"/>
        <w:jc w:val="both"/>
        <w:rPr>
          <w:rFonts w:ascii="Times New Roman" w:hAnsi="Times New Roman"/>
          <w:sz w:val="28"/>
          <w:szCs w:val="28"/>
        </w:rPr>
      </w:pPr>
    </w:p>
    <w:p w:rsidR="005F156A" w:rsidRDefault="005F156A" w:rsidP="000B5F5D">
      <w:pPr>
        <w:spacing w:after="0"/>
        <w:jc w:val="both"/>
        <w:rPr>
          <w:rFonts w:ascii="Times New Roman" w:hAnsi="Times New Roman"/>
          <w:sz w:val="28"/>
          <w:szCs w:val="28"/>
        </w:rPr>
      </w:pPr>
    </w:p>
    <w:p w:rsidR="005F156A" w:rsidRDefault="005F156A" w:rsidP="000B5F5D">
      <w:pPr>
        <w:spacing w:after="0"/>
        <w:jc w:val="both"/>
        <w:rPr>
          <w:rFonts w:ascii="Times New Roman" w:hAnsi="Times New Roman"/>
          <w:sz w:val="28"/>
          <w:szCs w:val="28"/>
        </w:rPr>
      </w:pPr>
    </w:p>
    <w:p w:rsidR="005F156A" w:rsidRDefault="005F156A" w:rsidP="000B5F5D">
      <w:pPr>
        <w:spacing w:after="0"/>
        <w:jc w:val="both"/>
        <w:rPr>
          <w:rFonts w:ascii="Times New Roman" w:hAnsi="Times New Roman"/>
          <w:sz w:val="28"/>
          <w:szCs w:val="28"/>
        </w:rPr>
      </w:pPr>
    </w:p>
    <w:p w:rsidR="005F156A" w:rsidRDefault="005F156A" w:rsidP="000B5F5D">
      <w:pPr>
        <w:spacing w:after="0"/>
        <w:jc w:val="both"/>
        <w:rPr>
          <w:rFonts w:ascii="Times New Roman" w:hAnsi="Times New Roman"/>
          <w:sz w:val="28"/>
          <w:szCs w:val="28"/>
        </w:rPr>
      </w:pPr>
    </w:p>
    <w:p w:rsidR="00873F6A" w:rsidRDefault="00873F6A" w:rsidP="000B5F5D">
      <w:pPr>
        <w:spacing w:after="0"/>
        <w:jc w:val="both"/>
        <w:rPr>
          <w:rFonts w:ascii="Times New Roman" w:hAnsi="Times New Roman"/>
          <w:sz w:val="28"/>
          <w:szCs w:val="28"/>
        </w:rPr>
        <w:sectPr w:rsidR="00873F6A" w:rsidSect="00F74015">
          <w:headerReference w:type="default" r:id="rId20"/>
          <w:pgSz w:w="16838" w:h="11906" w:orient="landscape" w:code="9"/>
          <w:pgMar w:top="1559" w:right="1134" w:bottom="907" w:left="1134" w:header="709" w:footer="709" w:gutter="0"/>
          <w:pgNumType w:start="29"/>
          <w:cols w:space="708"/>
          <w:docGrid w:linePitch="360"/>
        </w:sectPr>
      </w:pPr>
    </w:p>
    <w:p w:rsidR="0005117B" w:rsidRDefault="00375596" w:rsidP="0005117B">
      <w:pPr>
        <w:jc w:val="center"/>
        <w:rPr>
          <w:b/>
          <w:bCs/>
          <w:sz w:val="28"/>
          <w:szCs w:val="28"/>
        </w:rPr>
      </w:pPr>
      <w:r>
        <w:rPr>
          <w:rFonts w:ascii="Times New Roman" w:hAnsi="Times New Roman"/>
          <w:b/>
          <w:sz w:val="28"/>
          <w:szCs w:val="28"/>
        </w:rPr>
        <w:t>1.1.7. </w:t>
      </w:r>
      <w:r w:rsidR="0005117B" w:rsidRPr="0005117B">
        <w:rPr>
          <w:rFonts w:ascii="Times New Roman" w:hAnsi="Times New Roman"/>
          <w:b/>
          <w:bCs/>
          <w:sz w:val="28"/>
          <w:szCs w:val="28"/>
        </w:rPr>
        <w:t>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w:t>
      </w:r>
    </w:p>
    <w:p w:rsidR="0005117B" w:rsidRDefault="0005117B" w:rsidP="00640082">
      <w:pPr>
        <w:tabs>
          <w:tab w:val="left" w:pos="360"/>
        </w:tabs>
        <w:suppressAutoHyphens/>
        <w:spacing w:after="0" w:line="264" w:lineRule="auto"/>
        <w:ind w:firstLine="709"/>
        <w:jc w:val="both"/>
        <w:rPr>
          <w:rFonts w:ascii="Times New Roman" w:eastAsia="Times New Roman" w:hAnsi="Times New Roman"/>
          <w:sz w:val="28"/>
          <w:szCs w:val="28"/>
          <w:lang w:eastAsia="ru-RU"/>
        </w:rPr>
      </w:pPr>
    </w:p>
    <w:p w:rsidR="00640082" w:rsidRPr="00640082" w:rsidRDefault="00640082" w:rsidP="00640082">
      <w:pPr>
        <w:tabs>
          <w:tab w:val="left" w:pos="360"/>
        </w:tabs>
        <w:suppressAutoHyphens/>
        <w:spacing w:after="0" w:line="264" w:lineRule="auto"/>
        <w:ind w:firstLine="709"/>
        <w:jc w:val="both"/>
        <w:rPr>
          <w:rFonts w:ascii="Times New Roman" w:eastAsia="Times New Roman" w:hAnsi="Times New Roman"/>
          <w:sz w:val="28"/>
          <w:szCs w:val="28"/>
          <w:lang w:eastAsia="ru-RU"/>
        </w:rPr>
      </w:pPr>
      <w:r w:rsidRPr="00640082">
        <w:rPr>
          <w:rFonts w:ascii="Times New Roman" w:eastAsia="Times New Roman" w:hAnsi="Times New Roman"/>
          <w:sz w:val="28"/>
          <w:szCs w:val="28"/>
          <w:lang w:eastAsia="ru-RU"/>
        </w:rPr>
        <w:t xml:space="preserve">На землях Липецкого лесничества согласно сведениям, предоставленным Управлением лесного хозяйства Липецкой области, расположены особо охраняемые природные территории регионального значения, сведения о которых приведены в таблице </w:t>
      </w:r>
      <w:r>
        <w:rPr>
          <w:rFonts w:ascii="Times New Roman" w:eastAsia="Times New Roman" w:hAnsi="Times New Roman"/>
          <w:sz w:val="28"/>
          <w:szCs w:val="28"/>
          <w:lang w:eastAsia="ru-RU"/>
        </w:rPr>
        <w:t>1.1.7.1</w:t>
      </w:r>
      <w:r w:rsidRPr="00640082">
        <w:rPr>
          <w:rFonts w:ascii="Times New Roman" w:eastAsia="Times New Roman" w:hAnsi="Times New Roman"/>
          <w:sz w:val="28"/>
          <w:szCs w:val="28"/>
          <w:lang w:eastAsia="ru-RU"/>
        </w:rPr>
        <w:t>.</w:t>
      </w:r>
    </w:p>
    <w:p w:rsidR="00AE2A54" w:rsidRPr="00BC3E71" w:rsidRDefault="0068198E" w:rsidP="00640082">
      <w:pPr>
        <w:spacing w:after="0"/>
        <w:ind w:firstLine="708"/>
        <w:jc w:val="both"/>
        <w:rPr>
          <w:rFonts w:ascii="Times New Roman" w:hAnsi="Times New Roman"/>
          <w:sz w:val="28"/>
          <w:szCs w:val="28"/>
        </w:rPr>
      </w:pPr>
      <w:r w:rsidRPr="00BC3E71">
        <w:rPr>
          <w:rFonts w:ascii="Times New Roman" w:hAnsi="Times New Roman"/>
          <w:sz w:val="28"/>
          <w:szCs w:val="28"/>
        </w:rPr>
        <w:t>Приказом Министерства природных ресурсов Российской Федерации от 16 июля 2007 г. № 181 утверждены Особенности использования, охраны, защиты, воспроизводства лесов, расположенных на особо охраняемых природных территория</w:t>
      </w:r>
      <w:r w:rsidR="009A2CEA" w:rsidRPr="00BC3E71">
        <w:rPr>
          <w:rFonts w:ascii="Times New Roman" w:hAnsi="Times New Roman"/>
          <w:sz w:val="28"/>
          <w:szCs w:val="28"/>
        </w:rPr>
        <w:t>х</w:t>
      </w:r>
      <w:r w:rsidRPr="00BC3E71">
        <w:rPr>
          <w:rFonts w:ascii="Times New Roman" w:hAnsi="Times New Roman"/>
          <w:sz w:val="28"/>
          <w:szCs w:val="28"/>
        </w:rPr>
        <w:t>.</w:t>
      </w:r>
    </w:p>
    <w:p w:rsidR="0068198E" w:rsidRPr="00BC3E71" w:rsidRDefault="0068198E" w:rsidP="00640082">
      <w:pPr>
        <w:spacing w:after="0"/>
        <w:ind w:firstLine="708"/>
        <w:jc w:val="both"/>
        <w:rPr>
          <w:rFonts w:ascii="Times New Roman" w:hAnsi="Times New Roman"/>
          <w:sz w:val="28"/>
          <w:szCs w:val="28"/>
        </w:rPr>
      </w:pPr>
      <w:r w:rsidRPr="00BC3E71">
        <w:rPr>
          <w:rFonts w:ascii="Times New Roman" w:hAnsi="Times New Roman"/>
          <w:sz w:val="28"/>
          <w:szCs w:val="28"/>
        </w:rPr>
        <w:t>Леса, расположенные на особо охраняемых природных территориях,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9D3128" w:rsidRPr="00BC3E71" w:rsidRDefault="00DC06D1" w:rsidP="00640082">
      <w:pPr>
        <w:spacing w:after="0"/>
        <w:ind w:firstLine="709"/>
        <w:jc w:val="both"/>
        <w:rPr>
          <w:rFonts w:ascii="Times New Roman" w:hAnsi="Times New Roman"/>
          <w:sz w:val="28"/>
          <w:szCs w:val="28"/>
        </w:rPr>
      </w:pPr>
      <w:r w:rsidRPr="00BC3E71">
        <w:rPr>
          <w:rFonts w:ascii="Times New Roman" w:hAnsi="Times New Roman"/>
          <w:sz w:val="28"/>
          <w:szCs w:val="28"/>
        </w:rPr>
        <w:t xml:space="preserve">Леса, расположенные на особо охраняемых природных территориях, используются в соответствии с режимом особой охраняемой природной территории и целевым назначением земель, определяемыми Лесным законодательством Российской Федерации, законодательством Российской Федерации </w:t>
      </w:r>
      <w:r w:rsidR="009D3128" w:rsidRPr="00BC3E71">
        <w:rPr>
          <w:rFonts w:ascii="Times New Roman" w:hAnsi="Times New Roman"/>
          <w:sz w:val="28"/>
          <w:szCs w:val="28"/>
        </w:rPr>
        <w:t xml:space="preserve">об особо охраняемых природных территориях и </w:t>
      </w:r>
      <w:r w:rsidR="00237406">
        <w:rPr>
          <w:rFonts w:ascii="Times New Roman" w:hAnsi="Times New Roman"/>
          <w:sz w:val="28"/>
          <w:szCs w:val="28"/>
        </w:rPr>
        <w:t>П</w:t>
      </w:r>
      <w:r w:rsidR="009D3128" w:rsidRPr="00BC3E71">
        <w:rPr>
          <w:rFonts w:ascii="Times New Roman" w:hAnsi="Times New Roman"/>
          <w:sz w:val="28"/>
          <w:szCs w:val="28"/>
        </w:rPr>
        <w:t>оложением о соответствующей особо охраняемой природной территории.</w:t>
      </w:r>
    </w:p>
    <w:p w:rsidR="00A96D98" w:rsidRPr="00A96D98" w:rsidRDefault="000E6C43" w:rsidP="00A96D98">
      <w:pPr>
        <w:autoSpaceDE w:val="0"/>
        <w:autoSpaceDN w:val="0"/>
        <w:adjustRightInd w:val="0"/>
        <w:spacing w:after="0" w:line="240" w:lineRule="auto"/>
        <w:ind w:firstLine="708"/>
        <w:jc w:val="both"/>
        <w:rPr>
          <w:rFonts w:ascii="Times New Roman" w:hAnsi="Times New Roman"/>
          <w:bCs/>
          <w:sz w:val="28"/>
          <w:szCs w:val="28"/>
          <w:lang w:eastAsia="ru-RU"/>
        </w:rPr>
      </w:pPr>
      <w:hyperlink r:id="rId21" w:history="1">
        <w:r w:rsidR="00A96D98" w:rsidRPr="00A96D98">
          <w:rPr>
            <w:rFonts w:ascii="Times New Roman" w:hAnsi="Times New Roman"/>
            <w:bCs/>
            <w:sz w:val="28"/>
            <w:szCs w:val="28"/>
            <w:lang w:eastAsia="ru-RU"/>
          </w:rPr>
          <w:t>Особенности</w:t>
        </w:r>
      </w:hyperlink>
      <w:r w:rsidR="00A96D98" w:rsidRPr="00A96D98">
        <w:rPr>
          <w:rFonts w:ascii="Times New Roman" w:hAnsi="Times New Roman"/>
          <w:bCs/>
          <w:sz w:val="28"/>
          <w:szCs w:val="28"/>
          <w:lang w:eastAsia="ru-RU"/>
        </w:rPr>
        <w:t xml:space="preserve"> использования, охраны, защиты, воспроизводства лесов, расположенных на особо охраняемых природных территориях, устанавливаются уполномоченным федеральным органом исполнительной власти</w:t>
      </w:r>
      <w:r w:rsidR="00A96D98" w:rsidRPr="00A96D98">
        <w:rPr>
          <w:rFonts w:ascii="Times New Roman" w:hAnsi="Times New Roman"/>
          <w:sz w:val="28"/>
          <w:szCs w:val="28"/>
        </w:rPr>
        <w:t xml:space="preserve"> </w:t>
      </w:r>
      <w:r w:rsidR="00A96D98" w:rsidRPr="00BC3E71">
        <w:rPr>
          <w:rFonts w:ascii="Times New Roman" w:hAnsi="Times New Roman"/>
          <w:sz w:val="28"/>
          <w:szCs w:val="28"/>
        </w:rPr>
        <w:t>в соответствии со статьей 103 Лесного кодекса Российской Федерации.</w:t>
      </w:r>
    </w:p>
    <w:p w:rsidR="00667110" w:rsidRDefault="00667110" w:rsidP="00640082">
      <w:pPr>
        <w:spacing w:after="0"/>
        <w:ind w:firstLine="709"/>
        <w:jc w:val="both"/>
        <w:rPr>
          <w:rFonts w:ascii="Times New Roman" w:hAnsi="Times New Roman"/>
          <w:sz w:val="28"/>
          <w:szCs w:val="28"/>
        </w:rPr>
      </w:pPr>
    </w:p>
    <w:p w:rsidR="008C3E4C" w:rsidRDefault="008C3E4C" w:rsidP="00640082">
      <w:pPr>
        <w:spacing w:after="0"/>
        <w:ind w:firstLine="709"/>
        <w:jc w:val="both"/>
        <w:rPr>
          <w:rFonts w:ascii="Times New Roman" w:hAnsi="Times New Roman"/>
          <w:sz w:val="28"/>
          <w:szCs w:val="28"/>
        </w:rPr>
        <w:sectPr w:rsidR="008C3E4C" w:rsidSect="001A370D">
          <w:headerReference w:type="default" r:id="rId22"/>
          <w:pgSz w:w="11906" w:h="16838" w:code="9"/>
          <w:pgMar w:top="1134" w:right="907" w:bottom="1134" w:left="1559" w:header="709" w:footer="709" w:gutter="0"/>
          <w:pgNumType w:start="24"/>
          <w:cols w:space="708"/>
          <w:docGrid w:linePitch="360"/>
        </w:sectPr>
      </w:pPr>
    </w:p>
    <w:p w:rsidR="008C3E4C" w:rsidRPr="00587D22" w:rsidRDefault="008C3E4C" w:rsidP="008C3E4C">
      <w:pPr>
        <w:spacing w:line="240" w:lineRule="auto"/>
        <w:jc w:val="right"/>
        <w:rPr>
          <w:rFonts w:ascii="Times New Roman" w:hAnsi="Times New Roman"/>
          <w:lang w:val="uk-UA"/>
        </w:rPr>
      </w:pPr>
      <w:r w:rsidRPr="00587D22">
        <w:rPr>
          <w:rFonts w:ascii="Times New Roman" w:hAnsi="Times New Roman"/>
          <w:sz w:val="28"/>
          <w:szCs w:val="28"/>
        </w:rPr>
        <w:t>Таблица 1.1.7.1</w:t>
      </w:r>
    </w:p>
    <w:p w:rsidR="008C3E4C" w:rsidRPr="008C3E4C" w:rsidRDefault="008C3E4C" w:rsidP="008C3E4C">
      <w:pPr>
        <w:spacing w:line="240" w:lineRule="auto"/>
        <w:jc w:val="center"/>
        <w:rPr>
          <w:rFonts w:ascii="Times New Roman" w:hAnsi="Times New Roman"/>
          <w:sz w:val="28"/>
          <w:szCs w:val="28"/>
        </w:rPr>
      </w:pPr>
      <w:r w:rsidRPr="00587D22">
        <w:rPr>
          <w:rFonts w:ascii="Times New Roman" w:hAnsi="Times New Roman"/>
          <w:sz w:val="28"/>
          <w:szCs w:val="28"/>
        </w:rPr>
        <w:t xml:space="preserve">Перечень особо охраняемых природных территорий и объектов </w:t>
      </w:r>
      <w:r w:rsidR="00587D22" w:rsidRPr="00587D22">
        <w:rPr>
          <w:rFonts w:ascii="Times New Roman" w:hAnsi="Times New Roman"/>
          <w:sz w:val="28"/>
          <w:szCs w:val="28"/>
        </w:rPr>
        <w:t xml:space="preserve">Липецкого </w:t>
      </w:r>
      <w:r w:rsidRPr="00587D22">
        <w:rPr>
          <w:rFonts w:ascii="Times New Roman" w:hAnsi="Times New Roman"/>
          <w:sz w:val="28"/>
          <w:szCs w:val="28"/>
        </w:rPr>
        <w:t>лесничества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7"/>
        <w:gridCol w:w="1505"/>
        <w:gridCol w:w="1134"/>
        <w:gridCol w:w="1134"/>
        <w:gridCol w:w="1984"/>
        <w:gridCol w:w="4678"/>
        <w:gridCol w:w="142"/>
        <w:gridCol w:w="1570"/>
        <w:gridCol w:w="131"/>
        <w:gridCol w:w="1671"/>
      </w:tblGrid>
      <w:tr w:rsidR="008C3E4C" w:rsidRPr="0053325D" w:rsidTr="0062238A">
        <w:trPr>
          <w:trHeight w:val="1173"/>
          <w:tblHeader/>
        </w:trPr>
        <w:tc>
          <w:tcPr>
            <w:tcW w:w="537" w:type="dxa"/>
            <w:shd w:val="clear" w:color="auto" w:fill="auto"/>
            <w:tcMar>
              <w:left w:w="57" w:type="dxa"/>
              <w:right w:w="57" w:type="dxa"/>
            </w:tcMar>
            <w:vAlign w:val="center"/>
          </w:tcPr>
          <w:p w:rsidR="008C3E4C" w:rsidRPr="00BF79B7" w:rsidRDefault="008C3E4C" w:rsidP="0062238A">
            <w:pPr>
              <w:spacing w:after="0"/>
              <w:jc w:val="center"/>
              <w:rPr>
                <w:rFonts w:ascii="Times New Roman" w:hAnsi="Times New Roman"/>
                <w:sz w:val="24"/>
                <w:szCs w:val="24"/>
              </w:rPr>
            </w:pPr>
            <w:r w:rsidRPr="00BF79B7">
              <w:rPr>
                <w:rFonts w:ascii="Times New Roman" w:hAnsi="Times New Roman"/>
                <w:sz w:val="24"/>
                <w:szCs w:val="24"/>
              </w:rPr>
              <w:t>№</w:t>
            </w:r>
          </w:p>
          <w:p w:rsidR="008C3E4C" w:rsidRPr="00BF79B7" w:rsidRDefault="008C3E4C" w:rsidP="0062238A">
            <w:pPr>
              <w:spacing w:after="0"/>
              <w:jc w:val="center"/>
              <w:rPr>
                <w:rFonts w:ascii="Times New Roman" w:hAnsi="Times New Roman"/>
                <w:sz w:val="24"/>
                <w:szCs w:val="24"/>
              </w:rPr>
            </w:pPr>
            <w:r w:rsidRPr="00BF79B7">
              <w:rPr>
                <w:rFonts w:ascii="Times New Roman" w:hAnsi="Times New Roman"/>
                <w:sz w:val="24"/>
                <w:szCs w:val="24"/>
              </w:rPr>
              <w:t>п/п</w:t>
            </w:r>
          </w:p>
        </w:tc>
        <w:tc>
          <w:tcPr>
            <w:tcW w:w="1505" w:type="dxa"/>
            <w:shd w:val="clear" w:color="auto" w:fill="auto"/>
            <w:tcMar>
              <w:left w:w="57" w:type="dxa"/>
              <w:right w:w="57" w:type="dxa"/>
            </w:tcMar>
            <w:vAlign w:val="center"/>
          </w:tcPr>
          <w:p w:rsidR="008C3E4C" w:rsidRPr="00BF79B7" w:rsidRDefault="008C3E4C" w:rsidP="0062238A">
            <w:pPr>
              <w:spacing w:after="0"/>
              <w:jc w:val="center"/>
              <w:rPr>
                <w:rFonts w:ascii="Times New Roman" w:hAnsi="Times New Roman"/>
                <w:sz w:val="24"/>
                <w:szCs w:val="24"/>
              </w:rPr>
            </w:pPr>
            <w:r w:rsidRPr="00BF79B7">
              <w:rPr>
                <w:rFonts w:ascii="Times New Roman" w:hAnsi="Times New Roman"/>
                <w:sz w:val="24"/>
                <w:szCs w:val="24"/>
              </w:rPr>
              <w:t>Наименование ООПТ</w:t>
            </w:r>
          </w:p>
        </w:tc>
        <w:tc>
          <w:tcPr>
            <w:tcW w:w="1134" w:type="dxa"/>
            <w:shd w:val="clear" w:color="auto" w:fill="auto"/>
            <w:tcMar>
              <w:left w:w="57" w:type="dxa"/>
              <w:right w:w="57" w:type="dxa"/>
            </w:tcMar>
            <w:vAlign w:val="center"/>
          </w:tcPr>
          <w:p w:rsidR="008C3E4C" w:rsidRPr="00BF79B7" w:rsidRDefault="008C3E4C" w:rsidP="0062238A">
            <w:pPr>
              <w:spacing w:after="0"/>
              <w:jc w:val="center"/>
              <w:rPr>
                <w:rFonts w:ascii="Times New Roman" w:hAnsi="Times New Roman"/>
                <w:sz w:val="24"/>
                <w:szCs w:val="24"/>
              </w:rPr>
            </w:pPr>
            <w:r w:rsidRPr="00BF79B7">
              <w:rPr>
                <w:rFonts w:ascii="Times New Roman" w:hAnsi="Times New Roman"/>
                <w:sz w:val="24"/>
                <w:szCs w:val="24"/>
              </w:rPr>
              <w:t>Площадь, га</w:t>
            </w:r>
          </w:p>
        </w:tc>
        <w:tc>
          <w:tcPr>
            <w:tcW w:w="1134" w:type="dxa"/>
            <w:shd w:val="clear" w:color="auto" w:fill="auto"/>
            <w:tcMar>
              <w:left w:w="57" w:type="dxa"/>
              <w:right w:w="57" w:type="dxa"/>
            </w:tcMar>
            <w:vAlign w:val="center"/>
          </w:tcPr>
          <w:p w:rsidR="008C3E4C" w:rsidRPr="00BF79B7" w:rsidRDefault="008C3E4C" w:rsidP="0062238A">
            <w:pPr>
              <w:spacing w:after="0"/>
              <w:jc w:val="center"/>
              <w:rPr>
                <w:rFonts w:ascii="Times New Roman" w:hAnsi="Times New Roman"/>
                <w:sz w:val="24"/>
                <w:szCs w:val="24"/>
              </w:rPr>
            </w:pPr>
            <w:r w:rsidRPr="00BF79B7">
              <w:rPr>
                <w:rFonts w:ascii="Times New Roman" w:hAnsi="Times New Roman"/>
                <w:sz w:val="24"/>
                <w:szCs w:val="24"/>
              </w:rPr>
              <w:t>Дата создания</w:t>
            </w:r>
          </w:p>
        </w:tc>
        <w:tc>
          <w:tcPr>
            <w:tcW w:w="1984" w:type="dxa"/>
            <w:shd w:val="clear" w:color="auto" w:fill="auto"/>
            <w:tcMar>
              <w:left w:w="57" w:type="dxa"/>
              <w:right w:w="57" w:type="dxa"/>
            </w:tcMar>
            <w:vAlign w:val="center"/>
          </w:tcPr>
          <w:p w:rsidR="0062238A" w:rsidRDefault="008C3E4C" w:rsidP="0062238A">
            <w:pPr>
              <w:spacing w:after="0"/>
              <w:jc w:val="center"/>
              <w:rPr>
                <w:rFonts w:ascii="Times New Roman" w:hAnsi="Times New Roman"/>
                <w:sz w:val="24"/>
                <w:szCs w:val="24"/>
              </w:rPr>
            </w:pPr>
            <w:r w:rsidRPr="00BF79B7">
              <w:rPr>
                <w:rFonts w:ascii="Times New Roman" w:hAnsi="Times New Roman"/>
                <w:sz w:val="24"/>
                <w:szCs w:val="24"/>
              </w:rPr>
              <w:t>Местонахожде</w:t>
            </w:r>
            <w:r w:rsidR="00BF5B64">
              <w:rPr>
                <w:rFonts w:ascii="Times New Roman" w:hAnsi="Times New Roman"/>
                <w:sz w:val="24"/>
                <w:szCs w:val="24"/>
              </w:rPr>
              <w:t xml:space="preserve"> </w:t>
            </w:r>
            <w:r w:rsidRPr="00BF79B7">
              <w:rPr>
                <w:rFonts w:ascii="Times New Roman" w:hAnsi="Times New Roman"/>
                <w:sz w:val="24"/>
                <w:szCs w:val="24"/>
              </w:rPr>
              <w:t>ние ООПТ</w:t>
            </w:r>
          </w:p>
          <w:p w:rsidR="008C3E4C" w:rsidRPr="00BF79B7" w:rsidRDefault="008C3E4C" w:rsidP="0062238A">
            <w:pPr>
              <w:spacing w:after="0"/>
              <w:jc w:val="center"/>
              <w:rPr>
                <w:rFonts w:ascii="Times New Roman" w:hAnsi="Times New Roman"/>
                <w:sz w:val="24"/>
                <w:szCs w:val="24"/>
              </w:rPr>
            </w:pPr>
            <w:r w:rsidRPr="00BF79B7">
              <w:rPr>
                <w:rFonts w:ascii="Times New Roman" w:hAnsi="Times New Roman"/>
                <w:sz w:val="24"/>
                <w:szCs w:val="24"/>
              </w:rPr>
              <w:t>(участковое лесничество, квартал, выдел)</w:t>
            </w:r>
          </w:p>
        </w:tc>
        <w:tc>
          <w:tcPr>
            <w:tcW w:w="4678" w:type="dxa"/>
            <w:shd w:val="clear" w:color="auto" w:fill="auto"/>
            <w:tcMar>
              <w:left w:w="57" w:type="dxa"/>
              <w:right w:w="57" w:type="dxa"/>
            </w:tcMar>
            <w:vAlign w:val="center"/>
          </w:tcPr>
          <w:p w:rsidR="008C3E4C" w:rsidRPr="00BF79B7" w:rsidRDefault="008C3E4C" w:rsidP="0062238A">
            <w:pPr>
              <w:spacing w:after="0"/>
              <w:jc w:val="center"/>
              <w:rPr>
                <w:rFonts w:ascii="Times New Roman" w:hAnsi="Times New Roman"/>
                <w:sz w:val="24"/>
                <w:szCs w:val="24"/>
              </w:rPr>
            </w:pPr>
            <w:r w:rsidRPr="00BF79B7">
              <w:rPr>
                <w:rFonts w:ascii="Times New Roman" w:hAnsi="Times New Roman"/>
                <w:sz w:val="24"/>
                <w:szCs w:val="24"/>
              </w:rPr>
              <w:t>Краткая характеристика</w:t>
            </w:r>
          </w:p>
        </w:tc>
        <w:tc>
          <w:tcPr>
            <w:tcW w:w="1712" w:type="dxa"/>
            <w:gridSpan w:val="2"/>
            <w:shd w:val="clear" w:color="auto" w:fill="auto"/>
            <w:tcMar>
              <w:left w:w="57" w:type="dxa"/>
              <w:right w:w="57" w:type="dxa"/>
            </w:tcMar>
            <w:vAlign w:val="center"/>
          </w:tcPr>
          <w:p w:rsidR="008C3E4C" w:rsidRPr="00BF79B7" w:rsidRDefault="008C3E4C" w:rsidP="0062238A">
            <w:pPr>
              <w:spacing w:after="0"/>
              <w:jc w:val="center"/>
              <w:rPr>
                <w:rFonts w:ascii="Times New Roman" w:hAnsi="Times New Roman"/>
                <w:sz w:val="24"/>
                <w:szCs w:val="24"/>
              </w:rPr>
            </w:pPr>
            <w:r w:rsidRPr="00BF79B7">
              <w:rPr>
                <w:rFonts w:ascii="Times New Roman" w:hAnsi="Times New Roman"/>
                <w:sz w:val="24"/>
                <w:szCs w:val="24"/>
              </w:rPr>
              <w:t>Профиль</w:t>
            </w:r>
          </w:p>
        </w:tc>
        <w:tc>
          <w:tcPr>
            <w:tcW w:w="1802" w:type="dxa"/>
            <w:gridSpan w:val="2"/>
            <w:shd w:val="clear" w:color="auto" w:fill="auto"/>
            <w:tcMar>
              <w:left w:w="57" w:type="dxa"/>
              <w:right w:w="57" w:type="dxa"/>
            </w:tcMar>
            <w:vAlign w:val="center"/>
          </w:tcPr>
          <w:p w:rsidR="008C3E4C" w:rsidRPr="00BF79B7" w:rsidRDefault="008C3E4C" w:rsidP="0062238A">
            <w:pPr>
              <w:spacing w:after="0"/>
              <w:jc w:val="center"/>
              <w:rPr>
                <w:rFonts w:ascii="Times New Roman" w:hAnsi="Times New Roman"/>
                <w:sz w:val="24"/>
                <w:szCs w:val="24"/>
              </w:rPr>
            </w:pPr>
            <w:r w:rsidRPr="00BF79B7">
              <w:rPr>
                <w:rFonts w:ascii="Times New Roman" w:hAnsi="Times New Roman"/>
                <w:sz w:val="24"/>
                <w:szCs w:val="24"/>
              </w:rPr>
              <w:t>Нормативно-правовой акт</w:t>
            </w:r>
          </w:p>
        </w:tc>
      </w:tr>
      <w:tr w:rsidR="008C3E4C" w:rsidRPr="0053325D" w:rsidTr="0062238A">
        <w:trPr>
          <w:trHeight w:val="79"/>
          <w:tblHeader/>
        </w:trPr>
        <w:tc>
          <w:tcPr>
            <w:tcW w:w="537" w:type="dxa"/>
            <w:shd w:val="clear" w:color="auto" w:fill="auto"/>
            <w:tcMar>
              <w:left w:w="57" w:type="dxa"/>
              <w:right w:w="57" w:type="dxa"/>
            </w:tcMar>
          </w:tcPr>
          <w:p w:rsidR="008C3E4C" w:rsidRPr="00BF79B7" w:rsidRDefault="008C3E4C" w:rsidP="0062238A">
            <w:pPr>
              <w:spacing w:after="0" w:line="240" w:lineRule="auto"/>
              <w:jc w:val="center"/>
              <w:rPr>
                <w:rFonts w:ascii="Times New Roman" w:hAnsi="Times New Roman"/>
                <w:sz w:val="24"/>
                <w:szCs w:val="24"/>
              </w:rPr>
            </w:pPr>
            <w:r w:rsidRPr="00BF79B7">
              <w:rPr>
                <w:rFonts w:ascii="Times New Roman" w:hAnsi="Times New Roman"/>
                <w:sz w:val="24"/>
                <w:szCs w:val="24"/>
              </w:rPr>
              <w:t>1</w:t>
            </w:r>
          </w:p>
        </w:tc>
        <w:tc>
          <w:tcPr>
            <w:tcW w:w="1505" w:type="dxa"/>
            <w:shd w:val="clear" w:color="auto" w:fill="auto"/>
            <w:tcMar>
              <w:left w:w="57" w:type="dxa"/>
              <w:right w:w="57" w:type="dxa"/>
            </w:tcMar>
          </w:tcPr>
          <w:p w:rsidR="008C3E4C" w:rsidRPr="00BF79B7" w:rsidRDefault="008C3E4C" w:rsidP="0062238A">
            <w:pPr>
              <w:spacing w:after="0" w:line="240" w:lineRule="auto"/>
              <w:jc w:val="center"/>
              <w:rPr>
                <w:rFonts w:ascii="Times New Roman" w:hAnsi="Times New Roman"/>
                <w:sz w:val="24"/>
                <w:szCs w:val="24"/>
              </w:rPr>
            </w:pPr>
            <w:r w:rsidRPr="00BF79B7">
              <w:rPr>
                <w:rFonts w:ascii="Times New Roman" w:hAnsi="Times New Roman"/>
                <w:sz w:val="24"/>
                <w:szCs w:val="24"/>
              </w:rPr>
              <w:t>2</w:t>
            </w:r>
          </w:p>
        </w:tc>
        <w:tc>
          <w:tcPr>
            <w:tcW w:w="1134" w:type="dxa"/>
            <w:shd w:val="clear" w:color="auto" w:fill="auto"/>
            <w:tcMar>
              <w:left w:w="57" w:type="dxa"/>
              <w:right w:w="57" w:type="dxa"/>
            </w:tcMar>
          </w:tcPr>
          <w:p w:rsidR="008C3E4C" w:rsidRPr="00BF79B7" w:rsidRDefault="008C3E4C" w:rsidP="0062238A">
            <w:pPr>
              <w:spacing w:after="0" w:line="240" w:lineRule="auto"/>
              <w:jc w:val="center"/>
              <w:rPr>
                <w:rFonts w:ascii="Times New Roman" w:hAnsi="Times New Roman"/>
                <w:sz w:val="24"/>
                <w:szCs w:val="24"/>
              </w:rPr>
            </w:pPr>
            <w:r w:rsidRPr="00BF79B7">
              <w:rPr>
                <w:rFonts w:ascii="Times New Roman" w:hAnsi="Times New Roman"/>
                <w:sz w:val="24"/>
                <w:szCs w:val="24"/>
              </w:rPr>
              <w:t>3</w:t>
            </w:r>
          </w:p>
        </w:tc>
        <w:tc>
          <w:tcPr>
            <w:tcW w:w="1134" w:type="dxa"/>
            <w:shd w:val="clear" w:color="auto" w:fill="auto"/>
            <w:tcMar>
              <w:left w:w="57" w:type="dxa"/>
              <w:right w:w="57" w:type="dxa"/>
            </w:tcMar>
          </w:tcPr>
          <w:p w:rsidR="008C3E4C" w:rsidRPr="00BF79B7" w:rsidRDefault="008C3E4C" w:rsidP="0062238A">
            <w:pPr>
              <w:spacing w:after="0" w:line="240" w:lineRule="auto"/>
              <w:jc w:val="center"/>
              <w:rPr>
                <w:rFonts w:ascii="Times New Roman" w:hAnsi="Times New Roman"/>
                <w:sz w:val="24"/>
                <w:szCs w:val="24"/>
              </w:rPr>
            </w:pPr>
            <w:r w:rsidRPr="00BF79B7">
              <w:rPr>
                <w:rFonts w:ascii="Times New Roman" w:hAnsi="Times New Roman"/>
                <w:sz w:val="24"/>
                <w:szCs w:val="24"/>
              </w:rPr>
              <w:t>4</w:t>
            </w:r>
          </w:p>
        </w:tc>
        <w:tc>
          <w:tcPr>
            <w:tcW w:w="1984" w:type="dxa"/>
            <w:shd w:val="clear" w:color="auto" w:fill="auto"/>
            <w:tcMar>
              <w:left w:w="57" w:type="dxa"/>
              <w:right w:w="57" w:type="dxa"/>
            </w:tcMar>
          </w:tcPr>
          <w:p w:rsidR="008C3E4C" w:rsidRPr="00BF79B7" w:rsidRDefault="008C3E4C" w:rsidP="0062238A">
            <w:pPr>
              <w:spacing w:after="0" w:line="240" w:lineRule="auto"/>
              <w:jc w:val="center"/>
              <w:rPr>
                <w:rFonts w:ascii="Times New Roman" w:hAnsi="Times New Roman"/>
                <w:sz w:val="24"/>
                <w:szCs w:val="24"/>
              </w:rPr>
            </w:pPr>
            <w:r w:rsidRPr="00BF79B7">
              <w:rPr>
                <w:rFonts w:ascii="Times New Roman" w:hAnsi="Times New Roman"/>
                <w:sz w:val="24"/>
                <w:szCs w:val="24"/>
              </w:rPr>
              <w:t>5</w:t>
            </w:r>
          </w:p>
        </w:tc>
        <w:tc>
          <w:tcPr>
            <w:tcW w:w="4678" w:type="dxa"/>
            <w:shd w:val="clear" w:color="auto" w:fill="auto"/>
            <w:tcMar>
              <w:left w:w="57" w:type="dxa"/>
              <w:right w:w="57" w:type="dxa"/>
            </w:tcMar>
          </w:tcPr>
          <w:p w:rsidR="008C3E4C" w:rsidRPr="00BF79B7" w:rsidRDefault="008C3E4C" w:rsidP="0062238A">
            <w:pPr>
              <w:spacing w:after="0" w:line="240" w:lineRule="auto"/>
              <w:jc w:val="center"/>
              <w:rPr>
                <w:rFonts w:ascii="Times New Roman" w:hAnsi="Times New Roman"/>
                <w:sz w:val="24"/>
                <w:szCs w:val="24"/>
              </w:rPr>
            </w:pPr>
            <w:r w:rsidRPr="00BF79B7">
              <w:rPr>
                <w:rFonts w:ascii="Times New Roman" w:hAnsi="Times New Roman"/>
                <w:sz w:val="24"/>
                <w:szCs w:val="24"/>
              </w:rPr>
              <w:t>6</w:t>
            </w:r>
          </w:p>
        </w:tc>
        <w:tc>
          <w:tcPr>
            <w:tcW w:w="1712" w:type="dxa"/>
            <w:gridSpan w:val="2"/>
            <w:shd w:val="clear" w:color="auto" w:fill="auto"/>
            <w:tcMar>
              <w:left w:w="57" w:type="dxa"/>
              <w:right w:w="57" w:type="dxa"/>
            </w:tcMar>
          </w:tcPr>
          <w:p w:rsidR="008C3E4C" w:rsidRPr="00BF79B7" w:rsidRDefault="008C3E4C" w:rsidP="0062238A">
            <w:pPr>
              <w:spacing w:after="0" w:line="240" w:lineRule="auto"/>
              <w:jc w:val="center"/>
              <w:rPr>
                <w:rFonts w:ascii="Times New Roman" w:hAnsi="Times New Roman"/>
                <w:sz w:val="24"/>
                <w:szCs w:val="24"/>
              </w:rPr>
            </w:pPr>
            <w:r w:rsidRPr="00BF79B7">
              <w:rPr>
                <w:rFonts w:ascii="Times New Roman" w:hAnsi="Times New Roman"/>
                <w:sz w:val="24"/>
                <w:szCs w:val="24"/>
              </w:rPr>
              <w:t>7</w:t>
            </w:r>
          </w:p>
        </w:tc>
        <w:tc>
          <w:tcPr>
            <w:tcW w:w="1802" w:type="dxa"/>
            <w:gridSpan w:val="2"/>
            <w:shd w:val="clear" w:color="auto" w:fill="auto"/>
            <w:tcMar>
              <w:left w:w="57" w:type="dxa"/>
              <w:right w:w="57" w:type="dxa"/>
            </w:tcMar>
          </w:tcPr>
          <w:p w:rsidR="008C3E4C" w:rsidRPr="00BF79B7" w:rsidRDefault="008C3E4C" w:rsidP="0062238A">
            <w:pPr>
              <w:spacing w:after="0" w:line="240" w:lineRule="auto"/>
              <w:jc w:val="center"/>
              <w:rPr>
                <w:rFonts w:ascii="Times New Roman" w:hAnsi="Times New Roman"/>
                <w:sz w:val="24"/>
                <w:szCs w:val="24"/>
              </w:rPr>
            </w:pPr>
            <w:r w:rsidRPr="00BF79B7">
              <w:rPr>
                <w:rFonts w:ascii="Times New Roman" w:hAnsi="Times New Roman"/>
                <w:sz w:val="24"/>
                <w:szCs w:val="24"/>
              </w:rPr>
              <w:t>8</w:t>
            </w:r>
          </w:p>
        </w:tc>
      </w:tr>
      <w:tr w:rsidR="008C3E4C" w:rsidRPr="0053325D" w:rsidTr="0062238A">
        <w:trPr>
          <w:trHeight w:val="79"/>
        </w:trPr>
        <w:tc>
          <w:tcPr>
            <w:tcW w:w="14486" w:type="dxa"/>
            <w:gridSpan w:val="10"/>
            <w:shd w:val="clear" w:color="auto" w:fill="auto"/>
            <w:tcMar>
              <w:left w:w="57" w:type="dxa"/>
              <w:right w:w="57" w:type="dxa"/>
            </w:tcMar>
          </w:tcPr>
          <w:p w:rsidR="008C3E4C" w:rsidRPr="00BF79B7" w:rsidRDefault="008C3E4C" w:rsidP="0062238A">
            <w:pPr>
              <w:spacing w:after="0"/>
              <w:jc w:val="center"/>
              <w:rPr>
                <w:rFonts w:ascii="Times New Roman" w:hAnsi="Times New Roman"/>
                <w:b/>
                <w:sz w:val="24"/>
                <w:szCs w:val="24"/>
              </w:rPr>
            </w:pPr>
            <w:r w:rsidRPr="00BF79B7">
              <w:rPr>
                <w:rFonts w:ascii="Times New Roman" w:hAnsi="Times New Roman"/>
                <w:b/>
                <w:sz w:val="24"/>
                <w:szCs w:val="24"/>
              </w:rPr>
              <w:t>Государственные природные заказники регионального значения</w:t>
            </w:r>
          </w:p>
        </w:tc>
      </w:tr>
      <w:tr w:rsidR="0062238A" w:rsidRPr="0053325D" w:rsidTr="0062238A">
        <w:tc>
          <w:tcPr>
            <w:tcW w:w="537" w:type="dxa"/>
            <w:shd w:val="clear" w:color="auto" w:fill="auto"/>
            <w:tcMar>
              <w:left w:w="57" w:type="dxa"/>
              <w:right w:w="57" w:type="dxa"/>
            </w:tcMar>
            <w:vAlign w:val="center"/>
          </w:tcPr>
          <w:p w:rsidR="008C3E4C" w:rsidRPr="00BF79B7" w:rsidRDefault="008C3E4C" w:rsidP="0062238A">
            <w:pPr>
              <w:spacing w:after="0"/>
              <w:jc w:val="center"/>
              <w:rPr>
                <w:rFonts w:ascii="Times New Roman" w:hAnsi="Times New Roman"/>
                <w:sz w:val="24"/>
                <w:szCs w:val="24"/>
              </w:rPr>
            </w:pPr>
            <w:r w:rsidRPr="00BF79B7">
              <w:rPr>
                <w:rFonts w:ascii="Times New Roman" w:hAnsi="Times New Roman"/>
                <w:sz w:val="24"/>
                <w:szCs w:val="24"/>
              </w:rPr>
              <w:t>1</w:t>
            </w:r>
          </w:p>
        </w:tc>
        <w:tc>
          <w:tcPr>
            <w:tcW w:w="1505" w:type="dxa"/>
            <w:shd w:val="clear" w:color="auto" w:fill="auto"/>
            <w:tcMar>
              <w:left w:w="57" w:type="dxa"/>
              <w:right w:w="57" w:type="dxa"/>
            </w:tcMar>
            <w:vAlign w:val="center"/>
          </w:tcPr>
          <w:p w:rsidR="008C3E4C" w:rsidRPr="00BF79B7" w:rsidRDefault="008C3E4C" w:rsidP="0062238A">
            <w:pPr>
              <w:spacing w:after="0" w:line="240" w:lineRule="auto"/>
              <w:jc w:val="center"/>
              <w:rPr>
                <w:rFonts w:ascii="Times New Roman" w:hAnsi="Times New Roman"/>
                <w:sz w:val="24"/>
                <w:szCs w:val="24"/>
              </w:rPr>
            </w:pPr>
            <w:r w:rsidRPr="00BF79B7">
              <w:rPr>
                <w:rFonts w:ascii="Times New Roman" w:hAnsi="Times New Roman"/>
                <w:sz w:val="24"/>
                <w:szCs w:val="24"/>
              </w:rPr>
              <w:t>«Липецкий»</w:t>
            </w:r>
          </w:p>
        </w:tc>
        <w:tc>
          <w:tcPr>
            <w:tcW w:w="1134" w:type="dxa"/>
            <w:shd w:val="clear" w:color="auto" w:fill="auto"/>
            <w:tcMar>
              <w:left w:w="57" w:type="dxa"/>
              <w:right w:w="57" w:type="dxa"/>
            </w:tcMar>
            <w:vAlign w:val="center"/>
          </w:tcPr>
          <w:p w:rsidR="008C3E4C" w:rsidRPr="00BF79B7" w:rsidRDefault="008C3E4C" w:rsidP="0062238A">
            <w:pPr>
              <w:spacing w:after="0" w:line="240" w:lineRule="auto"/>
              <w:jc w:val="center"/>
              <w:rPr>
                <w:rFonts w:ascii="Times New Roman" w:hAnsi="Times New Roman"/>
                <w:sz w:val="24"/>
                <w:szCs w:val="24"/>
              </w:rPr>
            </w:pPr>
            <w:r w:rsidRPr="00BF79B7">
              <w:rPr>
                <w:rFonts w:ascii="Times New Roman" w:hAnsi="Times New Roman"/>
                <w:sz w:val="24"/>
                <w:szCs w:val="24"/>
              </w:rPr>
              <w:t>18329,7</w:t>
            </w:r>
          </w:p>
        </w:tc>
        <w:tc>
          <w:tcPr>
            <w:tcW w:w="1134" w:type="dxa"/>
            <w:shd w:val="clear" w:color="auto" w:fill="auto"/>
            <w:tcMar>
              <w:left w:w="57" w:type="dxa"/>
              <w:right w:w="57" w:type="dxa"/>
            </w:tcMar>
            <w:vAlign w:val="center"/>
          </w:tcPr>
          <w:p w:rsidR="008C3E4C" w:rsidRPr="00BF79B7" w:rsidRDefault="00587D22" w:rsidP="0062238A">
            <w:pPr>
              <w:spacing w:after="0" w:line="240" w:lineRule="auto"/>
              <w:jc w:val="center"/>
              <w:rPr>
                <w:rFonts w:ascii="Times New Roman" w:hAnsi="Times New Roman"/>
                <w:sz w:val="24"/>
                <w:szCs w:val="24"/>
              </w:rPr>
            </w:pPr>
            <w:r w:rsidRPr="00BF79B7">
              <w:rPr>
                <w:rFonts w:ascii="Times New Roman" w:hAnsi="Times New Roman"/>
                <w:sz w:val="24"/>
                <w:szCs w:val="24"/>
              </w:rPr>
              <w:t>2011</w:t>
            </w:r>
          </w:p>
        </w:tc>
        <w:tc>
          <w:tcPr>
            <w:tcW w:w="1984" w:type="dxa"/>
            <w:shd w:val="clear" w:color="auto" w:fill="auto"/>
            <w:tcMar>
              <w:left w:w="57" w:type="dxa"/>
              <w:right w:w="57" w:type="dxa"/>
            </w:tcMar>
            <w:vAlign w:val="center"/>
          </w:tcPr>
          <w:p w:rsidR="008C3E4C" w:rsidRDefault="008C3E4C" w:rsidP="0062238A">
            <w:pPr>
              <w:spacing w:after="0" w:line="240" w:lineRule="auto"/>
              <w:jc w:val="center"/>
              <w:rPr>
                <w:rFonts w:ascii="Times New Roman" w:eastAsia="Times New Roman" w:hAnsi="Times New Roman"/>
                <w:sz w:val="24"/>
                <w:szCs w:val="24"/>
                <w:lang w:eastAsia="ru-RU"/>
              </w:rPr>
            </w:pPr>
            <w:r w:rsidRPr="00BF79B7">
              <w:rPr>
                <w:rFonts w:ascii="Times New Roman" w:eastAsia="Times New Roman" w:hAnsi="Times New Roman"/>
                <w:sz w:val="24"/>
                <w:szCs w:val="24"/>
                <w:lang w:eastAsia="ru-RU"/>
              </w:rPr>
              <w:t>Липецкое,</w:t>
            </w:r>
          </w:p>
          <w:p w:rsidR="00213723" w:rsidRPr="00BF79B7" w:rsidRDefault="00213723" w:rsidP="0062238A">
            <w:pPr>
              <w:spacing w:after="0" w:line="240" w:lineRule="auto"/>
              <w:jc w:val="center"/>
              <w:rPr>
                <w:rFonts w:ascii="Times New Roman" w:eastAsia="Times New Roman" w:hAnsi="Times New Roman"/>
                <w:sz w:val="24"/>
                <w:szCs w:val="24"/>
                <w:lang w:eastAsia="ru-RU"/>
              </w:rPr>
            </w:pPr>
          </w:p>
          <w:p w:rsidR="008C3E4C" w:rsidRPr="00BF79B7" w:rsidRDefault="008C3E4C" w:rsidP="0062238A">
            <w:pPr>
              <w:spacing w:after="0" w:line="240" w:lineRule="auto"/>
              <w:jc w:val="center"/>
              <w:rPr>
                <w:rFonts w:ascii="Times New Roman" w:hAnsi="Times New Roman"/>
                <w:sz w:val="24"/>
                <w:szCs w:val="24"/>
              </w:rPr>
            </w:pPr>
            <w:r w:rsidRPr="00BF79B7">
              <w:rPr>
                <w:rFonts w:ascii="Times New Roman" w:eastAsia="Times New Roman" w:hAnsi="Times New Roman"/>
                <w:sz w:val="24"/>
                <w:szCs w:val="24"/>
                <w:lang w:eastAsia="ru-RU"/>
              </w:rPr>
              <w:t>Кварталы: 15-27, 29-84, 86-108, 110-113</w:t>
            </w:r>
          </w:p>
        </w:tc>
        <w:tc>
          <w:tcPr>
            <w:tcW w:w="4820" w:type="dxa"/>
            <w:gridSpan w:val="2"/>
            <w:shd w:val="clear" w:color="auto" w:fill="auto"/>
            <w:tcMar>
              <w:left w:w="57" w:type="dxa"/>
              <w:right w:w="57" w:type="dxa"/>
            </w:tcMar>
            <w:vAlign w:val="center"/>
          </w:tcPr>
          <w:p w:rsidR="008C3E4C" w:rsidRPr="00BF79B7" w:rsidRDefault="00EC4C46" w:rsidP="0062238A">
            <w:pPr>
              <w:spacing w:after="0" w:line="240" w:lineRule="auto"/>
              <w:rPr>
                <w:rFonts w:ascii="Times New Roman" w:hAnsi="Times New Roman"/>
                <w:sz w:val="24"/>
                <w:szCs w:val="24"/>
              </w:rPr>
            </w:pPr>
            <w:r w:rsidRPr="00BF79B7">
              <w:rPr>
                <w:rFonts w:ascii="Times New Roman" w:hAnsi="Times New Roman"/>
                <w:sz w:val="24"/>
                <w:szCs w:val="24"/>
              </w:rPr>
              <w:t xml:space="preserve">Крупный массив хвойных, смешанных и лиственных лесов по левобережным террасам долины р. Воронеж. Видовое разнообразие макромицетов оценивается в 500 видов, сосудистых растений – 800 видов, рыб – 30 видов, амфибий – 9 видов, рептилий </w:t>
            </w:r>
            <w:r w:rsidR="00A3585F" w:rsidRPr="00BF79B7">
              <w:rPr>
                <w:rFonts w:ascii="Times New Roman" w:hAnsi="Times New Roman"/>
                <w:sz w:val="24"/>
                <w:szCs w:val="24"/>
              </w:rPr>
              <w:t>–</w:t>
            </w:r>
            <w:r w:rsidRPr="00BF79B7">
              <w:rPr>
                <w:rFonts w:ascii="Times New Roman" w:hAnsi="Times New Roman"/>
                <w:sz w:val="24"/>
                <w:szCs w:val="24"/>
              </w:rPr>
              <w:t xml:space="preserve"> 6</w:t>
            </w:r>
            <w:r w:rsidR="00A3585F" w:rsidRPr="00BF79B7">
              <w:rPr>
                <w:rFonts w:ascii="Times New Roman" w:hAnsi="Times New Roman"/>
                <w:sz w:val="24"/>
                <w:szCs w:val="24"/>
              </w:rPr>
              <w:t>,птиц – 140, млекопитающих - 40</w:t>
            </w:r>
          </w:p>
        </w:tc>
        <w:tc>
          <w:tcPr>
            <w:tcW w:w="1701" w:type="dxa"/>
            <w:gridSpan w:val="2"/>
            <w:shd w:val="clear" w:color="auto" w:fill="auto"/>
            <w:tcMar>
              <w:left w:w="57" w:type="dxa"/>
              <w:right w:w="57" w:type="dxa"/>
            </w:tcMar>
            <w:vAlign w:val="center"/>
          </w:tcPr>
          <w:p w:rsidR="008C3E4C" w:rsidRPr="00BF79B7" w:rsidRDefault="008C3E4C" w:rsidP="0062238A">
            <w:pPr>
              <w:spacing w:after="0" w:line="240" w:lineRule="auto"/>
              <w:jc w:val="center"/>
              <w:rPr>
                <w:rFonts w:ascii="Times New Roman" w:hAnsi="Times New Roman"/>
                <w:sz w:val="24"/>
                <w:szCs w:val="24"/>
              </w:rPr>
            </w:pPr>
            <w:r w:rsidRPr="00BF79B7">
              <w:rPr>
                <w:rFonts w:ascii="Times New Roman" w:eastAsia="Times New Roman" w:hAnsi="Times New Roman"/>
                <w:sz w:val="24"/>
                <w:szCs w:val="24"/>
                <w:lang w:eastAsia="ru-RU"/>
              </w:rPr>
              <w:t>Зоологический</w:t>
            </w:r>
          </w:p>
        </w:tc>
        <w:tc>
          <w:tcPr>
            <w:tcW w:w="1671" w:type="dxa"/>
            <w:shd w:val="clear" w:color="auto" w:fill="auto"/>
            <w:tcMar>
              <w:left w:w="57" w:type="dxa"/>
              <w:right w:w="57" w:type="dxa"/>
            </w:tcMar>
            <w:vAlign w:val="center"/>
          </w:tcPr>
          <w:p w:rsidR="008C3E4C" w:rsidRPr="00BF79B7" w:rsidRDefault="008C3E4C" w:rsidP="0062238A">
            <w:pPr>
              <w:spacing w:after="0" w:line="240" w:lineRule="auto"/>
              <w:jc w:val="center"/>
              <w:rPr>
                <w:rFonts w:ascii="Times New Roman" w:hAnsi="Times New Roman"/>
                <w:sz w:val="24"/>
                <w:szCs w:val="24"/>
              </w:rPr>
            </w:pPr>
            <w:r w:rsidRPr="00BF79B7">
              <w:rPr>
                <w:rFonts w:ascii="Times New Roman" w:eastAsia="Times New Roman" w:hAnsi="Times New Roman"/>
                <w:sz w:val="24"/>
                <w:szCs w:val="24"/>
                <w:lang w:eastAsia="ru-RU"/>
              </w:rPr>
              <w:t>Постановле</w:t>
            </w:r>
            <w:r w:rsidR="00213723">
              <w:rPr>
                <w:rFonts w:ascii="Times New Roman" w:eastAsia="Times New Roman" w:hAnsi="Times New Roman"/>
                <w:sz w:val="24"/>
                <w:szCs w:val="24"/>
                <w:lang w:eastAsia="ru-RU"/>
              </w:rPr>
              <w:t>-</w:t>
            </w:r>
            <w:r w:rsidRPr="00BF79B7">
              <w:rPr>
                <w:rFonts w:ascii="Times New Roman" w:eastAsia="Times New Roman" w:hAnsi="Times New Roman"/>
                <w:sz w:val="24"/>
                <w:szCs w:val="24"/>
                <w:lang w:eastAsia="ru-RU"/>
              </w:rPr>
              <w:t>ние администра</w:t>
            </w:r>
            <w:r w:rsidR="00213723">
              <w:rPr>
                <w:rFonts w:ascii="Times New Roman" w:eastAsia="Times New Roman" w:hAnsi="Times New Roman"/>
                <w:sz w:val="24"/>
                <w:szCs w:val="24"/>
                <w:lang w:eastAsia="ru-RU"/>
              </w:rPr>
              <w:t>-</w:t>
            </w:r>
            <w:r w:rsidRPr="00BF79B7">
              <w:rPr>
                <w:rFonts w:ascii="Times New Roman" w:eastAsia="Times New Roman" w:hAnsi="Times New Roman"/>
                <w:sz w:val="24"/>
                <w:szCs w:val="24"/>
                <w:lang w:eastAsia="ru-RU"/>
              </w:rPr>
              <w:t>ции Липецкой области от 06.06.2011 г. № 207.</w:t>
            </w:r>
          </w:p>
        </w:tc>
      </w:tr>
      <w:tr w:rsidR="0062238A" w:rsidRPr="0053325D" w:rsidTr="0062238A">
        <w:tc>
          <w:tcPr>
            <w:tcW w:w="537" w:type="dxa"/>
            <w:shd w:val="clear" w:color="auto" w:fill="auto"/>
            <w:tcMar>
              <w:left w:w="57" w:type="dxa"/>
              <w:right w:w="57" w:type="dxa"/>
            </w:tcMar>
            <w:vAlign w:val="center"/>
          </w:tcPr>
          <w:p w:rsidR="008C3E4C" w:rsidRPr="00BF79B7" w:rsidRDefault="008C3E4C" w:rsidP="0062238A">
            <w:pPr>
              <w:spacing w:after="0"/>
              <w:jc w:val="center"/>
              <w:rPr>
                <w:rFonts w:ascii="Times New Roman" w:hAnsi="Times New Roman"/>
                <w:sz w:val="24"/>
                <w:szCs w:val="24"/>
              </w:rPr>
            </w:pPr>
            <w:r w:rsidRPr="00BF79B7">
              <w:rPr>
                <w:rFonts w:ascii="Times New Roman" w:hAnsi="Times New Roman"/>
                <w:sz w:val="24"/>
                <w:szCs w:val="24"/>
              </w:rPr>
              <w:t>2</w:t>
            </w:r>
          </w:p>
        </w:tc>
        <w:tc>
          <w:tcPr>
            <w:tcW w:w="1505" w:type="dxa"/>
            <w:shd w:val="clear" w:color="auto" w:fill="auto"/>
            <w:tcMar>
              <w:left w:w="57" w:type="dxa"/>
              <w:right w:w="57" w:type="dxa"/>
            </w:tcMar>
            <w:vAlign w:val="center"/>
          </w:tcPr>
          <w:p w:rsidR="008C3E4C" w:rsidRPr="00BF79B7" w:rsidRDefault="008C3E4C" w:rsidP="0062238A">
            <w:pPr>
              <w:spacing w:after="0" w:line="240" w:lineRule="auto"/>
              <w:jc w:val="center"/>
              <w:rPr>
                <w:rFonts w:ascii="Times New Roman" w:hAnsi="Times New Roman"/>
                <w:sz w:val="24"/>
                <w:szCs w:val="24"/>
              </w:rPr>
            </w:pPr>
            <w:r w:rsidRPr="00BF79B7">
              <w:rPr>
                <w:rFonts w:ascii="Times New Roman" w:hAnsi="Times New Roman"/>
                <w:sz w:val="24"/>
                <w:szCs w:val="24"/>
              </w:rPr>
              <w:t>«Сосновый бор»</w:t>
            </w:r>
          </w:p>
        </w:tc>
        <w:tc>
          <w:tcPr>
            <w:tcW w:w="1134" w:type="dxa"/>
            <w:shd w:val="clear" w:color="auto" w:fill="auto"/>
            <w:tcMar>
              <w:left w:w="57" w:type="dxa"/>
              <w:right w:w="57" w:type="dxa"/>
            </w:tcMar>
            <w:vAlign w:val="center"/>
          </w:tcPr>
          <w:p w:rsidR="008C3E4C" w:rsidRPr="00BF79B7" w:rsidRDefault="008C3E4C" w:rsidP="0062238A">
            <w:pPr>
              <w:spacing w:after="0" w:line="240" w:lineRule="auto"/>
              <w:jc w:val="center"/>
              <w:rPr>
                <w:rFonts w:ascii="Times New Roman" w:hAnsi="Times New Roman"/>
                <w:sz w:val="24"/>
                <w:szCs w:val="24"/>
              </w:rPr>
            </w:pPr>
            <w:r w:rsidRPr="00BF79B7">
              <w:rPr>
                <w:rFonts w:ascii="Times New Roman" w:hAnsi="Times New Roman"/>
                <w:sz w:val="24"/>
                <w:szCs w:val="24"/>
              </w:rPr>
              <w:t>66,0</w:t>
            </w:r>
          </w:p>
        </w:tc>
        <w:tc>
          <w:tcPr>
            <w:tcW w:w="1134" w:type="dxa"/>
            <w:shd w:val="clear" w:color="auto" w:fill="auto"/>
            <w:tcMar>
              <w:left w:w="57" w:type="dxa"/>
              <w:right w:w="57" w:type="dxa"/>
            </w:tcMar>
            <w:vAlign w:val="center"/>
          </w:tcPr>
          <w:p w:rsidR="007D6AE3" w:rsidRPr="00BF79B7" w:rsidRDefault="007D6AE3" w:rsidP="0062238A">
            <w:pPr>
              <w:spacing w:after="0" w:line="240" w:lineRule="auto"/>
              <w:jc w:val="center"/>
              <w:rPr>
                <w:rFonts w:ascii="Times New Roman" w:hAnsi="Times New Roman"/>
                <w:sz w:val="24"/>
                <w:szCs w:val="24"/>
              </w:rPr>
            </w:pPr>
          </w:p>
          <w:p w:rsidR="008C3E4C" w:rsidRPr="00BF79B7" w:rsidRDefault="00587D22" w:rsidP="0062238A">
            <w:pPr>
              <w:spacing w:after="0" w:line="240" w:lineRule="auto"/>
              <w:jc w:val="center"/>
              <w:rPr>
                <w:rFonts w:ascii="Times New Roman" w:hAnsi="Times New Roman"/>
                <w:sz w:val="24"/>
                <w:szCs w:val="24"/>
              </w:rPr>
            </w:pPr>
            <w:r w:rsidRPr="00BF79B7">
              <w:rPr>
                <w:rFonts w:ascii="Times New Roman" w:hAnsi="Times New Roman"/>
                <w:sz w:val="24"/>
                <w:szCs w:val="24"/>
              </w:rPr>
              <w:t>1993</w:t>
            </w:r>
          </w:p>
          <w:p w:rsidR="00587D22" w:rsidRPr="00BF79B7" w:rsidRDefault="00587D22" w:rsidP="0062238A">
            <w:pPr>
              <w:spacing w:after="0" w:line="240" w:lineRule="auto"/>
              <w:jc w:val="center"/>
              <w:rPr>
                <w:rFonts w:ascii="Times New Roman" w:hAnsi="Times New Roman"/>
                <w:sz w:val="24"/>
                <w:szCs w:val="24"/>
              </w:rPr>
            </w:pPr>
          </w:p>
        </w:tc>
        <w:tc>
          <w:tcPr>
            <w:tcW w:w="1984" w:type="dxa"/>
            <w:shd w:val="clear" w:color="auto" w:fill="auto"/>
            <w:tcMar>
              <w:left w:w="57" w:type="dxa"/>
              <w:right w:w="57" w:type="dxa"/>
            </w:tcMar>
            <w:vAlign w:val="center"/>
          </w:tcPr>
          <w:p w:rsidR="008C3E4C" w:rsidRDefault="008C3E4C" w:rsidP="0062238A">
            <w:pPr>
              <w:spacing w:after="0" w:line="240" w:lineRule="auto"/>
              <w:jc w:val="center"/>
              <w:rPr>
                <w:rFonts w:ascii="Times New Roman" w:eastAsia="Times New Roman" w:hAnsi="Times New Roman"/>
                <w:sz w:val="24"/>
                <w:szCs w:val="24"/>
                <w:lang w:eastAsia="ru-RU"/>
              </w:rPr>
            </w:pPr>
            <w:r w:rsidRPr="00BF79B7">
              <w:rPr>
                <w:rFonts w:ascii="Times New Roman" w:eastAsia="Times New Roman" w:hAnsi="Times New Roman"/>
                <w:sz w:val="24"/>
                <w:szCs w:val="24"/>
                <w:lang w:eastAsia="ru-RU"/>
              </w:rPr>
              <w:t>Липецкое,</w:t>
            </w:r>
          </w:p>
          <w:p w:rsidR="00213723" w:rsidRPr="00BF79B7" w:rsidRDefault="00213723" w:rsidP="0062238A">
            <w:pPr>
              <w:spacing w:after="0" w:line="240" w:lineRule="auto"/>
              <w:jc w:val="center"/>
              <w:rPr>
                <w:rFonts w:ascii="Times New Roman" w:eastAsia="Times New Roman" w:hAnsi="Times New Roman"/>
                <w:sz w:val="24"/>
                <w:szCs w:val="24"/>
                <w:lang w:eastAsia="ru-RU"/>
              </w:rPr>
            </w:pPr>
          </w:p>
          <w:p w:rsidR="008C3E4C" w:rsidRPr="00BF79B7" w:rsidRDefault="008C3E4C" w:rsidP="0062238A">
            <w:pPr>
              <w:spacing w:after="0" w:line="240" w:lineRule="auto"/>
              <w:jc w:val="center"/>
              <w:rPr>
                <w:rFonts w:ascii="Times New Roman" w:hAnsi="Times New Roman"/>
                <w:sz w:val="24"/>
                <w:szCs w:val="24"/>
              </w:rPr>
            </w:pPr>
            <w:r w:rsidRPr="00BF79B7">
              <w:rPr>
                <w:rFonts w:ascii="Times New Roman" w:eastAsia="Times New Roman" w:hAnsi="Times New Roman"/>
                <w:sz w:val="24"/>
                <w:szCs w:val="24"/>
                <w:lang w:eastAsia="ru-RU"/>
              </w:rPr>
              <w:t>Кварталы</w:t>
            </w:r>
            <w:r w:rsidR="00213723">
              <w:rPr>
                <w:rFonts w:ascii="Times New Roman" w:eastAsia="Times New Roman" w:hAnsi="Times New Roman"/>
                <w:sz w:val="24"/>
                <w:szCs w:val="24"/>
                <w:lang w:eastAsia="ru-RU"/>
              </w:rPr>
              <w:t>:</w:t>
            </w:r>
            <w:r w:rsidRPr="00BF79B7">
              <w:rPr>
                <w:rFonts w:ascii="Times New Roman" w:eastAsia="Times New Roman" w:hAnsi="Times New Roman"/>
                <w:sz w:val="24"/>
                <w:szCs w:val="24"/>
                <w:lang w:eastAsia="ru-RU"/>
              </w:rPr>
              <w:t xml:space="preserve"> 78, 79, 110, 111</w:t>
            </w:r>
          </w:p>
        </w:tc>
        <w:tc>
          <w:tcPr>
            <w:tcW w:w="4820" w:type="dxa"/>
            <w:gridSpan w:val="2"/>
            <w:shd w:val="clear" w:color="auto" w:fill="auto"/>
            <w:tcMar>
              <w:left w:w="57" w:type="dxa"/>
              <w:right w:w="57" w:type="dxa"/>
            </w:tcMar>
            <w:vAlign w:val="center"/>
          </w:tcPr>
          <w:p w:rsidR="008C3E4C" w:rsidRPr="00BF79B7" w:rsidRDefault="00EC4C46" w:rsidP="0062238A">
            <w:pPr>
              <w:spacing w:after="0" w:line="240" w:lineRule="auto"/>
              <w:rPr>
                <w:rFonts w:ascii="Times New Roman" w:hAnsi="Times New Roman"/>
                <w:sz w:val="24"/>
                <w:szCs w:val="24"/>
              </w:rPr>
            </w:pPr>
            <w:r w:rsidRPr="00BF79B7">
              <w:rPr>
                <w:rFonts w:ascii="Times New Roman" w:hAnsi="Times New Roman"/>
                <w:sz w:val="24"/>
                <w:szCs w:val="24"/>
              </w:rPr>
              <w:t>Редкий в ландшафтном и биологическом отношениях участок сосновых боров на левобережных террасах р. Воронеж. Представляет разновозрастные сосняки, субори, ольшанники, болота, расположенные по песчанным террасам и в понижениях. Место нахождение редких видов растений и животных Видовое разнообразие макромицетов оценивается в 550 видов, сосудистых растений – 300 видов, амфибий -2 вида, рептилий – 4, птиц – 110, млекопитающих - 25</w:t>
            </w:r>
          </w:p>
        </w:tc>
        <w:tc>
          <w:tcPr>
            <w:tcW w:w="1701" w:type="dxa"/>
            <w:gridSpan w:val="2"/>
            <w:shd w:val="clear" w:color="auto" w:fill="auto"/>
            <w:tcMar>
              <w:left w:w="57" w:type="dxa"/>
              <w:right w:w="57" w:type="dxa"/>
            </w:tcMar>
            <w:vAlign w:val="center"/>
          </w:tcPr>
          <w:p w:rsidR="008C3E4C" w:rsidRPr="00BF79B7" w:rsidRDefault="007D6AE3" w:rsidP="0062238A">
            <w:pPr>
              <w:spacing w:after="0" w:line="240" w:lineRule="auto"/>
              <w:jc w:val="center"/>
              <w:rPr>
                <w:rFonts w:ascii="Times New Roman" w:hAnsi="Times New Roman"/>
                <w:sz w:val="24"/>
                <w:szCs w:val="24"/>
              </w:rPr>
            </w:pPr>
            <w:r w:rsidRPr="00BF79B7">
              <w:rPr>
                <w:rFonts w:ascii="Times New Roman" w:eastAsia="Times New Roman" w:hAnsi="Times New Roman"/>
                <w:sz w:val="24"/>
                <w:szCs w:val="24"/>
                <w:lang w:eastAsia="ru-RU"/>
              </w:rPr>
              <w:t>Ландшафтно-биологический</w:t>
            </w:r>
          </w:p>
        </w:tc>
        <w:tc>
          <w:tcPr>
            <w:tcW w:w="1671" w:type="dxa"/>
            <w:shd w:val="clear" w:color="auto" w:fill="auto"/>
            <w:tcMar>
              <w:left w:w="57" w:type="dxa"/>
              <w:right w:w="57" w:type="dxa"/>
            </w:tcMar>
            <w:vAlign w:val="center"/>
          </w:tcPr>
          <w:p w:rsidR="008C3E4C" w:rsidRPr="00BF79B7" w:rsidRDefault="008C3E4C" w:rsidP="0062238A">
            <w:pPr>
              <w:spacing w:after="0" w:line="240" w:lineRule="auto"/>
              <w:jc w:val="center"/>
              <w:rPr>
                <w:rFonts w:ascii="Times New Roman" w:hAnsi="Times New Roman"/>
                <w:sz w:val="24"/>
                <w:szCs w:val="24"/>
              </w:rPr>
            </w:pPr>
            <w:r w:rsidRPr="00BF79B7">
              <w:rPr>
                <w:rFonts w:ascii="Times New Roman" w:eastAsia="Times New Roman" w:hAnsi="Times New Roman"/>
                <w:sz w:val="24"/>
                <w:szCs w:val="24"/>
                <w:lang w:eastAsia="ru-RU"/>
              </w:rPr>
              <w:t>Решение малого Совета Липецкого областного Совета народных депутатов от 15.07.1993 г. № 149.</w:t>
            </w:r>
          </w:p>
        </w:tc>
      </w:tr>
    </w:tbl>
    <w:p w:rsidR="008C3E4C" w:rsidRDefault="008C3E4C" w:rsidP="008C3E4C">
      <w:pPr>
        <w:spacing w:after="0"/>
        <w:jc w:val="both"/>
        <w:rPr>
          <w:rFonts w:ascii="Times New Roman" w:hAnsi="Times New Roman"/>
          <w:sz w:val="28"/>
          <w:szCs w:val="28"/>
        </w:rPr>
      </w:pPr>
    </w:p>
    <w:p w:rsidR="008C3E4C" w:rsidRDefault="008C3E4C" w:rsidP="008C3E4C">
      <w:pPr>
        <w:spacing w:after="0"/>
        <w:jc w:val="both"/>
        <w:rPr>
          <w:rFonts w:ascii="Times New Roman" w:hAnsi="Times New Roman"/>
          <w:sz w:val="28"/>
          <w:szCs w:val="28"/>
        </w:rPr>
        <w:sectPr w:rsidR="008C3E4C" w:rsidSect="00F74015">
          <w:headerReference w:type="default" r:id="rId23"/>
          <w:pgSz w:w="16838" w:h="11906" w:orient="landscape" w:code="9"/>
          <w:pgMar w:top="1134" w:right="907" w:bottom="1134" w:left="1559" w:header="709" w:footer="709" w:gutter="0"/>
          <w:pgNumType w:start="33"/>
          <w:cols w:space="708"/>
          <w:docGrid w:linePitch="360"/>
        </w:sectPr>
      </w:pPr>
    </w:p>
    <w:p w:rsidR="00473C56" w:rsidRDefault="009D3128" w:rsidP="009D3128">
      <w:pPr>
        <w:spacing w:after="0" w:line="240" w:lineRule="auto"/>
        <w:ind w:firstLine="709"/>
        <w:jc w:val="center"/>
        <w:rPr>
          <w:rFonts w:ascii="Times New Roman" w:hAnsi="Times New Roman"/>
          <w:b/>
          <w:sz w:val="28"/>
          <w:szCs w:val="28"/>
        </w:rPr>
      </w:pPr>
      <w:r w:rsidRPr="00BC3E71">
        <w:rPr>
          <w:rFonts w:ascii="Times New Roman" w:hAnsi="Times New Roman"/>
          <w:b/>
          <w:sz w:val="28"/>
          <w:szCs w:val="28"/>
        </w:rPr>
        <w:t>Перечень видов (пород) деревьев и кустарников заготовка</w:t>
      </w:r>
    </w:p>
    <w:p w:rsidR="009D3128" w:rsidRPr="00BC3E71" w:rsidRDefault="009D3128" w:rsidP="009D3128">
      <w:pPr>
        <w:spacing w:after="0" w:line="240" w:lineRule="auto"/>
        <w:ind w:firstLine="709"/>
        <w:jc w:val="center"/>
        <w:rPr>
          <w:rFonts w:ascii="Times New Roman" w:hAnsi="Times New Roman"/>
          <w:b/>
          <w:sz w:val="28"/>
          <w:szCs w:val="28"/>
        </w:rPr>
      </w:pPr>
      <w:r w:rsidRPr="00BC3E71">
        <w:rPr>
          <w:rFonts w:ascii="Times New Roman" w:hAnsi="Times New Roman"/>
          <w:b/>
          <w:sz w:val="28"/>
          <w:szCs w:val="28"/>
        </w:rPr>
        <w:t>древесины которых не допускается</w:t>
      </w:r>
    </w:p>
    <w:p w:rsidR="009D3128" w:rsidRPr="00BC3E71" w:rsidRDefault="009D3128" w:rsidP="005D3338">
      <w:pPr>
        <w:spacing w:after="0" w:line="240" w:lineRule="auto"/>
        <w:rPr>
          <w:rFonts w:ascii="Times New Roman" w:hAnsi="Times New Roman"/>
          <w:b/>
          <w:sz w:val="28"/>
          <w:szCs w:val="28"/>
        </w:rPr>
      </w:pPr>
    </w:p>
    <w:p w:rsidR="00640082" w:rsidRPr="00640082" w:rsidRDefault="00640082" w:rsidP="00145E05">
      <w:pPr>
        <w:suppressAutoHyphens/>
        <w:spacing w:after="0"/>
        <w:ind w:firstLine="709"/>
        <w:jc w:val="both"/>
        <w:rPr>
          <w:rFonts w:ascii="Times New Roman" w:eastAsia="Times New Roman" w:hAnsi="Times New Roman"/>
          <w:bCs/>
          <w:sz w:val="28"/>
          <w:szCs w:val="28"/>
          <w:lang w:eastAsia="ru-RU"/>
        </w:rPr>
      </w:pPr>
      <w:r w:rsidRPr="006873AB">
        <w:rPr>
          <w:rFonts w:ascii="Times New Roman" w:eastAsia="Times New Roman" w:hAnsi="Times New Roman"/>
          <w:bCs/>
          <w:sz w:val="28"/>
          <w:szCs w:val="28"/>
          <w:lang w:eastAsia="ru-RU"/>
        </w:rPr>
        <w:t xml:space="preserve">Из видов редких и находящихся под угрозой исчезновения видов деревьев и кустарников, согласно Перечню видов (пород), заготовка древесины которых не допускается (утвержденного приказом Рослесхоза от 05.12.2011 г. № 513), в лесах лесничества произрастают: сосна Веймутова – 2,7 га, груша – 9,5 га, яблоня – </w:t>
      </w:r>
      <w:r w:rsidR="006873AB" w:rsidRPr="006873AB">
        <w:rPr>
          <w:rFonts w:ascii="Times New Roman" w:eastAsia="Times New Roman" w:hAnsi="Times New Roman"/>
          <w:bCs/>
          <w:sz w:val="28"/>
          <w:szCs w:val="28"/>
          <w:lang w:eastAsia="ru-RU"/>
        </w:rPr>
        <w:t>17,7</w:t>
      </w:r>
      <w:r w:rsidRPr="006873AB">
        <w:rPr>
          <w:rFonts w:ascii="Times New Roman" w:eastAsia="Times New Roman" w:hAnsi="Times New Roman"/>
          <w:bCs/>
          <w:sz w:val="28"/>
          <w:szCs w:val="28"/>
          <w:lang w:eastAsia="ru-RU"/>
        </w:rPr>
        <w:t xml:space="preserve"> га. Для выявления редких и находящихся под угрозой исчезновения редких травянистых растений, в том числе занесенных в Красные книги РФ и Липецкой области, необходимы специальные ботанические исследования.</w:t>
      </w:r>
    </w:p>
    <w:p w:rsidR="00640082" w:rsidRDefault="00640082" w:rsidP="009A2CEA">
      <w:pPr>
        <w:spacing w:after="0" w:line="340" w:lineRule="exact"/>
        <w:ind w:firstLine="709"/>
        <w:jc w:val="center"/>
        <w:rPr>
          <w:rFonts w:ascii="Times New Roman" w:hAnsi="Times New Roman"/>
          <w:b/>
          <w:sz w:val="28"/>
          <w:szCs w:val="28"/>
        </w:rPr>
      </w:pPr>
    </w:p>
    <w:p w:rsidR="002F1ABD" w:rsidRPr="006873AB" w:rsidRDefault="002F1ABD" w:rsidP="009A2CEA">
      <w:pPr>
        <w:spacing w:after="0" w:line="340" w:lineRule="exact"/>
        <w:ind w:firstLine="709"/>
        <w:jc w:val="center"/>
        <w:rPr>
          <w:rFonts w:ascii="Times New Roman" w:hAnsi="Times New Roman"/>
          <w:b/>
          <w:sz w:val="28"/>
          <w:szCs w:val="28"/>
        </w:rPr>
      </w:pPr>
      <w:r w:rsidRPr="006873AB">
        <w:rPr>
          <w:rFonts w:ascii="Times New Roman" w:hAnsi="Times New Roman"/>
          <w:b/>
          <w:sz w:val="28"/>
          <w:szCs w:val="28"/>
        </w:rPr>
        <w:t xml:space="preserve">Перечень особо защитных участков </w:t>
      </w:r>
    </w:p>
    <w:p w:rsidR="002F1ABD" w:rsidRPr="00BC3E71" w:rsidRDefault="00640082" w:rsidP="009A2CEA">
      <w:pPr>
        <w:spacing w:after="0" w:line="340" w:lineRule="exact"/>
        <w:ind w:firstLine="709"/>
        <w:jc w:val="center"/>
        <w:rPr>
          <w:rFonts w:ascii="Times New Roman" w:hAnsi="Times New Roman"/>
          <w:b/>
          <w:sz w:val="28"/>
          <w:szCs w:val="28"/>
        </w:rPr>
      </w:pPr>
      <w:r w:rsidRPr="006873AB">
        <w:rPr>
          <w:rFonts w:ascii="Times New Roman" w:hAnsi="Times New Roman"/>
          <w:b/>
          <w:sz w:val="28"/>
          <w:szCs w:val="28"/>
        </w:rPr>
        <w:t>Липецкого</w:t>
      </w:r>
      <w:r w:rsidR="002F1ABD" w:rsidRPr="006873AB">
        <w:rPr>
          <w:rFonts w:ascii="Times New Roman" w:hAnsi="Times New Roman"/>
          <w:b/>
          <w:sz w:val="28"/>
          <w:szCs w:val="28"/>
        </w:rPr>
        <w:t xml:space="preserve"> лесничества</w:t>
      </w:r>
    </w:p>
    <w:p w:rsidR="002F1ABD" w:rsidRDefault="002F1ABD" w:rsidP="009A2CEA">
      <w:pPr>
        <w:spacing w:after="0" w:line="340" w:lineRule="exact"/>
        <w:ind w:firstLine="709"/>
        <w:jc w:val="center"/>
        <w:rPr>
          <w:rFonts w:ascii="Times New Roman" w:hAnsi="Times New Roman"/>
          <w:sz w:val="28"/>
          <w:szCs w:val="28"/>
        </w:rPr>
      </w:pPr>
    </w:p>
    <w:p w:rsidR="004562D3" w:rsidRDefault="004562D3" w:rsidP="004562D3">
      <w:pPr>
        <w:spacing w:after="0" w:line="340" w:lineRule="exact"/>
        <w:ind w:firstLine="709"/>
        <w:jc w:val="both"/>
        <w:rPr>
          <w:rFonts w:ascii="Times New Roman" w:hAnsi="Times New Roman"/>
          <w:sz w:val="28"/>
          <w:szCs w:val="28"/>
        </w:rPr>
      </w:pPr>
      <w:r>
        <w:rPr>
          <w:rFonts w:ascii="Times New Roman" w:hAnsi="Times New Roman"/>
          <w:sz w:val="28"/>
          <w:szCs w:val="28"/>
        </w:rPr>
        <w:t>На территории Липецкого лесничества не выведелены особо защитные участки лесов</w:t>
      </w:r>
      <w:r w:rsidR="007F1AC0" w:rsidRPr="007F1AC0">
        <w:rPr>
          <w:rFonts w:ascii="Times New Roman" w:hAnsi="Times New Roman"/>
          <w:sz w:val="28"/>
          <w:szCs w:val="28"/>
        </w:rPr>
        <w:t xml:space="preserve"> </w:t>
      </w:r>
      <w:r w:rsidR="007F1AC0">
        <w:rPr>
          <w:rFonts w:ascii="Times New Roman" w:hAnsi="Times New Roman"/>
          <w:sz w:val="28"/>
          <w:szCs w:val="28"/>
        </w:rPr>
        <w:t>(</w:t>
      </w:r>
      <w:r w:rsidR="00A96D98">
        <w:rPr>
          <w:rFonts w:ascii="Times New Roman" w:hAnsi="Times New Roman"/>
          <w:sz w:val="28"/>
          <w:szCs w:val="28"/>
        </w:rPr>
        <w:t xml:space="preserve"> далее - </w:t>
      </w:r>
      <w:r w:rsidR="007F1AC0" w:rsidRPr="004562D3">
        <w:rPr>
          <w:rFonts w:ascii="Times New Roman" w:hAnsi="Times New Roman"/>
          <w:sz w:val="28"/>
          <w:szCs w:val="28"/>
        </w:rPr>
        <w:t>ОЗУ)</w:t>
      </w:r>
      <w:r w:rsidR="00A96D98">
        <w:rPr>
          <w:rFonts w:ascii="Times New Roman" w:hAnsi="Times New Roman"/>
          <w:sz w:val="28"/>
          <w:szCs w:val="28"/>
        </w:rPr>
        <w:t>.</w:t>
      </w:r>
    </w:p>
    <w:p w:rsidR="004562D3" w:rsidRPr="004562D3" w:rsidRDefault="004562D3" w:rsidP="004562D3">
      <w:pPr>
        <w:jc w:val="right"/>
        <w:rPr>
          <w:rFonts w:ascii="Times New Roman" w:hAnsi="Times New Roman"/>
          <w:lang w:val="uk-UA"/>
        </w:rPr>
      </w:pPr>
      <w:r w:rsidRPr="004562D3">
        <w:rPr>
          <w:rFonts w:ascii="Times New Roman" w:hAnsi="Times New Roman"/>
          <w:sz w:val="28"/>
          <w:szCs w:val="28"/>
        </w:rPr>
        <w:t>Таблица 1.1.7.2</w:t>
      </w:r>
    </w:p>
    <w:p w:rsidR="004562D3" w:rsidRPr="004562D3" w:rsidRDefault="004562D3" w:rsidP="004562D3">
      <w:pPr>
        <w:jc w:val="center"/>
        <w:rPr>
          <w:rFonts w:ascii="Times New Roman" w:hAnsi="Times New Roman"/>
          <w:sz w:val="28"/>
          <w:szCs w:val="28"/>
        </w:rPr>
      </w:pPr>
      <w:r w:rsidRPr="004562D3">
        <w:rPr>
          <w:rFonts w:ascii="Times New Roman" w:hAnsi="Times New Roman"/>
          <w:sz w:val="28"/>
          <w:szCs w:val="28"/>
        </w:rPr>
        <w:t xml:space="preserve">Перечень особо защитных участков лесов (ОЗУ) </w:t>
      </w:r>
      <w:r>
        <w:rPr>
          <w:rFonts w:ascii="Times New Roman" w:hAnsi="Times New Roman"/>
          <w:sz w:val="28"/>
          <w:szCs w:val="28"/>
        </w:rPr>
        <w:t>Липецкого</w:t>
      </w:r>
      <w:r w:rsidRPr="004562D3">
        <w:rPr>
          <w:rFonts w:ascii="Times New Roman" w:hAnsi="Times New Roman"/>
          <w:sz w:val="28"/>
          <w:szCs w:val="28"/>
        </w:rPr>
        <w:t xml:space="preserve"> лесничества</w:t>
      </w:r>
    </w:p>
    <w:tbl>
      <w:tblPr>
        <w:tblW w:w="5000"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0"/>
        <w:gridCol w:w="1997"/>
        <w:gridCol w:w="1808"/>
        <w:gridCol w:w="2225"/>
        <w:gridCol w:w="1216"/>
      </w:tblGrid>
      <w:tr w:rsidR="004562D3" w:rsidRPr="004562D3" w:rsidTr="00213723">
        <w:trPr>
          <w:tblHeader/>
          <w:jc w:val="right"/>
        </w:trPr>
        <w:tc>
          <w:tcPr>
            <w:tcW w:w="1197" w:type="pct"/>
            <w:shd w:val="clear" w:color="auto" w:fill="auto"/>
            <w:tcMar>
              <w:left w:w="57" w:type="dxa"/>
              <w:right w:w="57" w:type="dxa"/>
            </w:tcMar>
          </w:tcPr>
          <w:p w:rsidR="004562D3" w:rsidRPr="00BF79B7" w:rsidRDefault="004562D3" w:rsidP="00213723">
            <w:pPr>
              <w:spacing w:after="0" w:line="240" w:lineRule="auto"/>
              <w:jc w:val="center"/>
              <w:rPr>
                <w:rFonts w:ascii="Times New Roman" w:hAnsi="Times New Roman"/>
                <w:sz w:val="24"/>
                <w:szCs w:val="24"/>
              </w:rPr>
            </w:pPr>
            <w:r w:rsidRPr="00BF79B7">
              <w:rPr>
                <w:rFonts w:ascii="Times New Roman" w:hAnsi="Times New Roman"/>
                <w:sz w:val="24"/>
                <w:szCs w:val="24"/>
              </w:rPr>
              <w:t>Вид особо защитных участков лесов</w:t>
            </w:r>
          </w:p>
        </w:tc>
        <w:tc>
          <w:tcPr>
            <w:tcW w:w="1048" w:type="pct"/>
            <w:shd w:val="clear" w:color="auto" w:fill="auto"/>
            <w:tcMar>
              <w:left w:w="57" w:type="dxa"/>
              <w:right w:w="57" w:type="dxa"/>
            </w:tcMar>
          </w:tcPr>
          <w:p w:rsidR="004562D3" w:rsidRPr="00BF79B7" w:rsidRDefault="004562D3" w:rsidP="00213723">
            <w:pPr>
              <w:spacing w:after="0" w:line="240" w:lineRule="auto"/>
              <w:jc w:val="center"/>
              <w:rPr>
                <w:rFonts w:ascii="Times New Roman" w:hAnsi="Times New Roman"/>
                <w:sz w:val="24"/>
                <w:szCs w:val="24"/>
              </w:rPr>
            </w:pPr>
            <w:r w:rsidRPr="00BF79B7">
              <w:rPr>
                <w:rFonts w:ascii="Times New Roman" w:hAnsi="Times New Roman"/>
                <w:sz w:val="24"/>
                <w:szCs w:val="24"/>
              </w:rPr>
              <w:t>Участковое лесничество</w:t>
            </w:r>
          </w:p>
        </w:tc>
        <w:tc>
          <w:tcPr>
            <w:tcW w:w="949" w:type="pct"/>
            <w:shd w:val="clear" w:color="auto" w:fill="auto"/>
            <w:tcMar>
              <w:left w:w="28" w:type="dxa"/>
              <w:right w:w="28" w:type="dxa"/>
            </w:tcMar>
          </w:tcPr>
          <w:p w:rsidR="004562D3" w:rsidRPr="00BF79B7" w:rsidRDefault="004562D3" w:rsidP="00213723">
            <w:pPr>
              <w:spacing w:after="0" w:line="240" w:lineRule="auto"/>
              <w:jc w:val="center"/>
              <w:rPr>
                <w:rFonts w:ascii="Times New Roman" w:hAnsi="Times New Roman"/>
                <w:sz w:val="24"/>
                <w:szCs w:val="24"/>
              </w:rPr>
            </w:pPr>
            <w:r w:rsidRPr="00BF79B7">
              <w:rPr>
                <w:rFonts w:ascii="Times New Roman" w:hAnsi="Times New Roman"/>
                <w:sz w:val="24"/>
                <w:szCs w:val="24"/>
              </w:rPr>
              <w:t>№№ лесных кварталов</w:t>
            </w:r>
          </w:p>
        </w:tc>
        <w:tc>
          <w:tcPr>
            <w:tcW w:w="1168" w:type="pct"/>
            <w:shd w:val="clear" w:color="auto" w:fill="auto"/>
            <w:tcMar>
              <w:left w:w="28" w:type="dxa"/>
              <w:right w:w="28" w:type="dxa"/>
            </w:tcMar>
          </w:tcPr>
          <w:p w:rsidR="004562D3" w:rsidRPr="00BF79B7" w:rsidRDefault="004562D3" w:rsidP="00213723">
            <w:pPr>
              <w:spacing w:after="0" w:line="240" w:lineRule="auto"/>
              <w:jc w:val="center"/>
              <w:rPr>
                <w:rFonts w:ascii="Times New Roman" w:hAnsi="Times New Roman"/>
                <w:sz w:val="24"/>
                <w:szCs w:val="24"/>
              </w:rPr>
            </w:pPr>
            <w:r w:rsidRPr="00BF79B7">
              <w:rPr>
                <w:rFonts w:ascii="Times New Roman" w:hAnsi="Times New Roman"/>
                <w:sz w:val="24"/>
                <w:szCs w:val="24"/>
              </w:rPr>
              <w:t>№№ лесотаксационных выделов</w:t>
            </w:r>
          </w:p>
        </w:tc>
        <w:tc>
          <w:tcPr>
            <w:tcW w:w="638" w:type="pct"/>
            <w:shd w:val="clear" w:color="auto" w:fill="auto"/>
            <w:tcMar>
              <w:left w:w="28" w:type="dxa"/>
              <w:right w:w="28" w:type="dxa"/>
            </w:tcMar>
          </w:tcPr>
          <w:p w:rsidR="004562D3" w:rsidRPr="00BF79B7" w:rsidRDefault="004562D3" w:rsidP="00213723">
            <w:pPr>
              <w:spacing w:after="0" w:line="240" w:lineRule="auto"/>
              <w:jc w:val="center"/>
              <w:rPr>
                <w:rFonts w:ascii="Times New Roman" w:hAnsi="Times New Roman"/>
                <w:sz w:val="24"/>
                <w:szCs w:val="24"/>
              </w:rPr>
            </w:pPr>
            <w:r w:rsidRPr="00BF79B7">
              <w:rPr>
                <w:rFonts w:ascii="Times New Roman" w:hAnsi="Times New Roman"/>
                <w:sz w:val="24"/>
                <w:szCs w:val="24"/>
              </w:rPr>
              <w:t>Площадь, га</w:t>
            </w:r>
          </w:p>
        </w:tc>
      </w:tr>
      <w:tr w:rsidR="004562D3" w:rsidRPr="004562D3" w:rsidTr="00213723">
        <w:trPr>
          <w:tblHeader/>
          <w:jc w:val="right"/>
        </w:trPr>
        <w:tc>
          <w:tcPr>
            <w:tcW w:w="1197" w:type="pct"/>
            <w:shd w:val="clear" w:color="auto" w:fill="auto"/>
            <w:tcMar>
              <w:left w:w="57" w:type="dxa"/>
              <w:right w:w="57" w:type="dxa"/>
            </w:tcMar>
          </w:tcPr>
          <w:p w:rsidR="004562D3" w:rsidRPr="00BF79B7" w:rsidRDefault="004562D3" w:rsidP="00213723">
            <w:pPr>
              <w:spacing w:after="0" w:line="240" w:lineRule="auto"/>
              <w:jc w:val="center"/>
              <w:rPr>
                <w:rFonts w:ascii="Times New Roman" w:hAnsi="Times New Roman"/>
                <w:sz w:val="24"/>
                <w:szCs w:val="24"/>
              </w:rPr>
            </w:pPr>
            <w:r w:rsidRPr="00BF79B7">
              <w:rPr>
                <w:rFonts w:ascii="Times New Roman" w:hAnsi="Times New Roman"/>
                <w:sz w:val="24"/>
                <w:szCs w:val="24"/>
              </w:rPr>
              <w:t>1</w:t>
            </w:r>
          </w:p>
        </w:tc>
        <w:tc>
          <w:tcPr>
            <w:tcW w:w="1048" w:type="pct"/>
            <w:shd w:val="clear" w:color="auto" w:fill="auto"/>
            <w:tcMar>
              <w:left w:w="57" w:type="dxa"/>
              <w:right w:w="57" w:type="dxa"/>
            </w:tcMar>
          </w:tcPr>
          <w:p w:rsidR="004562D3" w:rsidRPr="00BF79B7" w:rsidRDefault="004562D3" w:rsidP="00213723">
            <w:pPr>
              <w:spacing w:after="0" w:line="240" w:lineRule="auto"/>
              <w:jc w:val="center"/>
              <w:rPr>
                <w:rFonts w:ascii="Times New Roman" w:hAnsi="Times New Roman"/>
                <w:sz w:val="24"/>
                <w:szCs w:val="24"/>
              </w:rPr>
            </w:pPr>
            <w:r w:rsidRPr="00BF79B7">
              <w:rPr>
                <w:rFonts w:ascii="Times New Roman" w:hAnsi="Times New Roman"/>
                <w:sz w:val="24"/>
                <w:szCs w:val="24"/>
              </w:rPr>
              <w:t>2</w:t>
            </w:r>
          </w:p>
        </w:tc>
        <w:tc>
          <w:tcPr>
            <w:tcW w:w="949" w:type="pct"/>
            <w:shd w:val="clear" w:color="auto" w:fill="auto"/>
            <w:tcMar>
              <w:left w:w="28" w:type="dxa"/>
              <w:right w:w="28" w:type="dxa"/>
            </w:tcMar>
          </w:tcPr>
          <w:p w:rsidR="004562D3" w:rsidRPr="00BF79B7" w:rsidRDefault="004562D3" w:rsidP="00213723">
            <w:pPr>
              <w:spacing w:after="0" w:line="240" w:lineRule="auto"/>
              <w:jc w:val="center"/>
              <w:rPr>
                <w:rFonts w:ascii="Times New Roman" w:hAnsi="Times New Roman"/>
                <w:sz w:val="24"/>
                <w:szCs w:val="24"/>
              </w:rPr>
            </w:pPr>
            <w:r w:rsidRPr="00BF79B7">
              <w:rPr>
                <w:rFonts w:ascii="Times New Roman" w:hAnsi="Times New Roman"/>
                <w:sz w:val="24"/>
                <w:szCs w:val="24"/>
              </w:rPr>
              <w:t>3</w:t>
            </w:r>
          </w:p>
        </w:tc>
        <w:tc>
          <w:tcPr>
            <w:tcW w:w="1168" w:type="pct"/>
            <w:shd w:val="clear" w:color="auto" w:fill="auto"/>
            <w:tcMar>
              <w:left w:w="28" w:type="dxa"/>
              <w:right w:w="28" w:type="dxa"/>
            </w:tcMar>
          </w:tcPr>
          <w:p w:rsidR="004562D3" w:rsidRPr="00BF79B7" w:rsidRDefault="004562D3" w:rsidP="00213723">
            <w:pPr>
              <w:spacing w:after="0" w:line="240" w:lineRule="auto"/>
              <w:jc w:val="center"/>
              <w:rPr>
                <w:rFonts w:ascii="Times New Roman" w:hAnsi="Times New Roman"/>
                <w:sz w:val="24"/>
                <w:szCs w:val="24"/>
              </w:rPr>
            </w:pPr>
            <w:r w:rsidRPr="00BF79B7">
              <w:rPr>
                <w:rFonts w:ascii="Times New Roman" w:hAnsi="Times New Roman"/>
                <w:sz w:val="24"/>
                <w:szCs w:val="24"/>
              </w:rPr>
              <w:t>4</w:t>
            </w:r>
          </w:p>
        </w:tc>
        <w:tc>
          <w:tcPr>
            <w:tcW w:w="638" w:type="pct"/>
            <w:shd w:val="clear" w:color="auto" w:fill="auto"/>
            <w:tcMar>
              <w:left w:w="28" w:type="dxa"/>
              <w:right w:w="28" w:type="dxa"/>
            </w:tcMar>
          </w:tcPr>
          <w:p w:rsidR="004562D3" w:rsidRPr="00BF79B7" w:rsidRDefault="004562D3" w:rsidP="00213723">
            <w:pPr>
              <w:spacing w:after="0" w:line="240" w:lineRule="auto"/>
              <w:jc w:val="center"/>
              <w:rPr>
                <w:rFonts w:ascii="Times New Roman" w:hAnsi="Times New Roman"/>
                <w:sz w:val="24"/>
                <w:szCs w:val="24"/>
              </w:rPr>
            </w:pPr>
            <w:r w:rsidRPr="00BF79B7">
              <w:rPr>
                <w:rFonts w:ascii="Times New Roman" w:hAnsi="Times New Roman"/>
                <w:sz w:val="24"/>
                <w:szCs w:val="24"/>
              </w:rPr>
              <w:t>5</w:t>
            </w:r>
          </w:p>
        </w:tc>
      </w:tr>
      <w:tr w:rsidR="00213723" w:rsidRPr="004562D3" w:rsidTr="00213723">
        <w:trPr>
          <w:jc w:val="right"/>
        </w:trPr>
        <w:tc>
          <w:tcPr>
            <w:tcW w:w="1197" w:type="pct"/>
            <w:shd w:val="clear" w:color="auto" w:fill="auto"/>
            <w:tcMar>
              <w:left w:w="57" w:type="dxa"/>
              <w:right w:w="57" w:type="dxa"/>
            </w:tcMar>
          </w:tcPr>
          <w:p w:rsidR="00213723" w:rsidRPr="00BF79B7" w:rsidRDefault="00213723" w:rsidP="00213723">
            <w:pPr>
              <w:spacing w:after="0" w:line="240" w:lineRule="auto"/>
              <w:jc w:val="both"/>
              <w:rPr>
                <w:rFonts w:ascii="Times New Roman" w:hAnsi="Times New Roman"/>
                <w:sz w:val="24"/>
                <w:szCs w:val="24"/>
              </w:rPr>
            </w:pPr>
            <w:r w:rsidRPr="00BF79B7">
              <w:rPr>
                <w:rFonts w:ascii="Times New Roman" w:hAnsi="Times New Roman"/>
                <w:sz w:val="24"/>
                <w:szCs w:val="24"/>
              </w:rPr>
              <w:t>1. Объекты лесного семеноводства:</w:t>
            </w:r>
          </w:p>
        </w:tc>
        <w:tc>
          <w:tcPr>
            <w:tcW w:w="1048" w:type="pct"/>
            <w:shd w:val="clear" w:color="auto" w:fill="auto"/>
            <w:tcMar>
              <w:left w:w="57" w:type="dxa"/>
              <w:right w:w="57" w:type="dxa"/>
            </w:tcMar>
          </w:tcPr>
          <w:p w:rsidR="00213723" w:rsidRDefault="00213723" w:rsidP="00213723">
            <w:pPr>
              <w:spacing w:after="0" w:line="240" w:lineRule="auto"/>
              <w:jc w:val="center"/>
            </w:pPr>
            <w:r w:rsidRPr="00B23335">
              <w:rPr>
                <w:rFonts w:ascii="Times New Roman" w:hAnsi="Times New Roman"/>
                <w:sz w:val="24"/>
                <w:szCs w:val="24"/>
              </w:rPr>
              <w:t>-</w:t>
            </w:r>
          </w:p>
        </w:tc>
        <w:tc>
          <w:tcPr>
            <w:tcW w:w="949" w:type="pct"/>
            <w:shd w:val="clear" w:color="auto" w:fill="auto"/>
            <w:tcMar>
              <w:left w:w="28" w:type="dxa"/>
              <w:right w:w="28" w:type="dxa"/>
            </w:tcMar>
          </w:tcPr>
          <w:p w:rsidR="00213723" w:rsidRDefault="00213723" w:rsidP="00213723">
            <w:pPr>
              <w:spacing w:after="0" w:line="240" w:lineRule="auto"/>
              <w:jc w:val="center"/>
            </w:pPr>
            <w:r w:rsidRPr="00B23335">
              <w:rPr>
                <w:rFonts w:ascii="Times New Roman" w:hAnsi="Times New Roman"/>
                <w:sz w:val="24"/>
                <w:szCs w:val="24"/>
              </w:rPr>
              <w:t>-</w:t>
            </w:r>
          </w:p>
        </w:tc>
        <w:tc>
          <w:tcPr>
            <w:tcW w:w="1168" w:type="pct"/>
            <w:shd w:val="clear" w:color="auto" w:fill="auto"/>
            <w:tcMar>
              <w:left w:w="28" w:type="dxa"/>
              <w:right w:w="28" w:type="dxa"/>
            </w:tcMar>
          </w:tcPr>
          <w:p w:rsidR="00213723" w:rsidRDefault="00213723" w:rsidP="00213723">
            <w:pPr>
              <w:spacing w:after="0" w:line="240" w:lineRule="auto"/>
              <w:jc w:val="center"/>
            </w:pPr>
            <w:r w:rsidRPr="00B23335">
              <w:rPr>
                <w:rFonts w:ascii="Times New Roman" w:hAnsi="Times New Roman"/>
                <w:sz w:val="24"/>
                <w:szCs w:val="24"/>
              </w:rPr>
              <w:t>-</w:t>
            </w:r>
          </w:p>
        </w:tc>
        <w:tc>
          <w:tcPr>
            <w:tcW w:w="638" w:type="pct"/>
            <w:shd w:val="clear" w:color="auto" w:fill="auto"/>
            <w:tcMar>
              <w:left w:w="28" w:type="dxa"/>
              <w:right w:w="28" w:type="dxa"/>
            </w:tcMar>
          </w:tcPr>
          <w:p w:rsidR="00213723" w:rsidRDefault="00213723" w:rsidP="00213723">
            <w:pPr>
              <w:spacing w:after="0" w:line="240" w:lineRule="auto"/>
              <w:jc w:val="center"/>
            </w:pPr>
            <w:r w:rsidRPr="00B23335">
              <w:rPr>
                <w:rFonts w:ascii="Times New Roman" w:hAnsi="Times New Roman"/>
                <w:sz w:val="24"/>
                <w:szCs w:val="24"/>
              </w:rPr>
              <w:t>-</w:t>
            </w:r>
          </w:p>
        </w:tc>
      </w:tr>
      <w:tr w:rsidR="00213723" w:rsidRPr="004562D3" w:rsidTr="00213723">
        <w:trPr>
          <w:jc w:val="right"/>
        </w:trPr>
        <w:tc>
          <w:tcPr>
            <w:tcW w:w="1197" w:type="pct"/>
            <w:vMerge w:val="restart"/>
            <w:shd w:val="clear" w:color="auto" w:fill="auto"/>
            <w:tcMar>
              <w:left w:w="57" w:type="dxa"/>
              <w:right w:w="57" w:type="dxa"/>
            </w:tcMar>
          </w:tcPr>
          <w:p w:rsidR="00213723" w:rsidRPr="00BF79B7" w:rsidRDefault="00213723" w:rsidP="00213723">
            <w:pPr>
              <w:spacing w:after="0" w:line="240" w:lineRule="auto"/>
              <w:jc w:val="both"/>
              <w:rPr>
                <w:rFonts w:ascii="Times New Roman" w:hAnsi="Times New Roman"/>
                <w:sz w:val="24"/>
                <w:szCs w:val="24"/>
              </w:rPr>
            </w:pPr>
            <w:r w:rsidRPr="00BF79B7">
              <w:rPr>
                <w:rFonts w:ascii="Times New Roman" w:hAnsi="Times New Roman"/>
                <w:sz w:val="24"/>
                <w:szCs w:val="24"/>
              </w:rPr>
              <w:t>1.1 Постоянные лесосеменные участки</w:t>
            </w:r>
          </w:p>
        </w:tc>
        <w:tc>
          <w:tcPr>
            <w:tcW w:w="1048" w:type="pct"/>
            <w:shd w:val="clear" w:color="auto" w:fill="auto"/>
            <w:tcMar>
              <w:left w:w="57" w:type="dxa"/>
              <w:right w:w="57" w:type="dxa"/>
            </w:tcMar>
          </w:tcPr>
          <w:p w:rsidR="00213723" w:rsidRDefault="00213723" w:rsidP="00213723">
            <w:pPr>
              <w:spacing w:after="0" w:line="240" w:lineRule="auto"/>
              <w:jc w:val="center"/>
            </w:pPr>
            <w:r w:rsidRPr="00B23335">
              <w:rPr>
                <w:rFonts w:ascii="Times New Roman" w:hAnsi="Times New Roman"/>
                <w:sz w:val="24"/>
                <w:szCs w:val="24"/>
              </w:rPr>
              <w:t>-</w:t>
            </w:r>
          </w:p>
        </w:tc>
        <w:tc>
          <w:tcPr>
            <w:tcW w:w="949" w:type="pct"/>
            <w:shd w:val="clear" w:color="auto" w:fill="auto"/>
            <w:tcMar>
              <w:left w:w="28" w:type="dxa"/>
              <w:right w:w="28" w:type="dxa"/>
            </w:tcMar>
          </w:tcPr>
          <w:p w:rsidR="00213723" w:rsidRDefault="00213723" w:rsidP="00213723">
            <w:pPr>
              <w:spacing w:after="0" w:line="240" w:lineRule="auto"/>
              <w:jc w:val="center"/>
            </w:pPr>
            <w:r w:rsidRPr="00B23335">
              <w:rPr>
                <w:rFonts w:ascii="Times New Roman" w:hAnsi="Times New Roman"/>
                <w:sz w:val="24"/>
                <w:szCs w:val="24"/>
              </w:rPr>
              <w:t>-</w:t>
            </w:r>
          </w:p>
        </w:tc>
        <w:tc>
          <w:tcPr>
            <w:tcW w:w="1168" w:type="pct"/>
            <w:shd w:val="clear" w:color="auto" w:fill="auto"/>
            <w:tcMar>
              <w:left w:w="28" w:type="dxa"/>
              <w:right w:w="28" w:type="dxa"/>
            </w:tcMar>
          </w:tcPr>
          <w:p w:rsidR="00213723" w:rsidRDefault="00213723" w:rsidP="00213723">
            <w:pPr>
              <w:spacing w:after="0" w:line="240" w:lineRule="auto"/>
              <w:jc w:val="center"/>
            </w:pPr>
            <w:r w:rsidRPr="00B23335">
              <w:rPr>
                <w:rFonts w:ascii="Times New Roman" w:hAnsi="Times New Roman"/>
                <w:sz w:val="24"/>
                <w:szCs w:val="24"/>
              </w:rPr>
              <w:t>-</w:t>
            </w:r>
          </w:p>
        </w:tc>
        <w:tc>
          <w:tcPr>
            <w:tcW w:w="638" w:type="pct"/>
            <w:shd w:val="clear" w:color="auto" w:fill="auto"/>
            <w:tcMar>
              <w:left w:w="28" w:type="dxa"/>
              <w:right w:w="28" w:type="dxa"/>
            </w:tcMar>
          </w:tcPr>
          <w:p w:rsidR="00213723" w:rsidRDefault="00213723" w:rsidP="00213723">
            <w:pPr>
              <w:spacing w:after="0" w:line="240" w:lineRule="auto"/>
              <w:jc w:val="center"/>
            </w:pPr>
            <w:r w:rsidRPr="00B23335">
              <w:rPr>
                <w:rFonts w:ascii="Times New Roman" w:hAnsi="Times New Roman"/>
                <w:sz w:val="24"/>
                <w:szCs w:val="24"/>
              </w:rPr>
              <w:t>-</w:t>
            </w:r>
          </w:p>
        </w:tc>
      </w:tr>
      <w:tr w:rsidR="00213723" w:rsidRPr="004562D3" w:rsidTr="00213723">
        <w:trPr>
          <w:jc w:val="right"/>
        </w:trPr>
        <w:tc>
          <w:tcPr>
            <w:tcW w:w="1197" w:type="pct"/>
            <w:vMerge/>
            <w:shd w:val="clear" w:color="auto" w:fill="auto"/>
            <w:tcMar>
              <w:left w:w="57" w:type="dxa"/>
              <w:right w:w="57" w:type="dxa"/>
            </w:tcMar>
          </w:tcPr>
          <w:p w:rsidR="00213723" w:rsidRPr="00BF79B7" w:rsidRDefault="00213723" w:rsidP="00213723">
            <w:pPr>
              <w:spacing w:after="0" w:line="240" w:lineRule="auto"/>
              <w:jc w:val="both"/>
              <w:rPr>
                <w:rFonts w:ascii="Times New Roman" w:hAnsi="Times New Roman"/>
                <w:sz w:val="24"/>
                <w:szCs w:val="24"/>
              </w:rPr>
            </w:pPr>
          </w:p>
        </w:tc>
        <w:tc>
          <w:tcPr>
            <w:tcW w:w="1048" w:type="pct"/>
            <w:shd w:val="clear" w:color="auto" w:fill="auto"/>
            <w:tcMar>
              <w:left w:w="57" w:type="dxa"/>
              <w:right w:w="57" w:type="dxa"/>
            </w:tcMar>
          </w:tcPr>
          <w:p w:rsidR="00213723" w:rsidRDefault="00213723" w:rsidP="00213723">
            <w:pPr>
              <w:spacing w:after="0" w:line="240" w:lineRule="auto"/>
              <w:jc w:val="center"/>
            </w:pPr>
            <w:r w:rsidRPr="00B23335">
              <w:rPr>
                <w:rFonts w:ascii="Times New Roman" w:hAnsi="Times New Roman"/>
                <w:sz w:val="24"/>
                <w:szCs w:val="24"/>
              </w:rPr>
              <w:t>-</w:t>
            </w:r>
          </w:p>
        </w:tc>
        <w:tc>
          <w:tcPr>
            <w:tcW w:w="949" w:type="pct"/>
            <w:shd w:val="clear" w:color="auto" w:fill="auto"/>
            <w:tcMar>
              <w:left w:w="28" w:type="dxa"/>
              <w:right w:w="28" w:type="dxa"/>
            </w:tcMar>
          </w:tcPr>
          <w:p w:rsidR="00213723" w:rsidRDefault="00213723" w:rsidP="00213723">
            <w:pPr>
              <w:spacing w:after="0" w:line="240" w:lineRule="auto"/>
              <w:jc w:val="center"/>
            </w:pPr>
            <w:r w:rsidRPr="00B23335">
              <w:rPr>
                <w:rFonts w:ascii="Times New Roman" w:hAnsi="Times New Roman"/>
                <w:sz w:val="24"/>
                <w:szCs w:val="24"/>
              </w:rPr>
              <w:t>-</w:t>
            </w:r>
          </w:p>
        </w:tc>
        <w:tc>
          <w:tcPr>
            <w:tcW w:w="1168" w:type="pct"/>
            <w:shd w:val="clear" w:color="auto" w:fill="auto"/>
            <w:tcMar>
              <w:left w:w="28" w:type="dxa"/>
              <w:right w:w="28" w:type="dxa"/>
            </w:tcMar>
          </w:tcPr>
          <w:p w:rsidR="00213723" w:rsidRDefault="00213723" w:rsidP="00213723">
            <w:pPr>
              <w:spacing w:after="0" w:line="240" w:lineRule="auto"/>
              <w:jc w:val="center"/>
            </w:pPr>
            <w:r w:rsidRPr="00B23335">
              <w:rPr>
                <w:rFonts w:ascii="Times New Roman" w:hAnsi="Times New Roman"/>
                <w:sz w:val="24"/>
                <w:szCs w:val="24"/>
              </w:rPr>
              <w:t>-</w:t>
            </w:r>
          </w:p>
        </w:tc>
        <w:tc>
          <w:tcPr>
            <w:tcW w:w="638" w:type="pct"/>
            <w:shd w:val="clear" w:color="auto" w:fill="auto"/>
            <w:tcMar>
              <w:left w:w="28" w:type="dxa"/>
              <w:right w:w="28" w:type="dxa"/>
            </w:tcMar>
          </w:tcPr>
          <w:p w:rsidR="00213723" w:rsidRDefault="00213723" w:rsidP="00213723">
            <w:pPr>
              <w:spacing w:after="0" w:line="240" w:lineRule="auto"/>
              <w:jc w:val="center"/>
            </w:pPr>
            <w:r w:rsidRPr="00B23335">
              <w:rPr>
                <w:rFonts w:ascii="Times New Roman" w:hAnsi="Times New Roman"/>
                <w:sz w:val="24"/>
                <w:szCs w:val="24"/>
              </w:rPr>
              <w:t>-</w:t>
            </w:r>
          </w:p>
        </w:tc>
      </w:tr>
      <w:tr w:rsidR="004562D3" w:rsidRPr="004562D3" w:rsidTr="00213723">
        <w:trPr>
          <w:jc w:val="right"/>
        </w:trPr>
        <w:tc>
          <w:tcPr>
            <w:tcW w:w="2245" w:type="pct"/>
            <w:gridSpan w:val="2"/>
            <w:shd w:val="clear" w:color="auto" w:fill="auto"/>
            <w:tcMar>
              <w:left w:w="57" w:type="dxa"/>
              <w:right w:w="57" w:type="dxa"/>
            </w:tcMar>
          </w:tcPr>
          <w:p w:rsidR="004562D3" w:rsidRPr="00BF79B7" w:rsidRDefault="004562D3" w:rsidP="00213723">
            <w:pPr>
              <w:spacing w:after="0" w:line="240" w:lineRule="auto"/>
              <w:jc w:val="center"/>
              <w:rPr>
                <w:rFonts w:ascii="Times New Roman" w:hAnsi="Times New Roman"/>
                <w:b/>
                <w:sz w:val="24"/>
                <w:szCs w:val="24"/>
              </w:rPr>
            </w:pPr>
            <w:r w:rsidRPr="00BF79B7">
              <w:rPr>
                <w:rFonts w:ascii="Times New Roman" w:hAnsi="Times New Roman"/>
                <w:b/>
                <w:sz w:val="24"/>
                <w:szCs w:val="24"/>
              </w:rPr>
              <w:t>Итого:</w:t>
            </w:r>
          </w:p>
        </w:tc>
        <w:tc>
          <w:tcPr>
            <w:tcW w:w="949" w:type="pct"/>
            <w:shd w:val="clear" w:color="auto" w:fill="auto"/>
            <w:tcMar>
              <w:left w:w="28" w:type="dxa"/>
              <w:right w:w="28" w:type="dxa"/>
            </w:tcMar>
          </w:tcPr>
          <w:p w:rsidR="004562D3" w:rsidRPr="00BF79B7" w:rsidRDefault="001E5E99" w:rsidP="00213723">
            <w:pPr>
              <w:spacing w:after="0" w:line="240" w:lineRule="auto"/>
              <w:jc w:val="center"/>
              <w:rPr>
                <w:rFonts w:ascii="Times New Roman" w:hAnsi="Times New Roman"/>
                <w:b/>
                <w:sz w:val="24"/>
                <w:szCs w:val="24"/>
              </w:rPr>
            </w:pPr>
            <w:r>
              <w:rPr>
                <w:rFonts w:ascii="Times New Roman" w:hAnsi="Times New Roman"/>
                <w:b/>
                <w:sz w:val="24"/>
                <w:szCs w:val="24"/>
              </w:rPr>
              <w:t>-</w:t>
            </w:r>
          </w:p>
        </w:tc>
        <w:tc>
          <w:tcPr>
            <w:tcW w:w="1168" w:type="pct"/>
            <w:shd w:val="clear" w:color="auto" w:fill="auto"/>
            <w:tcMar>
              <w:left w:w="28" w:type="dxa"/>
              <w:right w:w="28" w:type="dxa"/>
            </w:tcMar>
          </w:tcPr>
          <w:p w:rsidR="004562D3" w:rsidRPr="00BF79B7" w:rsidRDefault="001E5E99" w:rsidP="00213723">
            <w:pPr>
              <w:spacing w:after="0" w:line="240" w:lineRule="auto"/>
              <w:jc w:val="center"/>
              <w:rPr>
                <w:rFonts w:ascii="Times New Roman" w:hAnsi="Times New Roman"/>
                <w:b/>
                <w:sz w:val="24"/>
                <w:szCs w:val="24"/>
              </w:rPr>
            </w:pPr>
            <w:r>
              <w:rPr>
                <w:rFonts w:ascii="Times New Roman" w:hAnsi="Times New Roman"/>
                <w:b/>
                <w:sz w:val="24"/>
                <w:szCs w:val="24"/>
              </w:rPr>
              <w:t>-</w:t>
            </w:r>
          </w:p>
        </w:tc>
        <w:tc>
          <w:tcPr>
            <w:tcW w:w="638" w:type="pct"/>
            <w:shd w:val="clear" w:color="auto" w:fill="auto"/>
            <w:tcMar>
              <w:left w:w="28" w:type="dxa"/>
              <w:right w:w="28" w:type="dxa"/>
            </w:tcMar>
          </w:tcPr>
          <w:p w:rsidR="004562D3" w:rsidRPr="00BF79B7" w:rsidRDefault="001E5E99" w:rsidP="00213723">
            <w:pPr>
              <w:spacing w:after="0" w:line="240" w:lineRule="auto"/>
              <w:jc w:val="center"/>
              <w:rPr>
                <w:rFonts w:ascii="Times New Roman" w:hAnsi="Times New Roman"/>
                <w:b/>
                <w:sz w:val="24"/>
                <w:szCs w:val="24"/>
              </w:rPr>
            </w:pPr>
            <w:r>
              <w:rPr>
                <w:rFonts w:ascii="Times New Roman" w:hAnsi="Times New Roman"/>
                <w:b/>
                <w:sz w:val="24"/>
                <w:szCs w:val="24"/>
              </w:rPr>
              <w:t>-</w:t>
            </w:r>
          </w:p>
        </w:tc>
      </w:tr>
      <w:tr w:rsidR="00213723" w:rsidRPr="004562D3" w:rsidTr="00213723">
        <w:trPr>
          <w:jc w:val="right"/>
        </w:trPr>
        <w:tc>
          <w:tcPr>
            <w:tcW w:w="1197" w:type="pct"/>
            <w:shd w:val="clear" w:color="auto" w:fill="auto"/>
            <w:tcMar>
              <w:left w:w="57" w:type="dxa"/>
              <w:right w:w="57" w:type="dxa"/>
            </w:tcMar>
          </w:tcPr>
          <w:p w:rsidR="00213723" w:rsidRPr="00BF79B7" w:rsidRDefault="00213723" w:rsidP="00213723">
            <w:pPr>
              <w:spacing w:after="0" w:line="240" w:lineRule="auto"/>
              <w:jc w:val="both"/>
              <w:rPr>
                <w:rFonts w:ascii="Times New Roman" w:hAnsi="Times New Roman"/>
                <w:sz w:val="24"/>
                <w:szCs w:val="24"/>
              </w:rPr>
            </w:pPr>
            <w:r w:rsidRPr="00BF79B7">
              <w:rPr>
                <w:rFonts w:ascii="Times New Roman" w:hAnsi="Times New Roman"/>
                <w:sz w:val="24"/>
                <w:szCs w:val="24"/>
              </w:rPr>
              <w:t>2. Другие особо защитные участки лесов:</w:t>
            </w:r>
          </w:p>
        </w:tc>
        <w:tc>
          <w:tcPr>
            <w:tcW w:w="1048" w:type="pct"/>
            <w:shd w:val="clear" w:color="auto" w:fill="auto"/>
            <w:tcMar>
              <w:left w:w="57" w:type="dxa"/>
              <w:right w:w="57" w:type="dxa"/>
            </w:tcMar>
          </w:tcPr>
          <w:p w:rsidR="00213723" w:rsidRDefault="00213723" w:rsidP="00213723">
            <w:pPr>
              <w:spacing w:after="0" w:line="240" w:lineRule="auto"/>
              <w:jc w:val="center"/>
            </w:pPr>
            <w:r w:rsidRPr="00425F9F">
              <w:rPr>
                <w:rFonts w:ascii="Times New Roman" w:hAnsi="Times New Roman"/>
                <w:sz w:val="24"/>
                <w:szCs w:val="24"/>
              </w:rPr>
              <w:t>-</w:t>
            </w:r>
          </w:p>
        </w:tc>
        <w:tc>
          <w:tcPr>
            <w:tcW w:w="949" w:type="pct"/>
            <w:shd w:val="clear" w:color="auto" w:fill="auto"/>
            <w:tcMar>
              <w:left w:w="28" w:type="dxa"/>
              <w:right w:w="28" w:type="dxa"/>
            </w:tcMar>
          </w:tcPr>
          <w:p w:rsidR="00213723" w:rsidRDefault="00213723" w:rsidP="00213723">
            <w:pPr>
              <w:spacing w:after="0" w:line="240" w:lineRule="auto"/>
              <w:jc w:val="center"/>
            </w:pPr>
            <w:r w:rsidRPr="00425F9F">
              <w:rPr>
                <w:rFonts w:ascii="Times New Roman" w:hAnsi="Times New Roman"/>
                <w:sz w:val="24"/>
                <w:szCs w:val="24"/>
              </w:rPr>
              <w:t>-</w:t>
            </w:r>
          </w:p>
        </w:tc>
        <w:tc>
          <w:tcPr>
            <w:tcW w:w="1168" w:type="pct"/>
            <w:shd w:val="clear" w:color="auto" w:fill="auto"/>
            <w:tcMar>
              <w:left w:w="28" w:type="dxa"/>
              <w:right w:w="28" w:type="dxa"/>
            </w:tcMar>
          </w:tcPr>
          <w:p w:rsidR="00213723" w:rsidRDefault="00213723" w:rsidP="00213723">
            <w:pPr>
              <w:spacing w:after="0" w:line="240" w:lineRule="auto"/>
              <w:jc w:val="center"/>
            </w:pPr>
            <w:r w:rsidRPr="00425F9F">
              <w:rPr>
                <w:rFonts w:ascii="Times New Roman" w:hAnsi="Times New Roman"/>
                <w:sz w:val="24"/>
                <w:szCs w:val="24"/>
              </w:rPr>
              <w:t>-</w:t>
            </w:r>
          </w:p>
        </w:tc>
        <w:tc>
          <w:tcPr>
            <w:tcW w:w="638" w:type="pct"/>
            <w:shd w:val="clear" w:color="auto" w:fill="auto"/>
            <w:tcMar>
              <w:left w:w="28" w:type="dxa"/>
              <w:right w:w="28" w:type="dxa"/>
            </w:tcMar>
          </w:tcPr>
          <w:p w:rsidR="00213723" w:rsidRDefault="00213723" w:rsidP="00213723">
            <w:pPr>
              <w:spacing w:after="0" w:line="240" w:lineRule="auto"/>
              <w:jc w:val="center"/>
            </w:pPr>
            <w:r w:rsidRPr="00425F9F">
              <w:rPr>
                <w:rFonts w:ascii="Times New Roman" w:hAnsi="Times New Roman"/>
                <w:sz w:val="24"/>
                <w:szCs w:val="24"/>
              </w:rPr>
              <w:t>-</w:t>
            </w:r>
          </w:p>
        </w:tc>
      </w:tr>
      <w:tr w:rsidR="00213723" w:rsidRPr="004562D3" w:rsidTr="00213723">
        <w:trPr>
          <w:jc w:val="right"/>
        </w:trPr>
        <w:tc>
          <w:tcPr>
            <w:tcW w:w="1197" w:type="pct"/>
            <w:shd w:val="clear" w:color="auto" w:fill="auto"/>
            <w:tcMar>
              <w:left w:w="57" w:type="dxa"/>
              <w:right w:w="57" w:type="dxa"/>
            </w:tcMar>
          </w:tcPr>
          <w:p w:rsidR="00213723" w:rsidRPr="00BF79B7" w:rsidRDefault="00213723" w:rsidP="00213723">
            <w:pPr>
              <w:spacing w:after="0" w:line="240" w:lineRule="auto"/>
              <w:jc w:val="both"/>
              <w:rPr>
                <w:rFonts w:ascii="Times New Roman" w:hAnsi="Times New Roman"/>
                <w:sz w:val="24"/>
                <w:szCs w:val="24"/>
              </w:rPr>
            </w:pPr>
            <w:r w:rsidRPr="00BF79B7">
              <w:rPr>
                <w:rFonts w:ascii="Times New Roman" w:hAnsi="Times New Roman"/>
                <w:sz w:val="24"/>
                <w:szCs w:val="24"/>
              </w:rPr>
              <w:t>2.1 Особо охранные части государственных природных заказников и других особо охраняемых природных территорий</w:t>
            </w:r>
          </w:p>
        </w:tc>
        <w:tc>
          <w:tcPr>
            <w:tcW w:w="1048" w:type="pct"/>
            <w:shd w:val="clear" w:color="auto" w:fill="auto"/>
            <w:tcMar>
              <w:left w:w="57" w:type="dxa"/>
              <w:right w:w="57" w:type="dxa"/>
            </w:tcMar>
          </w:tcPr>
          <w:p w:rsidR="00213723" w:rsidRDefault="00213723" w:rsidP="00213723">
            <w:pPr>
              <w:spacing w:after="0" w:line="240" w:lineRule="auto"/>
              <w:jc w:val="center"/>
            </w:pPr>
            <w:r w:rsidRPr="00425F9F">
              <w:rPr>
                <w:rFonts w:ascii="Times New Roman" w:hAnsi="Times New Roman"/>
                <w:sz w:val="24"/>
                <w:szCs w:val="24"/>
              </w:rPr>
              <w:t>-</w:t>
            </w:r>
          </w:p>
        </w:tc>
        <w:tc>
          <w:tcPr>
            <w:tcW w:w="949" w:type="pct"/>
            <w:shd w:val="clear" w:color="auto" w:fill="auto"/>
            <w:tcMar>
              <w:left w:w="28" w:type="dxa"/>
              <w:right w:w="28" w:type="dxa"/>
            </w:tcMar>
          </w:tcPr>
          <w:p w:rsidR="00213723" w:rsidRDefault="00213723" w:rsidP="00213723">
            <w:pPr>
              <w:spacing w:after="0" w:line="240" w:lineRule="auto"/>
              <w:jc w:val="center"/>
            </w:pPr>
            <w:r w:rsidRPr="00425F9F">
              <w:rPr>
                <w:rFonts w:ascii="Times New Roman" w:hAnsi="Times New Roman"/>
                <w:sz w:val="24"/>
                <w:szCs w:val="24"/>
              </w:rPr>
              <w:t>-</w:t>
            </w:r>
          </w:p>
        </w:tc>
        <w:tc>
          <w:tcPr>
            <w:tcW w:w="1168" w:type="pct"/>
            <w:shd w:val="clear" w:color="auto" w:fill="auto"/>
            <w:tcMar>
              <w:left w:w="28" w:type="dxa"/>
              <w:right w:w="28" w:type="dxa"/>
            </w:tcMar>
          </w:tcPr>
          <w:p w:rsidR="00213723" w:rsidRDefault="00213723" w:rsidP="00213723">
            <w:pPr>
              <w:spacing w:after="0" w:line="240" w:lineRule="auto"/>
              <w:jc w:val="center"/>
            </w:pPr>
            <w:r w:rsidRPr="00425F9F">
              <w:rPr>
                <w:rFonts w:ascii="Times New Roman" w:hAnsi="Times New Roman"/>
                <w:sz w:val="24"/>
                <w:szCs w:val="24"/>
              </w:rPr>
              <w:t>-</w:t>
            </w:r>
          </w:p>
        </w:tc>
        <w:tc>
          <w:tcPr>
            <w:tcW w:w="638" w:type="pct"/>
            <w:shd w:val="clear" w:color="auto" w:fill="auto"/>
            <w:tcMar>
              <w:left w:w="28" w:type="dxa"/>
              <w:right w:w="28" w:type="dxa"/>
            </w:tcMar>
          </w:tcPr>
          <w:p w:rsidR="00213723" w:rsidRDefault="00213723" w:rsidP="00213723">
            <w:pPr>
              <w:spacing w:after="0" w:line="240" w:lineRule="auto"/>
              <w:jc w:val="center"/>
            </w:pPr>
            <w:r w:rsidRPr="00425F9F">
              <w:rPr>
                <w:rFonts w:ascii="Times New Roman" w:hAnsi="Times New Roman"/>
                <w:sz w:val="24"/>
                <w:szCs w:val="24"/>
              </w:rPr>
              <w:t>-</w:t>
            </w:r>
          </w:p>
        </w:tc>
      </w:tr>
      <w:tr w:rsidR="004562D3" w:rsidRPr="004562D3" w:rsidTr="00213723">
        <w:trPr>
          <w:jc w:val="right"/>
        </w:trPr>
        <w:tc>
          <w:tcPr>
            <w:tcW w:w="2245" w:type="pct"/>
            <w:gridSpan w:val="2"/>
            <w:shd w:val="clear" w:color="auto" w:fill="auto"/>
            <w:tcMar>
              <w:left w:w="57" w:type="dxa"/>
              <w:right w:w="57" w:type="dxa"/>
            </w:tcMar>
          </w:tcPr>
          <w:p w:rsidR="004562D3" w:rsidRPr="00BF79B7" w:rsidRDefault="004562D3" w:rsidP="00213723">
            <w:pPr>
              <w:spacing w:after="0" w:line="240" w:lineRule="auto"/>
              <w:jc w:val="center"/>
              <w:rPr>
                <w:rFonts w:ascii="Times New Roman" w:hAnsi="Times New Roman"/>
                <w:b/>
                <w:sz w:val="24"/>
                <w:szCs w:val="24"/>
              </w:rPr>
            </w:pPr>
            <w:r w:rsidRPr="00BF79B7">
              <w:rPr>
                <w:rFonts w:ascii="Times New Roman" w:hAnsi="Times New Roman"/>
                <w:b/>
                <w:sz w:val="24"/>
                <w:szCs w:val="24"/>
              </w:rPr>
              <w:t>Итого:</w:t>
            </w:r>
          </w:p>
        </w:tc>
        <w:tc>
          <w:tcPr>
            <w:tcW w:w="949" w:type="pct"/>
            <w:shd w:val="clear" w:color="auto" w:fill="auto"/>
            <w:tcMar>
              <w:left w:w="28" w:type="dxa"/>
              <w:right w:w="28" w:type="dxa"/>
            </w:tcMar>
          </w:tcPr>
          <w:p w:rsidR="004562D3" w:rsidRPr="00BF79B7" w:rsidRDefault="00213723" w:rsidP="00213723">
            <w:pPr>
              <w:spacing w:after="0" w:line="240" w:lineRule="auto"/>
              <w:jc w:val="center"/>
              <w:rPr>
                <w:rFonts w:ascii="Times New Roman" w:hAnsi="Times New Roman"/>
                <w:b/>
                <w:sz w:val="24"/>
                <w:szCs w:val="24"/>
              </w:rPr>
            </w:pPr>
            <w:r>
              <w:rPr>
                <w:rFonts w:ascii="Times New Roman" w:hAnsi="Times New Roman"/>
                <w:b/>
                <w:sz w:val="24"/>
                <w:szCs w:val="24"/>
              </w:rPr>
              <w:t>-</w:t>
            </w:r>
          </w:p>
        </w:tc>
        <w:tc>
          <w:tcPr>
            <w:tcW w:w="1168" w:type="pct"/>
            <w:shd w:val="clear" w:color="auto" w:fill="auto"/>
            <w:tcMar>
              <w:left w:w="28" w:type="dxa"/>
              <w:right w:w="28" w:type="dxa"/>
            </w:tcMar>
          </w:tcPr>
          <w:p w:rsidR="004562D3" w:rsidRPr="00BF79B7" w:rsidRDefault="00213723" w:rsidP="00213723">
            <w:pPr>
              <w:spacing w:after="0" w:line="240" w:lineRule="auto"/>
              <w:jc w:val="center"/>
              <w:rPr>
                <w:rFonts w:ascii="Times New Roman" w:hAnsi="Times New Roman"/>
                <w:b/>
                <w:sz w:val="24"/>
                <w:szCs w:val="24"/>
              </w:rPr>
            </w:pPr>
            <w:r>
              <w:rPr>
                <w:rFonts w:ascii="Times New Roman" w:hAnsi="Times New Roman"/>
                <w:b/>
                <w:sz w:val="24"/>
                <w:szCs w:val="24"/>
              </w:rPr>
              <w:t>-</w:t>
            </w:r>
          </w:p>
        </w:tc>
        <w:tc>
          <w:tcPr>
            <w:tcW w:w="638" w:type="pct"/>
            <w:shd w:val="clear" w:color="auto" w:fill="auto"/>
            <w:tcMar>
              <w:left w:w="28" w:type="dxa"/>
              <w:right w:w="28" w:type="dxa"/>
            </w:tcMar>
          </w:tcPr>
          <w:p w:rsidR="004562D3" w:rsidRPr="00BF79B7" w:rsidRDefault="00213723" w:rsidP="00213723">
            <w:pPr>
              <w:spacing w:after="0" w:line="240" w:lineRule="auto"/>
              <w:jc w:val="center"/>
              <w:rPr>
                <w:rFonts w:ascii="Times New Roman" w:hAnsi="Times New Roman"/>
                <w:b/>
                <w:sz w:val="24"/>
                <w:szCs w:val="24"/>
              </w:rPr>
            </w:pPr>
            <w:r>
              <w:rPr>
                <w:rFonts w:ascii="Times New Roman" w:hAnsi="Times New Roman"/>
                <w:b/>
                <w:sz w:val="24"/>
                <w:szCs w:val="24"/>
              </w:rPr>
              <w:t>-</w:t>
            </w:r>
          </w:p>
        </w:tc>
      </w:tr>
      <w:tr w:rsidR="00213723" w:rsidRPr="004562D3" w:rsidTr="00213723">
        <w:trPr>
          <w:jc w:val="right"/>
        </w:trPr>
        <w:tc>
          <w:tcPr>
            <w:tcW w:w="2245" w:type="pct"/>
            <w:gridSpan w:val="2"/>
            <w:shd w:val="clear" w:color="auto" w:fill="auto"/>
            <w:tcMar>
              <w:left w:w="57" w:type="dxa"/>
              <w:right w:w="57" w:type="dxa"/>
            </w:tcMar>
          </w:tcPr>
          <w:p w:rsidR="00213723" w:rsidRPr="00BF79B7" w:rsidRDefault="00213723" w:rsidP="00213723">
            <w:pPr>
              <w:spacing w:after="0" w:line="240" w:lineRule="auto"/>
              <w:jc w:val="center"/>
              <w:rPr>
                <w:rFonts w:ascii="Times New Roman" w:hAnsi="Times New Roman"/>
                <w:b/>
                <w:sz w:val="24"/>
                <w:szCs w:val="24"/>
              </w:rPr>
            </w:pPr>
            <w:r w:rsidRPr="00BF79B7">
              <w:rPr>
                <w:rFonts w:ascii="Times New Roman" w:hAnsi="Times New Roman"/>
                <w:b/>
                <w:sz w:val="24"/>
                <w:szCs w:val="24"/>
              </w:rPr>
              <w:t>Всего по лесничеству:</w:t>
            </w:r>
          </w:p>
        </w:tc>
        <w:tc>
          <w:tcPr>
            <w:tcW w:w="949" w:type="pct"/>
            <w:shd w:val="clear" w:color="auto" w:fill="auto"/>
            <w:tcMar>
              <w:left w:w="28" w:type="dxa"/>
              <w:right w:w="28" w:type="dxa"/>
            </w:tcMar>
          </w:tcPr>
          <w:p w:rsidR="00213723" w:rsidRDefault="00213723" w:rsidP="00213723">
            <w:pPr>
              <w:spacing w:after="0" w:line="240" w:lineRule="auto"/>
              <w:jc w:val="center"/>
            </w:pPr>
            <w:r w:rsidRPr="00BD3E7E">
              <w:rPr>
                <w:rFonts w:ascii="Times New Roman" w:hAnsi="Times New Roman"/>
                <w:sz w:val="24"/>
                <w:szCs w:val="24"/>
              </w:rPr>
              <w:t>-</w:t>
            </w:r>
          </w:p>
        </w:tc>
        <w:tc>
          <w:tcPr>
            <w:tcW w:w="1168" w:type="pct"/>
            <w:shd w:val="clear" w:color="auto" w:fill="auto"/>
            <w:tcMar>
              <w:left w:w="28" w:type="dxa"/>
              <w:right w:w="28" w:type="dxa"/>
            </w:tcMar>
          </w:tcPr>
          <w:p w:rsidR="00213723" w:rsidRDefault="00213723" w:rsidP="00213723">
            <w:pPr>
              <w:spacing w:after="0" w:line="240" w:lineRule="auto"/>
              <w:jc w:val="center"/>
            </w:pPr>
            <w:r w:rsidRPr="00BD3E7E">
              <w:rPr>
                <w:rFonts w:ascii="Times New Roman" w:hAnsi="Times New Roman"/>
                <w:sz w:val="24"/>
                <w:szCs w:val="24"/>
              </w:rPr>
              <w:t>-</w:t>
            </w:r>
          </w:p>
        </w:tc>
        <w:tc>
          <w:tcPr>
            <w:tcW w:w="638" w:type="pct"/>
            <w:shd w:val="clear" w:color="auto" w:fill="auto"/>
            <w:tcMar>
              <w:left w:w="28" w:type="dxa"/>
              <w:right w:w="28" w:type="dxa"/>
            </w:tcMar>
          </w:tcPr>
          <w:p w:rsidR="00213723" w:rsidRDefault="00213723" w:rsidP="00213723">
            <w:pPr>
              <w:spacing w:after="0" w:line="240" w:lineRule="auto"/>
              <w:jc w:val="center"/>
            </w:pPr>
            <w:r w:rsidRPr="00BD3E7E">
              <w:rPr>
                <w:rFonts w:ascii="Times New Roman" w:hAnsi="Times New Roman"/>
                <w:sz w:val="24"/>
                <w:szCs w:val="24"/>
              </w:rPr>
              <w:t>-</w:t>
            </w:r>
          </w:p>
        </w:tc>
      </w:tr>
    </w:tbl>
    <w:p w:rsidR="007F1AC0" w:rsidRDefault="007F1AC0" w:rsidP="00640082">
      <w:pPr>
        <w:spacing w:after="0"/>
        <w:ind w:firstLine="709"/>
        <w:jc w:val="both"/>
        <w:rPr>
          <w:rFonts w:ascii="Times New Roman" w:hAnsi="Times New Roman"/>
          <w:sz w:val="28"/>
          <w:szCs w:val="28"/>
        </w:rPr>
      </w:pPr>
    </w:p>
    <w:p w:rsidR="00742A3D" w:rsidRPr="00BC3E71" w:rsidRDefault="00742A3D" w:rsidP="00640082">
      <w:pPr>
        <w:spacing w:after="0"/>
        <w:ind w:firstLine="709"/>
        <w:jc w:val="both"/>
        <w:rPr>
          <w:rFonts w:ascii="Times New Roman" w:hAnsi="Times New Roman"/>
          <w:sz w:val="28"/>
          <w:szCs w:val="28"/>
        </w:rPr>
      </w:pPr>
      <w:r w:rsidRPr="00BC3E71">
        <w:rPr>
          <w:rFonts w:ascii="Times New Roman" w:hAnsi="Times New Roman"/>
          <w:sz w:val="28"/>
          <w:szCs w:val="28"/>
        </w:rPr>
        <w:t>Сохранению биоразнообразия и животного мира способствуют нормы и правила заготовки древесины, основными из них являются:</w:t>
      </w:r>
    </w:p>
    <w:p w:rsidR="00742A3D" w:rsidRPr="00BC3E71" w:rsidRDefault="00742A3D" w:rsidP="00640082">
      <w:pPr>
        <w:spacing w:after="0"/>
        <w:ind w:firstLine="709"/>
        <w:jc w:val="both"/>
        <w:rPr>
          <w:rFonts w:ascii="Times New Roman" w:hAnsi="Times New Roman"/>
          <w:sz w:val="28"/>
          <w:szCs w:val="28"/>
        </w:rPr>
      </w:pPr>
      <w:r w:rsidRPr="00BC3E71">
        <w:rPr>
          <w:rFonts w:ascii="Times New Roman" w:hAnsi="Times New Roman"/>
          <w:sz w:val="28"/>
          <w:szCs w:val="28"/>
        </w:rPr>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rsidR="00742A3D" w:rsidRPr="00BC3E71" w:rsidRDefault="00742A3D" w:rsidP="00640082">
      <w:pPr>
        <w:spacing w:after="0"/>
        <w:ind w:firstLine="709"/>
        <w:jc w:val="both"/>
        <w:rPr>
          <w:rFonts w:ascii="Times New Roman" w:hAnsi="Times New Roman"/>
          <w:sz w:val="28"/>
          <w:szCs w:val="28"/>
        </w:rPr>
      </w:pPr>
      <w:r w:rsidRPr="00BC3E71">
        <w:rPr>
          <w:rFonts w:ascii="Times New Roman" w:hAnsi="Times New Roman"/>
          <w:sz w:val="28"/>
          <w:szCs w:val="28"/>
        </w:rPr>
        <w:t>–</w:t>
      </w:r>
      <w:r w:rsidRPr="00BC3E71">
        <w:rPr>
          <w:rFonts w:ascii="Times New Roman" w:hAnsi="Times New Roman"/>
          <w:sz w:val="28"/>
          <w:szCs w:val="28"/>
          <w:lang w:val="en-US"/>
        </w:rPr>
        <w:t> </w:t>
      </w:r>
      <w:r w:rsidRPr="00BC3E71">
        <w:rPr>
          <w:rFonts w:ascii="Times New Roman" w:hAnsi="Times New Roman"/>
          <w:sz w:val="28"/>
          <w:szCs w:val="28"/>
        </w:rPr>
        <w:t>размеры и площади лесосек не превышают допустимых;</w:t>
      </w:r>
    </w:p>
    <w:p w:rsidR="00742A3D" w:rsidRPr="00BC3E71" w:rsidRDefault="00742A3D" w:rsidP="00640082">
      <w:pPr>
        <w:widowControl w:val="0"/>
        <w:spacing w:after="0"/>
        <w:ind w:firstLine="709"/>
        <w:jc w:val="both"/>
        <w:rPr>
          <w:rFonts w:ascii="Times New Roman" w:hAnsi="Times New Roman"/>
          <w:sz w:val="28"/>
          <w:szCs w:val="28"/>
        </w:rPr>
      </w:pPr>
      <w:r w:rsidRPr="00BC3E71">
        <w:rPr>
          <w:rFonts w:ascii="Times New Roman" w:hAnsi="Times New Roman"/>
          <w:sz w:val="28"/>
          <w:szCs w:val="28"/>
        </w:rPr>
        <w:t>–</w:t>
      </w:r>
      <w:r w:rsidRPr="00BC3E71">
        <w:rPr>
          <w:rFonts w:ascii="Times New Roman" w:hAnsi="Times New Roman"/>
          <w:sz w:val="28"/>
          <w:szCs w:val="28"/>
          <w:lang w:val="en-US"/>
        </w:rPr>
        <w:t> </w:t>
      </w:r>
      <w:r w:rsidRPr="00BC3E71">
        <w:rPr>
          <w:rFonts w:ascii="Times New Roman" w:hAnsi="Times New Roman"/>
          <w:sz w:val="28"/>
          <w:szCs w:val="28"/>
        </w:rPr>
        <w:t>сохраняются водоохранные и берегозащитные насаждения по берегам рек, защитные полосы вдоль дорог, сельхозугодий и населённых пунктов;</w:t>
      </w:r>
    </w:p>
    <w:p w:rsidR="00742A3D" w:rsidRPr="00BC3E71" w:rsidRDefault="00742A3D" w:rsidP="00640082">
      <w:pPr>
        <w:widowControl w:val="0"/>
        <w:spacing w:after="0"/>
        <w:ind w:firstLine="709"/>
        <w:jc w:val="both"/>
        <w:rPr>
          <w:rFonts w:ascii="Times New Roman" w:hAnsi="Times New Roman"/>
          <w:sz w:val="28"/>
          <w:szCs w:val="28"/>
        </w:rPr>
      </w:pPr>
      <w:r w:rsidRPr="00BC3E71">
        <w:rPr>
          <w:rFonts w:ascii="Times New Roman" w:hAnsi="Times New Roman"/>
          <w:sz w:val="28"/>
          <w:szCs w:val="28"/>
        </w:rPr>
        <w:t>–</w:t>
      </w:r>
      <w:r w:rsidRPr="00BC3E71">
        <w:rPr>
          <w:rFonts w:ascii="Times New Roman" w:hAnsi="Times New Roman"/>
          <w:sz w:val="28"/>
          <w:szCs w:val="28"/>
          <w:lang w:val="en-US"/>
        </w:rPr>
        <w:t> </w:t>
      </w:r>
      <w:r w:rsidRPr="00BC3E71">
        <w:rPr>
          <w:rFonts w:ascii="Times New Roman" w:hAnsi="Times New Roman"/>
          <w:sz w:val="28"/>
          <w:szCs w:val="28"/>
        </w:rPr>
        <w:t>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экологичных.</w:t>
      </w:r>
    </w:p>
    <w:p w:rsidR="00742A3D" w:rsidRPr="00BC3E71" w:rsidRDefault="00742A3D" w:rsidP="00640082">
      <w:pPr>
        <w:spacing w:after="0"/>
        <w:ind w:firstLine="709"/>
        <w:jc w:val="both"/>
        <w:rPr>
          <w:rFonts w:ascii="Times New Roman" w:eastAsia="Times New Roman" w:hAnsi="Times New Roman"/>
          <w:sz w:val="28"/>
          <w:szCs w:val="28"/>
        </w:rPr>
      </w:pPr>
      <w:r w:rsidRPr="00BC3E71">
        <w:rPr>
          <w:rFonts w:ascii="Times New Roman" w:eastAsia="Times New Roman" w:hAnsi="Times New Roman"/>
          <w:sz w:val="28"/>
          <w:szCs w:val="28"/>
        </w:rPr>
        <w:t>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742A3D" w:rsidRDefault="00742A3D" w:rsidP="00640082">
      <w:pPr>
        <w:spacing w:after="0"/>
        <w:ind w:firstLine="709"/>
        <w:jc w:val="both"/>
        <w:rPr>
          <w:rFonts w:ascii="Times New Roman" w:eastAsia="Times New Roman" w:hAnsi="Times New Roman"/>
          <w:sz w:val="28"/>
          <w:szCs w:val="28"/>
        </w:rPr>
      </w:pPr>
      <w:r w:rsidRPr="00BC3E71">
        <w:rPr>
          <w:rFonts w:ascii="Times New Roman" w:eastAsia="Times New Roman" w:hAnsi="Times New Roman"/>
          <w:sz w:val="28"/>
          <w:szCs w:val="28"/>
        </w:rPr>
        <w:t>Сохранение ключевых биотопов (или ключевых местообитаний) позволяет заметно снизить потери биоразнообразия при ведении рубок леса.</w:t>
      </w:r>
    </w:p>
    <w:p w:rsidR="00742A3D" w:rsidRPr="00BC3E71" w:rsidRDefault="00742A3D" w:rsidP="000B5F5D">
      <w:pPr>
        <w:spacing w:after="0"/>
        <w:jc w:val="both"/>
        <w:rPr>
          <w:rFonts w:ascii="Times New Roman" w:hAnsi="Times New Roman"/>
          <w:sz w:val="28"/>
          <w:szCs w:val="28"/>
        </w:rPr>
      </w:pPr>
    </w:p>
    <w:p w:rsidR="0005117B" w:rsidRDefault="0005117B" w:rsidP="00A96D98">
      <w:pPr>
        <w:widowControl w:val="0"/>
        <w:ind w:firstLine="708"/>
        <w:jc w:val="center"/>
        <w:rPr>
          <w:rFonts w:ascii="Times New Roman" w:hAnsi="Times New Roman"/>
          <w:b/>
          <w:sz w:val="28"/>
          <w:szCs w:val="28"/>
        </w:rPr>
      </w:pPr>
      <w:r w:rsidRPr="0005117B">
        <w:rPr>
          <w:rFonts w:ascii="Times New Roman" w:hAnsi="Times New Roman"/>
          <w:b/>
          <w:sz w:val="28"/>
          <w:szCs w:val="28"/>
        </w:rPr>
        <w:t xml:space="preserve">1.1.8 Характеристика проектируемых </w:t>
      </w:r>
      <w:r w:rsidR="004E1A2F">
        <w:rPr>
          <w:rFonts w:ascii="Times New Roman" w:hAnsi="Times New Roman"/>
          <w:b/>
          <w:sz w:val="28"/>
          <w:szCs w:val="28"/>
        </w:rPr>
        <w:t>объектов национального наследия</w:t>
      </w:r>
    </w:p>
    <w:p w:rsidR="004E1A2F" w:rsidRPr="0005117B" w:rsidRDefault="004E1A2F" w:rsidP="004E1A2F">
      <w:pPr>
        <w:widowControl w:val="0"/>
        <w:jc w:val="center"/>
        <w:rPr>
          <w:rFonts w:ascii="Times New Roman" w:hAnsi="Times New Roman"/>
          <w:b/>
          <w:sz w:val="28"/>
          <w:szCs w:val="28"/>
        </w:rPr>
      </w:pPr>
    </w:p>
    <w:p w:rsidR="00A96D98" w:rsidRDefault="0005117B" w:rsidP="00A96D98">
      <w:pPr>
        <w:ind w:firstLine="708"/>
        <w:jc w:val="both"/>
        <w:rPr>
          <w:rFonts w:ascii="Times New Roman" w:hAnsi="Times New Roman"/>
          <w:spacing w:val="6"/>
          <w:sz w:val="28"/>
        </w:rPr>
      </w:pPr>
      <w:r w:rsidRPr="0005117B">
        <w:rPr>
          <w:rFonts w:ascii="Times New Roman" w:hAnsi="Times New Roman"/>
          <w:spacing w:val="6"/>
          <w:sz w:val="28"/>
        </w:rPr>
        <w:t xml:space="preserve">Объекты национального наследия на территории </w:t>
      </w:r>
      <w:r>
        <w:rPr>
          <w:rFonts w:ascii="Times New Roman" w:hAnsi="Times New Roman"/>
          <w:spacing w:val="6"/>
          <w:sz w:val="28"/>
        </w:rPr>
        <w:t>Липецкого</w:t>
      </w:r>
      <w:r w:rsidRPr="0005117B">
        <w:rPr>
          <w:rFonts w:ascii="Times New Roman" w:hAnsi="Times New Roman"/>
          <w:spacing w:val="6"/>
          <w:sz w:val="28"/>
        </w:rPr>
        <w:t xml:space="preserve"> лесничества на период действия лесохозяйственного регламента не проектируются.</w:t>
      </w:r>
    </w:p>
    <w:p w:rsidR="00A96D98" w:rsidRDefault="00A96D98" w:rsidP="00A96D98">
      <w:pPr>
        <w:ind w:firstLine="708"/>
        <w:jc w:val="both"/>
        <w:rPr>
          <w:rFonts w:ascii="Times New Roman" w:hAnsi="Times New Roman"/>
          <w:spacing w:val="6"/>
          <w:sz w:val="28"/>
        </w:rPr>
      </w:pPr>
    </w:p>
    <w:p w:rsidR="0005117B" w:rsidRPr="0005117B" w:rsidRDefault="0005117B" w:rsidP="00A96D98">
      <w:pPr>
        <w:ind w:firstLine="708"/>
        <w:jc w:val="both"/>
        <w:rPr>
          <w:rFonts w:ascii="Times New Roman" w:hAnsi="Times New Roman"/>
          <w:b/>
          <w:sz w:val="28"/>
          <w:szCs w:val="28"/>
        </w:rPr>
      </w:pPr>
      <w:r w:rsidRPr="0005117B">
        <w:rPr>
          <w:rFonts w:ascii="Times New Roman" w:hAnsi="Times New Roman"/>
          <w:b/>
          <w:sz w:val="28"/>
          <w:szCs w:val="28"/>
        </w:rPr>
        <w:t>1.1.9 Перечень видов биологического разнообразия и размеров буферных зон, подлежащих сохранению при осуществлении лесосечных работ</w:t>
      </w:r>
    </w:p>
    <w:p w:rsidR="00A96D98" w:rsidRDefault="0005117B" w:rsidP="00A96D98">
      <w:pPr>
        <w:spacing w:after="0" w:line="240" w:lineRule="auto"/>
        <w:ind w:firstLine="709"/>
        <w:jc w:val="both"/>
        <w:rPr>
          <w:rFonts w:ascii="Times New Roman" w:hAnsi="Times New Roman"/>
          <w:sz w:val="28"/>
          <w:szCs w:val="28"/>
        </w:rPr>
      </w:pPr>
      <w:r w:rsidRPr="0005117B">
        <w:rPr>
          <w:rFonts w:ascii="Times New Roman" w:hAnsi="Times New Roman"/>
          <w:sz w:val="28"/>
          <w:szCs w:val="28"/>
        </w:rPr>
        <w:t xml:space="preserve">Устойчивое управление лесами невозможно без учета и сохранения биологического разнообразия лесных экосистем. </w:t>
      </w:r>
      <w:r w:rsidR="00A96D98" w:rsidRPr="0005117B">
        <w:rPr>
          <w:rFonts w:ascii="Times New Roman" w:hAnsi="Times New Roman"/>
          <w:sz w:val="28"/>
          <w:szCs w:val="28"/>
        </w:rPr>
        <w:t>Лесной Кодекс РФ</w:t>
      </w:r>
      <w:r w:rsidR="00A96D98">
        <w:rPr>
          <w:rFonts w:ascii="Times New Roman" w:hAnsi="Times New Roman"/>
          <w:sz w:val="28"/>
          <w:szCs w:val="28"/>
        </w:rPr>
        <w:t>,</w:t>
      </w:r>
      <w:r w:rsidR="00A96D98" w:rsidRPr="0005117B">
        <w:rPr>
          <w:rFonts w:ascii="Times New Roman" w:hAnsi="Times New Roman"/>
          <w:sz w:val="28"/>
          <w:szCs w:val="28"/>
        </w:rPr>
        <w:t xml:space="preserve"> </w:t>
      </w:r>
      <w:r w:rsidRPr="0005117B">
        <w:rPr>
          <w:rFonts w:ascii="Times New Roman" w:hAnsi="Times New Roman"/>
          <w:sz w:val="28"/>
          <w:szCs w:val="28"/>
        </w:rPr>
        <w:t>Федеральный закон от 10 января 2002 г. № 7-ФЗ «Об охране окружающей среды», Федеральный закон от 24 апреля 1995 г. № 52-ФЗ «О животном мире», и другие нормативные акты провозглашают необходимость сохранения биоразнообразия, естественных экологических систем, природных ландшафтов и природных комплексов, устойчивого управления лесами, повышения их потенциала. Сохранение биоразнообразия предполагает поддержание в лесном фонде исторически сложившихся ландшафтов и экосистем, являющихся местообитаниями различных групп живых организмов. Биоразнообразие включает разнообразие экосистем, разнообразие видов и генетическое разнообразие.</w:t>
      </w:r>
    </w:p>
    <w:p w:rsidR="0005117B" w:rsidRPr="0005117B" w:rsidRDefault="0005117B" w:rsidP="00A96D98">
      <w:pPr>
        <w:spacing w:after="0" w:line="240" w:lineRule="auto"/>
        <w:ind w:firstLine="709"/>
        <w:jc w:val="both"/>
        <w:rPr>
          <w:rFonts w:ascii="Times New Roman" w:hAnsi="Times New Roman"/>
          <w:sz w:val="28"/>
          <w:szCs w:val="28"/>
        </w:rPr>
      </w:pPr>
      <w:r w:rsidRPr="0005117B">
        <w:rPr>
          <w:rFonts w:ascii="Times New Roman" w:hAnsi="Times New Roman"/>
          <w:sz w:val="28"/>
          <w:szCs w:val="28"/>
        </w:rPr>
        <w:t>Помимо уже предпринимаемых на государственном уровне мер по сохранению биоразнообразия (создание и функционирование особо охраняемых природных территорий – ООПТ, поддержание сети защитных лесов), для поддержания биоразнообразия и естественных динамик в экосистемах необходимо обеспечить существование и расселение видов на территориях, активно вовлеченных в природопользование.</w:t>
      </w:r>
    </w:p>
    <w:p w:rsidR="00213D16" w:rsidRDefault="0005117B" w:rsidP="00213D16">
      <w:pPr>
        <w:autoSpaceDE w:val="0"/>
        <w:autoSpaceDN w:val="0"/>
        <w:adjustRightInd w:val="0"/>
        <w:spacing w:after="0" w:line="240" w:lineRule="auto"/>
        <w:ind w:firstLine="540"/>
        <w:jc w:val="both"/>
        <w:rPr>
          <w:rFonts w:ascii="Times New Roman" w:hAnsi="Times New Roman"/>
          <w:sz w:val="28"/>
          <w:szCs w:val="28"/>
        </w:rPr>
      </w:pPr>
      <w:r w:rsidRPr="0005117B">
        <w:rPr>
          <w:rFonts w:ascii="Times New Roman" w:hAnsi="Times New Roman"/>
          <w:sz w:val="28"/>
          <w:szCs w:val="28"/>
        </w:rPr>
        <w:t xml:space="preserve">Согласно пункту 16 </w:t>
      </w:r>
      <w:r w:rsidR="00213D16">
        <w:rPr>
          <w:rFonts w:ascii="Times New Roman" w:hAnsi="Times New Roman"/>
          <w:sz w:val="28"/>
          <w:szCs w:val="28"/>
        </w:rPr>
        <w:t>п</w:t>
      </w:r>
      <w:r w:rsidR="00213D16">
        <w:rPr>
          <w:rFonts w:ascii="Times New Roman" w:hAnsi="Times New Roman"/>
          <w:sz w:val="28"/>
          <w:szCs w:val="28"/>
          <w:lang w:eastAsia="ru-RU"/>
        </w:rPr>
        <w:t>риказа Минприроды России от 13.09.2016 №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00213D16" w:rsidRPr="0005117B">
        <w:rPr>
          <w:rFonts w:ascii="Times New Roman" w:hAnsi="Times New Roman"/>
          <w:sz w:val="28"/>
          <w:szCs w:val="28"/>
        </w:rPr>
        <w:t xml:space="preserve"> </w:t>
      </w:r>
      <w:r w:rsidRPr="0005117B">
        <w:rPr>
          <w:rFonts w:ascii="Times New Roman" w:hAnsi="Times New Roman"/>
          <w:sz w:val="28"/>
          <w:szCs w:val="28"/>
        </w:rPr>
        <w:t xml:space="preserve">(далее – Правила заготовки древесины),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 </w:t>
      </w:r>
    </w:p>
    <w:p w:rsidR="0005117B" w:rsidRPr="0005117B" w:rsidRDefault="00213D16" w:rsidP="00213D16">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С</w:t>
      </w:r>
      <w:r w:rsidR="0005117B" w:rsidRPr="0005117B">
        <w:rPr>
          <w:rFonts w:ascii="Times New Roman" w:hAnsi="Times New Roman"/>
          <w:sz w:val="28"/>
          <w:szCs w:val="28"/>
        </w:rPr>
        <w:t xml:space="preserve">огласно пункту 14 Правил заготовки древесины, подлежат сохранению особи видов, занесенных в Красную книгу Российской Федерации, в Красные книги субъектов Российской Федерации. </w:t>
      </w:r>
      <w:r>
        <w:rPr>
          <w:rFonts w:ascii="Times New Roman" w:hAnsi="Times New Roman"/>
          <w:sz w:val="28"/>
          <w:szCs w:val="28"/>
        </w:rPr>
        <w:t>П</w:t>
      </w:r>
      <w:r w:rsidR="0005117B" w:rsidRPr="0005117B">
        <w:rPr>
          <w:rFonts w:ascii="Times New Roman" w:hAnsi="Times New Roman"/>
          <w:sz w:val="28"/>
          <w:szCs w:val="28"/>
        </w:rPr>
        <w:t>ункт</w:t>
      </w:r>
      <w:r>
        <w:rPr>
          <w:rFonts w:ascii="Times New Roman" w:hAnsi="Times New Roman"/>
          <w:sz w:val="28"/>
          <w:szCs w:val="28"/>
        </w:rPr>
        <w:t>ом</w:t>
      </w:r>
      <w:r w:rsidR="0005117B" w:rsidRPr="0005117B">
        <w:rPr>
          <w:rFonts w:ascii="Times New Roman" w:hAnsi="Times New Roman"/>
          <w:sz w:val="28"/>
          <w:szCs w:val="28"/>
        </w:rPr>
        <w:t xml:space="preserve"> 24 Правил заготовки древесины </w:t>
      </w:r>
      <w:r>
        <w:rPr>
          <w:rFonts w:ascii="Times New Roman" w:hAnsi="Times New Roman"/>
          <w:sz w:val="28"/>
          <w:szCs w:val="28"/>
        </w:rPr>
        <w:t xml:space="preserve">установлено, что </w:t>
      </w:r>
      <w:r w:rsidR="0005117B" w:rsidRPr="0005117B">
        <w:rPr>
          <w:rFonts w:ascii="Times New Roman" w:hAnsi="Times New Roman"/>
          <w:sz w:val="28"/>
          <w:szCs w:val="28"/>
        </w:rPr>
        <w:t>в эксплуатационную площадь лесосеки не включаются участки, имеющие природоохранное значение и объекты биоразнообразия (площадью более 0,1 га). Таким образом в целях повышения биоразнообразия лесов при осуществлении лесосечных работ в защитных лесах могут сохраняться:</w:t>
      </w:r>
    </w:p>
    <w:p w:rsidR="0005117B" w:rsidRPr="0005117B" w:rsidRDefault="00213D16" w:rsidP="00213D16">
      <w:pPr>
        <w:pStyle w:val="a9"/>
        <w:spacing w:after="0" w:line="240" w:lineRule="auto"/>
        <w:ind w:left="0" w:firstLine="709"/>
        <w:jc w:val="both"/>
        <w:rPr>
          <w:rFonts w:ascii="Times New Roman" w:hAnsi="Times New Roman"/>
          <w:sz w:val="28"/>
          <w:szCs w:val="28"/>
        </w:rPr>
      </w:pPr>
      <w:r>
        <w:rPr>
          <w:rFonts w:ascii="Times New Roman" w:hAnsi="Times New Roman"/>
          <w:sz w:val="28"/>
          <w:szCs w:val="28"/>
        </w:rPr>
        <w:t>- у</w:t>
      </w:r>
      <w:r w:rsidR="0005117B" w:rsidRPr="0005117B">
        <w:rPr>
          <w:rFonts w:ascii="Times New Roman" w:hAnsi="Times New Roman"/>
          <w:sz w:val="28"/>
          <w:szCs w:val="28"/>
        </w:rPr>
        <w:t>частки с наличием природных объектов, имеющих природоохранное значение</w:t>
      </w:r>
      <w:r w:rsidR="0005117B" w:rsidRPr="0005117B">
        <w:rPr>
          <w:rFonts w:ascii="Times New Roman" w:hAnsi="Times New Roman"/>
          <w:i/>
          <w:sz w:val="28"/>
          <w:szCs w:val="28"/>
        </w:rPr>
        <w:t xml:space="preserve"> - </w:t>
      </w:r>
      <w:r w:rsidR="0005117B" w:rsidRPr="0005117B">
        <w:rPr>
          <w:rFonts w:ascii="Times New Roman" w:hAnsi="Times New Roman"/>
          <w:b/>
          <w:i/>
          <w:sz w:val="28"/>
          <w:szCs w:val="28"/>
        </w:rPr>
        <w:t>ключевые биотопы</w:t>
      </w:r>
      <w:r w:rsidR="0005117B" w:rsidRPr="0005117B">
        <w:rPr>
          <w:rFonts w:ascii="Times New Roman" w:hAnsi="Times New Roman"/>
          <w:sz w:val="28"/>
          <w:szCs w:val="28"/>
        </w:rPr>
        <w:t xml:space="preserve"> – участки с особыми условиями (субстратами, освещенностью, влажностью и др.); за счет этого они являются местами концентрации максимального числа ценных в природоохранном отношении видов живых организмов (растений, грибов, животных, в том числе занесенных в Красные книги), а также участки, имеющие особое значение для осуществления жизненных циклов животных (размножения, выращивания молодняка, нагула, отдыха, миграции и других). Их наличие позволяет в определенной мере имитировать последствия естественных нарушений и может ускорить восстановление биоразнообразия и лесной среды на вырубке</w:t>
      </w:r>
      <w:r>
        <w:rPr>
          <w:rFonts w:ascii="Times New Roman" w:hAnsi="Times New Roman"/>
          <w:sz w:val="28"/>
          <w:szCs w:val="28"/>
        </w:rPr>
        <w:t>;</w:t>
      </w:r>
    </w:p>
    <w:p w:rsidR="0005117B" w:rsidRPr="0005117B" w:rsidRDefault="00213D16" w:rsidP="00213D16">
      <w:pPr>
        <w:pStyle w:val="a9"/>
        <w:spacing w:line="240" w:lineRule="auto"/>
        <w:ind w:left="0" w:firstLine="709"/>
        <w:jc w:val="both"/>
        <w:rPr>
          <w:rFonts w:ascii="Times New Roman" w:hAnsi="Times New Roman"/>
          <w:sz w:val="28"/>
          <w:szCs w:val="28"/>
        </w:rPr>
      </w:pPr>
      <w:r>
        <w:rPr>
          <w:rFonts w:ascii="Times New Roman" w:hAnsi="Times New Roman"/>
          <w:sz w:val="28"/>
          <w:szCs w:val="28"/>
        </w:rPr>
        <w:t>- п</w:t>
      </w:r>
      <w:r w:rsidR="0005117B" w:rsidRPr="0005117B">
        <w:rPr>
          <w:rFonts w:ascii="Times New Roman" w:hAnsi="Times New Roman"/>
          <w:sz w:val="28"/>
          <w:szCs w:val="28"/>
        </w:rPr>
        <w:t xml:space="preserve">риродные объекты, имеющие природоохранное значение - </w:t>
      </w:r>
      <w:r w:rsidR="0005117B" w:rsidRPr="0005117B">
        <w:rPr>
          <w:rFonts w:ascii="Times New Roman" w:hAnsi="Times New Roman"/>
          <w:b/>
          <w:i/>
          <w:sz w:val="28"/>
          <w:szCs w:val="28"/>
        </w:rPr>
        <w:t>ключевые объекты</w:t>
      </w:r>
      <w:r w:rsidR="0005117B" w:rsidRPr="0005117B">
        <w:rPr>
          <w:rFonts w:ascii="Times New Roman" w:hAnsi="Times New Roman"/>
          <w:sz w:val="28"/>
          <w:szCs w:val="28"/>
        </w:rPr>
        <w:t>.</w:t>
      </w:r>
    </w:p>
    <w:p w:rsidR="0005117B" w:rsidRPr="0005117B" w:rsidRDefault="0005117B" w:rsidP="00213D16">
      <w:pPr>
        <w:pStyle w:val="a9"/>
        <w:spacing w:line="240" w:lineRule="auto"/>
        <w:ind w:left="0" w:firstLine="709"/>
        <w:jc w:val="both"/>
        <w:rPr>
          <w:rFonts w:ascii="Times New Roman" w:hAnsi="Times New Roman"/>
          <w:sz w:val="28"/>
          <w:szCs w:val="28"/>
        </w:rPr>
      </w:pPr>
      <w:r w:rsidRPr="0005117B">
        <w:rPr>
          <w:rFonts w:ascii="Times New Roman" w:hAnsi="Times New Roman"/>
          <w:sz w:val="28"/>
          <w:szCs w:val="28"/>
        </w:rPr>
        <w:t>Особенные компоненты лесных экосистем, которые обеспечивают условия для обитания специализированных видов:</w:t>
      </w:r>
    </w:p>
    <w:p w:rsidR="0005117B" w:rsidRPr="0005117B" w:rsidRDefault="0005117B" w:rsidP="00213D16">
      <w:pPr>
        <w:pStyle w:val="a9"/>
        <w:spacing w:line="240" w:lineRule="auto"/>
        <w:ind w:left="0" w:firstLine="709"/>
        <w:jc w:val="both"/>
        <w:rPr>
          <w:rFonts w:ascii="Times New Roman" w:hAnsi="Times New Roman"/>
          <w:sz w:val="28"/>
          <w:szCs w:val="28"/>
        </w:rPr>
      </w:pPr>
      <w:r w:rsidRPr="0005117B">
        <w:rPr>
          <w:rFonts w:ascii="Times New Roman" w:hAnsi="Times New Roman"/>
          <w:sz w:val="28"/>
          <w:szCs w:val="28"/>
        </w:rPr>
        <w:t>- биологические - элементы древостоя (деревья редких пород, старые деревья, мертвая древесина – сухостой, валеж);</w:t>
      </w:r>
    </w:p>
    <w:p w:rsidR="0005117B" w:rsidRPr="0005117B" w:rsidRDefault="0005117B" w:rsidP="00213D16">
      <w:pPr>
        <w:pStyle w:val="a9"/>
        <w:spacing w:line="240" w:lineRule="auto"/>
        <w:ind w:left="0" w:firstLine="709"/>
        <w:jc w:val="both"/>
        <w:rPr>
          <w:rFonts w:ascii="Times New Roman" w:hAnsi="Times New Roman"/>
          <w:sz w:val="28"/>
          <w:szCs w:val="28"/>
        </w:rPr>
      </w:pPr>
      <w:r w:rsidRPr="0005117B">
        <w:rPr>
          <w:rFonts w:ascii="Times New Roman" w:hAnsi="Times New Roman"/>
          <w:sz w:val="28"/>
          <w:szCs w:val="28"/>
        </w:rPr>
        <w:t>- ландшафтные (водные объекты, выходы карбонатных пород, материнской породы, крутые склоны, разломы, валунные поля, отдельные крупные валуны, песчаные участки).</w:t>
      </w:r>
    </w:p>
    <w:p w:rsidR="0005117B" w:rsidRPr="0005117B" w:rsidRDefault="0005117B" w:rsidP="00213D16">
      <w:pPr>
        <w:pStyle w:val="a9"/>
        <w:spacing w:line="240" w:lineRule="auto"/>
        <w:ind w:left="0" w:firstLine="709"/>
        <w:jc w:val="both"/>
        <w:rPr>
          <w:rFonts w:ascii="Times New Roman" w:hAnsi="Times New Roman"/>
          <w:sz w:val="28"/>
          <w:szCs w:val="28"/>
        </w:rPr>
      </w:pPr>
    </w:p>
    <w:p w:rsidR="0005117B" w:rsidRPr="0005117B" w:rsidRDefault="0005117B" w:rsidP="00213D16">
      <w:pPr>
        <w:pStyle w:val="2"/>
        <w:spacing w:line="240" w:lineRule="auto"/>
        <w:jc w:val="center"/>
        <w:rPr>
          <w:rFonts w:ascii="Times New Roman" w:hAnsi="Times New Roman"/>
          <w:b w:val="0"/>
          <w:i/>
          <w:color w:val="auto"/>
          <w:sz w:val="28"/>
          <w:szCs w:val="28"/>
        </w:rPr>
      </w:pPr>
      <w:bookmarkStart w:id="1" w:name="_Toc470525188"/>
      <w:bookmarkStart w:id="2" w:name="_Toc471994102"/>
      <w:r w:rsidRPr="0005117B">
        <w:rPr>
          <w:rFonts w:ascii="Times New Roman" w:hAnsi="Times New Roman"/>
          <w:b w:val="0"/>
          <w:color w:val="auto"/>
          <w:sz w:val="28"/>
          <w:szCs w:val="28"/>
        </w:rPr>
        <w:t>Типы ключевых биотопов и ключевых объектов и меры их охраны</w:t>
      </w:r>
      <w:bookmarkEnd w:id="1"/>
      <w:bookmarkEnd w:id="2"/>
    </w:p>
    <w:p w:rsidR="0005117B" w:rsidRPr="0005117B" w:rsidRDefault="0005117B" w:rsidP="00213D16">
      <w:pPr>
        <w:spacing w:line="240" w:lineRule="auto"/>
        <w:rPr>
          <w:rFonts w:ascii="Times New Roman" w:hAnsi="Times New Roman"/>
          <w:sz w:val="28"/>
          <w:szCs w:val="28"/>
        </w:rPr>
      </w:pPr>
    </w:p>
    <w:p w:rsidR="0005117B" w:rsidRPr="0005117B" w:rsidRDefault="0005117B" w:rsidP="00213D16">
      <w:pPr>
        <w:spacing w:line="240" w:lineRule="auto"/>
        <w:jc w:val="center"/>
        <w:rPr>
          <w:rFonts w:ascii="Times New Roman" w:hAnsi="Times New Roman"/>
          <w:i/>
          <w:sz w:val="28"/>
          <w:szCs w:val="28"/>
        </w:rPr>
      </w:pPr>
      <w:r w:rsidRPr="0005117B">
        <w:rPr>
          <w:rFonts w:ascii="Times New Roman" w:hAnsi="Times New Roman"/>
          <w:i/>
          <w:sz w:val="28"/>
          <w:szCs w:val="28"/>
        </w:rPr>
        <w:t>Ключевые</w:t>
      </w:r>
      <w:r w:rsidRPr="0005117B">
        <w:rPr>
          <w:rFonts w:ascii="Times New Roman" w:hAnsi="Times New Roman"/>
          <w:b/>
          <w:i/>
          <w:color w:val="1F4D78"/>
          <w:sz w:val="28"/>
          <w:szCs w:val="28"/>
        </w:rPr>
        <w:t xml:space="preserve"> </w:t>
      </w:r>
      <w:r w:rsidRPr="0005117B">
        <w:rPr>
          <w:rFonts w:ascii="Times New Roman" w:hAnsi="Times New Roman"/>
          <w:i/>
          <w:sz w:val="28"/>
          <w:szCs w:val="28"/>
        </w:rPr>
        <w:t>биотопы (участки с наличием природных объектов, имеющих природоохранное значение):</w:t>
      </w:r>
    </w:p>
    <w:p w:rsidR="0005117B" w:rsidRPr="0005117B" w:rsidRDefault="0005117B" w:rsidP="00213D16">
      <w:pPr>
        <w:pStyle w:val="46"/>
      </w:pPr>
      <w:r w:rsidRPr="0005117B">
        <w:t>- заболоченные участки леса в бессточных или слабопроточных понижениях (заболоченные участки);</w:t>
      </w:r>
    </w:p>
    <w:p w:rsidR="0005117B" w:rsidRPr="0005117B" w:rsidRDefault="0005117B" w:rsidP="00213D16">
      <w:pPr>
        <w:pStyle w:val="46"/>
      </w:pPr>
      <w:r w:rsidRPr="0005117B">
        <w:t>- окраины болот, болота с редким лесом, облесенные минеральные острова площадью до 0,5 га на болотах (окраины болот);</w:t>
      </w:r>
    </w:p>
    <w:p w:rsidR="0005117B" w:rsidRPr="0005117B" w:rsidRDefault="0005117B" w:rsidP="00213D16">
      <w:pPr>
        <w:pStyle w:val="46"/>
      </w:pPr>
      <w:r w:rsidRPr="0005117B">
        <w:t>- участки леса вокруг водных объектов (озера, реки, ручьи, родники, ключи, выходы грунтовых вод) (участки вокруг водных объектов);</w:t>
      </w:r>
    </w:p>
    <w:p w:rsidR="0005117B" w:rsidRPr="0005117B" w:rsidRDefault="0005117B" w:rsidP="00213D16">
      <w:pPr>
        <w:pStyle w:val="46"/>
      </w:pPr>
      <w:r w:rsidRPr="0005117B">
        <w:t>- участки леса на каменистых россыпях, скальных обнажениях, песках с маломощным почвенным покровом (участки с маломощным почвенным покровом);</w:t>
      </w:r>
    </w:p>
    <w:p w:rsidR="0005117B" w:rsidRPr="0005117B" w:rsidRDefault="0005117B" w:rsidP="00213D16">
      <w:pPr>
        <w:pStyle w:val="46"/>
      </w:pPr>
      <w:r w:rsidRPr="0005117B">
        <w:t>- участки леса на крутых склонах, обрывах уступах, около разломов, ущелий (участки на склонах);</w:t>
      </w:r>
    </w:p>
    <w:p w:rsidR="0005117B" w:rsidRPr="0005117B" w:rsidRDefault="0005117B" w:rsidP="00213D16">
      <w:pPr>
        <w:pStyle w:val="46"/>
      </w:pPr>
      <w:r w:rsidRPr="0005117B">
        <w:t xml:space="preserve">- местообитания редких и находящихся под угрозой исчезновения видов, занесенных в Красную книгу Российской Федерации и Красную книгу </w:t>
      </w:r>
      <w:r w:rsidR="00BB5C97">
        <w:t>Липецкой области</w:t>
      </w:r>
      <w:r w:rsidRPr="0005117B">
        <w:t xml:space="preserve"> (местообитания редких видов);</w:t>
      </w:r>
    </w:p>
    <w:p w:rsidR="0005117B" w:rsidRPr="0005117B" w:rsidRDefault="0005117B" w:rsidP="00213D16">
      <w:pPr>
        <w:pStyle w:val="46"/>
      </w:pPr>
      <w:r w:rsidRPr="0005117B">
        <w:t>- ключевые сезонные местообитания позвоночных животных (местообитания животных).</w:t>
      </w:r>
    </w:p>
    <w:p w:rsidR="0005117B" w:rsidRPr="0005117B" w:rsidRDefault="0005117B" w:rsidP="00213D16">
      <w:pPr>
        <w:spacing w:line="240" w:lineRule="auto"/>
        <w:jc w:val="center"/>
        <w:rPr>
          <w:rFonts w:ascii="Times New Roman" w:hAnsi="Times New Roman"/>
          <w:i/>
          <w:sz w:val="28"/>
          <w:szCs w:val="28"/>
        </w:rPr>
      </w:pPr>
      <w:r w:rsidRPr="0005117B">
        <w:rPr>
          <w:rFonts w:ascii="Times New Roman" w:hAnsi="Times New Roman"/>
          <w:i/>
          <w:sz w:val="28"/>
          <w:szCs w:val="28"/>
        </w:rPr>
        <w:t>Ключевые элементы (природные объекты, имеющие природоохранное значение):</w:t>
      </w:r>
    </w:p>
    <w:p w:rsidR="0005117B" w:rsidRPr="0005117B" w:rsidRDefault="0005117B" w:rsidP="00213D16">
      <w:pPr>
        <w:pStyle w:val="46"/>
      </w:pPr>
      <w:r w:rsidRPr="0005117B">
        <w:t xml:space="preserve">- единичные деревья и кустарники редких пород, занесенные в Красную книгу Российской Федерации и Красную книгу </w:t>
      </w:r>
      <w:r w:rsidR="00BB5C97">
        <w:t>Липецкой области</w:t>
      </w:r>
      <w:r w:rsidR="00BB5C97" w:rsidRPr="0005117B">
        <w:t xml:space="preserve"> </w:t>
      </w:r>
      <w:r w:rsidRPr="0005117B">
        <w:t xml:space="preserve">и/или являющиеся ценным местообитанием видов, занесенных в Красные книги Российской Федерации и </w:t>
      </w:r>
      <w:r w:rsidR="00BB5C97">
        <w:t>Липецкой области</w:t>
      </w:r>
      <w:r w:rsidR="00BB5C97" w:rsidRPr="0005117B">
        <w:t xml:space="preserve"> </w:t>
      </w:r>
      <w:r w:rsidRPr="0005117B">
        <w:t>(ценные породы);</w:t>
      </w:r>
    </w:p>
    <w:p w:rsidR="0005117B" w:rsidRPr="0005117B" w:rsidRDefault="0005117B" w:rsidP="0005117B">
      <w:pPr>
        <w:pStyle w:val="46"/>
      </w:pPr>
      <w:r w:rsidRPr="0005117B">
        <w:t>- единичные перестойные, усыхающие и сухостойные хвойные и лиственные деревья, остолопы (пни обломанные на различной высоте), (старые деревья);</w:t>
      </w:r>
    </w:p>
    <w:p w:rsidR="0005117B" w:rsidRPr="0005117B" w:rsidRDefault="0005117B" w:rsidP="0005117B">
      <w:pPr>
        <w:pStyle w:val="46"/>
      </w:pPr>
      <w:r w:rsidRPr="0005117B">
        <w:t>- деревья с гнездами и дуплами (деревья с гнездами и дуплами);</w:t>
      </w:r>
    </w:p>
    <w:p w:rsidR="0005117B" w:rsidRPr="0005117B" w:rsidRDefault="0005117B" w:rsidP="0005117B">
      <w:pPr>
        <w:pStyle w:val="46"/>
      </w:pPr>
      <w:r w:rsidRPr="0005117B">
        <w:t xml:space="preserve"> - валеж на разных стадиях разложения (валеж);</w:t>
      </w:r>
    </w:p>
    <w:p w:rsidR="0005117B" w:rsidRPr="0005117B" w:rsidRDefault="0005117B" w:rsidP="0005117B">
      <w:pPr>
        <w:pStyle w:val="46"/>
      </w:pPr>
      <w:r w:rsidRPr="0005117B">
        <w:t>- древостой вокруг крупных валунов (древостой вокруг валунов);</w:t>
      </w:r>
      <w:bookmarkStart w:id="3" w:name="_Toc467599628"/>
      <w:bookmarkStart w:id="4" w:name="_Toc467599836"/>
      <w:bookmarkStart w:id="5" w:name="_Toc470525189"/>
      <w:bookmarkStart w:id="6" w:name="_Toc471994103"/>
    </w:p>
    <w:p w:rsidR="0005117B" w:rsidRPr="0005117B" w:rsidRDefault="0005117B" w:rsidP="0005117B">
      <w:pPr>
        <w:jc w:val="center"/>
        <w:rPr>
          <w:rFonts w:ascii="Times New Roman" w:hAnsi="Times New Roman"/>
          <w:i/>
          <w:sz w:val="28"/>
          <w:szCs w:val="28"/>
        </w:rPr>
      </w:pPr>
      <w:r w:rsidRPr="0005117B">
        <w:rPr>
          <w:rFonts w:ascii="Times New Roman" w:hAnsi="Times New Roman"/>
          <w:i/>
          <w:sz w:val="28"/>
          <w:szCs w:val="28"/>
        </w:rPr>
        <w:t>Выделение ключевых биотопов и объектов</w:t>
      </w:r>
      <w:bookmarkEnd w:id="3"/>
      <w:bookmarkEnd w:id="4"/>
      <w:bookmarkEnd w:id="5"/>
      <w:bookmarkEnd w:id="6"/>
    </w:p>
    <w:p w:rsidR="0005117B" w:rsidRPr="0005117B" w:rsidRDefault="0005117B" w:rsidP="0005117B">
      <w:pPr>
        <w:pStyle w:val="a9"/>
        <w:ind w:left="0" w:firstLine="709"/>
        <w:jc w:val="both"/>
        <w:rPr>
          <w:rFonts w:ascii="Times New Roman" w:hAnsi="Times New Roman"/>
          <w:sz w:val="28"/>
          <w:szCs w:val="28"/>
        </w:rPr>
      </w:pPr>
      <w:r w:rsidRPr="0005117B">
        <w:rPr>
          <w:rFonts w:ascii="Times New Roman" w:hAnsi="Times New Roman"/>
          <w:sz w:val="28"/>
          <w:szCs w:val="28"/>
        </w:rPr>
        <w:t>Ключевые биотопы выделяются как неэксплуатационные участки преимущественно в процессе отвода делянки. Ключевые объекты могут быть выделены как при отводе, так и непосредственно при лесозаготовке. Если ключевые биотопы были выделены после подачи лесной декларации, но до начала рубки, необходимые изменения могут быть внесены в технологическую карту и в лесную декларацию, на основании чего будет произведен перерасчет платежей. Если ключевые биотопы выделены после начала рубки, необходимые изменения вносятся в технологическую карту и направляются в лесничество, изменение лесной декларации и перерасчет платежей в таком случае не производится.</w:t>
      </w:r>
    </w:p>
    <w:p w:rsidR="0005117B" w:rsidRPr="0005117B" w:rsidRDefault="0005117B" w:rsidP="0005117B">
      <w:pPr>
        <w:pStyle w:val="a9"/>
        <w:ind w:left="0" w:firstLine="709"/>
        <w:jc w:val="both"/>
        <w:rPr>
          <w:rFonts w:ascii="Times New Roman" w:hAnsi="Times New Roman"/>
          <w:sz w:val="28"/>
          <w:szCs w:val="28"/>
        </w:rPr>
      </w:pPr>
      <w:r w:rsidRPr="0005117B">
        <w:rPr>
          <w:rFonts w:ascii="Times New Roman" w:hAnsi="Times New Roman"/>
          <w:sz w:val="28"/>
          <w:szCs w:val="28"/>
        </w:rPr>
        <w:t xml:space="preserve">Ключевые биотопы и ключевые объекты должны маркироваться ясно видимыми метками (яркая лента, скотч, краска, подрумянивание и др.), не повреждающими деревья, не подлежащие рубке (затески не применяются). Тип маркировки рекомендуется устанавливать единым для предприятия и отмечать в технологической карте. </w:t>
      </w:r>
    </w:p>
    <w:p w:rsidR="0005117B" w:rsidRPr="0005117B" w:rsidRDefault="0005117B" w:rsidP="0005117B">
      <w:pPr>
        <w:pStyle w:val="a9"/>
        <w:ind w:left="0" w:firstLine="709"/>
        <w:jc w:val="both"/>
        <w:rPr>
          <w:rFonts w:ascii="Times New Roman" w:hAnsi="Times New Roman"/>
          <w:sz w:val="28"/>
          <w:szCs w:val="28"/>
        </w:rPr>
      </w:pPr>
      <w:r w:rsidRPr="0005117B">
        <w:rPr>
          <w:rFonts w:ascii="Times New Roman" w:hAnsi="Times New Roman"/>
          <w:sz w:val="28"/>
          <w:szCs w:val="28"/>
        </w:rPr>
        <w:t>В намечаемых к отводу участках леса проводится предварительный осмотр участков на наличие ключевых биотопов и объектов. Также наличие ключевых биотопов и объектов предварительно отмечается во время прорубки и промера граничных и внутренних визиров. После отвода контура делянки производится обход делянки и выделение в натуре ключевых биотопов, которые обозначаются установленной маркировкой по границе. Ключевые биотопы, прилегающие к визирам, можно маркировать при прорубке визиров. Ключевые биотопы наносятся на полевой абрис делянки с указанием типа и площади. При этом площадь под ключевыми биотопами исключается из эксплуатационной площади делянки и не взимается плата за древесину на данной площади.</w:t>
      </w:r>
    </w:p>
    <w:p w:rsidR="0005117B" w:rsidRPr="0005117B" w:rsidRDefault="0005117B" w:rsidP="0005117B">
      <w:pPr>
        <w:pStyle w:val="a9"/>
        <w:ind w:left="0" w:firstLine="709"/>
        <w:jc w:val="both"/>
        <w:rPr>
          <w:rFonts w:ascii="Times New Roman" w:hAnsi="Times New Roman"/>
          <w:sz w:val="28"/>
          <w:szCs w:val="28"/>
        </w:rPr>
      </w:pPr>
      <w:r w:rsidRPr="0005117B">
        <w:rPr>
          <w:rFonts w:ascii="Times New Roman" w:hAnsi="Times New Roman"/>
          <w:sz w:val="28"/>
          <w:szCs w:val="28"/>
        </w:rPr>
        <w:t>Ключевые биотопы могут совпадать с прочими неэксплуатационными участками: семенными куртинами и др.</w:t>
      </w:r>
    </w:p>
    <w:p w:rsidR="0005117B" w:rsidRPr="0005117B" w:rsidRDefault="0005117B" w:rsidP="0005117B">
      <w:pPr>
        <w:pStyle w:val="a9"/>
        <w:ind w:left="0" w:firstLine="709"/>
        <w:jc w:val="both"/>
        <w:rPr>
          <w:rFonts w:ascii="Times New Roman" w:hAnsi="Times New Roman"/>
          <w:sz w:val="28"/>
          <w:szCs w:val="28"/>
        </w:rPr>
      </w:pPr>
      <w:r w:rsidRPr="0005117B">
        <w:rPr>
          <w:rFonts w:ascii="Times New Roman" w:hAnsi="Times New Roman"/>
          <w:sz w:val="28"/>
          <w:szCs w:val="28"/>
        </w:rPr>
        <w:t xml:space="preserve">Ключевые биотопы, площадь которых (в т. ч. с учетом площади участков, находящихся за пределами границ делянки) больше минимальной площади выдела при текущем разряде лесоустройства, рекомендуется выделить в качестве особо защитных участков (ОЗУ) или же в отдельный выдел, представленный землями, непокрытыми лесной растительностью при следующем лесоустройстве. </w:t>
      </w:r>
    </w:p>
    <w:p w:rsidR="0005117B" w:rsidRPr="0005117B" w:rsidRDefault="0005117B" w:rsidP="0005117B">
      <w:pPr>
        <w:pStyle w:val="a9"/>
        <w:ind w:left="0" w:firstLine="709"/>
        <w:jc w:val="both"/>
        <w:rPr>
          <w:rFonts w:ascii="Times New Roman" w:hAnsi="Times New Roman"/>
          <w:sz w:val="28"/>
          <w:szCs w:val="28"/>
        </w:rPr>
      </w:pPr>
      <w:r w:rsidRPr="0005117B">
        <w:rPr>
          <w:rFonts w:ascii="Times New Roman" w:hAnsi="Times New Roman"/>
          <w:sz w:val="28"/>
          <w:szCs w:val="28"/>
        </w:rPr>
        <w:t xml:space="preserve">Ключевые объекты могут выделяться непосредственно операторами лесосечных машин или вальщиками при наличии специальных навыков. При недостаточном уровне знаний у вальщиков или операторов </w:t>
      </w:r>
      <w:bookmarkStart w:id="7" w:name="OLE_LINK1"/>
      <w:bookmarkStart w:id="8" w:name="OLE_LINK2"/>
      <w:r w:rsidRPr="0005117B">
        <w:rPr>
          <w:rFonts w:ascii="Times New Roman" w:hAnsi="Times New Roman"/>
          <w:sz w:val="28"/>
          <w:szCs w:val="28"/>
        </w:rPr>
        <w:t>лесосечных машин</w:t>
      </w:r>
      <w:bookmarkEnd w:id="7"/>
      <w:bookmarkEnd w:id="8"/>
      <w:r w:rsidRPr="0005117B">
        <w:rPr>
          <w:rFonts w:ascii="Times New Roman" w:hAnsi="Times New Roman"/>
          <w:sz w:val="28"/>
          <w:szCs w:val="28"/>
        </w:rPr>
        <w:t xml:space="preserve"> ценные для сохранения биоразнообразия деревья маркируются во время отвода. В случае предварительного выделения ключевых объектов в процессе отвода их количество (отдельно по типам и породам: редкие виды деревьев, сухостой, крупные живые деревья и т. д.) указывается в технологической карте. В случае выделения ключевых элементов операторами машин/вальщиками, итоговое количество оставленных ключевых элементов может фиксироваться после окончания рубки. Для валежа указывается примерный запас на гектар.</w:t>
      </w:r>
    </w:p>
    <w:p w:rsidR="0005117B" w:rsidRPr="0005117B" w:rsidRDefault="0005117B" w:rsidP="0005117B">
      <w:pPr>
        <w:jc w:val="center"/>
        <w:rPr>
          <w:rFonts w:ascii="Times New Roman" w:hAnsi="Times New Roman"/>
          <w:i/>
          <w:sz w:val="28"/>
          <w:szCs w:val="28"/>
        </w:rPr>
      </w:pPr>
      <w:bookmarkStart w:id="9" w:name="_Toc467599629"/>
      <w:bookmarkStart w:id="10" w:name="_Toc467599837"/>
      <w:bookmarkStart w:id="11" w:name="_Toc470525190"/>
      <w:bookmarkStart w:id="12" w:name="_Toc471994104"/>
      <w:r w:rsidRPr="0005117B">
        <w:rPr>
          <w:rFonts w:ascii="Times New Roman" w:hAnsi="Times New Roman"/>
          <w:i/>
          <w:sz w:val="28"/>
          <w:szCs w:val="28"/>
        </w:rPr>
        <w:t>Общие меры охраны</w:t>
      </w:r>
      <w:bookmarkEnd w:id="9"/>
      <w:bookmarkEnd w:id="10"/>
      <w:bookmarkEnd w:id="11"/>
      <w:bookmarkEnd w:id="12"/>
    </w:p>
    <w:p w:rsidR="0005117B" w:rsidRPr="0005117B" w:rsidRDefault="0005117B" w:rsidP="0005117B">
      <w:pPr>
        <w:pStyle w:val="a9"/>
        <w:ind w:left="0" w:firstLine="709"/>
        <w:jc w:val="both"/>
        <w:rPr>
          <w:rFonts w:ascii="Times New Roman" w:hAnsi="Times New Roman"/>
          <w:sz w:val="28"/>
          <w:szCs w:val="28"/>
        </w:rPr>
      </w:pPr>
      <w:r w:rsidRPr="0005117B">
        <w:rPr>
          <w:rFonts w:ascii="Times New Roman" w:hAnsi="Times New Roman"/>
          <w:sz w:val="28"/>
          <w:szCs w:val="28"/>
        </w:rPr>
        <w:t>Участки делянки, представляющие собой ключевые биотопы, рубке не подлежат и исключаются из эксплуатационной части лесосек (оформляются как неэксплуатационные площади – НЭП). Границы ключевого биотопа должны соответствовать естественному контуру лесного участка.</w:t>
      </w:r>
    </w:p>
    <w:p w:rsidR="0005117B" w:rsidRPr="0005117B" w:rsidRDefault="0005117B" w:rsidP="0005117B">
      <w:pPr>
        <w:pStyle w:val="a9"/>
        <w:ind w:left="0" w:firstLine="709"/>
        <w:jc w:val="both"/>
        <w:rPr>
          <w:rFonts w:ascii="Times New Roman" w:hAnsi="Times New Roman"/>
          <w:sz w:val="28"/>
          <w:szCs w:val="28"/>
        </w:rPr>
      </w:pPr>
      <w:r w:rsidRPr="0005117B">
        <w:rPr>
          <w:rFonts w:ascii="Times New Roman" w:hAnsi="Times New Roman"/>
          <w:sz w:val="28"/>
          <w:szCs w:val="28"/>
        </w:rPr>
        <w:t>Для поддержания местообитаний лесных видов и континуума мертвой древесины в оставляемом древостое должны быть сохранены наиболее старые деревья (единичные перестойные, усыхающие и сухостойные хвойные и лиственные деревья, остолопы (пни обломанные на различной высоте)):</w:t>
      </w:r>
    </w:p>
    <w:p w:rsidR="0005117B" w:rsidRPr="0005117B" w:rsidRDefault="0005117B" w:rsidP="0005117B">
      <w:pPr>
        <w:pStyle w:val="a9"/>
        <w:ind w:left="0" w:firstLine="709"/>
        <w:jc w:val="both"/>
        <w:rPr>
          <w:rFonts w:ascii="Times New Roman" w:hAnsi="Times New Roman"/>
          <w:sz w:val="28"/>
          <w:szCs w:val="28"/>
        </w:rPr>
      </w:pPr>
      <w:r w:rsidRPr="0005117B">
        <w:rPr>
          <w:rFonts w:ascii="Times New Roman" w:hAnsi="Times New Roman"/>
          <w:sz w:val="28"/>
          <w:szCs w:val="28"/>
        </w:rPr>
        <w:t>- не менее 5 штук на гектар для ели в составе куртин или полос, шириной не менее 30 м;</w:t>
      </w:r>
    </w:p>
    <w:p w:rsidR="0005117B" w:rsidRPr="0005117B" w:rsidRDefault="0005117B" w:rsidP="0005117B">
      <w:pPr>
        <w:pStyle w:val="a9"/>
        <w:ind w:left="0" w:firstLine="709"/>
        <w:jc w:val="both"/>
        <w:rPr>
          <w:rFonts w:ascii="Times New Roman" w:hAnsi="Times New Roman"/>
          <w:sz w:val="28"/>
          <w:szCs w:val="28"/>
        </w:rPr>
      </w:pPr>
      <w:r w:rsidRPr="0005117B">
        <w:rPr>
          <w:rFonts w:ascii="Times New Roman" w:hAnsi="Times New Roman"/>
          <w:sz w:val="28"/>
          <w:szCs w:val="28"/>
        </w:rPr>
        <w:t>- не менее 5 штук на гектар для сосны единично или в составе куртин и полос (если в составе древостоя присутствуют два и более поколения сосны, то все поколения должны быть представлены среди сохраненных деревьев);</w:t>
      </w:r>
    </w:p>
    <w:p w:rsidR="0005117B" w:rsidRPr="0005117B" w:rsidRDefault="0005117B" w:rsidP="0005117B">
      <w:pPr>
        <w:pStyle w:val="a9"/>
        <w:ind w:left="0" w:firstLine="709"/>
        <w:jc w:val="both"/>
        <w:rPr>
          <w:rFonts w:ascii="Times New Roman" w:hAnsi="Times New Roman"/>
          <w:sz w:val="28"/>
          <w:szCs w:val="28"/>
        </w:rPr>
      </w:pPr>
      <w:r w:rsidRPr="0005117B">
        <w:rPr>
          <w:rFonts w:ascii="Times New Roman" w:hAnsi="Times New Roman"/>
          <w:sz w:val="28"/>
          <w:szCs w:val="28"/>
        </w:rPr>
        <w:t>- не менее 10 штук на гектар для лиственных пород единично или в составе куртин и полос.</w:t>
      </w:r>
    </w:p>
    <w:p w:rsidR="0005117B" w:rsidRPr="0005117B" w:rsidRDefault="0005117B" w:rsidP="0005117B">
      <w:pPr>
        <w:pStyle w:val="a9"/>
        <w:ind w:left="0" w:firstLine="709"/>
        <w:jc w:val="both"/>
        <w:rPr>
          <w:rFonts w:ascii="Times New Roman" w:hAnsi="Times New Roman"/>
          <w:sz w:val="28"/>
          <w:szCs w:val="28"/>
        </w:rPr>
      </w:pPr>
      <w:r w:rsidRPr="0005117B">
        <w:rPr>
          <w:rFonts w:ascii="Times New Roman" w:hAnsi="Times New Roman"/>
          <w:sz w:val="28"/>
          <w:szCs w:val="28"/>
        </w:rPr>
        <w:t>Если оставляемые деревья также выполняют функцию единичных семенников, их количество должно соответствовать требованиям Правил заготовки древесины (не менее 20 штук на гектар).</w:t>
      </w:r>
    </w:p>
    <w:p w:rsidR="0005117B" w:rsidRPr="0005117B" w:rsidRDefault="0005117B" w:rsidP="0005117B">
      <w:pPr>
        <w:pStyle w:val="a9"/>
        <w:ind w:left="0" w:firstLine="709"/>
        <w:jc w:val="both"/>
        <w:rPr>
          <w:rFonts w:ascii="Times New Roman" w:hAnsi="Times New Roman"/>
          <w:sz w:val="28"/>
          <w:szCs w:val="28"/>
        </w:rPr>
      </w:pPr>
      <w:r w:rsidRPr="0005117B">
        <w:rPr>
          <w:rFonts w:ascii="Times New Roman" w:hAnsi="Times New Roman"/>
          <w:sz w:val="28"/>
          <w:szCs w:val="28"/>
        </w:rPr>
        <w:t>Если делянка предназначена для искусственного возобновления, ключевые объекты (в том числе валёж) могут не оставляться по всей площади делянки, а быть сохранены только в составе выделенных неэксплуатационных участков - ключевых биотопов, семенных куртин и др. (при их наличии, и если их площадь составляет не менее 5 % от площади делянки).</w:t>
      </w:r>
    </w:p>
    <w:p w:rsidR="0005117B" w:rsidRPr="0005117B" w:rsidRDefault="0005117B" w:rsidP="0005117B">
      <w:pPr>
        <w:pStyle w:val="a9"/>
        <w:ind w:left="0" w:firstLine="709"/>
        <w:jc w:val="both"/>
        <w:rPr>
          <w:rFonts w:ascii="Times New Roman" w:hAnsi="Times New Roman"/>
          <w:sz w:val="28"/>
          <w:szCs w:val="28"/>
        </w:rPr>
      </w:pPr>
      <w:r w:rsidRPr="0005117B">
        <w:rPr>
          <w:rFonts w:ascii="Times New Roman" w:hAnsi="Times New Roman"/>
          <w:sz w:val="28"/>
          <w:szCs w:val="28"/>
        </w:rPr>
        <w:t>Если делянка предназначена для естественного заращивания, вне трасс волоков и погрузочных площадок для сохранения лесной среды и защиты подроста могут оставляться все деревья нецелевых пород и все старые и сухостойные деревья. Количество свежего сухостоя и валежа может составлять до 10 % от исходного древостоя, количество старого валежа и сухостоя не ограничивается.</w:t>
      </w:r>
    </w:p>
    <w:p w:rsidR="0005117B" w:rsidRPr="0005117B" w:rsidRDefault="0005117B" w:rsidP="0005117B">
      <w:pPr>
        <w:pStyle w:val="a9"/>
        <w:ind w:left="0" w:firstLine="709"/>
        <w:jc w:val="both"/>
        <w:rPr>
          <w:rFonts w:ascii="Times New Roman" w:hAnsi="Times New Roman"/>
          <w:sz w:val="28"/>
          <w:szCs w:val="28"/>
        </w:rPr>
      </w:pPr>
      <w:r w:rsidRPr="0005117B">
        <w:rPr>
          <w:rFonts w:ascii="Times New Roman" w:hAnsi="Times New Roman"/>
          <w:sz w:val="28"/>
          <w:szCs w:val="28"/>
        </w:rPr>
        <w:t>Места расположения волоков и погрузочных площадок определяются с учетом выделенных биотопов. Исходя из форм рельефа и наличия понижений, устанавливают направление водотоков, заболоченные участки и т. д. При планировании волоков намечают места переезда через водотоки таким образом, чтобы их количество было минимальным. Исключаются заезды техники в пределы выделяемых ключевых биотопов.</w:t>
      </w:r>
    </w:p>
    <w:p w:rsidR="0005117B" w:rsidRPr="0005117B" w:rsidRDefault="0005117B" w:rsidP="0005117B">
      <w:pPr>
        <w:pStyle w:val="a9"/>
        <w:ind w:left="0" w:firstLine="709"/>
        <w:jc w:val="both"/>
        <w:rPr>
          <w:rFonts w:ascii="Times New Roman" w:hAnsi="Times New Roman"/>
          <w:sz w:val="28"/>
          <w:szCs w:val="28"/>
        </w:rPr>
      </w:pPr>
      <w:r w:rsidRPr="0005117B">
        <w:rPr>
          <w:rFonts w:ascii="Times New Roman" w:hAnsi="Times New Roman"/>
          <w:sz w:val="28"/>
          <w:szCs w:val="28"/>
        </w:rPr>
        <w:t>Перед началом разработки лесосеки необходимо проинструктировать всех операторов лесосечных машин, членов лесозаготовительной бригады и ознакомить их с количеством и местонахождением выделенных ключевых биотопов. В случае обнаружения в процессе лесозаготовки не маркированных при отводе ключевых биотопов и ключевых объектов, они исключаются из рубки. Ключевые биотопы отмечаются как НЭП. Необходимые изменения вносятся в технологическую карту, изменение лесной декларации и перерасчет платежей не производится.</w:t>
      </w:r>
    </w:p>
    <w:p w:rsidR="0005117B" w:rsidRPr="0005117B" w:rsidRDefault="0005117B" w:rsidP="0005117B">
      <w:pPr>
        <w:pStyle w:val="a9"/>
        <w:ind w:left="0" w:firstLine="709"/>
        <w:jc w:val="both"/>
        <w:rPr>
          <w:rFonts w:ascii="Times New Roman" w:hAnsi="Times New Roman"/>
          <w:sz w:val="28"/>
          <w:szCs w:val="28"/>
        </w:rPr>
      </w:pPr>
    </w:p>
    <w:p w:rsidR="0005117B" w:rsidRPr="0005117B" w:rsidRDefault="0005117B" w:rsidP="0005117B">
      <w:pPr>
        <w:jc w:val="center"/>
        <w:rPr>
          <w:rFonts w:ascii="Times New Roman" w:hAnsi="Times New Roman"/>
          <w:i/>
          <w:sz w:val="28"/>
          <w:szCs w:val="28"/>
        </w:rPr>
      </w:pPr>
      <w:bookmarkStart w:id="13" w:name="_Toc470525191"/>
      <w:bookmarkStart w:id="14" w:name="_Toc471994105"/>
      <w:r w:rsidRPr="0005117B">
        <w:rPr>
          <w:rFonts w:ascii="Times New Roman" w:hAnsi="Times New Roman"/>
          <w:i/>
          <w:sz w:val="28"/>
          <w:szCs w:val="28"/>
        </w:rPr>
        <w:t>Оформление документов</w:t>
      </w:r>
      <w:bookmarkEnd w:id="13"/>
      <w:bookmarkEnd w:id="14"/>
    </w:p>
    <w:p w:rsidR="0005117B" w:rsidRPr="0005117B" w:rsidRDefault="0005117B" w:rsidP="0005117B">
      <w:pPr>
        <w:widowControl w:val="0"/>
        <w:ind w:firstLine="709"/>
        <w:jc w:val="both"/>
        <w:rPr>
          <w:rFonts w:ascii="Times New Roman" w:hAnsi="Times New Roman"/>
          <w:sz w:val="28"/>
          <w:szCs w:val="28"/>
        </w:rPr>
      </w:pPr>
      <w:r w:rsidRPr="0005117B">
        <w:rPr>
          <w:rFonts w:ascii="Times New Roman" w:hAnsi="Times New Roman"/>
          <w:sz w:val="28"/>
          <w:szCs w:val="28"/>
        </w:rPr>
        <w:t>При составлении технологической карты разработки лесосеки для всех способов рубки (сплошных и выборочных) в разделе 4 "Сохранение биоразнообразия" указывается:</w:t>
      </w:r>
    </w:p>
    <w:p w:rsidR="0005117B" w:rsidRPr="0005117B" w:rsidRDefault="0005117B" w:rsidP="0005117B">
      <w:pPr>
        <w:widowControl w:val="0"/>
        <w:ind w:firstLine="709"/>
        <w:jc w:val="both"/>
        <w:rPr>
          <w:rFonts w:ascii="Times New Roman" w:hAnsi="Times New Roman"/>
          <w:sz w:val="28"/>
          <w:szCs w:val="28"/>
        </w:rPr>
      </w:pPr>
      <w:r w:rsidRPr="0005117B">
        <w:rPr>
          <w:rFonts w:ascii="Times New Roman" w:hAnsi="Times New Roman"/>
          <w:sz w:val="28"/>
          <w:szCs w:val="28"/>
        </w:rPr>
        <w:t>- отмеченные в плане лесосеки ключевые биотопы (тип, номер на схеме, площадь) и требование об их сохранении;</w:t>
      </w:r>
    </w:p>
    <w:p w:rsidR="0005117B" w:rsidRPr="0005117B" w:rsidRDefault="0005117B" w:rsidP="0005117B">
      <w:pPr>
        <w:widowControl w:val="0"/>
        <w:ind w:firstLine="709"/>
        <w:jc w:val="both"/>
        <w:rPr>
          <w:rFonts w:ascii="Times New Roman" w:hAnsi="Times New Roman"/>
          <w:sz w:val="28"/>
          <w:szCs w:val="28"/>
        </w:rPr>
      </w:pPr>
      <w:r w:rsidRPr="0005117B">
        <w:rPr>
          <w:rFonts w:ascii="Times New Roman" w:hAnsi="Times New Roman"/>
          <w:sz w:val="28"/>
          <w:szCs w:val="28"/>
        </w:rPr>
        <w:t>- перечень выявленных ключевых объектов (тип, количество на гектар или на всей делянке) и/или требование об их сохранении.</w:t>
      </w:r>
    </w:p>
    <w:p w:rsidR="0005117B" w:rsidRPr="0005117B" w:rsidRDefault="0005117B" w:rsidP="0005117B">
      <w:pPr>
        <w:widowControl w:val="0"/>
        <w:ind w:firstLine="709"/>
        <w:jc w:val="both"/>
        <w:rPr>
          <w:rFonts w:ascii="Times New Roman" w:hAnsi="Times New Roman"/>
          <w:sz w:val="28"/>
          <w:szCs w:val="28"/>
        </w:rPr>
      </w:pPr>
      <w:r w:rsidRPr="0005117B">
        <w:rPr>
          <w:rFonts w:ascii="Times New Roman" w:hAnsi="Times New Roman"/>
          <w:sz w:val="28"/>
          <w:szCs w:val="28"/>
        </w:rPr>
        <w:t>Данные о ключевых биотопах и ключевых объектах, в случае необходимости, вносятся в лист мониторинга, прикладываемый к технологической карте.</w:t>
      </w:r>
    </w:p>
    <w:p w:rsidR="0005117B" w:rsidRPr="0005117B" w:rsidRDefault="0005117B" w:rsidP="0005117B">
      <w:pPr>
        <w:jc w:val="center"/>
        <w:rPr>
          <w:rFonts w:ascii="Times New Roman" w:hAnsi="Times New Roman"/>
          <w:i/>
          <w:sz w:val="28"/>
          <w:szCs w:val="28"/>
        </w:rPr>
      </w:pPr>
      <w:bookmarkStart w:id="15" w:name="_Toc470525192"/>
      <w:bookmarkStart w:id="16" w:name="_Toc471994106"/>
      <w:r w:rsidRPr="0005117B">
        <w:rPr>
          <w:rFonts w:ascii="Times New Roman" w:hAnsi="Times New Roman"/>
          <w:i/>
          <w:sz w:val="28"/>
          <w:szCs w:val="28"/>
        </w:rPr>
        <w:t>Мониторинг</w:t>
      </w:r>
      <w:bookmarkEnd w:id="15"/>
      <w:bookmarkEnd w:id="16"/>
    </w:p>
    <w:p w:rsidR="0005117B" w:rsidRPr="0005117B" w:rsidRDefault="0005117B" w:rsidP="0005117B">
      <w:pPr>
        <w:widowControl w:val="0"/>
        <w:ind w:firstLine="709"/>
        <w:jc w:val="both"/>
        <w:rPr>
          <w:rFonts w:ascii="Times New Roman" w:hAnsi="Times New Roman"/>
          <w:sz w:val="28"/>
          <w:szCs w:val="28"/>
        </w:rPr>
      </w:pPr>
      <w:r w:rsidRPr="0005117B">
        <w:rPr>
          <w:rFonts w:ascii="Times New Roman" w:hAnsi="Times New Roman"/>
          <w:sz w:val="28"/>
          <w:szCs w:val="28"/>
        </w:rPr>
        <w:t xml:space="preserve">Выделенные ключевые биотопы сохраняются при проведении последующих лесохозяйственных мероприятий. При необходимости (например, для соблюдения требований FSC - сертификации или специально установленных мер охраны местообитания вида(ов), занесенных в Красную книгу Российской Федерации и Красную книгу </w:t>
      </w:r>
      <w:r w:rsidR="00D17A73">
        <w:rPr>
          <w:rFonts w:ascii="Times New Roman" w:hAnsi="Times New Roman"/>
          <w:sz w:val="28"/>
          <w:szCs w:val="28"/>
        </w:rPr>
        <w:t>Липецкой области</w:t>
      </w:r>
      <w:r w:rsidRPr="0005117B">
        <w:rPr>
          <w:rFonts w:ascii="Times New Roman" w:hAnsi="Times New Roman"/>
          <w:sz w:val="28"/>
          <w:szCs w:val="28"/>
        </w:rPr>
        <w:t xml:space="preserve">), может вестись мониторинг сохранности выделенных биотопов. </w:t>
      </w:r>
    </w:p>
    <w:p w:rsidR="0005117B" w:rsidRPr="0005117B" w:rsidRDefault="0005117B" w:rsidP="004E1A2F">
      <w:pPr>
        <w:widowControl w:val="0"/>
        <w:jc w:val="right"/>
        <w:rPr>
          <w:rFonts w:ascii="Times New Roman" w:hAnsi="Times New Roman"/>
          <w:sz w:val="28"/>
          <w:szCs w:val="28"/>
        </w:rPr>
      </w:pPr>
      <w:r w:rsidRPr="0005117B">
        <w:rPr>
          <w:rFonts w:ascii="Times New Roman" w:hAnsi="Times New Roman"/>
          <w:sz w:val="28"/>
          <w:szCs w:val="28"/>
        </w:rPr>
        <w:t>Таблица 1.9.1.1</w:t>
      </w:r>
    </w:p>
    <w:p w:rsidR="0005117B" w:rsidRPr="0005117B" w:rsidRDefault="0005117B" w:rsidP="0005117B">
      <w:pPr>
        <w:widowControl w:val="0"/>
        <w:ind w:firstLine="709"/>
        <w:jc w:val="center"/>
        <w:rPr>
          <w:rFonts w:ascii="Times New Roman" w:hAnsi="Times New Roman"/>
          <w:sz w:val="28"/>
          <w:szCs w:val="28"/>
        </w:rPr>
      </w:pPr>
      <w:r w:rsidRPr="0005117B">
        <w:rPr>
          <w:rFonts w:ascii="Times New Roman" w:hAnsi="Times New Roman"/>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2213"/>
        <w:gridCol w:w="3543"/>
        <w:gridCol w:w="3260"/>
      </w:tblGrid>
      <w:tr w:rsidR="0005117B" w:rsidRPr="001E5E99" w:rsidTr="001E5E99">
        <w:trPr>
          <w:tblHeader/>
        </w:trPr>
        <w:tc>
          <w:tcPr>
            <w:tcW w:w="282" w:type="pct"/>
            <w:shd w:val="clear" w:color="auto" w:fill="auto"/>
            <w:tcMar>
              <w:left w:w="57" w:type="dxa"/>
              <w:right w:w="57" w:type="dxa"/>
            </w:tcMar>
          </w:tcPr>
          <w:p w:rsidR="0005117B" w:rsidRPr="001E5E99" w:rsidRDefault="0005117B" w:rsidP="001E5E99">
            <w:pPr>
              <w:widowControl w:val="0"/>
              <w:spacing w:after="0" w:line="240" w:lineRule="auto"/>
              <w:jc w:val="center"/>
              <w:rPr>
                <w:rFonts w:ascii="Times New Roman" w:hAnsi="Times New Roman"/>
                <w:sz w:val="24"/>
                <w:szCs w:val="24"/>
              </w:rPr>
            </w:pPr>
            <w:r w:rsidRPr="001E5E99">
              <w:rPr>
                <w:rFonts w:ascii="Times New Roman" w:hAnsi="Times New Roman"/>
                <w:sz w:val="24"/>
                <w:szCs w:val="24"/>
              </w:rPr>
              <w:t>№ п</w:t>
            </w:r>
            <w:r w:rsidRPr="001E5E99">
              <w:rPr>
                <w:rFonts w:ascii="Times New Roman" w:hAnsi="Times New Roman"/>
                <w:sz w:val="24"/>
                <w:szCs w:val="24"/>
                <w:lang w:val="en-US"/>
              </w:rPr>
              <w:t>/</w:t>
            </w:r>
            <w:r w:rsidRPr="001E5E99">
              <w:rPr>
                <w:rFonts w:ascii="Times New Roman" w:hAnsi="Times New Roman"/>
                <w:sz w:val="24"/>
                <w:szCs w:val="24"/>
              </w:rPr>
              <w:t>п</w:t>
            </w:r>
          </w:p>
        </w:tc>
        <w:tc>
          <w:tcPr>
            <w:tcW w:w="1158" w:type="pct"/>
            <w:shd w:val="clear" w:color="auto" w:fill="auto"/>
            <w:tcMar>
              <w:left w:w="57" w:type="dxa"/>
              <w:right w:w="57" w:type="dxa"/>
            </w:tcMar>
          </w:tcPr>
          <w:p w:rsidR="0005117B" w:rsidRPr="001E5E99" w:rsidRDefault="0005117B" w:rsidP="001E5E99">
            <w:pPr>
              <w:widowControl w:val="0"/>
              <w:spacing w:after="0" w:line="240" w:lineRule="auto"/>
              <w:jc w:val="center"/>
              <w:rPr>
                <w:rFonts w:ascii="Times New Roman" w:hAnsi="Times New Roman"/>
                <w:sz w:val="24"/>
                <w:szCs w:val="24"/>
              </w:rPr>
            </w:pPr>
            <w:r w:rsidRPr="001E5E99">
              <w:rPr>
                <w:rFonts w:ascii="Times New Roman" w:hAnsi="Times New Roman"/>
                <w:sz w:val="24"/>
                <w:szCs w:val="24"/>
              </w:rPr>
              <w:t>Наименование объектов биологического разнообразия</w:t>
            </w:r>
          </w:p>
        </w:tc>
        <w:tc>
          <w:tcPr>
            <w:tcW w:w="1854" w:type="pct"/>
            <w:shd w:val="clear" w:color="auto" w:fill="auto"/>
            <w:tcMar>
              <w:left w:w="57" w:type="dxa"/>
              <w:right w:w="57" w:type="dxa"/>
            </w:tcMar>
          </w:tcPr>
          <w:p w:rsidR="0005117B" w:rsidRPr="001E5E99" w:rsidRDefault="0005117B" w:rsidP="001E5E99">
            <w:pPr>
              <w:widowControl w:val="0"/>
              <w:spacing w:after="0" w:line="240" w:lineRule="auto"/>
              <w:jc w:val="center"/>
              <w:rPr>
                <w:rFonts w:ascii="Times New Roman" w:hAnsi="Times New Roman"/>
                <w:sz w:val="24"/>
                <w:szCs w:val="24"/>
              </w:rPr>
            </w:pPr>
            <w:r w:rsidRPr="001E5E99">
              <w:rPr>
                <w:rFonts w:ascii="Times New Roman" w:hAnsi="Times New Roman"/>
                <w:sz w:val="24"/>
                <w:szCs w:val="24"/>
              </w:rPr>
              <w:t>Характеристика объектов биологического разнообразия</w:t>
            </w:r>
          </w:p>
        </w:tc>
        <w:tc>
          <w:tcPr>
            <w:tcW w:w="1706" w:type="pct"/>
            <w:shd w:val="clear" w:color="auto" w:fill="auto"/>
            <w:tcMar>
              <w:left w:w="57" w:type="dxa"/>
              <w:right w:w="57" w:type="dxa"/>
            </w:tcMar>
          </w:tcPr>
          <w:p w:rsidR="0005117B" w:rsidRPr="001E5E99" w:rsidRDefault="0005117B" w:rsidP="001E5E99">
            <w:pPr>
              <w:widowControl w:val="0"/>
              <w:spacing w:after="0" w:line="240" w:lineRule="auto"/>
              <w:jc w:val="center"/>
              <w:rPr>
                <w:rFonts w:ascii="Times New Roman" w:hAnsi="Times New Roman"/>
                <w:sz w:val="24"/>
                <w:szCs w:val="24"/>
              </w:rPr>
            </w:pPr>
            <w:r w:rsidRPr="001E5E99">
              <w:rPr>
                <w:rFonts w:ascii="Times New Roman" w:hAnsi="Times New Roman"/>
                <w:sz w:val="24"/>
                <w:szCs w:val="24"/>
              </w:rPr>
              <w:t>Размеры буферных зон (при необходимости)</w:t>
            </w:r>
          </w:p>
        </w:tc>
      </w:tr>
      <w:tr w:rsidR="0005117B" w:rsidRPr="001E5E99" w:rsidTr="001E5E99">
        <w:trPr>
          <w:tblHeader/>
        </w:trPr>
        <w:tc>
          <w:tcPr>
            <w:tcW w:w="282" w:type="pct"/>
            <w:shd w:val="clear" w:color="auto" w:fill="auto"/>
            <w:tcMar>
              <w:left w:w="57" w:type="dxa"/>
              <w:right w:w="57" w:type="dxa"/>
            </w:tcMar>
          </w:tcPr>
          <w:p w:rsidR="0005117B" w:rsidRPr="001E5E99" w:rsidRDefault="0005117B" w:rsidP="001E5E99">
            <w:pPr>
              <w:widowControl w:val="0"/>
              <w:spacing w:after="0" w:line="240" w:lineRule="auto"/>
              <w:jc w:val="center"/>
              <w:rPr>
                <w:rFonts w:ascii="Times New Roman" w:hAnsi="Times New Roman"/>
                <w:sz w:val="24"/>
                <w:szCs w:val="24"/>
              </w:rPr>
            </w:pPr>
            <w:r w:rsidRPr="001E5E99">
              <w:rPr>
                <w:rFonts w:ascii="Times New Roman" w:hAnsi="Times New Roman"/>
                <w:sz w:val="24"/>
                <w:szCs w:val="24"/>
              </w:rPr>
              <w:t>1</w:t>
            </w:r>
          </w:p>
        </w:tc>
        <w:tc>
          <w:tcPr>
            <w:tcW w:w="1158" w:type="pct"/>
            <w:shd w:val="clear" w:color="auto" w:fill="auto"/>
            <w:tcMar>
              <w:left w:w="57" w:type="dxa"/>
              <w:right w:w="57" w:type="dxa"/>
            </w:tcMar>
          </w:tcPr>
          <w:p w:rsidR="0005117B" w:rsidRPr="001E5E99" w:rsidRDefault="0005117B" w:rsidP="001E5E99">
            <w:pPr>
              <w:widowControl w:val="0"/>
              <w:spacing w:after="0" w:line="240" w:lineRule="auto"/>
              <w:jc w:val="center"/>
              <w:rPr>
                <w:rFonts w:ascii="Times New Roman" w:hAnsi="Times New Roman"/>
                <w:sz w:val="24"/>
                <w:szCs w:val="24"/>
              </w:rPr>
            </w:pPr>
            <w:r w:rsidRPr="001E5E99">
              <w:rPr>
                <w:rFonts w:ascii="Times New Roman" w:hAnsi="Times New Roman"/>
                <w:sz w:val="24"/>
                <w:szCs w:val="24"/>
              </w:rPr>
              <w:t>2</w:t>
            </w:r>
          </w:p>
        </w:tc>
        <w:tc>
          <w:tcPr>
            <w:tcW w:w="1854" w:type="pct"/>
            <w:shd w:val="clear" w:color="auto" w:fill="auto"/>
            <w:tcMar>
              <w:left w:w="57" w:type="dxa"/>
              <w:right w:w="57" w:type="dxa"/>
            </w:tcMar>
          </w:tcPr>
          <w:p w:rsidR="0005117B" w:rsidRPr="001E5E99" w:rsidRDefault="0005117B" w:rsidP="001E5E99">
            <w:pPr>
              <w:widowControl w:val="0"/>
              <w:spacing w:after="0" w:line="240" w:lineRule="auto"/>
              <w:jc w:val="center"/>
              <w:rPr>
                <w:rFonts w:ascii="Times New Roman" w:hAnsi="Times New Roman"/>
                <w:sz w:val="24"/>
                <w:szCs w:val="24"/>
              </w:rPr>
            </w:pPr>
            <w:r w:rsidRPr="001E5E99">
              <w:rPr>
                <w:rFonts w:ascii="Times New Roman" w:hAnsi="Times New Roman"/>
                <w:sz w:val="24"/>
                <w:szCs w:val="24"/>
              </w:rPr>
              <w:t>3</w:t>
            </w:r>
          </w:p>
        </w:tc>
        <w:tc>
          <w:tcPr>
            <w:tcW w:w="1706" w:type="pct"/>
            <w:shd w:val="clear" w:color="auto" w:fill="auto"/>
            <w:tcMar>
              <w:left w:w="57" w:type="dxa"/>
              <w:right w:w="57" w:type="dxa"/>
            </w:tcMar>
          </w:tcPr>
          <w:p w:rsidR="0005117B" w:rsidRPr="001E5E99" w:rsidRDefault="0005117B" w:rsidP="001E5E99">
            <w:pPr>
              <w:widowControl w:val="0"/>
              <w:spacing w:after="0" w:line="240" w:lineRule="auto"/>
              <w:jc w:val="center"/>
              <w:rPr>
                <w:rFonts w:ascii="Times New Roman" w:hAnsi="Times New Roman"/>
                <w:sz w:val="24"/>
                <w:szCs w:val="24"/>
              </w:rPr>
            </w:pPr>
            <w:r w:rsidRPr="001E5E99">
              <w:rPr>
                <w:rFonts w:ascii="Times New Roman" w:hAnsi="Times New Roman"/>
                <w:sz w:val="24"/>
                <w:szCs w:val="24"/>
              </w:rPr>
              <w:t>4</w:t>
            </w:r>
          </w:p>
        </w:tc>
      </w:tr>
      <w:tr w:rsidR="0005117B" w:rsidRPr="001E5E99" w:rsidTr="001E5E99">
        <w:tc>
          <w:tcPr>
            <w:tcW w:w="282" w:type="pct"/>
            <w:shd w:val="clear" w:color="auto" w:fill="auto"/>
            <w:tcMar>
              <w:left w:w="57" w:type="dxa"/>
              <w:right w:w="57" w:type="dxa"/>
            </w:tcMar>
          </w:tcPr>
          <w:p w:rsidR="0005117B" w:rsidRPr="001E5E99" w:rsidRDefault="0005117B" w:rsidP="001E5E99">
            <w:pPr>
              <w:widowControl w:val="0"/>
              <w:spacing w:after="0" w:line="240" w:lineRule="auto"/>
              <w:rPr>
                <w:rFonts w:ascii="Times New Roman" w:hAnsi="Times New Roman"/>
                <w:sz w:val="24"/>
                <w:szCs w:val="24"/>
              </w:rPr>
            </w:pPr>
            <w:r w:rsidRPr="001E5E99">
              <w:rPr>
                <w:rFonts w:ascii="Times New Roman" w:hAnsi="Times New Roman"/>
                <w:sz w:val="24"/>
                <w:szCs w:val="24"/>
              </w:rPr>
              <w:t>1</w:t>
            </w:r>
          </w:p>
        </w:tc>
        <w:tc>
          <w:tcPr>
            <w:tcW w:w="1158" w:type="pct"/>
            <w:shd w:val="clear" w:color="auto" w:fill="auto"/>
            <w:tcMar>
              <w:left w:w="57" w:type="dxa"/>
              <w:right w:w="57" w:type="dxa"/>
            </w:tcMar>
          </w:tcPr>
          <w:p w:rsidR="0005117B" w:rsidRPr="001E5E99" w:rsidRDefault="0005117B" w:rsidP="001E5E99">
            <w:pPr>
              <w:widowControl w:val="0"/>
              <w:spacing w:after="0" w:line="240" w:lineRule="auto"/>
              <w:rPr>
                <w:rFonts w:ascii="Times New Roman" w:hAnsi="Times New Roman"/>
                <w:sz w:val="24"/>
                <w:szCs w:val="24"/>
              </w:rPr>
            </w:pPr>
            <w:r w:rsidRPr="001E5E99">
              <w:rPr>
                <w:rFonts w:ascii="Times New Roman" w:hAnsi="Times New Roman"/>
                <w:sz w:val="24"/>
                <w:szCs w:val="24"/>
              </w:rPr>
              <w:t>Заболоченные участки леса в бессточных или слабопроточных понижениях (заболоченные участки)</w:t>
            </w:r>
          </w:p>
        </w:tc>
        <w:tc>
          <w:tcPr>
            <w:tcW w:w="1854" w:type="pct"/>
            <w:shd w:val="clear" w:color="auto" w:fill="auto"/>
            <w:tcMar>
              <w:left w:w="57" w:type="dxa"/>
              <w:right w:w="57" w:type="dxa"/>
            </w:tcMar>
          </w:tcPr>
          <w:p w:rsidR="0005117B" w:rsidRPr="001E5E99" w:rsidRDefault="0005117B" w:rsidP="001E5E99">
            <w:pPr>
              <w:pStyle w:val="a9"/>
              <w:spacing w:after="0" w:line="240" w:lineRule="auto"/>
              <w:ind w:left="0"/>
              <w:rPr>
                <w:rFonts w:ascii="Times New Roman" w:hAnsi="Times New Roman"/>
                <w:color w:val="000000"/>
                <w:sz w:val="24"/>
                <w:szCs w:val="24"/>
              </w:rPr>
            </w:pPr>
            <w:r w:rsidRPr="001E5E99">
              <w:rPr>
                <w:rFonts w:ascii="Times New Roman" w:hAnsi="Times New Roman"/>
                <w:color w:val="000000"/>
                <w:sz w:val="24"/>
                <w:szCs w:val="24"/>
              </w:rPr>
              <w:t>Расположены в локальных бессточных или слабопроточных понижениях рельефа, часто присутствуют мелкие временные водоемы;</w:t>
            </w:r>
          </w:p>
          <w:p w:rsidR="0005117B" w:rsidRPr="001E5E99" w:rsidRDefault="0005117B" w:rsidP="001E5E99">
            <w:pPr>
              <w:pStyle w:val="a9"/>
              <w:spacing w:after="0" w:line="240" w:lineRule="auto"/>
              <w:ind w:left="0"/>
              <w:rPr>
                <w:rFonts w:ascii="Times New Roman" w:hAnsi="Times New Roman"/>
                <w:color w:val="000000"/>
                <w:sz w:val="24"/>
                <w:szCs w:val="24"/>
              </w:rPr>
            </w:pPr>
            <w:r w:rsidRPr="001E5E99">
              <w:rPr>
                <w:rFonts w:ascii="Times New Roman" w:hAnsi="Times New Roman"/>
                <w:color w:val="000000"/>
                <w:sz w:val="24"/>
                <w:szCs w:val="24"/>
              </w:rPr>
              <w:t>низкий класс бонитета (5-5б);   высокая фаутность древостоя (класс товарности 3-4);</w:t>
            </w:r>
          </w:p>
          <w:p w:rsidR="0005117B" w:rsidRPr="001E5E99" w:rsidRDefault="0005117B" w:rsidP="001E5E99">
            <w:pPr>
              <w:pStyle w:val="a9"/>
              <w:spacing w:after="0" w:line="240" w:lineRule="auto"/>
              <w:ind w:left="0"/>
              <w:rPr>
                <w:rFonts w:ascii="Times New Roman" w:hAnsi="Times New Roman"/>
                <w:sz w:val="24"/>
                <w:szCs w:val="24"/>
              </w:rPr>
            </w:pPr>
            <w:r w:rsidRPr="001E5E99">
              <w:rPr>
                <w:rFonts w:ascii="Times New Roman" w:hAnsi="Times New Roman"/>
                <w:color w:val="000000"/>
                <w:sz w:val="24"/>
                <w:szCs w:val="24"/>
              </w:rPr>
              <w:t>низкая полнота древостоя (ниже 0,4)</w:t>
            </w:r>
          </w:p>
        </w:tc>
        <w:tc>
          <w:tcPr>
            <w:tcW w:w="1706" w:type="pct"/>
            <w:shd w:val="clear" w:color="auto" w:fill="auto"/>
            <w:tcMar>
              <w:left w:w="57" w:type="dxa"/>
              <w:right w:w="57" w:type="dxa"/>
            </w:tcMar>
          </w:tcPr>
          <w:p w:rsidR="0005117B" w:rsidRPr="001E5E99" w:rsidRDefault="0005117B" w:rsidP="001E5E99">
            <w:pPr>
              <w:widowControl w:val="0"/>
              <w:spacing w:after="0" w:line="240" w:lineRule="auto"/>
              <w:rPr>
                <w:rFonts w:ascii="Times New Roman" w:hAnsi="Times New Roman"/>
                <w:sz w:val="24"/>
                <w:szCs w:val="24"/>
              </w:rPr>
            </w:pPr>
            <w:r w:rsidRPr="001E5E99">
              <w:rPr>
                <w:rFonts w:ascii="Times New Roman" w:hAnsi="Times New Roman"/>
                <w:color w:val="000000"/>
                <w:sz w:val="24"/>
                <w:szCs w:val="24"/>
              </w:rPr>
              <w:t>Установление границ ключевого биотопа должно соответствовать естественному контуру лесного участка и включать переходную зону от суходола к заболоченному участку</w:t>
            </w:r>
          </w:p>
        </w:tc>
      </w:tr>
      <w:tr w:rsidR="0005117B" w:rsidRPr="001E5E99" w:rsidTr="001E5E99">
        <w:tc>
          <w:tcPr>
            <w:tcW w:w="282" w:type="pct"/>
            <w:shd w:val="clear" w:color="auto" w:fill="auto"/>
            <w:tcMar>
              <w:left w:w="57" w:type="dxa"/>
              <w:right w:w="57" w:type="dxa"/>
            </w:tcMar>
          </w:tcPr>
          <w:p w:rsidR="0005117B" w:rsidRPr="001E5E99" w:rsidRDefault="0005117B" w:rsidP="001E5E99">
            <w:pPr>
              <w:widowControl w:val="0"/>
              <w:spacing w:after="0" w:line="240" w:lineRule="auto"/>
              <w:rPr>
                <w:rFonts w:ascii="Times New Roman" w:hAnsi="Times New Roman"/>
                <w:sz w:val="24"/>
                <w:szCs w:val="24"/>
              </w:rPr>
            </w:pPr>
            <w:r w:rsidRPr="001E5E99">
              <w:rPr>
                <w:rFonts w:ascii="Times New Roman" w:hAnsi="Times New Roman"/>
                <w:sz w:val="24"/>
                <w:szCs w:val="24"/>
              </w:rPr>
              <w:t>2</w:t>
            </w:r>
          </w:p>
        </w:tc>
        <w:tc>
          <w:tcPr>
            <w:tcW w:w="1158" w:type="pct"/>
            <w:shd w:val="clear" w:color="auto" w:fill="auto"/>
            <w:tcMar>
              <w:left w:w="57" w:type="dxa"/>
              <w:right w:w="57" w:type="dxa"/>
            </w:tcMar>
          </w:tcPr>
          <w:p w:rsidR="0005117B" w:rsidRPr="001E5E99" w:rsidRDefault="0005117B" w:rsidP="001E5E99">
            <w:pPr>
              <w:widowControl w:val="0"/>
              <w:spacing w:after="0" w:line="240" w:lineRule="auto"/>
              <w:rPr>
                <w:rFonts w:ascii="Times New Roman" w:hAnsi="Times New Roman"/>
                <w:sz w:val="24"/>
                <w:szCs w:val="24"/>
              </w:rPr>
            </w:pPr>
            <w:r w:rsidRPr="001E5E99">
              <w:rPr>
                <w:rFonts w:ascii="Times New Roman" w:hAnsi="Times New Roman"/>
                <w:sz w:val="24"/>
                <w:szCs w:val="24"/>
              </w:rPr>
              <w:t>Окраины болот, болота с редким лесом, облесенные острова площадью до 0,5 га на болотах (окраины болот)</w:t>
            </w:r>
          </w:p>
        </w:tc>
        <w:tc>
          <w:tcPr>
            <w:tcW w:w="1854" w:type="pct"/>
            <w:shd w:val="clear" w:color="auto" w:fill="auto"/>
            <w:tcMar>
              <w:left w:w="57" w:type="dxa"/>
              <w:right w:w="57" w:type="dxa"/>
            </w:tcMar>
          </w:tcPr>
          <w:p w:rsidR="0005117B" w:rsidRPr="001E5E99" w:rsidRDefault="0005117B" w:rsidP="001E5E99">
            <w:pPr>
              <w:pStyle w:val="a9"/>
              <w:spacing w:after="0" w:line="240" w:lineRule="auto"/>
              <w:ind w:left="0"/>
              <w:rPr>
                <w:rFonts w:ascii="Times New Roman" w:hAnsi="Times New Roman"/>
                <w:color w:val="000000"/>
                <w:sz w:val="24"/>
                <w:szCs w:val="24"/>
              </w:rPr>
            </w:pPr>
            <w:r w:rsidRPr="001E5E99">
              <w:rPr>
                <w:rFonts w:ascii="Times New Roman" w:hAnsi="Times New Roman"/>
                <w:color w:val="000000"/>
                <w:sz w:val="24"/>
                <w:szCs w:val="24"/>
              </w:rPr>
              <w:t>Низкий класс бонитета (5а-5б);</w:t>
            </w:r>
          </w:p>
          <w:p w:rsidR="0005117B" w:rsidRPr="001E5E99" w:rsidRDefault="0005117B" w:rsidP="001E5E99">
            <w:pPr>
              <w:pStyle w:val="a9"/>
              <w:spacing w:after="0" w:line="240" w:lineRule="auto"/>
              <w:ind w:left="0"/>
              <w:rPr>
                <w:rFonts w:ascii="Times New Roman" w:hAnsi="Times New Roman"/>
                <w:color w:val="000000"/>
                <w:sz w:val="24"/>
                <w:szCs w:val="24"/>
              </w:rPr>
            </w:pPr>
            <w:r w:rsidRPr="001E5E99">
              <w:rPr>
                <w:rFonts w:ascii="Times New Roman" w:hAnsi="Times New Roman"/>
                <w:color w:val="000000"/>
                <w:sz w:val="24"/>
                <w:szCs w:val="24"/>
              </w:rPr>
              <w:t xml:space="preserve">высокая фаутность древостоя (класс товарности 3-4); </w:t>
            </w:r>
          </w:p>
          <w:p w:rsidR="0005117B" w:rsidRPr="001E5E99" w:rsidRDefault="0005117B" w:rsidP="001E5E99">
            <w:pPr>
              <w:pStyle w:val="a9"/>
              <w:spacing w:after="0" w:line="240" w:lineRule="auto"/>
              <w:ind w:left="0"/>
              <w:rPr>
                <w:rFonts w:ascii="Times New Roman" w:hAnsi="Times New Roman"/>
                <w:color w:val="000000"/>
                <w:sz w:val="24"/>
                <w:szCs w:val="24"/>
              </w:rPr>
            </w:pPr>
            <w:r w:rsidRPr="001E5E99">
              <w:rPr>
                <w:rFonts w:ascii="Times New Roman" w:hAnsi="Times New Roman"/>
                <w:color w:val="000000"/>
                <w:sz w:val="24"/>
                <w:szCs w:val="24"/>
              </w:rPr>
              <w:t>низкая полнота древостоя (ниже 0,4);</w:t>
            </w:r>
          </w:p>
          <w:p w:rsidR="0005117B" w:rsidRPr="001E5E99" w:rsidRDefault="0005117B" w:rsidP="001E5E99">
            <w:pPr>
              <w:pStyle w:val="a9"/>
              <w:spacing w:after="0" w:line="240" w:lineRule="auto"/>
              <w:ind w:left="0"/>
              <w:rPr>
                <w:rFonts w:ascii="Times New Roman" w:hAnsi="Times New Roman"/>
                <w:color w:val="000000"/>
                <w:sz w:val="24"/>
                <w:szCs w:val="24"/>
              </w:rPr>
            </w:pPr>
            <w:r w:rsidRPr="001E5E99">
              <w:rPr>
                <w:rFonts w:ascii="Times New Roman" w:hAnsi="Times New Roman"/>
                <w:color w:val="000000"/>
                <w:sz w:val="24"/>
                <w:szCs w:val="24"/>
              </w:rPr>
              <w:t>избыточно увлажненные почвы (болотные, торфяные);</w:t>
            </w:r>
          </w:p>
          <w:p w:rsidR="0005117B" w:rsidRPr="001E5E99" w:rsidRDefault="0005117B" w:rsidP="001E5E99">
            <w:pPr>
              <w:pStyle w:val="a9"/>
              <w:spacing w:after="0" w:line="240" w:lineRule="auto"/>
              <w:ind w:left="0"/>
              <w:rPr>
                <w:rFonts w:ascii="Times New Roman" w:hAnsi="Times New Roman"/>
                <w:color w:val="000000"/>
                <w:sz w:val="24"/>
                <w:szCs w:val="24"/>
              </w:rPr>
            </w:pPr>
            <w:r w:rsidRPr="001E5E99">
              <w:rPr>
                <w:rFonts w:ascii="Times New Roman" w:hAnsi="Times New Roman"/>
                <w:color w:val="000000"/>
                <w:sz w:val="24"/>
                <w:szCs w:val="24"/>
              </w:rPr>
              <w:t>болотная растительность</w:t>
            </w:r>
          </w:p>
          <w:p w:rsidR="0005117B" w:rsidRPr="001E5E99" w:rsidRDefault="0005117B" w:rsidP="001E5E99">
            <w:pPr>
              <w:widowControl w:val="0"/>
              <w:spacing w:after="0" w:line="240" w:lineRule="auto"/>
              <w:jc w:val="center"/>
              <w:rPr>
                <w:rFonts w:ascii="Times New Roman" w:hAnsi="Times New Roman"/>
                <w:sz w:val="24"/>
                <w:szCs w:val="24"/>
              </w:rPr>
            </w:pPr>
          </w:p>
        </w:tc>
        <w:tc>
          <w:tcPr>
            <w:tcW w:w="1706" w:type="pct"/>
            <w:shd w:val="clear" w:color="auto" w:fill="auto"/>
            <w:tcMar>
              <w:left w:w="57" w:type="dxa"/>
              <w:right w:w="57" w:type="dxa"/>
            </w:tcMar>
          </w:tcPr>
          <w:p w:rsidR="0005117B" w:rsidRPr="001E5E99" w:rsidRDefault="0005117B" w:rsidP="001E5E99">
            <w:pPr>
              <w:pStyle w:val="a9"/>
              <w:spacing w:after="0" w:line="240" w:lineRule="auto"/>
              <w:ind w:left="0"/>
              <w:rPr>
                <w:rFonts w:ascii="Times New Roman" w:hAnsi="Times New Roman"/>
                <w:color w:val="000000"/>
                <w:sz w:val="24"/>
                <w:szCs w:val="24"/>
              </w:rPr>
            </w:pPr>
            <w:r w:rsidRPr="001E5E99">
              <w:rPr>
                <w:rFonts w:ascii="Times New Roman" w:hAnsi="Times New Roman"/>
                <w:color w:val="000000"/>
                <w:sz w:val="24"/>
                <w:szCs w:val="24"/>
              </w:rPr>
              <w:t>Вокруг болота устанавливается охранная зона по естественному контуру ландшафта (включая переходную зону от суходола к заболоченному участку) шириной равной средней высоте окружающего древесного полога, но не менее 20 м</w:t>
            </w:r>
          </w:p>
        </w:tc>
      </w:tr>
      <w:tr w:rsidR="0005117B" w:rsidRPr="001E5E99" w:rsidTr="001E5E99">
        <w:tc>
          <w:tcPr>
            <w:tcW w:w="282" w:type="pct"/>
            <w:shd w:val="clear" w:color="auto" w:fill="auto"/>
            <w:tcMar>
              <w:left w:w="57" w:type="dxa"/>
              <w:right w:w="57" w:type="dxa"/>
            </w:tcMar>
          </w:tcPr>
          <w:p w:rsidR="0005117B" w:rsidRPr="001E5E99" w:rsidRDefault="0005117B" w:rsidP="001E5E99">
            <w:pPr>
              <w:widowControl w:val="0"/>
              <w:spacing w:after="0" w:line="240" w:lineRule="auto"/>
              <w:rPr>
                <w:rFonts w:ascii="Times New Roman" w:hAnsi="Times New Roman"/>
                <w:sz w:val="24"/>
                <w:szCs w:val="24"/>
              </w:rPr>
            </w:pPr>
            <w:r w:rsidRPr="001E5E99">
              <w:rPr>
                <w:rFonts w:ascii="Times New Roman" w:hAnsi="Times New Roman"/>
                <w:sz w:val="24"/>
                <w:szCs w:val="24"/>
              </w:rPr>
              <w:t>3</w:t>
            </w:r>
          </w:p>
        </w:tc>
        <w:tc>
          <w:tcPr>
            <w:tcW w:w="1158" w:type="pct"/>
            <w:shd w:val="clear" w:color="auto" w:fill="auto"/>
            <w:tcMar>
              <w:left w:w="57" w:type="dxa"/>
              <w:right w:w="57" w:type="dxa"/>
            </w:tcMar>
          </w:tcPr>
          <w:p w:rsidR="0005117B" w:rsidRPr="001E5E99" w:rsidRDefault="0005117B" w:rsidP="001E5E99">
            <w:pPr>
              <w:widowControl w:val="0"/>
              <w:spacing w:after="0" w:line="240" w:lineRule="auto"/>
              <w:rPr>
                <w:rFonts w:ascii="Times New Roman" w:hAnsi="Times New Roman"/>
                <w:sz w:val="24"/>
                <w:szCs w:val="24"/>
              </w:rPr>
            </w:pPr>
            <w:r w:rsidRPr="001E5E99">
              <w:rPr>
                <w:rFonts w:ascii="Times New Roman" w:hAnsi="Times New Roman"/>
                <w:sz w:val="24"/>
                <w:szCs w:val="24"/>
              </w:rPr>
              <w:t>Участки леса вокруг водных объектов (озера, реки, ручьи, родники, ключи, выходы грунтовых вод) (участки вокруг водных объектов)</w:t>
            </w:r>
          </w:p>
        </w:tc>
        <w:tc>
          <w:tcPr>
            <w:tcW w:w="1854" w:type="pct"/>
            <w:shd w:val="clear" w:color="auto" w:fill="auto"/>
            <w:tcMar>
              <w:left w:w="57" w:type="dxa"/>
              <w:right w:w="57" w:type="dxa"/>
            </w:tcMar>
          </w:tcPr>
          <w:p w:rsidR="0005117B" w:rsidRPr="001E5E99" w:rsidRDefault="0005117B" w:rsidP="001E5E99">
            <w:pPr>
              <w:pStyle w:val="a9"/>
              <w:spacing w:after="0" w:line="240" w:lineRule="auto"/>
              <w:ind w:left="0"/>
              <w:rPr>
                <w:rFonts w:ascii="Times New Roman" w:hAnsi="Times New Roman"/>
                <w:color w:val="000000"/>
                <w:sz w:val="24"/>
                <w:szCs w:val="24"/>
              </w:rPr>
            </w:pPr>
            <w:r w:rsidRPr="001E5E99">
              <w:rPr>
                <w:rFonts w:ascii="Times New Roman" w:hAnsi="Times New Roman"/>
                <w:color w:val="000000"/>
                <w:sz w:val="24"/>
                <w:szCs w:val="24"/>
              </w:rPr>
              <w:t>Прибрежные участки леса в поймах ручьев, рек, по берегам озер, около ключей, родников, выходов грунтовых вод, для которых не выделены водоохранные зоны</w:t>
            </w:r>
          </w:p>
          <w:p w:rsidR="0005117B" w:rsidRPr="001E5E99" w:rsidRDefault="0005117B" w:rsidP="001E5E99">
            <w:pPr>
              <w:widowControl w:val="0"/>
              <w:spacing w:after="0" w:line="240" w:lineRule="auto"/>
              <w:jc w:val="center"/>
              <w:rPr>
                <w:rFonts w:ascii="Times New Roman" w:hAnsi="Times New Roman"/>
                <w:sz w:val="24"/>
                <w:szCs w:val="24"/>
              </w:rPr>
            </w:pPr>
          </w:p>
        </w:tc>
        <w:tc>
          <w:tcPr>
            <w:tcW w:w="1706" w:type="pct"/>
            <w:shd w:val="clear" w:color="auto" w:fill="auto"/>
            <w:tcMar>
              <w:left w:w="57" w:type="dxa"/>
              <w:right w:w="57" w:type="dxa"/>
            </w:tcMar>
          </w:tcPr>
          <w:p w:rsidR="0005117B" w:rsidRPr="001E5E99" w:rsidRDefault="0005117B" w:rsidP="001E5E99">
            <w:pPr>
              <w:pStyle w:val="a9"/>
              <w:spacing w:after="0" w:line="240" w:lineRule="auto"/>
              <w:ind w:left="0"/>
              <w:rPr>
                <w:rFonts w:ascii="Times New Roman" w:hAnsi="Times New Roman"/>
                <w:color w:val="000000"/>
                <w:sz w:val="24"/>
                <w:szCs w:val="24"/>
              </w:rPr>
            </w:pPr>
            <w:r w:rsidRPr="001E5E99">
              <w:rPr>
                <w:rFonts w:ascii="Times New Roman" w:hAnsi="Times New Roman"/>
                <w:color w:val="000000"/>
                <w:sz w:val="24"/>
                <w:szCs w:val="24"/>
              </w:rPr>
              <w:t>Водоохранные зоны, предусмотренные Водным кодексом, но не нанесенные на лесоустроительные планшеты, устанавливаются в натуре в соответствии с требованиями ст. 65 Водного кодекса;</w:t>
            </w:r>
          </w:p>
          <w:p w:rsidR="0005117B" w:rsidRPr="001E5E99" w:rsidRDefault="0005117B" w:rsidP="001E5E99">
            <w:pPr>
              <w:pStyle w:val="a9"/>
              <w:spacing w:after="0" w:line="240" w:lineRule="auto"/>
              <w:ind w:left="0"/>
              <w:rPr>
                <w:rFonts w:ascii="Times New Roman" w:hAnsi="Times New Roman"/>
                <w:color w:val="000000"/>
                <w:sz w:val="24"/>
                <w:szCs w:val="24"/>
              </w:rPr>
            </w:pPr>
            <w:r w:rsidRPr="001E5E99">
              <w:rPr>
                <w:rFonts w:ascii="Times New Roman" w:hAnsi="Times New Roman"/>
                <w:color w:val="000000"/>
                <w:sz w:val="24"/>
                <w:szCs w:val="24"/>
              </w:rPr>
              <w:t>для озер, площадью менее 50 га, устанавливается охранная зона в обе стороны шириной, равной средней высоте окружающего древесного полога, но не менее 20 м;</w:t>
            </w:r>
          </w:p>
          <w:p w:rsidR="0005117B" w:rsidRPr="001E5E99" w:rsidRDefault="0005117B" w:rsidP="001E5E99">
            <w:pPr>
              <w:pStyle w:val="a9"/>
              <w:spacing w:after="0" w:line="240" w:lineRule="auto"/>
              <w:ind w:left="0"/>
              <w:rPr>
                <w:rFonts w:ascii="Times New Roman" w:hAnsi="Times New Roman"/>
                <w:color w:val="000000"/>
                <w:sz w:val="24"/>
                <w:szCs w:val="24"/>
              </w:rPr>
            </w:pPr>
            <w:r w:rsidRPr="001E5E99">
              <w:rPr>
                <w:rFonts w:ascii="Times New Roman" w:hAnsi="Times New Roman"/>
                <w:color w:val="000000"/>
                <w:sz w:val="24"/>
                <w:szCs w:val="24"/>
              </w:rPr>
              <w:t>вокруг постоянно действующих ключей, родников, не являющихся истоками рек и ручьев, устанавливается охранная зона радиусом, равным средней высоте окружающего древесного полога, но не менее 20 м;</w:t>
            </w:r>
          </w:p>
          <w:p w:rsidR="0005117B" w:rsidRPr="001E5E99" w:rsidRDefault="0005117B" w:rsidP="001E5E99">
            <w:pPr>
              <w:widowControl w:val="0"/>
              <w:spacing w:after="0" w:line="240" w:lineRule="auto"/>
              <w:rPr>
                <w:rFonts w:ascii="Times New Roman" w:hAnsi="Times New Roman"/>
                <w:sz w:val="24"/>
                <w:szCs w:val="24"/>
              </w:rPr>
            </w:pPr>
            <w:r w:rsidRPr="001E5E99">
              <w:rPr>
                <w:rFonts w:ascii="Times New Roman" w:hAnsi="Times New Roman"/>
                <w:color w:val="000000"/>
                <w:sz w:val="24"/>
                <w:szCs w:val="24"/>
              </w:rPr>
              <w:t>в случае необходимости расположение выбирается таким образом, чтобы минимизировать его прохождение в пределах ключевого биотопа. Ключевой биотоп выделяется как 2 отдельных НЭП с временным переездом между ними. После завершения ле</w:t>
            </w:r>
            <w:r w:rsidR="001E5E99">
              <w:rPr>
                <w:rFonts w:ascii="Times New Roman" w:hAnsi="Times New Roman"/>
                <w:color w:val="000000"/>
                <w:sz w:val="24"/>
                <w:szCs w:val="24"/>
              </w:rPr>
              <w:t>сорубочных и лесовосстановитель</w:t>
            </w:r>
            <w:r w:rsidRPr="001E5E99">
              <w:rPr>
                <w:rFonts w:ascii="Times New Roman" w:hAnsi="Times New Roman"/>
                <w:color w:val="000000"/>
                <w:sz w:val="24"/>
                <w:szCs w:val="24"/>
              </w:rPr>
              <w:t>ных работ временный переезд убирается</w:t>
            </w:r>
          </w:p>
        </w:tc>
      </w:tr>
      <w:tr w:rsidR="0005117B" w:rsidRPr="001E5E99" w:rsidTr="001E5E99">
        <w:tc>
          <w:tcPr>
            <w:tcW w:w="282" w:type="pct"/>
            <w:shd w:val="clear" w:color="auto" w:fill="auto"/>
            <w:tcMar>
              <w:left w:w="57" w:type="dxa"/>
              <w:right w:w="57" w:type="dxa"/>
            </w:tcMar>
          </w:tcPr>
          <w:p w:rsidR="0005117B" w:rsidRPr="001E5E99" w:rsidRDefault="00BE03B3" w:rsidP="001E5E99">
            <w:pPr>
              <w:widowControl w:val="0"/>
              <w:spacing w:after="0" w:line="240" w:lineRule="auto"/>
              <w:rPr>
                <w:rFonts w:ascii="Times New Roman" w:hAnsi="Times New Roman"/>
                <w:sz w:val="24"/>
                <w:szCs w:val="24"/>
              </w:rPr>
            </w:pPr>
            <w:r w:rsidRPr="001E5E99">
              <w:rPr>
                <w:rFonts w:ascii="Times New Roman" w:hAnsi="Times New Roman"/>
                <w:sz w:val="24"/>
                <w:szCs w:val="24"/>
              </w:rPr>
              <w:t>4</w:t>
            </w:r>
          </w:p>
        </w:tc>
        <w:tc>
          <w:tcPr>
            <w:tcW w:w="1158" w:type="pct"/>
            <w:shd w:val="clear" w:color="auto" w:fill="auto"/>
            <w:tcMar>
              <w:left w:w="57" w:type="dxa"/>
              <w:right w:w="57" w:type="dxa"/>
            </w:tcMar>
          </w:tcPr>
          <w:p w:rsidR="0005117B" w:rsidRPr="001E5E99" w:rsidRDefault="0005117B" w:rsidP="001E5E99">
            <w:pPr>
              <w:widowControl w:val="0"/>
              <w:spacing w:after="0" w:line="240" w:lineRule="auto"/>
              <w:rPr>
                <w:rFonts w:ascii="Times New Roman" w:hAnsi="Times New Roman"/>
                <w:sz w:val="24"/>
                <w:szCs w:val="24"/>
              </w:rPr>
            </w:pPr>
            <w:r w:rsidRPr="001E5E99">
              <w:rPr>
                <w:rFonts w:ascii="Times New Roman" w:hAnsi="Times New Roman"/>
                <w:sz w:val="24"/>
                <w:szCs w:val="24"/>
              </w:rPr>
              <w:t xml:space="preserve">Местообитания редких и находящихся под угрозой исчезновения видов, занесенных в Красную книгу Российской Федерации и Красную книгу </w:t>
            </w:r>
            <w:r w:rsidR="00D17A73" w:rsidRPr="001E5E99">
              <w:rPr>
                <w:rFonts w:ascii="Times New Roman" w:hAnsi="Times New Roman"/>
                <w:color w:val="000000"/>
                <w:sz w:val="24"/>
                <w:szCs w:val="24"/>
              </w:rPr>
              <w:t>Липецкой области</w:t>
            </w:r>
            <w:r w:rsidR="00D17A73" w:rsidRPr="001E5E99">
              <w:rPr>
                <w:rFonts w:ascii="Times New Roman" w:hAnsi="Times New Roman"/>
                <w:sz w:val="24"/>
                <w:szCs w:val="24"/>
              </w:rPr>
              <w:t xml:space="preserve"> </w:t>
            </w:r>
            <w:r w:rsidRPr="001E5E99">
              <w:rPr>
                <w:rFonts w:ascii="Times New Roman" w:hAnsi="Times New Roman"/>
                <w:sz w:val="24"/>
                <w:szCs w:val="24"/>
              </w:rPr>
              <w:t>(местообитания редких видов)</w:t>
            </w:r>
          </w:p>
        </w:tc>
        <w:tc>
          <w:tcPr>
            <w:tcW w:w="1854" w:type="pct"/>
            <w:shd w:val="clear" w:color="auto" w:fill="auto"/>
            <w:tcMar>
              <w:left w:w="57" w:type="dxa"/>
              <w:right w:w="57" w:type="dxa"/>
            </w:tcMar>
          </w:tcPr>
          <w:p w:rsidR="0005117B" w:rsidRPr="001E5E99" w:rsidRDefault="0005117B" w:rsidP="001E5E99">
            <w:pPr>
              <w:pStyle w:val="a9"/>
              <w:spacing w:after="0" w:line="240" w:lineRule="auto"/>
              <w:ind w:left="0"/>
              <w:rPr>
                <w:rFonts w:ascii="Times New Roman" w:hAnsi="Times New Roman"/>
                <w:color w:val="000000"/>
                <w:sz w:val="24"/>
                <w:szCs w:val="24"/>
              </w:rPr>
            </w:pPr>
            <w:r w:rsidRPr="001E5E99">
              <w:rPr>
                <w:rFonts w:ascii="Times New Roman" w:hAnsi="Times New Roman"/>
                <w:color w:val="000000"/>
                <w:sz w:val="24"/>
                <w:szCs w:val="24"/>
              </w:rPr>
              <w:t xml:space="preserve">Виды, занесенные в Красную книгу Российской Федерации или Красную книгу </w:t>
            </w:r>
            <w:r w:rsidR="00D17A73" w:rsidRPr="001E5E99">
              <w:rPr>
                <w:rFonts w:ascii="Times New Roman" w:hAnsi="Times New Roman"/>
                <w:color w:val="000000"/>
                <w:sz w:val="24"/>
                <w:szCs w:val="24"/>
              </w:rPr>
              <w:t>Липецкой области</w:t>
            </w:r>
          </w:p>
        </w:tc>
        <w:tc>
          <w:tcPr>
            <w:tcW w:w="1706" w:type="pct"/>
            <w:shd w:val="clear" w:color="auto" w:fill="auto"/>
            <w:tcMar>
              <w:left w:w="57" w:type="dxa"/>
              <w:right w:w="57" w:type="dxa"/>
            </w:tcMar>
          </w:tcPr>
          <w:p w:rsidR="0005117B" w:rsidRPr="001E5E99" w:rsidRDefault="0005117B" w:rsidP="001E5E99">
            <w:pPr>
              <w:pStyle w:val="a9"/>
              <w:spacing w:after="0" w:line="240" w:lineRule="auto"/>
              <w:ind w:left="0"/>
              <w:rPr>
                <w:rFonts w:ascii="Times New Roman" w:hAnsi="Times New Roman"/>
                <w:color w:val="000000"/>
                <w:sz w:val="24"/>
                <w:szCs w:val="24"/>
              </w:rPr>
            </w:pPr>
            <w:r w:rsidRPr="001E5E99">
              <w:rPr>
                <w:rFonts w:ascii="Times New Roman" w:hAnsi="Times New Roman"/>
                <w:color w:val="000000"/>
                <w:sz w:val="24"/>
                <w:szCs w:val="24"/>
              </w:rPr>
              <w:t xml:space="preserve">В случае обнаружения на лесосеке вида, занесенного в Красную книгу Российской Федерации или Красную книгу </w:t>
            </w:r>
            <w:r w:rsidR="001E5E99" w:rsidRPr="001E5E99">
              <w:rPr>
                <w:rFonts w:ascii="Times New Roman" w:hAnsi="Times New Roman"/>
                <w:color w:val="000000"/>
                <w:sz w:val="24"/>
                <w:szCs w:val="24"/>
              </w:rPr>
              <w:t>Липецкой области</w:t>
            </w:r>
            <w:r w:rsidRPr="001E5E99">
              <w:rPr>
                <w:rFonts w:ascii="Times New Roman" w:hAnsi="Times New Roman"/>
                <w:color w:val="000000"/>
                <w:sz w:val="24"/>
                <w:szCs w:val="24"/>
              </w:rPr>
              <w:t>, его местообитание подлежит сохранению</w:t>
            </w:r>
          </w:p>
        </w:tc>
      </w:tr>
      <w:tr w:rsidR="0005117B" w:rsidRPr="001E5E99" w:rsidTr="001E5E99">
        <w:tc>
          <w:tcPr>
            <w:tcW w:w="282" w:type="pct"/>
            <w:shd w:val="clear" w:color="auto" w:fill="auto"/>
            <w:tcMar>
              <w:left w:w="57" w:type="dxa"/>
              <w:right w:w="57" w:type="dxa"/>
            </w:tcMar>
          </w:tcPr>
          <w:p w:rsidR="0005117B" w:rsidRPr="001E5E99" w:rsidRDefault="00BE03B3" w:rsidP="001E5E99">
            <w:pPr>
              <w:widowControl w:val="0"/>
              <w:spacing w:after="0" w:line="240" w:lineRule="auto"/>
              <w:rPr>
                <w:rFonts w:ascii="Times New Roman" w:hAnsi="Times New Roman"/>
                <w:sz w:val="24"/>
                <w:szCs w:val="24"/>
              </w:rPr>
            </w:pPr>
            <w:r w:rsidRPr="001E5E99">
              <w:rPr>
                <w:rFonts w:ascii="Times New Roman" w:hAnsi="Times New Roman"/>
                <w:sz w:val="24"/>
                <w:szCs w:val="24"/>
              </w:rPr>
              <w:t>5</w:t>
            </w:r>
          </w:p>
        </w:tc>
        <w:tc>
          <w:tcPr>
            <w:tcW w:w="1158" w:type="pct"/>
            <w:shd w:val="clear" w:color="auto" w:fill="auto"/>
            <w:tcMar>
              <w:left w:w="57" w:type="dxa"/>
              <w:right w:w="57" w:type="dxa"/>
            </w:tcMar>
          </w:tcPr>
          <w:p w:rsidR="0005117B" w:rsidRPr="001E5E99" w:rsidRDefault="0005117B" w:rsidP="001E5E99">
            <w:pPr>
              <w:widowControl w:val="0"/>
              <w:spacing w:after="0" w:line="240" w:lineRule="auto"/>
              <w:rPr>
                <w:rFonts w:ascii="Times New Roman" w:hAnsi="Times New Roman"/>
                <w:sz w:val="24"/>
                <w:szCs w:val="24"/>
              </w:rPr>
            </w:pPr>
            <w:r w:rsidRPr="001E5E99">
              <w:rPr>
                <w:rFonts w:ascii="Times New Roman" w:hAnsi="Times New Roman"/>
                <w:sz w:val="24"/>
                <w:szCs w:val="24"/>
              </w:rPr>
              <w:t>Ключевые сезонные местообитания позвоночных животных (местообитания животных)</w:t>
            </w:r>
          </w:p>
        </w:tc>
        <w:tc>
          <w:tcPr>
            <w:tcW w:w="1854" w:type="pct"/>
            <w:shd w:val="clear" w:color="auto" w:fill="auto"/>
            <w:tcMar>
              <w:left w:w="57" w:type="dxa"/>
              <w:right w:w="57" w:type="dxa"/>
            </w:tcMar>
          </w:tcPr>
          <w:p w:rsidR="0005117B" w:rsidRPr="001E5E99" w:rsidRDefault="0005117B" w:rsidP="001E5E99">
            <w:pPr>
              <w:widowControl w:val="0"/>
              <w:spacing w:after="0" w:line="240" w:lineRule="auto"/>
              <w:jc w:val="center"/>
              <w:rPr>
                <w:rFonts w:ascii="Times New Roman" w:hAnsi="Times New Roman"/>
                <w:sz w:val="24"/>
                <w:szCs w:val="24"/>
              </w:rPr>
            </w:pPr>
          </w:p>
        </w:tc>
        <w:tc>
          <w:tcPr>
            <w:tcW w:w="1706" w:type="pct"/>
            <w:shd w:val="clear" w:color="auto" w:fill="auto"/>
            <w:tcMar>
              <w:left w:w="57" w:type="dxa"/>
              <w:right w:w="57" w:type="dxa"/>
            </w:tcMar>
          </w:tcPr>
          <w:p w:rsidR="0005117B" w:rsidRPr="001E5E99" w:rsidRDefault="0005117B" w:rsidP="001E5E99">
            <w:pPr>
              <w:widowControl w:val="0"/>
              <w:spacing w:after="0" w:line="240" w:lineRule="auto"/>
              <w:rPr>
                <w:rFonts w:ascii="Times New Roman" w:hAnsi="Times New Roman"/>
                <w:sz w:val="24"/>
                <w:szCs w:val="24"/>
              </w:rPr>
            </w:pPr>
            <w:r w:rsidRPr="001E5E99">
              <w:rPr>
                <w:rFonts w:ascii="Times New Roman" w:hAnsi="Times New Roman"/>
                <w:color w:val="000000"/>
                <w:sz w:val="24"/>
                <w:szCs w:val="24"/>
              </w:rPr>
              <w:t>В случае, если данные объекты не сохранены в статусе ОЗУ, необходимо выделить буферную зону</w:t>
            </w:r>
          </w:p>
        </w:tc>
      </w:tr>
      <w:tr w:rsidR="0005117B" w:rsidRPr="001E5E99" w:rsidTr="001E5E99">
        <w:tc>
          <w:tcPr>
            <w:tcW w:w="282" w:type="pct"/>
            <w:shd w:val="clear" w:color="auto" w:fill="auto"/>
            <w:tcMar>
              <w:left w:w="57" w:type="dxa"/>
              <w:right w:w="57" w:type="dxa"/>
            </w:tcMar>
          </w:tcPr>
          <w:p w:rsidR="0005117B" w:rsidRPr="001E5E99" w:rsidRDefault="00BE03B3" w:rsidP="001E5E99">
            <w:pPr>
              <w:widowControl w:val="0"/>
              <w:spacing w:after="0" w:line="240" w:lineRule="auto"/>
              <w:rPr>
                <w:rFonts w:ascii="Times New Roman" w:hAnsi="Times New Roman"/>
                <w:sz w:val="24"/>
                <w:szCs w:val="24"/>
              </w:rPr>
            </w:pPr>
            <w:r w:rsidRPr="001E5E99">
              <w:rPr>
                <w:rFonts w:ascii="Times New Roman" w:hAnsi="Times New Roman"/>
                <w:sz w:val="24"/>
                <w:szCs w:val="24"/>
              </w:rPr>
              <w:t>6</w:t>
            </w:r>
          </w:p>
        </w:tc>
        <w:tc>
          <w:tcPr>
            <w:tcW w:w="1158" w:type="pct"/>
            <w:shd w:val="clear" w:color="auto" w:fill="auto"/>
            <w:tcMar>
              <w:left w:w="57" w:type="dxa"/>
              <w:right w:w="57" w:type="dxa"/>
            </w:tcMar>
          </w:tcPr>
          <w:p w:rsidR="0005117B" w:rsidRPr="001E5E99" w:rsidRDefault="0005117B" w:rsidP="001E5E99">
            <w:pPr>
              <w:widowControl w:val="0"/>
              <w:spacing w:after="0" w:line="240" w:lineRule="auto"/>
              <w:rPr>
                <w:rFonts w:ascii="Times New Roman" w:hAnsi="Times New Roman"/>
                <w:sz w:val="24"/>
                <w:szCs w:val="24"/>
              </w:rPr>
            </w:pPr>
            <w:r w:rsidRPr="001E5E99">
              <w:rPr>
                <w:rFonts w:ascii="Times New Roman" w:hAnsi="Times New Roman"/>
                <w:sz w:val="24"/>
                <w:szCs w:val="24"/>
              </w:rPr>
              <w:t xml:space="preserve">Единичные деревья и кустарники редких пород, занесенные в Красную книгу Российской Федерации и Красную книгу </w:t>
            </w:r>
            <w:r w:rsidR="00D17A73" w:rsidRPr="001E5E99">
              <w:rPr>
                <w:rFonts w:ascii="Times New Roman" w:hAnsi="Times New Roman"/>
                <w:color w:val="000000"/>
                <w:sz w:val="24"/>
                <w:szCs w:val="24"/>
              </w:rPr>
              <w:t>Липецкой области</w:t>
            </w:r>
            <w:r w:rsidR="00D17A73" w:rsidRPr="001E5E99">
              <w:rPr>
                <w:rFonts w:ascii="Times New Roman" w:hAnsi="Times New Roman"/>
                <w:sz w:val="24"/>
                <w:szCs w:val="24"/>
              </w:rPr>
              <w:t xml:space="preserve"> </w:t>
            </w:r>
            <w:r w:rsidRPr="001E5E99">
              <w:rPr>
                <w:rFonts w:ascii="Times New Roman" w:hAnsi="Times New Roman"/>
                <w:sz w:val="24"/>
                <w:szCs w:val="24"/>
              </w:rPr>
              <w:t xml:space="preserve">и/или являющиеся ценным местообитанием видов, занесенных в Красные книги Российской Федерации и </w:t>
            </w:r>
            <w:r w:rsidR="00D17A73" w:rsidRPr="001E5E99">
              <w:rPr>
                <w:rFonts w:ascii="Times New Roman" w:hAnsi="Times New Roman"/>
                <w:color w:val="000000"/>
                <w:sz w:val="24"/>
                <w:szCs w:val="24"/>
              </w:rPr>
              <w:t>Липецкой области</w:t>
            </w:r>
            <w:r w:rsidRPr="001E5E99">
              <w:rPr>
                <w:rFonts w:ascii="Times New Roman" w:hAnsi="Times New Roman"/>
                <w:sz w:val="24"/>
                <w:szCs w:val="24"/>
              </w:rPr>
              <w:t>(ценные породы)</w:t>
            </w:r>
          </w:p>
        </w:tc>
        <w:tc>
          <w:tcPr>
            <w:tcW w:w="1854" w:type="pct"/>
            <w:shd w:val="clear" w:color="auto" w:fill="auto"/>
            <w:tcMar>
              <w:left w:w="57" w:type="dxa"/>
              <w:right w:w="57" w:type="dxa"/>
            </w:tcMar>
          </w:tcPr>
          <w:p w:rsidR="0005117B" w:rsidRPr="001E5E99" w:rsidRDefault="0005117B" w:rsidP="001E5E99">
            <w:pPr>
              <w:pStyle w:val="a9"/>
              <w:spacing w:after="0" w:line="240" w:lineRule="auto"/>
              <w:ind w:left="0"/>
              <w:rPr>
                <w:rFonts w:ascii="Times New Roman" w:hAnsi="Times New Roman"/>
                <w:color w:val="000000"/>
                <w:sz w:val="24"/>
                <w:szCs w:val="24"/>
              </w:rPr>
            </w:pPr>
            <w:r w:rsidRPr="001E5E99">
              <w:rPr>
                <w:rFonts w:ascii="Times New Roman" w:hAnsi="Times New Roman"/>
                <w:color w:val="000000"/>
                <w:sz w:val="24"/>
                <w:szCs w:val="24"/>
              </w:rPr>
              <w:t xml:space="preserve">Деревья  пород занесенных в </w:t>
            </w:r>
            <w:r w:rsidRPr="001E5E99">
              <w:rPr>
                <w:rFonts w:ascii="Times New Roman" w:hAnsi="Times New Roman"/>
                <w:sz w:val="24"/>
                <w:szCs w:val="24"/>
              </w:rPr>
              <w:t xml:space="preserve">Красную книгу Российской Федерации и Красную книгу </w:t>
            </w:r>
            <w:r w:rsidR="00D17A73" w:rsidRPr="001E5E99">
              <w:rPr>
                <w:rFonts w:ascii="Times New Roman" w:hAnsi="Times New Roman"/>
                <w:color w:val="000000"/>
                <w:sz w:val="24"/>
                <w:szCs w:val="24"/>
              </w:rPr>
              <w:t>Липецкой области</w:t>
            </w:r>
          </w:p>
          <w:p w:rsidR="0005117B" w:rsidRPr="001E5E99" w:rsidRDefault="0005117B" w:rsidP="001E5E99">
            <w:pPr>
              <w:pStyle w:val="a9"/>
              <w:spacing w:after="0" w:line="240" w:lineRule="auto"/>
              <w:ind w:left="0"/>
              <w:rPr>
                <w:rFonts w:ascii="Times New Roman" w:hAnsi="Times New Roman"/>
                <w:color w:val="000000"/>
                <w:sz w:val="24"/>
                <w:szCs w:val="24"/>
              </w:rPr>
            </w:pPr>
          </w:p>
        </w:tc>
        <w:tc>
          <w:tcPr>
            <w:tcW w:w="1706" w:type="pct"/>
            <w:shd w:val="clear" w:color="auto" w:fill="auto"/>
            <w:tcMar>
              <w:left w:w="57" w:type="dxa"/>
              <w:right w:w="57" w:type="dxa"/>
            </w:tcMar>
          </w:tcPr>
          <w:p w:rsidR="0005117B" w:rsidRPr="001E5E99" w:rsidRDefault="0005117B" w:rsidP="001E5E99">
            <w:pPr>
              <w:pStyle w:val="a9"/>
              <w:spacing w:after="0" w:line="240" w:lineRule="auto"/>
              <w:ind w:left="0"/>
              <w:rPr>
                <w:rFonts w:ascii="Times New Roman" w:hAnsi="Times New Roman"/>
                <w:color w:val="000000"/>
                <w:sz w:val="24"/>
                <w:szCs w:val="24"/>
              </w:rPr>
            </w:pPr>
            <w:r w:rsidRPr="001E5E99">
              <w:rPr>
                <w:rFonts w:ascii="Times New Roman" w:hAnsi="Times New Roman"/>
                <w:color w:val="000000"/>
                <w:sz w:val="24"/>
                <w:szCs w:val="24"/>
              </w:rPr>
              <w:t xml:space="preserve">Виды, занесенные в </w:t>
            </w:r>
            <w:r w:rsidRPr="001E5E99">
              <w:rPr>
                <w:rFonts w:ascii="Times New Roman" w:hAnsi="Times New Roman"/>
                <w:sz w:val="24"/>
                <w:szCs w:val="24"/>
              </w:rPr>
              <w:t xml:space="preserve">Красную книгу </w:t>
            </w:r>
            <w:r w:rsidRPr="00BB5C97">
              <w:rPr>
                <w:rFonts w:ascii="Times New Roman" w:hAnsi="Times New Roman"/>
                <w:color w:val="000000"/>
                <w:sz w:val="24"/>
                <w:szCs w:val="24"/>
              </w:rPr>
              <w:t xml:space="preserve">Российской Федерации и Красную книгу </w:t>
            </w:r>
            <w:r w:rsidR="00BB5C97" w:rsidRPr="00BB5C97">
              <w:rPr>
                <w:rFonts w:ascii="Times New Roman" w:hAnsi="Times New Roman"/>
                <w:color w:val="000000"/>
                <w:sz w:val="24"/>
                <w:szCs w:val="24"/>
              </w:rPr>
              <w:t>Липецкой области</w:t>
            </w:r>
            <w:r w:rsidRPr="00BB5C97">
              <w:rPr>
                <w:rFonts w:ascii="Times New Roman" w:hAnsi="Times New Roman"/>
                <w:color w:val="000000"/>
                <w:sz w:val="24"/>
                <w:szCs w:val="24"/>
              </w:rPr>
              <w:t xml:space="preserve"> </w:t>
            </w:r>
            <w:r w:rsidRPr="001E5E99">
              <w:rPr>
                <w:rFonts w:ascii="Times New Roman" w:hAnsi="Times New Roman"/>
                <w:color w:val="000000"/>
                <w:sz w:val="24"/>
                <w:szCs w:val="24"/>
              </w:rPr>
              <w:t>или запрещенные к вырубке оставляются по всей площади делянки, волока и погрузочные площадки планируются с учетом их местоположения;</w:t>
            </w:r>
          </w:p>
          <w:p w:rsidR="0005117B" w:rsidRPr="001E5E99" w:rsidRDefault="0005117B" w:rsidP="001E5E99">
            <w:pPr>
              <w:pStyle w:val="a9"/>
              <w:spacing w:after="0" w:line="240" w:lineRule="auto"/>
              <w:ind w:left="0"/>
              <w:rPr>
                <w:rFonts w:ascii="Times New Roman" w:hAnsi="Times New Roman"/>
                <w:color w:val="000000"/>
                <w:sz w:val="24"/>
                <w:szCs w:val="24"/>
              </w:rPr>
            </w:pPr>
            <w:r w:rsidRPr="001E5E99">
              <w:rPr>
                <w:rFonts w:ascii="Times New Roman" w:hAnsi="Times New Roman"/>
                <w:color w:val="000000"/>
                <w:sz w:val="24"/>
                <w:szCs w:val="24"/>
              </w:rPr>
              <w:t xml:space="preserve">в случае группового произрастания деревья и кустарники указанных пород объединяются в один участок, при этом сохраняются деревья прочих пород внутри участка. </w:t>
            </w:r>
          </w:p>
          <w:p w:rsidR="0005117B" w:rsidRPr="001E5E99" w:rsidRDefault="0005117B" w:rsidP="001E5E99">
            <w:pPr>
              <w:pStyle w:val="a9"/>
              <w:spacing w:after="0" w:line="240" w:lineRule="auto"/>
              <w:ind w:left="0"/>
              <w:rPr>
                <w:rFonts w:ascii="Times New Roman" w:hAnsi="Times New Roman"/>
                <w:color w:val="000000"/>
                <w:sz w:val="24"/>
                <w:szCs w:val="24"/>
              </w:rPr>
            </w:pPr>
            <w:r w:rsidRPr="001E5E99">
              <w:rPr>
                <w:rFonts w:ascii="Times New Roman" w:hAnsi="Times New Roman"/>
                <w:color w:val="000000"/>
                <w:sz w:val="24"/>
                <w:szCs w:val="24"/>
              </w:rPr>
              <w:t>Участки делянки, представляющие собой данные местообитания, выделяются как НЭП</w:t>
            </w:r>
          </w:p>
        </w:tc>
      </w:tr>
      <w:tr w:rsidR="0005117B" w:rsidRPr="001E5E99" w:rsidTr="001E5E99">
        <w:tc>
          <w:tcPr>
            <w:tcW w:w="282" w:type="pct"/>
            <w:shd w:val="clear" w:color="auto" w:fill="auto"/>
            <w:tcMar>
              <w:left w:w="57" w:type="dxa"/>
              <w:right w:w="57" w:type="dxa"/>
            </w:tcMar>
          </w:tcPr>
          <w:p w:rsidR="0005117B" w:rsidRPr="001E5E99" w:rsidRDefault="00BE03B3" w:rsidP="001E5E99">
            <w:pPr>
              <w:widowControl w:val="0"/>
              <w:spacing w:after="0" w:line="240" w:lineRule="auto"/>
              <w:rPr>
                <w:rFonts w:ascii="Times New Roman" w:hAnsi="Times New Roman"/>
                <w:sz w:val="24"/>
                <w:szCs w:val="24"/>
              </w:rPr>
            </w:pPr>
            <w:r w:rsidRPr="001E5E99">
              <w:rPr>
                <w:rFonts w:ascii="Times New Roman" w:hAnsi="Times New Roman"/>
                <w:sz w:val="24"/>
                <w:szCs w:val="24"/>
              </w:rPr>
              <w:t>7</w:t>
            </w:r>
          </w:p>
        </w:tc>
        <w:tc>
          <w:tcPr>
            <w:tcW w:w="1158" w:type="pct"/>
            <w:shd w:val="clear" w:color="auto" w:fill="auto"/>
            <w:tcMar>
              <w:left w:w="57" w:type="dxa"/>
              <w:right w:w="57" w:type="dxa"/>
            </w:tcMar>
          </w:tcPr>
          <w:p w:rsidR="0005117B" w:rsidRPr="001E5E99" w:rsidRDefault="0005117B" w:rsidP="001E5E99">
            <w:pPr>
              <w:pStyle w:val="46"/>
              <w:spacing w:after="0"/>
              <w:ind w:firstLine="0"/>
              <w:rPr>
                <w:sz w:val="24"/>
                <w:szCs w:val="24"/>
              </w:rPr>
            </w:pPr>
            <w:r w:rsidRPr="001E5E99">
              <w:rPr>
                <w:sz w:val="24"/>
                <w:szCs w:val="24"/>
              </w:rPr>
              <w:t>Единичные перестойные, усыхающие и сухостойные хвойные и лиственные деревья, остолопы (пни обломанные на различной высоте) (старые деревья)</w:t>
            </w:r>
          </w:p>
          <w:p w:rsidR="0005117B" w:rsidRPr="001E5E99" w:rsidRDefault="0005117B" w:rsidP="001E5E99">
            <w:pPr>
              <w:widowControl w:val="0"/>
              <w:spacing w:after="0" w:line="240" w:lineRule="auto"/>
              <w:jc w:val="center"/>
              <w:rPr>
                <w:rFonts w:ascii="Times New Roman" w:hAnsi="Times New Roman"/>
                <w:sz w:val="24"/>
                <w:szCs w:val="24"/>
              </w:rPr>
            </w:pPr>
          </w:p>
        </w:tc>
        <w:tc>
          <w:tcPr>
            <w:tcW w:w="1854" w:type="pct"/>
            <w:shd w:val="clear" w:color="auto" w:fill="auto"/>
            <w:tcMar>
              <w:left w:w="57" w:type="dxa"/>
              <w:right w:w="57" w:type="dxa"/>
            </w:tcMar>
          </w:tcPr>
          <w:p w:rsidR="0005117B" w:rsidRPr="001E5E99" w:rsidRDefault="0005117B" w:rsidP="001E5E99">
            <w:pPr>
              <w:pStyle w:val="a9"/>
              <w:spacing w:after="0" w:line="240" w:lineRule="auto"/>
              <w:ind w:left="0"/>
              <w:rPr>
                <w:rFonts w:ascii="Times New Roman" w:hAnsi="Times New Roman"/>
                <w:color w:val="000000"/>
                <w:sz w:val="24"/>
                <w:szCs w:val="24"/>
              </w:rPr>
            </w:pPr>
            <w:r w:rsidRPr="001E5E99">
              <w:rPr>
                <w:rFonts w:ascii="Times New Roman" w:hAnsi="Times New Roman"/>
                <w:color w:val="000000"/>
                <w:sz w:val="24"/>
                <w:szCs w:val="24"/>
              </w:rPr>
              <w:t>Единичные перестойные, усыхающие и сухостойные хвойные и лиственные деревья, деревья с нестандартным стволом или формой кроны, обломанной вершиной</w:t>
            </w:r>
          </w:p>
        </w:tc>
        <w:tc>
          <w:tcPr>
            <w:tcW w:w="1706" w:type="pct"/>
            <w:shd w:val="clear" w:color="auto" w:fill="auto"/>
            <w:tcMar>
              <w:left w:w="57" w:type="dxa"/>
              <w:right w:w="57" w:type="dxa"/>
            </w:tcMar>
          </w:tcPr>
          <w:p w:rsidR="0005117B" w:rsidRPr="001E5E99" w:rsidRDefault="0005117B" w:rsidP="001E5E99">
            <w:pPr>
              <w:pStyle w:val="a9"/>
              <w:spacing w:after="0" w:line="240" w:lineRule="auto"/>
              <w:ind w:left="0"/>
              <w:rPr>
                <w:rFonts w:ascii="Times New Roman" w:hAnsi="Times New Roman"/>
                <w:color w:val="000000"/>
                <w:sz w:val="24"/>
                <w:szCs w:val="24"/>
              </w:rPr>
            </w:pPr>
            <w:r w:rsidRPr="001E5E99">
              <w:rPr>
                <w:rFonts w:ascii="Times New Roman" w:hAnsi="Times New Roman"/>
                <w:color w:val="000000"/>
                <w:sz w:val="24"/>
                <w:szCs w:val="24"/>
              </w:rPr>
              <w:t>Сохраняются единичные деревья и остолопы вне технологической сети, не представляющие опасности при разработке лесосеки;</w:t>
            </w:r>
          </w:p>
          <w:p w:rsidR="0005117B" w:rsidRPr="001E5E99" w:rsidRDefault="0005117B" w:rsidP="001E5E99">
            <w:pPr>
              <w:pStyle w:val="a9"/>
              <w:spacing w:after="0" w:line="240" w:lineRule="auto"/>
              <w:ind w:left="0"/>
              <w:rPr>
                <w:rFonts w:ascii="Times New Roman" w:hAnsi="Times New Roman"/>
                <w:color w:val="000000"/>
                <w:sz w:val="24"/>
                <w:szCs w:val="24"/>
              </w:rPr>
            </w:pPr>
            <w:r w:rsidRPr="001E5E99">
              <w:rPr>
                <w:rFonts w:ascii="Times New Roman" w:hAnsi="Times New Roman"/>
                <w:color w:val="000000"/>
                <w:sz w:val="24"/>
                <w:szCs w:val="24"/>
              </w:rPr>
              <w:t>не менее 5 штук на гектар;</w:t>
            </w:r>
          </w:p>
          <w:p w:rsidR="0005117B" w:rsidRPr="001E5E99" w:rsidRDefault="0005117B" w:rsidP="001E5E99">
            <w:pPr>
              <w:pStyle w:val="a9"/>
              <w:spacing w:after="0" w:line="240" w:lineRule="auto"/>
              <w:ind w:left="0"/>
              <w:rPr>
                <w:rFonts w:ascii="Times New Roman" w:hAnsi="Times New Roman"/>
                <w:color w:val="000000"/>
                <w:sz w:val="24"/>
                <w:szCs w:val="24"/>
              </w:rPr>
            </w:pPr>
            <w:r w:rsidRPr="001E5E99">
              <w:rPr>
                <w:rFonts w:ascii="Times New Roman" w:hAnsi="Times New Roman"/>
                <w:color w:val="000000"/>
                <w:sz w:val="24"/>
                <w:szCs w:val="24"/>
              </w:rPr>
              <w:t>не менее 5 штук на гектар для сосны единично или в составе куртин и полос (если в составе древостоя присутствуют два и более поколения сосны, то все поколения должны быть представлены среди сохраненных деревьев);</w:t>
            </w:r>
          </w:p>
          <w:p w:rsidR="0005117B" w:rsidRPr="001E5E99" w:rsidRDefault="0005117B" w:rsidP="001E5E99">
            <w:pPr>
              <w:pStyle w:val="a9"/>
              <w:spacing w:after="0" w:line="240" w:lineRule="auto"/>
              <w:ind w:left="0"/>
              <w:rPr>
                <w:rFonts w:ascii="Times New Roman" w:hAnsi="Times New Roman"/>
                <w:color w:val="000000"/>
                <w:sz w:val="24"/>
                <w:szCs w:val="24"/>
              </w:rPr>
            </w:pPr>
            <w:r w:rsidRPr="001E5E99">
              <w:rPr>
                <w:rFonts w:ascii="Times New Roman" w:hAnsi="Times New Roman"/>
                <w:color w:val="000000"/>
                <w:sz w:val="24"/>
                <w:szCs w:val="24"/>
              </w:rPr>
              <w:t>не менее 10 штук на гектар для лиственных пород единично или в составе куртин и полос</w:t>
            </w:r>
          </w:p>
        </w:tc>
      </w:tr>
      <w:tr w:rsidR="0005117B" w:rsidRPr="001E5E99" w:rsidTr="001E5E99">
        <w:tc>
          <w:tcPr>
            <w:tcW w:w="282" w:type="pct"/>
            <w:shd w:val="clear" w:color="auto" w:fill="auto"/>
            <w:tcMar>
              <w:left w:w="57" w:type="dxa"/>
              <w:right w:w="57" w:type="dxa"/>
            </w:tcMar>
          </w:tcPr>
          <w:p w:rsidR="0005117B" w:rsidRPr="001E5E99" w:rsidRDefault="00BE03B3" w:rsidP="001E5E99">
            <w:pPr>
              <w:widowControl w:val="0"/>
              <w:spacing w:after="0" w:line="240" w:lineRule="auto"/>
              <w:rPr>
                <w:rFonts w:ascii="Times New Roman" w:hAnsi="Times New Roman"/>
                <w:sz w:val="24"/>
                <w:szCs w:val="24"/>
              </w:rPr>
            </w:pPr>
            <w:r w:rsidRPr="001E5E99">
              <w:rPr>
                <w:rFonts w:ascii="Times New Roman" w:hAnsi="Times New Roman"/>
                <w:sz w:val="24"/>
                <w:szCs w:val="24"/>
              </w:rPr>
              <w:t>8</w:t>
            </w:r>
          </w:p>
        </w:tc>
        <w:tc>
          <w:tcPr>
            <w:tcW w:w="1158" w:type="pct"/>
            <w:shd w:val="clear" w:color="auto" w:fill="auto"/>
            <w:tcMar>
              <w:left w:w="57" w:type="dxa"/>
              <w:right w:w="57" w:type="dxa"/>
            </w:tcMar>
          </w:tcPr>
          <w:p w:rsidR="0005117B" w:rsidRPr="001E5E99" w:rsidRDefault="0005117B" w:rsidP="001E5E99">
            <w:pPr>
              <w:pStyle w:val="46"/>
              <w:spacing w:after="0"/>
              <w:ind w:firstLine="0"/>
              <w:rPr>
                <w:sz w:val="24"/>
                <w:szCs w:val="24"/>
              </w:rPr>
            </w:pPr>
            <w:r w:rsidRPr="001E5E99">
              <w:rPr>
                <w:sz w:val="24"/>
                <w:szCs w:val="24"/>
              </w:rPr>
              <w:t>Деревья с гнездами и дуплами (деревья с гнездами и дуплами)</w:t>
            </w:r>
          </w:p>
        </w:tc>
        <w:tc>
          <w:tcPr>
            <w:tcW w:w="1854" w:type="pct"/>
            <w:shd w:val="clear" w:color="auto" w:fill="auto"/>
            <w:tcMar>
              <w:left w:w="57" w:type="dxa"/>
              <w:right w:w="57" w:type="dxa"/>
            </w:tcMar>
          </w:tcPr>
          <w:p w:rsidR="0005117B" w:rsidRPr="001E5E99" w:rsidRDefault="0005117B" w:rsidP="001E5E99">
            <w:pPr>
              <w:pStyle w:val="a9"/>
              <w:spacing w:after="0" w:line="240" w:lineRule="auto"/>
              <w:ind w:left="0"/>
              <w:rPr>
                <w:rFonts w:ascii="Times New Roman" w:hAnsi="Times New Roman"/>
                <w:color w:val="000000"/>
                <w:sz w:val="24"/>
                <w:szCs w:val="24"/>
              </w:rPr>
            </w:pPr>
            <w:r w:rsidRPr="001E5E99">
              <w:rPr>
                <w:rFonts w:ascii="Times New Roman" w:hAnsi="Times New Roman"/>
                <w:color w:val="000000"/>
                <w:sz w:val="24"/>
                <w:szCs w:val="24"/>
              </w:rPr>
              <w:t>Деревья с гнездами и дуплами</w:t>
            </w:r>
          </w:p>
        </w:tc>
        <w:tc>
          <w:tcPr>
            <w:tcW w:w="1706" w:type="pct"/>
            <w:shd w:val="clear" w:color="auto" w:fill="auto"/>
            <w:tcMar>
              <w:left w:w="57" w:type="dxa"/>
              <w:right w:w="57" w:type="dxa"/>
            </w:tcMar>
          </w:tcPr>
          <w:p w:rsidR="0005117B" w:rsidRPr="001E5E99" w:rsidRDefault="0005117B" w:rsidP="001E5E99">
            <w:pPr>
              <w:pStyle w:val="a9"/>
              <w:spacing w:after="0" w:line="240" w:lineRule="auto"/>
              <w:ind w:left="0"/>
              <w:rPr>
                <w:rFonts w:ascii="Times New Roman" w:hAnsi="Times New Roman"/>
                <w:color w:val="000000"/>
                <w:sz w:val="24"/>
                <w:szCs w:val="24"/>
              </w:rPr>
            </w:pPr>
            <w:r w:rsidRPr="001E5E99">
              <w:rPr>
                <w:rFonts w:ascii="Times New Roman" w:hAnsi="Times New Roman"/>
                <w:color w:val="000000"/>
                <w:sz w:val="24"/>
                <w:szCs w:val="24"/>
              </w:rPr>
              <w:t>Деревья с гнездами диаметром менее 0,4 м и/или деревья с дуплами не подлежат  рубке, по возможности включаются в состав сохраняемых лесных участков;</w:t>
            </w:r>
          </w:p>
          <w:p w:rsidR="0005117B" w:rsidRPr="001E5E99" w:rsidRDefault="0005117B" w:rsidP="001E5E99">
            <w:pPr>
              <w:pStyle w:val="a9"/>
              <w:spacing w:after="0" w:line="240" w:lineRule="auto"/>
              <w:ind w:left="0"/>
              <w:rPr>
                <w:rFonts w:ascii="Times New Roman" w:hAnsi="Times New Roman"/>
                <w:color w:val="000000"/>
                <w:sz w:val="24"/>
                <w:szCs w:val="24"/>
              </w:rPr>
            </w:pPr>
            <w:r w:rsidRPr="001E5E99">
              <w:rPr>
                <w:rFonts w:ascii="Times New Roman" w:hAnsi="Times New Roman"/>
                <w:color w:val="000000"/>
                <w:sz w:val="24"/>
                <w:szCs w:val="24"/>
              </w:rPr>
              <w:t>с гнездами диаметром от 0,4 до 1 метра;</w:t>
            </w:r>
            <w:r w:rsidRPr="001E5E99">
              <w:rPr>
                <w:rFonts w:ascii="Times New Roman" w:hAnsi="Times New Roman"/>
                <w:color w:val="000000"/>
                <w:sz w:val="24"/>
                <w:szCs w:val="24"/>
              </w:rPr>
              <w:br/>
              <w:t>в период гнездования (март – август) при обитаемости гнезда приостанавливаются все виды рубок на участке. Полностью сохраняется окружающий древостой в радиусе 500 м от гнезда, для уточнения мер охраны и видовой принадлежности гнезда необходимо проконсультироваться со специалистом-орнитологом;</w:t>
            </w:r>
          </w:p>
          <w:p w:rsidR="0005117B" w:rsidRPr="001E5E99" w:rsidRDefault="0005117B" w:rsidP="001E5E99">
            <w:pPr>
              <w:pStyle w:val="a9"/>
              <w:spacing w:after="0" w:line="240" w:lineRule="auto"/>
              <w:ind w:left="0"/>
              <w:rPr>
                <w:rFonts w:ascii="Times New Roman" w:hAnsi="Times New Roman"/>
                <w:color w:val="000000"/>
                <w:sz w:val="24"/>
                <w:szCs w:val="24"/>
              </w:rPr>
            </w:pPr>
            <w:r w:rsidRPr="001E5E99">
              <w:rPr>
                <w:rFonts w:ascii="Times New Roman" w:hAnsi="Times New Roman"/>
                <w:color w:val="000000"/>
                <w:sz w:val="24"/>
                <w:szCs w:val="24"/>
              </w:rPr>
              <w:t>для деревьев с гнездами диаметром от 1 м и более:</w:t>
            </w:r>
            <w:r w:rsidRPr="001E5E99">
              <w:rPr>
                <w:rFonts w:ascii="Times New Roman" w:hAnsi="Times New Roman"/>
                <w:color w:val="000000"/>
                <w:sz w:val="24"/>
                <w:szCs w:val="24"/>
              </w:rPr>
              <w:br/>
              <w:t>приостанавливаются все виды рубок в любое время года. Полностью сохраняется окружающий древостой в радиусе 500 м от гнезда, для уточнения мер охраны и видовой принадлежности гнезда необходимо проконсультироваться со специалистом-орнитологом</w:t>
            </w:r>
          </w:p>
        </w:tc>
      </w:tr>
      <w:tr w:rsidR="0005117B" w:rsidRPr="001E5E99" w:rsidTr="001E5E99">
        <w:tc>
          <w:tcPr>
            <w:tcW w:w="282" w:type="pct"/>
            <w:shd w:val="clear" w:color="auto" w:fill="auto"/>
            <w:tcMar>
              <w:left w:w="57" w:type="dxa"/>
              <w:right w:w="57" w:type="dxa"/>
            </w:tcMar>
          </w:tcPr>
          <w:p w:rsidR="0005117B" w:rsidRPr="001E5E99" w:rsidRDefault="00BE03B3" w:rsidP="001E5E99">
            <w:pPr>
              <w:widowControl w:val="0"/>
              <w:spacing w:after="0" w:line="240" w:lineRule="auto"/>
              <w:rPr>
                <w:rFonts w:ascii="Times New Roman" w:hAnsi="Times New Roman"/>
                <w:sz w:val="24"/>
                <w:szCs w:val="24"/>
              </w:rPr>
            </w:pPr>
            <w:r w:rsidRPr="001E5E99">
              <w:rPr>
                <w:rFonts w:ascii="Times New Roman" w:hAnsi="Times New Roman"/>
                <w:sz w:val="24"/>
                <w:szCs w:val="24"/>
              </w:rPr>
              <w:t>9</w:t>
            </w:r>
          </w:p>
        </w:tc>
        <w:tc>
          <w:tcPr>
            <w:tcW w:w="1158" w:type="pct"/>
            <w:shd w:val="clear" w:color="auto" w:fill="auto"/>
            <w:tcMar>
              <w:left w:w="57" w:type="dxa"/>
              <w:right w:w="57" w:type="dxa"/>
            </w:tcMar>
          </w:tcPr>
          <w:p w:rsidR="0005117B" w:rsidRPr="001E5E99" w:rsidRDefault="0005117B" w:rsidP="001E5E99">
            <w:pPr>
              <w:widowControl w:val="0"/>
              <w:spacing w:after="0" w:line="240" w:lineRule="auto"/>
              <w:rPr>
                <w:rFonts w:ascii="Times New Roman" w:hAnsi="Times New Roman"/>
                <w:sz w:val="24"/>
                <w:szCs w:val="24"/>
              </w:rPr>
            </w:pPr>
            <w:r w:rsidRPr="001E5E99">
              <w:rPr>
                <w:rFonts w:ascii="Times New Roman" w:hAnsi="Times New Roman"/>
                <w:sz w:val="24"/>
                <w:szCs w:val="24"/>
              </w:rPr>
              <w:t>Валеж на разных стадиях разложения (валеж)</w:t>
            </w:r>
          </w:p>
        </w:tc>
        <w:tc>
          <w:tcPr>
            <w:tcW w:w="1854" w:type="pct"/>
            <w:shd w:val="clear" w:color="auto" w:fill="auto"/>
            <w:tcMar>
              <w:left w:w="57" w:type="dxa"/>
              <w:right w:w="57" w:type="dxa"/>
            </w:tcMar>
          </w:tcPr>
          <w:p w:rsidR="0005117B" w:rsidRPr="001E5E99" w:rsidRDefault="0005117B" w:rsidP="001E5E99">
            <w:pPr>
              <w:pStyle w:val="a9"/>
              <w:spacing w:after="0" w:line="240" w:lineRule="auto"/>
              <w:ind w:left="0"/>
              <w:rPr>
                <w:rFonts w:ascii="Times New Roman" w:hAnsi="Times New Roman"/>
                <w:color w:val="000000"/>
                <w:sz w:val="24"/>
                <w:szCs w:val="24"/>
              </w:rPr>
            </w:pPr>
            <w:r w:rsidRPr="001E5E99">
              <w:rPr>
                <w:rFonts w:ascii="Times New Roman" w:hAnsi="Times New Roman"/>
                <w:color w:val="000000"/>
                <w:sz w:val="24"/>
                <w:szCs w:val="24"/>
              </w:rPr>
              <w:t>Валеж хвойных и лиственных пород на разных стадиях разложения</w:t>
            </w:r>
          </w:p>
        </w:tc>
        <w:tc>
          <w:tcPr>
            <w:tcW w:w="1706" w:type="pct"/>
            <w:shd w:val="clear" w:color="auto" w:fill="auto"/>
            <w:tcMar>
              <w:left w:w="57" w:type="dxa"/>
              <w:right w:w="57" w:type="dxa"/>
            </w:tcMar>
          </w:tcPr>
          <w:p w:rsidR="0005117B" w:rsidRPr="001E5E99" w:rsidRDefault="0005117B" w:rsidP="001E5E99">
            <w:pPr>
              <w:pStyle w:val="a9"/>
              <w:spacing w:after="0" w:line="240" w:lineRule="auto"/>
              <w:ind w:left="0"/>
              <w:rPr>
                <w:rFonts w:ascii="Times New Roman" w:hAnsi="Times New Roman"/>
                <w:color w:val="000000"/>
                <w:sz w:val="24"/>
                <w:szCs w:val="24"/>
              </w:rPr>
            </w:pPr>
            <w:r w:rsidRPr="001E5E99">
              <w:rPr>
                <w:rFonts w:ascii="Times New Roman" w:hAnsi="Times New Roman"/>
                <w:color w:val="000000"/>
                <w:sz w:val="24"/>
                <w:szCs w:val="24"/>
              </w:rPr>
              <w:t>Валеж вне технологической сети оставляется в нетронутом состоянии;</w:t>
            </w:r>
          </w:p>
          <w:p w:rsidR="0005117B" w:rsidRPr="001E5E99" w:rsidRDefault="0005117B" w:rsidP="001E5E99">
            <w:pPr>
              <w:pStyle w:val="a9"/>
              <w:spacing w:after="0" w:line="240" w:lineRule="auto"/>
              <w:ind w:left="0"/>
              <w:rPr>
                <w:rFonts w:ascii="Times New Roman" w:hAnsi="Times New Roman"/>
                <w:color w:val="000000"/>
                <w:sz w:val="24"/>
                <w:szCs w:val="24"/>
              </w:rPr>
            </w:pPr>
            <w:r w:rsidRPr="001E5E99">
              <w:rPr>
                <w:rFonts w:ascii="Times New Roman" w:hAnsi="Times New Roman"/>
                <w:color w:val="000000"/>
                <w:sz w:val="24"/>
                <w:szCs w:val="24"/>
              </w:rPr>
              <w:t>не рекомендуется оставление свежего валежа в сухих типах леса на расстоянии менее 10 м от стены леса;</w:t>
            </w:r>
          </w:p>
          <w:p w:rsidR="0005117B" w:rsidRPr="001E5E99" w:rsidRDefault="0005117B" w:rsidP="001E5E99">
            <w:pPr>
              <w:pStyle w:val="a9"/>
              <w:spacing w:after="0" w:line="240" w:lineRule="auto"/>
              <w:ind w:left="0"/>
              <w:rPr>
                <w:rFonts w:ascii="Times New Roman" w:hAnsi="Times New Roman"/>
                <w:color w:val="000000"/>
                <w:sz w:val="24"/>
                <w:szCs w:val="24"/>
              </w:rPr>
            </w:pPr>
            <w:r w:rsidRPr="001E5E99">
              <w:rPr>
                <w:rFonts w:ascii="Times New Roman" w:hAnsi="Times New Roman"/>
                <w:color w:val="000000"/>
                <w:sz w:val="24"/>
                <w:szCs w:val="24"/>
              </w:rPr>
              <w:t>в случае необходимости захода техники в пасеку, валеж отодвигается в сторону;</w:t>
            </w:r>
          </w:p>
          <w:p w:rsidR="0005117B" w:rsidRPr="001E5E99" w:rsidRDefault="0005117B" w:rsidP="001E5E99">
            <w:pPr>
              <w:pStyle w:val="a9"/>
              <w:spacing w:after="0" w:line="240" w:lineRule="auto"/>
              <w:ind w:left="0"/>
              <w:rPr>
                <w:rFonts w:ascii="Times New Roman" w:hAnsi="Times New Roman"/>
                <w:color w:val="000000"/>
                <w:sz w:val="24"/>
                <w:szCs w:val="24"/>
              </w:rPr>
            </w:pPr>
            <w:r w:rsidRPr="001E5E99">
              <w:rPr>
                <w:rFonts w:ascii="Times New Roman" w:hAnsi="Times New Roman"/>
                <w:color w:val="000000"/>
                <w:sz w:val="24"/>
                <w:szCs w:val="24"/>
              </w:rPr>
              <w:t>в случае, если имеется крупное окно распада древостоя с крупным (от 20 см диаметром старым валежом и группами возобновления, его можно выделить в НЭП</w:t>
            </w:r>
          </w:p>
        </w:tc>
      </w:tr>
      <w:tr w:rsidR="0005117B" w:rsidRPr="001E5E99" w:rsidTr="001E5E99">
        <w:tc>
          <w:tcPr>
            <w:tcW w:w="282" w:type="pct"/>
            <w:shd w:val="clear" w:color="auto" w:fill="auto"/>
            <w:tcMar>
              <w:left w:w="57" w:type="dxa"/>
              <w:right w:w="57" w:type="dxa"/>
            </w:tcMar>
          </w:tcPr>
          <w:p w:rsidR="0005117B" w:rsidRPr="001E5E99" w:rsidRDefault="00D17A73" w:rsidP="001E5E99">
            <w:pPr>
              <w:widowControl w:val="0"/>
              <w:spacing w:after="0" w:line="240" w:lineRule="auto"/>
              <w:jc w:val="center"/>
              <w:rPr>
                <w:rFonts w:ascii="Times New Roman" w:hAnsi="Times New Roman"/>
                <w:sz w:val="24"/>
                <w:szCs w:val="24"/>
              </w:rPr>
            </w:pPr>
            <w:r w:rsidRPr="001E5E99">
              <w:rPr>
                <w:rFonts w:ascii="Times New Roman" w:hAnsi="Times New Roman"/>
                <w:sz w:val="24"/>
                <w:szCs w:val="24"/>
              </w:rPr>
              <w:t>10</w:t>
            </w:r>
          </w:p>
        </w:tc>
        <w:tc>
          <w:tcPr>
            <w:tcW w:w="1158" w:type="pct"/>
            <w:shd w:val="clear" w:color="auto" w:fill="auto"/>
            <w:tcMar>
              <w:left w:w="57" w:type="dxa"/>
              <w:right w:w="57" w:type="dxa"/>
            </w:tcMar>
          </w:tcPr>
          <w:p w:rsidR="0005117B" w:rsidRPr="001E5E99" w:rsidRDefault="0005117B" w:rsidP="001E5E99">
            <w:pPr>
              <w:widowControl w:val="0"/>
              <w:spacing w:after="0" w:line="240" w:lineRule="auto"/>
              <w:rPr>
                <w:rFonts w:ascii="Times New Roman" w:hAnsi="Times New Roman"/>
                <w:sz w:val="24"/>
                <w:szCs w:val="24"/>
              </w:rPr>
            </w:pPr>
            <w:r w:rsidRPr="001E5E99">
              <w:rPr>
                <w:rFonts w:ascii="Times New Roman" w:hAnsi="Times New Roman"/>
                <w:color w:val="000000"/>
                <w:sz w:val="24"/>
                <w:szCs w:val="24"/>
              </w:rPr>
              <w:t>Лисьи и барсучьи норы</w:t>
            </w:r>
          </w:p>
        </w:tc>
        <w:tc>
          <w:tcPr>
            <w:tcW w:w="1854" w:type="pct"/>
            <w:shd w:val="clear" w:color="auto" w:fill="auto"/>
            <w:tcMar>
              <w:left w:w="57" w:type="dxa"/>
              <w:right w:w="57" w:type="dxa"/>
            </w:tcMar>
          </w:tcPr>
          <w:p w:rsidR="0005117B" w:rsidRPr="001E5E99" w:rsidRDefault="0005117B" w:rsidP="001E5E99">
            <w:pPr>
              <w:pStyle w:val="a9"/>
              <w:spacing w:after="0" w:line="240" w:lineRule="auto"/>
              <w:ind w:left="0"/>
              <w:rPr>
                <w:rFonts w:ascii="Times New Roman" w:hAnsi="Times New Roman"/>
                <w:color w:val="000000"/>
                <w:sz w:val="24"/>
                <w:szCs w:val="24"/>
              </w:rPr>
            </w:pPr>
            <w:r w:rsidRPr="001E5E99">
              <w:rPr>
                <w:rFonts w:ascii="Times New Roman" w:hAnsi="Times New Roman"/>
                <w:color w:val="000000"/>
                <w:sz w:val="24"/>
                <w:szCs w:val="24"/>
              </w:rPr>
              <w:t>Многолетние лисьи и барсучьи норы</w:t>
            </w:r>
          </w:p>
        </w:tc>
        <w:tc>
          <w:tcPr>
            <w:tcW w:w="1706" w:type="pct"/>
            <w:shd w:val="clear" w:color="auto" w:fill="auto"/>
            <w:tcMar>
              <w:left w:w="57" w:type="dxa"/>
              <w:right w:w="57" w:type="dxa"/>
            </w:tcMar>
          </w:tcPr>
          <w:p w:rsidR="0005117B" w:rsidRPr="001E5E99" w:rsidRDefault="0005117B" w:rsidP="001E5E99">
            <w:pPr>
              <w:pStyle w:val="a9"/>
              <w:spacing w:after="0" w:line="240" w:lineRule="auto"/>
              <w:ind w:left="0"/>
              <w:rPr>
                <w:rFonts w:ascii="Times New Roman" w:hAnsi="Times New Roman"/>
                <w:color w:val="000000"/>
                <w:sz w:val="24"/>
                <w:szCs w:val="24"/>
              </w:rPr>
            </w:pPr>
            <w:r w:rsidRPr="001E5E99">
              <w:rPr>
                <w:rFonts w:ascii="Times New Roman" w:hAnsi="Times New Roman"/>
                <w:color w:val="000000"/>
                <w:sz w:val="24"/>
                <w:szCs w:val="24"/>
              </w:rPr>
              <w:t>Выделяется буферная зона шириной 200 м на период размножения (март-май);</w:t>
            </w:r>
          </w:p>
          <w:p w:rsidR="0005117B" w:rsidRPr="001E5E99" w:rsidRDefault="0005117B" w:rsidP="001E5E99">
            <w:pPr>
              <w:pStyle w:val="a9"/>
              <w:spacing w:after="0" w:line="240" w:lineRule="auto"/>
              <w:ind w:left="0"/>
              <w:rPr>
                <w:rFonts w:ascii="Times New Roman" w:hAnsi="Times New Roman"/>
                <w:color w:val="000000"/>
                <w:sz w:val="24"/>
                <w:szCs w:val="24"/>
              </w:rPr>
            </w:pPr>
            <w:r w:rsidRPr="001E5E99">
              <w:rPr>
                <w:rFonts w:ascii="Times New Roman" w:hAnsi="Times New Roman"/>
                <w:color w:val="000000"/>
                <w:sz w:val="24"/>
                <w:szCs w:val="24"/>
              </w:rPr>
              <w:t>все виды рубок переносятся с периода размножения (март – май) на другое время</w:t>
            </w:r>
          </w:p>
        </w:tc>
      </w:tr>
    </w:tbl>
    <w:p w:rsidR="00BE03B3" w:rsidRDefault="00BE03B3" w:rsidP="0005117B">
      <w:pPr>
        <w:widowControl w:val="0"/>
        <w:jc w:val="center"/>
        <w:rPr>
          <w:rFonts w:ascii="Times New Roman" w:hAnsi="Times New Roman"/>
          <w:spacing w:val="6"/>
          <w:sz w:val="28"/>
        </w:rPr>
      </w:pPr>
    </w:p>
    <w:p w:rsidR="0064259E" w:rsidRDefault="00962B4C" w:rsidP="0005117B">
      <w:pPr>
        <w:widowControl w:val="0"/>
        <w:jc w:val="center"/>
        <w:rPr>
          <w:rFonts w:ascii="Times New Roman" w:hAnsi="Times New Roman"/>
          <w:spacing w:val="6"/>
          <w:sz w:val="28"/>
        </w:rPr>
      </w:pPr>
      <w:r>
        <w:rPr>
          <w:rFonts w:ascii="Times New Roman" w:hAnsi="Times New Roman"/>
          <w:spacing w:val="6"/>
          <w:sz w:val="28"/>
        </w:rPr>
        <w:br w:type="page"/>
      </w:r>
    </w:p>
    <w:p w:rsidR="0005117B" w:rsidRPr="00987F5D" w:rsidRDefault="0005117B" w:rsidP="0005117B">
      <w:pPr>
        <w:widowControl w:val="0"/>
        <w:jc w:val="center"/>
        <w:rPr>
          <w:rFonts w:ascii="Times New Roman" w:hAnsi="Times New Roman"/>
          <w:b/>
          <w:sz w:val="28"/>
          <w:szCs w:val="28"/>
        </w:rPr>
      </w:pPr>
      <w:r w:rsidRPr="00987F5D">
        <w:rPr>
          <w:rFonts w:ascii="Times New Roman" w:hAnsi="Times New Roman"/>
          <w:b/>
          <w:sz w:val="28"/>
          <w:szCs w:val="28"/>
        </w:rPr>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rsidR="00742A3D" w:rsidRPr="00987F5D" w:rsidRDefault="00742A3D" w:rsidP="000B5F5D">
      <w:pPr>
        <w:spacing w:after="0"/>
        <w:ind w:firstLine="708"/>
        <w:jc w:val="both"/>
        <w:rPr>
          <w:rFonts w:ascii="Times New Roman" w:eastAsia="Times New Roman" w:hAnsi="Times New Roman"/>
          <w:spacing w:val="6"/>
          <w:sz w:val="28"/>
          <w:szCs w:val="28"/>
        </w:rPr>
      </w:pPr>
      <w:r w:rsidRPr="00987F5D">
        <w:rPr>
          <w:rFonts w:ascii="Times New Roman" w:eastAsia="Times New Roman" w:hAnsi="Times New Roman"/>
          <w:spacing w:val="6"/>
          <w:sz w:val="28"/>
          <w:szCs w:val="28"/>
        </w:rPr>
        <w:t>Объектами лесной инфраструктуры являются объекты, предназначенные для обеспечения охраны, защиты, воспроизводства лесов, а также использования лесов (лесные дороги, лесные склады, квартальные просеки и границы, квартальные и указательные столбы, лесохозяйственные и лесоустроительные знаки и т.д.).</w:t>
      </w:r>
    </w:p>
    <w:p w:rsidR="00742A3D" w:rsidRPr="00987F5D" w:rsidRDefault="00742A3D" w:rsidP="000B5F5D">
      <w:pPr>
        <w:spacing w:after="0"/>
        <w:ind w:firstLine="708"/>
        <w:jc w:val="both"/>
        <w:rPr>
          <w:rFonts w:ascii="Times New Roman" w:eastAsia="Times New Roman" w:hAnsi="Times New Roman"/>
          <w:spacing w:val="6"/>
          <w:sz w:val="28"/>
          <w:szCs w:val="28"/>
        </w:rPr>
      </w:pPr>
      <w:r w:rsidRPr="00987F5D">
        <w:rPr>
          <w:rFonts w:ascii="Times New Roman" w:eastAsia="Times New Roman" w:hAnsi="Times New Roman"/>
          <w:spacing w:val="6"/>
          <w:sz w:val="28"/>
          <w:szCs w:val="28"/>
        </w:rPr>
        <w:t>Перечень объектов лесной инфраструктуры утвержден распоряжением Правительства Российской Федерации от 17 июля 2012 года № 1283-р.</w:t>
      </w:r>
    </w:p>
    <w:p w:rsidR="00742A3D" w:rsidRPr="00987F5D" w:rsidRDefault="00742A3D" w:rsidP="000B5F5D">
      <w:pPr>
        <w:spacing w:after="0"/>
        <w:ind w:firstLine="708"/>
        <w:jc w:val="both"/>
        <w:rPr>
          <w:rFonts w:ascii="Times New Roman" w:eastAsia="Times New Roman" w:hAnsi="Times New Roman"/>
          <w:spacing w:val="6"/>
          <w:sz w:val="28"/>
          <w:szCs w:val="28"/>
        </w:rPr>
      </w:pPr>
      <w:r w:rsidRPr="00987F5D">
        <w:rPr>
          <w:rFonts w:ascii="Times New Roman" w:eastAsia="Times New Roman" w:hAnsi="Times New Roman"/>
          <w:spacing w:val="6"/>
          <w:sz w:val="28"/>
          <w:szCs w:val="28"/>
        </w:rPr>
        <w:t xml:space="preserve">Объекты лесной инфраструктуры, </w:t>
      </w:r>
      <w:r w:rsidR="003665FF" w:rsidRPr="00987F5D">
        <w:rPr>
          <w:rFonts w:ascii="Times New Roman" w:eastAsia="Times New Roman" w:hAnsi="Times New Roman"/>
          <w:spacing w:val="6"/>
          <w:sz w:val="28"/>
          <w:szCs w:val="28"/>
        </w:rPr>
        <w:t xml:space="preserve">объекты, не связанные с созданием лесной инфраструктуры, </w:t>
      </w:r>
      <w:r w:rsidRPr="00987F5D">
        <w:rPr>
          <w:rFonts w:ascii="Times New Roman" w:eastAsia="Times New Roman" w:hAnsi="Times New Roman"/>
          <w:spacing w:val="6"/>
          <w:sz w:val="28"/>
          <w:szCs w:val="28"/>
        </w:rPr>
        <w:t xml:space="preserve">расположенные на территории </w:t>
      </w:r>
      <w:r w:rsidR="00640082" w:rsidRPr="00987F5D">
        <w:rPr>
          <w:rFonts w:ascii="Times New Roman" w:eastAsia="Times New Roman" w:hAnsi="Times New Roman"/>
          <w:spacing w:val="6"/>
          <w:sz w:val="28"/>
          <w:szCs w:val="28"/>
        </w:rPr>
        <w:t>Липецкого</w:t>
      </w:r>
      <w:r w:rsidRPr="00987F5D">
        <w:rPr>
          <w:rFonts w:ascii="Times New Roman" w:eastAsia="Times New Roman" w:hAnsi="Times New Roman"/>
          <w:spacing w:val="6"/>
          <w:sz w:val="28"/>
          <w:szCs w:val="28"/>
        </w:rPr>
        <w:t xml:space="preserve"> леснич</w:t>
      </w:r>
      <w:r w:rsidR="00286BBD" w:rsidRPr="00987F5D">
        <w:rPr>
          <w:rFonts w:ascii="Times New Roman" w:eastAsia="Times New Roman" w:hAnsi="Times New Roman"/>
          <w:spacing w:val="6"/>
          <w:sz w:val="28"/>
          <w:szCs w:val="28"/>
        </w:rPr>
        <w:t>ества, приведены в таблиц</w:t>
      </w:r>
      <w:r w:rsidR="003665FF" w:rsidRPr="00987F5D">
        <w:rPr>
          <w:rFonts w:ascii="Times New Roman" w:eastAsia="Times New Roman" w:hAnsi="Times New Roman"/>
          <w:spacing w:val="6"/>
          <w:sz w:val="28"/>
          <w:szCs w:val="28"/>
        </w:rPr>
        <w:t>ах</w:t>
      </w:r>
      <w:r w:rsidR="00BE03B3" w:rsidRPr="00987F5D">
        <w:rPr>
          <w:rFonts w:ascii="Times New Roman" w:eastAsia="Times New Roman" w:hAnsi="Times New Roman"/>
          <w:spacing w:val="6"/>
          <w:sz w:val="28"/>
          <w:szCs w:val="28"/>
        </w:rPr>
        <w:t xml:space="preserve"> 1.1.10</w:t>
      </w:r>
      <w:r w:rsidRPr="00987F5D">
        <w:rPr>
          <w:rFonts w:ascii="Times New Roman" w:eastAsia="Times New Roman" w:hAnsi="Times New Roman"/>
          <w:spacing w:val="6"/>
          <w:sz w:val="28"/>
          <w:szCs w:val="28"/>
        </w:rPr>
        <w:t>.1</w:t>
      </w:r>
      <w:r w:rsidR="00BE03B3" w:rsidRPr="00987F5D">
        <w:rPr>
          <w:rFonts w:ascii="Times New Roman" w:eastAsia="Times New Roman" w:hAnsi="Times New Roman"/>
          <w:spacing w:val="6"/>
          <w:sz w:val="28"/>
          <w:szCs w:val="28"/>
        </w:rPr>
        <w:t>, 1.1.10</w:t>
      </w:r>
      <w:r w:rsidR="003665FF" w:rsidRPr="00987F5D">
        <w:rPr>
          <w:rFonts w:ascii="Times New Roman" w:eastAsia="Times New Roman" w:hAnsi="Times New Roman"/>
          <w:spacing w:val="6"/>
          <w:sz w:val="28"/>
          <w:szCs w:val="28"/>
        </w:rPr>
        <w:t>.2.</w:t>
      </w:r>
    </w:p>
    <w:p w:rsidR="00616628" w:rsidRPr="00987F5D" w:rsidRDefault="00616628" w:rsidP="00616628">
      <w:pPr>
        <w:spacing w:after="0"/>
        <w:ind w:firstLine="709"/>
        <w:jc w:val="both"/>
        <w:rPr>
          <w:rFonts w:ascii="Times New Roman" w:hAnsi="Times New Roman"/>
          <w:sz w:val="28"/>
          <w:szCs w:val="28"/>
        </w:rPr>
      </w:pPr>
      <w:r w:rsidRPr="00987F5D">
        <w:rPr>
          <w:rFonts w:ascii="Times New Roman" w:hAnsi="Times New Roman"/>
          <w:sz w:val="28"/>
          <w:szCs w:val="28"/>
        </w:rPr>
        <w:t>В соответствии с приказом Федерального агентства лесного хозяйства от 12.12.2011 № 517 «Об утверждении Правил использования лесов для переработки древесины и иных лесных ресурсов», не допускается размещение объектов лесоперерабатывающей инфраструктуры в защитных лесах и на особо защитных участках лесов.</w:t>
      </w:r>
    </w:p>
    <w:p w:rsidR="00677925" w:rsidRPr="00987F5D" w:rsidRDefault="00677925" w:rsidP="00616628">
      <w:pPr>
        <w:jc w:val="right"/>
        <w:rPr>
          <w:rFonts w:ascii="Times New Roman" w:hAnsi="Times New Roman"/>
          <w:spacing w:val="6"/>
          <w:sz w:val="28"/>
          <w:szCs w:val="28"/>
        </w:rPr>
      </w:pPr>
    </w:p>
    <w:p w:rsidR="007F1AC0" w:rsidRPr="00987F5D" w:rsidRDefault="007F1AC0" w:rsidP="00616628">
      <w:pPr>
        <w:jc w:val="right"/>
        <w:rPr>
          <w:rFonts w:ascii="Times New Roman" w:hAnsi="Times New Roman"/>
          <w:spacing w:val="6"/>
          <w:sz w:val="28"/>
          <w:szCs w:val="28"/>
        </w:rPr>
      </w:pPr>
      <w:r w:rsidRPr="00987F5D">
        <w:rPr>
          <w:rFonts w:ascii="Times New Roman" w:hAnsi="Times New Roman"/>
          <w:spacing w:val="6"/>
          <w:sz w:val="28"/>
          <w:szCs w:val="28"/>
        </w:rPr>
        <w:t>Таблица 1.1.10.1</w:t>
      </w:r>
    </w:p>
    <w:p w:rsidR="007F1AC0" w:rsidRPr="00987F5D" w:rsidRDefault="007F1AC0" w:rsidP="007F1AC0">
      <w:pPr>
        <w:jc w:val="center"/>
        <w:rPr>
          <w:rFonts w:ascii="Times New Roman" w:hAnsi="Times New Roman"/>
          <w:sz w:val="28"/>
          <w:szCs w:val="28"/>
        </w:rPr>
      </w:pPr>
      <w:r w:rsidRPr="00987F5D">
        <w:rPr>
          <w:rFonts w:ascii="Times New Roman" w:hAnsi="Times New Roman"/>
          <w:sz w:val="28"/>
          <w:szCs w:val="28"/>
        </w:rPr>
        <w:t xml:space="preserve">Объекты лесной инфраструктуры, расположенные на территории </w:t>
      </w:r>
      <w:r w:rsidR="00660ECC" w:rsidRPr="00987F5D">
        <w:rPr>
          <w:rFonts w:ascii="Times New Roman" w:hAnsi="Times New Roman"/>
          <w:sz w:val="28"/>
          <w:szCs w:val="28"/>
        </w:rPr>
        <w:t>Липецкого</w:t>
      </w:r>
      <w:r w:rsidRPr="00987F5D">
        <w:rPr>
          <w:rFonts w:ascii="Times New Roman" w:hAnsi="Times New Roman"/>
          <w:sz w:val="28"/>
          <w:szCs w:val="28"/>
        </w:rPr>
        <w:t xml:space="preserve"> лесничества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12"/>
        <w:gridCol w:w="1087"/>
        <w:gridCol w:w="4514"/>
        <w:gridCol w:w="844"/>
      </w:tblGrid>
      <w:tr w:rsidR="007F1AC0" w:rsidRPr="00987F5D" w:rsidTr="0064259E">
        <w:trPr>
          <w:trHeight w:val="20"/>
          <w:tblHeader/>
        </w:trPr>
        <w:tc>
          <w:tcPr>
            <w:tcW w:w="1663" w:type="pct"/>
            <w:vMerge w:val="restart"/>
            <w:shd w:val="clear" w:color="auto" w:fill="auto"/>
          </w:tcPr>
          <w:p w:rsidR="007F1AC0" w:rsidRPr="00987F5D" w:rsidRDefault="007F1AC0" w:rsidP="0064259E">
            <w:pPr>
              <w:spacing w:after="0" w:line="240" w:lineRule="auto"/>
              <w:jc w:val="center"/>
              <w:rPr>
                <w:rFonts w:ascii="Times New Roman" w:hAnsi="Times New Roman"/>
                <w:sz w:val="24"/>
                <w:szCs w:val="24"/>
              </w:rPr>
            </w:pPr>
            <w:r w:rsidRPr="00987F5D">
              <w:rPr>
                <w:rFonts w:ascii="Times New Roman" w:hAnsi="Times New Roman"/>
                <w:spacing w:val="6"/>
                <w:sz w:val="24"/>
                <w:szCs w:val="24"/>
              </w:rPr>
              <w:t>Наименование объекта</w:t>
            </w:r>
          </w:p>
        </w:tc>
        <w:tc>
          <w:tcPr>
            <w:tcW w:w="563" w:type="pct"/>
            <w:vMerge w:val="restart"/>
            <w:shd w:val="clear" w:color="auto" w:fill="auto"/>
          </w:tcPr>
          <w:p w:rsidR="007F1AC0" w:rsidRPr="00987F5D" w:rsidRDefault="007F1AC0" w:rsidP="0064259E">
            <w:pPr>
              <w:spacing w:after="0" w:line="240" w:lineRule="auto"/>
              <w:jc w:val="center"/>
              <w:rPr>
                <w:rFonts w:ascii="Times New Roman" w:hAnsi="Times New Roman"/>
                <w:sz w:val="24"/>
                <w:szCs w:val="24"/>
              </w:rPr>
            </w:pPr>
            <w:r w:rsidRPr="00987F5D">
              <w:rPr>
                <w:rFonts w:ascii="Times New Roman" w:hAnsi="Times New Roman"/>
                <w:spacing w:val="6"/>
                <w:sz w:val="24"/>
                <w:szCs w:val="24"/>
              </w:rPr>
              <w:t>Ед. изм.</w:t>
            </w:r>
          </w:p>
        </w:tc>
        <w:tc>
          <w:tcPr>
            <w:tcW w:w="2337" w:type="pct"/>
            <w:shd w:val="clear" w:color="auto" w:fill="auto"/>
          </w:tcPr>
          <w:p w:rsidR="007F1AC0" w:rsidRPr="00987F5D" w:rsidRDefault="007F1AC0" w:rsidP="0064259E">
            <w:pPr>
              <w:spacing w:after="0" w:line="240" w:lineRule="auto"/>
              <w:jc w:val="center"/>
              <w:rPr>
                <w:rFonts w:ascii="Times New Roman" w:hAnsi="Times New Roman"/>
                <w:sz w:val="24"/>
                <w:szCs w:val="24"/>
              </w:rPr>
            </w:pPr>
            <w:r w:rsidRPr="00987F5D">
              <w:rPr>
                <w:rFonts w:ascii="Times New Roman" w:hAnsi="Times New Roman"/>
                <w:spacing w:val="6"/>
                <w:sz w:val="24"/>
                <w:szCs w:val="24"/>
              </w:rPr>
              <w:t>Наименование участков</w:t>
            </w:r>
            <w:r w:rsidR="00616628" w:rsidRPr="00987F5D">
              <w:rPr>
                <w:rFonts w:ascii="Times New Roman" w:hAnsi="Times New Roman"/>
                <w:spacing w:val="6"/>
                <w:sz w:val="24"/>
                <w:szCs w:val="24"/>
              </w:rPr>
              <w:t>ого</w:t>
            </w:r>
            <w:r w:rsidRPr="00987F5D">
              <w:rPr>
                <w:rFonts w:ascii="Times New Roman" w:hAnsi="Times New Roman"/>
                <w:spacing w:val="6"/>
                <w:sz w:val="24"/>
                <w:szCs w:val="24"/>
              </w:rPr>
              <w:t xml:space="preserve"> лесничеств</w:t>
            </w:r>
            <w:r w:rsidR="00616628" w:rsidRPr="00987F5D">
              <w:rPr>
                <w:rFonts w:ascii="Times New Roman" w:hAnsi="Times New Roman"/>
                <w:spacing w:val="6"/>
                <w:sz w:val="24"/>
                <w:szCs w:val="24"/>
              </w:rPr>
              <w:t>а</w:t>
            </w:r>
          </w:p>
        </w:tc>
        <w:tc>
          <w:tcPr>
            <w:tcW w:w="437" w:type="pct"/>
            <w:vMerge w:val="restart"/>
            <w:shd w:val="clear" w:color="auto" w:fill="auto"/>
          </w:tcPr>
          <w:p w:rsidR="007F1AC0" w:rsidRPr="00987F5D" w:rsidRDefault="007F1AC0" w:rsidP="0064259E">
            <w:pPr>
              <w:spacing w:after="0" w:line="240" w:lineRule="auto"/>
              <w:jc w:val="center"/>
              <w:rPr>
                <w:rFonts w:ascii="Times New Roman" w:hAnsi="Times New Roman"/>
                <w:sz w:val="24"/>
                <w:szCs w:val="24"/>
              </w:rPr>
            </w:pPr>
            <w:r w:rsidRPr="00987F5D">
              <w:rPr>
                <w:rFonts w:ascii="Times New Roman" w:hAnsi="Times New Roman"/>
                <w:spacing w:val="6"/>
                <w:sz w:val="24"/>
                <w:szCs w:val="24"/>
              </w:rPr>
              <w:t>Всего</w:t>
            </w:r>
          </w:p>
        </w:tc>
      </w:tr>
      <w:tr w:rsidR="007F1AC0" w:rsidRPr="00987F5D" w:rsidTr="0064259E">
        <w:trPr>
          <w:trHeight w:val="20"/>
          <w:tblHeader/>
        </w:trPr>
        <w:tc>
          <w:tcPr>
            <w:tcW w:w="1663" w:type="pct"/>
            <w:vMerge/>
            <w:shd w:val="clear" w:color="auto" w:fill="auto"/>
          </w:tcPr>
          <w:p w:rsidR="007F1AC0" w:rsidRPr="00987F5D" w:rsidRDefault="007F1AC0" w:rsidP="0064259E">
            <w:pPr>
              <w:spacing w:after="0" w:line="240" w:lineRule="auto"/>
              <w:jc w:val="center"/>
              <w:rPr>
                <w:rFonts w:ascii="Times New Roman" w:hAnsi="Times New Roman"/>
                <w:sz w:val="24"/>
                <w:szCs w:val="24"/>
              </w:rPr>
            </w:pPr>
          </w:p>
        </w:tc>
        <w:tc>
          <w:tcPr>
            <w:tcW w:w="563" w:type="pct"/>
            <w:vMerge/>
            <w:shd w:val="clear" w:color="auto" w:fill="auto"/>
          </w:tcPr>
          <w:p w:rsidR="007F1AC0" w:rsidRPr="00987F5D" w:rsidRDefault="007F1AC0" w:rsidP="0064259E">
            <w:pPr>
              <w:spacing w:after="0" w:line="240" w:lineRule="auto"/>
              <w:jc w:val="center"/>
              <w:rPr>
                <w:rFonts w:ascii="Times New Roman" w:hAnsi="Times New Roman"/>
                <w:sz w:val="24"/>
                <w:szCs w:val="24"/>
              </w:rPr>
            </w:pPr>
          </w:p>
        </w:tc>
        <w:tc>
          <w:tcPr>
            <w:tcW w:w="2337" w:type="pct"/>
            <w:shd w:val="clear" w:color="auto" w:fill="auto"/>
          </w:tcPr>
          <w:p w:rsidR="007F1AC0" w:rsidRPr="00987F5D" w:rsidRDefault="00616628" w:rsidP="0064259E">
            <w:pPr>
              <w:spacing w:after="0" w:line="240" w:lineRule="auto"/>
              <w:jc w:val="center"/>
              <w:rPr>
                <w:rFonts w:ascii="Times New Roman" w:hAnsi="Times New Roman"/>
                <w:sz w:val="24"/>
                <w:szCs w:val="24"/>
              </w:rPr>
            </w:pPr>
            <w:r w:rsidRPr="00987F5D">
              <w:rPr>
                <w:rFonts w:ascii="Times New Roman" w:hAnsi="Times New Roman"/>
                <w:sz w:val="24"/>
                <w:szCs w:val="24"/>
              </w:rPr>
              <w:t>Городское</w:t>
            </w:r>
          </w:p>
        </w:tc>
        <w:tc>
          <w:tcPr>
            <w:tcW w:w="437" w:type="pct"/>
            <w:vMerge/>
            <w:shd w:val="clear" w:color="auto" w:fill="auto"/>
          </w:tcPr>
          <w:p w:rsidR="007F1AC0" w:rsidRPr="00987F5D" w:rsidRDefault="007F1AC0" w:rsidP="0064259E">
            <w:pPr>
              <w:spacing w:after="0" w:line="240" w:lineRule="auto"/>
              <w:jc w:val="center"/>
              <w:rPr>
                <w:rFonts w:ascii="Times New Roman" w:hAnsi="Times New Roman"/>
                <w:sz w:val="24"/>
                <w:szCs w:val="24"/>
              </w:rPr>
            </w:pPr>
          </w:p>
        </w:tc>
      </w:tr>
      <w:tr w:rsidR="007F1AC0" w:rsidRPr="00987F5D" w:rsidTr="0064259E">
        <w:trPr>
          <w:trHeight w:val="20"/>
          <w:tblHeader/>
        </w:trPr>
        <w:tc>
          <w:tcPr>
            <w:tcW w:w="1663" w:type="pct"/>
            <w:shd w:val="clear" w:color="auto" w:fill="auto"/>
          </w:tcPr>
          <w:p w:rsidR="007F1AC0" w:rsidRPr="00987F5D" w:rsidRDefault="007F1AC0" w:rsidP="0064259E">
            <w:pPr>
              <w:spacing w:after="0" w:line="240" w:lineRule="auto"/>
              <w:jc w:val="center"/>
              <w:rPr>
                <w:rFonts w:ascii="Times New Roman" w:hAnsi="Times New Roman"/>
                <w:sz w:val="24"/>
                <w:szCs w:val="24"/>
              </w:rPr>
            </w:pPr>
            <w:r w:rsidRPr="00987F5D">
              <w:rPr>
                <w:rFonts w:ascii="Times New Roman" w:hAnsi="Times New Roman"/>
                <w:sz w:val="24"/>
                <w:szCs w:val="24"/>
              </w:rPr>
              <w:t>1</w:t>
            </w:r>
          </w:p>
        </w:tc>
        <w:tc>
          <w:tcPr>
            <w:tcW w:w="563" w:type="pct"/>
            <w:shd w:val="clear" w:color="auto" w:fill="auto"/>
          </w:tcPr>
          <w:p w:rsidR="007F1AC0" w:rsidRPr="00987F5D" w:rsidRDefault="007F1AC0" w:rsidP="0064259E">
            <w:pPr>
              <w:spacing w:after="0" w:line="240" w:lineRule="auto"/>
              <w:jc w:val="center"/>
              <w:rPr>
                <w:rFonts w:ascii="Times New Roman" w:hAnsi="Times New Roman"/>
                <w:sz w:val="24"/>
                <w:szCs w:val="24"/>
              </w:rPr>
            </w:pPr>
            <w:r w:rsidRPr="00987F5D">
              <w:rPr>
                <w:rFonts w:ascii="Times New Roman" w:hAnsi="Times New Roman"/>
                <w:sz w:val="24"/>
                <w:szCs w:val="24"/>
              </w:rPr>
              <w:t>2</w:t>
            </w:r>
          </w:p>
        </w:tc>
        <w:tc>
          <w:tcPr>
            <w:tcW w:w="2337" w:type="pct"/>
            <w:shd w:val="clear" w:color="auto" w:fill="auto"/>
          </w:tcPr>
          <w:p w:rsidR="007F1AC0" w:rsidRPr="00987F5D" w:rsidRDefault="007F1AC0" w:rsidP="0064259E">
            <w:pPr>
              <w:spacing w:after="0" w:line="240" w:lineRule="auto"/>
              <w:jc w:val="center"/>
              <w:rPr>
                <w:rFonts w:ascii="Times New Roman" w:hAnsi="Times New Roman"/>
                <w:sz w:val="24"/>
                <w:szCs w:val="24"/>
              </w:rPr>
            </w:pPr>
            <w:r w:rsidRPr="00987F5D">
              <w:rPr>
                <w:rFonts w:ascii="Times New Roman" w:hAnsi="Times New Roman"/>
                <w:sz w:val="24"/>
                <w:szCs w:val="24"/>
              </w:rPr>
              <w:t>3</w:t>
            </w:r>
          </w:p>
        </w:tc>
        <w:tc>
          <w:tcPr>
            <w:tcW w:w="437" w:type="pct"/>
            <w:shd w:val="clear" w:color="auto" w:fill="auto"/>
          </w:tcPr>
          <w:p w:rsidR="007F1AC0" w:rsidRPr="00987F5D" w:rsidRDefault="007F1AC0" w:rsidP="0064259E">
            <w:pPr>
              <w:spacing w:after="0" w:line="240" w:lineRule="auto"/>
              <w:jc w:val="center"/>
              <w:rPr>
                <w:rFonts w:ascii="Times New Roman" w:hAnsi="Times New Roman"/>
                <w:sz w:val="24"/>
                <w:szCs w:val="24"/>
              </w:rPr>
            </w:pPr>
            <w:r w:rsidRPr="00987F5D">
              <w:rPr>
                <w:rFonts w:ascii="Times New Roman" w:hAnsi="Times New Roman"/>
                <w:sz w:val="24"/>
                <w:szCs w:val="24"/>
              </w:rPr>
              <w:t>4</w:t>
            </w:r>
          </w:p>
        </w:tc>
      </w:tr>
      <w:tr w:rsidR="007F1AC0" w:rsidRPr="00987F5D" w:rsidTr="0064259E">
        <w:trPr>
          <w:trHeight w:val="20"/>
        </w:trPr>
        <w:tc>
          <w:tcPr>
            <w:tcW w:w="1663" w:type="pct"/>
            <w:shd w:val="clear" w:color="auto" w:fill="auto"/>
          </w:tcPr>
          <w:p w:rsidR="007F1AC0" w:rsidRPr="00987F5D" w:rsidRDefault="005A3CC6" w:rsidP="0064259E">
            <w:pPr>
              <w:spacing w:after="0" w:line="240" w:lineRule="auto"/>
              <w:rPr>
                <w:rFonts w:ascii="Times New Roman" w:hAnsi="Times New Roman"/>
                <w:spacing w:val="6"/>
                <w:sz w:val="24"/>
                <w:szCs w:val="24"/>
              </w:rPr>
            </w:pPr>
            <w:r w:rsidRPr="00987F5D">
              <w:rPr>
                <w:rFonts w:ascii="Times New Roman" w:hAnsi="Times New Roman"/>
                <w:spacing w:val="6"/>
                <w:sz w:val="24"/>
                <w:szCs w:val="24"/>
              </w:rPr>
              <w:t xml:space="preserve">Дороги </w:t>
            </w:r>
            <w:r w:rsidR="007F1AC0" w:rsidRPr="00987F5D">
              <w:rPr>
                <w:rFonts w:ascii="Times New Roman" w:hAnsi="Times New Roman"/>
                <w:spacing w:val="6"/>
                <w:sz w:val="24"/>
                <w:szCs w:val="24"/>
              </w:rPr>
              <w:t>лесные грунтовые</w:t>
            </w:r>
          </w:p>
        </w:tc>
        <w:tc>
          <w:tcPr>
            <w:tcW w:w="563" w:type="pct"/>
            <w:shd w:val="clear" w:color="auto" w:fill="auto"/>
            <w:vAlign w:val="center"/>
          </w:tcPr>
          <w:p w:rsidR="007F1AC0" w:rsidRPr="00987F5D" w:rsidRDefault="007F1AC0" w:rsidP="0064259E">
            <w:pPr>
              <w:spacing w:after="0" w:line="240" w:lineRule="auto"/>
              <w:jc w:val="center"/>
              <w:rPr>
                <w:rFonts w:ascii="Times New Roman" w:hAnsi="Times New Roman"/>
                <w:spacing w:val="6"/>
                <w:sz w:val="24"/>
                <w:szCs w:val="24"/>
              </w:rPr>
            </w:pPr>
            <w:r w:rsidRPr="00987F5D">
              <w:rPr>
                <w:rFonts w:ascii="Times New Roman" w:hAnsi="Times New Roman"/>
                <w:spacing w:val="6"/>
                <w:sz w:val="24"/>
                <w:szCs w:val="24"/>
              </w:rPr>
              <w:t>км</w:t>
            </w:r>
          </w:p>
        </w:tc>
        <w:tc>
          <w:tcPr>
            <w:tcW w:w="2337" w:type="pct"/>
            <w:shd w:val="clear" w:color="auto" w:fill="auto"/>
            <w:vAlign w:val="center"/>
          </w:tcPr>
          <w:p w:rsidR="007F1AC0" w:rsidRPr="00987F5D" w:rsidRDefault="007C5171" w:rsidP="0064259E">
            <w:pPr>
              <w:spacing w:after="0" w:line="240" w:lineRule="auto"/>
              <w:jc w:val="center"/>
              <w:rPr>
                <w:rFonts w:ascii="Times New Roman" w:hAnsi="Times New Roman"/>
                <w:sz w:val="24"/>
                <w:szCs w:val="24"/>
              </w:rPr>
            </w:pPr>
            <w:r w:rsidRPr="00987F5D">
              <w:rPr>
                <w:rFonts w:ascii="Times New Roman" w:hAnsi="Times New Roman"/>
                <w:sz w:val="24"/>
                <w:szCs w:val="24"/>
              </w:rPr>
              <w:t>63,4</w:t>
            </w:r>
          </w:p>
        </w:tc>
        <w:tc>
          <w:tcPr>
            <w:tcW w:w="437" w:type="pct"/>
            <w:shd w:val="clear" w:color="auto" w:fill="auto"/>
            <w:vAlign w:val="center"/>
          </w:tcPr>
          <w:p w:rsidR="007F1AC0" w:rsidRPr="00987F5D" w:rsidRDefault="007C5171" w:rsidP="0064259E">
            <w:pPr>
              <w:spacing w:after="0" w:line="240" w:lineRule="auto"/>
              <w:jc w:val="center"/>
              <w:rPr>
                <w:rFonts w:ascii="Times New Roman" w:hAnsi="Times New Roman"/>
                <w:sz w:val="24"/>
                <w:szCs w:val="24"/>
              </w:rPr>
            </w:pPr>
            <w:r w:rsidRPr="00987F5D">
              <w:rPr>
                <w:rFonts w:ascii="Times New Roman" w:hAnsi="Times New Roman"/>
                <w:sz w:val="24"/>
                <w:szCs w:val="24"/>
              </w:rPr>
              <w:t>63,4</w:t>
            </w:r>
          </w:p>
        </w:tc>
      </w:tr>
      <w:tr w:rsidR="005A3CC6" w:rsidRPr="00987F5D" w:rsidTr="0064259E">
        <w:trPr>
          <w:trHeight w:val="20"/>
        </w:trPr>
        <w:tc>
          <w:tcPr>
            <w:tcW w:w="1663" w:type="pct"/>
            <w:shd w:val="clear" w:color="auto" w:fill="auto"/>
          </w:tcPr>
          <w:p w:rsidR="005A3CC6" w:rsidRPr="00987F5D" w:rsidRDefault="005A3CC6" w:rsidP="0064259E">
            <w:pPr>
              <w:spacing w:after="0" w:line="240" w:lineRule="auto"/>
              <w:rPr>
                <w:rFonts w:ascii="Times New Roman" w:hAnsi="Times New Roman"/>
                <w:spacing w:val="6"/>
                <w:sz w:val="24"/>
                <w:szCs w:val="24"/>
              </w:rPr>
            </w:pPr>
            <w:r w:rsidRPr="00987F5D">
              <w:rPr>
                <w:rFonts w:ascii="Times New Roman" w:hAnsi="Times New Roman"/>
                <w:spacing w:val="6"/>
                <w:sz w:val="24"/>
                <w:szCs w:val="24"/>
              </w:rPr>
              <w:t>Просеки квартальные</w:t>
            </w:r>
          </w:p>
        </w:tc>
        <w:tc>
          <w:tcPr>
            <w:tcW w:w="563" w:type="pct"/>
            <w:shd w:val="clear" w:color="auto" w:fill="auto"/>
            <w:vAlign w:val="center"/>
          </w:tcPr>
          <w:p w:rsidR="005A3CC6" w:rsidRPr="00987F5D" w:rsidRDefault="005A3CC6" w:rsidP="0064259E">
            <w:pPr>
              <w:spacing w:after="0" w:line="240" w:lineRule="auto"/>
              <w:jc w:val="center"/>
              <w:rPr>
                <w:rFonts w:ascii="Times New Roman" w:hAnsi="Times New Roman"/>
                <w:spacing w:val="6"/>
                <w:sz w:val="24"/>
                <w:szCs w:val="24"/>
              </w:rPr>
            </w:pPr>
            <w:r w:rsidRPr="00987F5D">
              <w:rPr>
                <w:rFonts w:ascii="Times New Roman" w:hAnsi="Times New Roman"/>
                <w:spacing w:val="6"/>
                <w:sz w:val="24"/>
                <w:szCs w:val="24"/>
              </w:rPr>
              <w:t>км</w:t>
            </w:r>
          </w:p>
        </w:tc>
        <w:tc>
          <w:tcPr>
            <w:tcW w:w="2337" w:type="pct"/>
            <w:shd w:val="clear" w:color="auto" w:fill="auto"/>
            <w:vAlign w:val="center"/>
          </w:tcPr>
          <w:p w:rsidR="005A3CC6" w:rsidRPr="00987F5D" w:rsidRDefault="00C62104" w:rsidP="0064259E">
            <w:pPr>
              <w:spacing w:after="0" w:line="240" w:lineRule="auto"/>
              <w:jc w:val="center"/>
              <w:rPr>
                <w:rFonts w:ascii="Times New Roman" w:hAnsi="Times New Roman"/>
                <w:sz w:val="24"/>
                <w:szCs w:val="24"/>
              </w:rPr>
            </w:pPr>
            <w:r w:rsidRPr="00987F5D">
              <w:rPr>
                <w:rFonts w:ascii="Times New Roman" w:hAnsi="Times New Roman"/>
                <w:sz w:val="24"/>
                <w:szCs w:val="24"/>
              </w:rPr>
              <w:t>80,7</w:t>
            </w:r>
          </w:p>
        </w:tc>
        <w:tc>
          <w:tcPr>
            <w:tcW w:w="437" w:type="pct"/>
            <w:shd w:val="clear" w:color="auto" w:fill="auto"/>
            <w:vAlign w:val="center"/>
          </w:tcPr>
          <w:p w:rsidR="005A3CC6" w:rsidRPr="00987F5D" w:rsidRDefault="00C62104" w:rsidP="0064259E">
            <w:pPr>
              <w:spacing w:after="0" w:line="240" w:lineRule="auto"/>
              <w:jc w:val="center"/>
              <w:rPr>
                <w:rFonts w:ascii="Times New Roman" w:hAnsi="Times New Roman"/>
                <w:sz w:val="24"/>
                <w:szCs w:val="24"/>
              </w:rPr>
            </w:pPr>
            <w:r w:rsidRPr="00987F5D">
              <w:rPr>
                <w:rFonts w:ascii="Times New Roman" w:hAnsi="Times New Roman"/>
                <w:sz w:val="24"/>
                <w:szCs w:val="24"/>
              </w:rPr>
              <w:t>80,7</w:t>
            </w:r>
          </w:p>
        </w:tc>
      </w:tr>
      <w:tr w:rsidR="005A3CC6" w:rsidRPr="00987F5D" w:rsidTr="0064259E">
        <w:trPr>
          <w:trHeight w:val="20"/>
        </w:trPr>
        <w:tc>
          <w:tcPr>
            <w:tcW w:w="1663" w:type="pct"/>
            <w:shd w:val="clear" w:color="auto" w:fill="auto"/>
          </w:tcPr>
          <w:p w:rsidR="005A3CC6" w:rsidRPr="00987F5D" w:rsidRDefault="005A3CC6" w:rsidP="0064259E">
            <w:pPr>
              <w:spacing w:after="0" w:line="240" w:lineRule="auto"/>
              <w:rPr>
                <w:rFonts w:ascii="Times New Roman" w:hAnsi="Times New Roman"/>
                <w:spacing w:val="6"/>
                <w:sz w:val="24"/>
                <w:szCs w:val="24"/>
              </w:rPr>
            </w:pPr>
            <w:r w:rsidRPr="00987F5D">
              <w:rPr>
                <w:rFonts w:ascii="Times New Roman" w:hAnsi="Times New Roman"/>
                <w:spacing w:val="6"/>
                <w:sz w:val="24"/>
                <w:szCs w:val="24"/>
              </w:rPr>
              <w:t>Границы окружные</w:t>
            </w:r>
          </w:p>
        </w:tc>
        <w:tc>
          <w:tcPr>
            <w:tcW w:w="563" w:type="pct"/>
            <w:shd w:val="clear" w:color="auto" w:fill="auto"/>
            <w:vAlign w:val="center"/>
          </w:tcPr>
          <w:p w:rsidR="005A3CC6" w:rsidRPr="00987F5D" w:rsidRDefault="005A3CC6" w:rsidP="0064259E">
            <w:pPr>
              <w:spacing w:after="0" w:line="240" w:lineRule="auto"/>
              <w:jc w:val="center"/>
              <w:rPr>
                <w:rFonts w:ascii="Times New Roman" w:hAnsi="Times New Roman"/>
                <w:spacing w:val="6"/>
                <w:sz w:val="24"/>
                <w:szCs w:val="24"/>
              </w:rPr>
            </w:pPr>
            <w:r w:rsidRPr="00987F5D">
              <w:rPr>
                <w:rFonts w:ascii="Times New Roman" w:hAnsi="Times New Roman"/>
                <w:spacing w:val="6"/>
                <w:sz w:val="24"/>
                <w:szCs w:val="24"/>
              </w:rPr>
              <w:t>км</w:t>
            </w:r>
          </w:p>
        </w:tc>
        <w:tc>
          <w:tcPr>
            <w:tcW w:w="2337" w:type="pct"/>
            <w:shd w:val="clear" w:color="auto" w:fill="auto"/>
            <w:vAlign w:val="center"/>
          </w:tcPr>
          <w:p w:rsidR="005A3CC6" w:rsidRPr="00987F5D" w:rsidRDefault="00F13348" w:rsidP="0064259E">
            <w:pPr>
              <w:spacing w:after="0" w:line="240" w:lineRule="auto"/>
              <w:jc w:val="center"/>
              <w:rPr>
                <w:rFonts w:ascii="Times New Roman" w:hAnsi="Times New Roman"/>
                <w:sz w:val="24"/>
                <w:szCs w:val="24"/>
              </w:rPr>
            </w:pPr>
            <w:r w:rsidRPr="00987F5D">
              <w:rPr>
                <w:rFonts w:ascii="Times New Roman" w:hAnsi="Times New Roman"/>
                <w:sz w:val="24"/>
                <w:szCs w:val="24"/>
              </w:rPr>
              <w:t>3,2</w:t>
            </w:r>
          </w:p>
        </w:tc>
        <w:tc>
          <w:tcPr>
            <w:tcW w:w="437" w:type="pct"/>
            <w:shd w:val="clear" w:color="auto" w:fill="auto"/>
            <w:vAlign w:val="center"/>
          </w:tcPr>
          <w:p w:rsidR="005A3CC6" w:rsidRPr="00987F5D" w:rsidRDefault="00F13348" w:rsidP="0064259E">
            <w:pPr>
              <w:spacing w:after="0" w:line="240" w:lineRule="auto"/>
              <w:jc w:val="center"/>
              <w:rPr>
                <w:rFonts w:ascii="Times New Roman" w:hAnsi="Times New Roman"/>
                <w:sz w:val="24"/>
                <w:szCs w:val="24"/>
              </w:rPr>
            </w:pPr>
            <w:r w:rsidRPr="00987F5D">
              <w:rPr>
                <w:rFonts w:ascii="Times New Roman" w:hAnsi="Times New Roman"/>
                <w:sz w:val="24"/>
                <w:szCs w:val="24"/>
              </w:rPr>
              <w:t>3,2</w:t>
            </w:r>
          </w:p>
        </w:tc>
      </w:tr>
      <w:tr w:rsidR="005A3CC6" w:rsidRPr="00987F5D" w:rsidTr="0064259E">
        <w:trPr>
          <w:trHeight w:val="20"/>
        </w:trPr>
        <w:tc>
          <w:tcPr>
            <w:tcW w:w="1663" w:type="pct"/>
            <w:shd w:val="clear" w:color="auto" w:fill="auto"/>
          </w:tcPr>
          <w:p w:rsidR="005A3CC6" w:rsidRPr="00987F5D" w:rsidRDefault="005A3CC6" w:rsidP="0064259E">
            <w:pPr>
              <w:spacing w:after="0" w:line="240" w:lineRule="auto"/>
              <w:rPr>
                <w:rFonts w:ascii="Times New Roman" w:hAnsi="Times New Roman"/>
                <w:spacing w:val="6"/>
                <w:sz w:val="24"/>
                <w:szCs w:val="24"/>
              </w:rPr>
            </w:pPr>
            <w:r w:rsidRPr="00987F5D">
              <w:rPr>
                <w:rFonts w:ascii="Times New Roman" w:hAnsi="Times New Roman"/>
                <w:spacing w:val="6"/>
                <w:sz w:val="24"/>
                <w:szCs w:val="24"/>
              </w:rPr>
              <w:t>Противопожарные разрывы</w:t>
            </w:r>
          </w:p>
        </w:tc>
        <w:tc>
          <w:tcPr>
            <w:tcW w:w="563" w:type="pct"/>
            <w:shd w:val="clear" w:color="auto" w:fill="auto"/>
            <w:vAlign w:val="center"/>
          </w:tcPr>
          <w:p w:rsidR="005A3CC6" w:rsidRPr="00987F5D" w:rsidRDefault="005A3CC6" w:rsidP="0064259E">
            <w:pPr>
              <w:spacing w:after="0" w:line="240" w:lineRule="auto"/>
              <w:jc w:val="center"/>
              <w:rPr>
                <w:rFonts w:ascii="Times New Roman" w:hAnsi="Times New Roman"/>
                <w:spacing w:val="6"/>
                <w:sz w:val="24"/>
                <w:szCs w:val="24"/>
              </w:rPr>
            </w:pPr>
            <w:r w:rsidRPr="00987F5D">
              <w:rPr>
                <w:rFonts w:ascii="Times New Roman" w:hAnsi="Times New Roman"/>
                <w:spacing w:val="6"/>
                <w:sz w:val="24"/>
                <w:szCs w:val="24"/>
              </w:rPr>
              <w:t>км</w:t>
            </w:r>
          </w:p>
        </w:tc>
        <w:tc>
          <w:tcPr>
            <w:tcW w:w="2337" w:type="pct"/>
            <w:shd w:val="clear" w:color="auto" w:fill="auto"/>
            <w:vAlign w:val="center"/>
          </w:tcPr>
          <w:p w:rsidR="005A3CC6" w:rsidRPr="00987F5D" w:rsidRDefault="00C62104" w:rsidP="0064259E">
            <w:pPr>
              <w:spacing w:after="0" w:line="240" w:lineRule="auto"/>
              <w:jc w:val="center"/>
              <w:rPr>
                <w:rFonts w:ascii="Times New Roman" w:hAnsi="Times New Roman"/>
                <w:sz w:val="24"/>
                <w:szCs w:val="24"/>
              </w:rPr>
            </w:pPr>
            <w:r w:rsidRPr="00987F5D">
              <w:rPr>
                <w:rFonts w:ascii="Times New Roman" w:hAnsi="Times New Roman"/>
                <w:sz w:val="24"/>
                <w:szCs w:val="24"/>
              </w:rPr>
              <w:t>9,8</w:t>
            </w:r>
          </w:p>
        </w:tc>
        <w:tc>
          <w:tcPr>
            <w:tcW w:w="437" w:type="pct"/>
            <w:shd w:val="clear" w:color="auto" w:fill="auto"/>
            <w:vAlign w:val="center"/>
          </w:tcPr>
          <w:p w:rsidR="005A3CC6" w:rsidRPr="00987F5D" w:rsidRDefault="00C62104" w:rsidP="0064259E">
            <w:pPr>
              <w:spacing w:after="0" w:line="240" w:lineRule="auto"/>
              <w:jc w:val="center"/>
              <w:rPr>
                <w:rFonts w:ascii="Times New Roman" w:hAnsi="Times New Roman"/>
                <w:sz w:val="24"/>
                <w:szCs w:val="24"/>
              </w:rPr>
            </w:pPr>
            <w:r w:rsidRPr="00987F5D">
              <w:rPr>
                <w:rFonts w:ascii="Times New Roman" w:hAnsi="Times New Roman"/>
                <w:sz w:val="24"/>
                <w:szCs w:val="24"/>
              </w:rPr>
              <w:t>9,8</w:t>
            </w:r>
          </w:p>
        </w:tc>
      </w:tr>
    </w:tbl>
    <w:p w:rsidR="00660ECC" w:rsidRDefault="00660ECC" w:rsidP="00660ECC">
      <w:pPr>
        <w:jc w:val="right"/>
        <w:rPr>
          <w:rFonts w:ascii="Times New Roman" w:hAnsi="Times New Roman"/>
          <w:spacing w:val="6"/>
          <w:sz w:val="28"/>
        </w:rPr>
      </w:pPr>
    </w:p>
    <w:p w:rsidR="00144C5E" w:rsidRDefault="00144C5E" w:rsidP="00660ECC">
      <w:pPr>
        <w:jc w:val="right"/>
        <w:rPr>
          <w:rFonts w:ascii="Times New Roman" w:hAnsi="Times New Roman"/>
          <w:spacing w:val="6"/>
          <w:sz w:val="28"/>
        </w:rPr>
      </w:pPr>
    </w:p>
    <w:p w:rsidR="00144C5E" w:rsidRDefault="00144C5E" w:rsidP="00660ECC">
      <w:pPr>
        <w:jc w:val="right"/>
        <w:rPr>
          <w:rFonts w:ascii="Times New Roman" w:hAnsi="Times New Roman"/>
          <w:spacing w:val="6"/>
          <w:sz w:val="28"/>
        </w:rPr>
      </w:pPr>
    </w:p>
    <w:p w:rsidR="00660ECC" w:rsidRPr="00987F5D" w:rsidRDefault="00660ECC" w:rsidP="00962B4C">
      <w:pPr>
        <w:spacing w:after="0"/>
        <w:jc w:val="right"/>
        <w:rPr>
          <w:rFonts w:ascii="Times New Roman" w:hAnsi="Times New Roman"/>
          <w:spacing w:val="6"/>
          <w:sz w:val="28"/>
        </w:rPr>
      </w:pPr>
      <w:r w:rsidRPr="00987F5D">
        <w:rPr>
          <w:rFonts w:ascii="Times New Roman" w:hAnsi="Times New Roman"/>
          <w:spacing w:val="6"/>
          <w:sz w:val="28"/>
        </w:rPr>
        <w:t>Таблица 1.1.10.2</w:t>
      </w:r>
    </w:p>
    <w:p w:rsidR="00660ECC" w:rsidRPr="00987F5D" w:rsidRDefault="00660ECC" w:rsidP="00962B4C">
      <w:pPr>
        <w:spacing w:after="0"/>
        <w:jc w:val="center"/>
        <w:rPr>
          <w:rFonts w:ascii="Times New Roman" w:hAnsi="Times New Roman"/>
          <w:sz w:val="28"/>
          <w:szCs w:val="28"/>
        </w:rPr>
      </w:pPr>
      <w:r w:rsidRPr="00987F5D">
        <w:rPr>
          <w:rFonts w:ascii="Times New Roman" w:hAnsi="Times New Roman"/>
          <w:sz w:val="28"/>
          <w:szCs w:val="28"/>
        </w:rPr>
        <w:t xml:space="preserve">Объекты </w:t>
      </w:r>
      <w:r w:rsidRPr="00987F5D">
        <w:rPr>
          <w:rFonts w:ascii="Times New Roman" w:hAnsi="Times New Roman"/>
          <w:spacing w:val="6"/>
          <w:sz w:val="28"/>
        </w:rPr>
        <w:t>не связанные с созданием лесной инфраструктуры</w:t>
      </w:r>
      <w:r w:rsidRPr="00987F5D">
        <w:rPr>
          <w:rFonts w:ascii="Times New Roman" w:hAnsi="Times New Roman"/>
          <w:sz w:val="28"/>
          <w:szCs w:val="28"/>
        </w:rPr>
        <w:t xml:space="preserve">, расположенные на территории </w:t>
      </w:r>
      <w:r w:rsidR="00616628" w:rsidRPr="00987F5D">
        <w:rPr>
          <w:rFonts w:ascii="Times New Roman" w:hAnsi="Times New Roman"/>
          <w:sz w:val="28"/>
          <w:szCs w:val="28"/>
        </w:rPr>
        <w:t>Липецкого</w:t>
      </w:r>
      <w:r w:rsidRPr="00987F5D">
        <w:rPr>
          <w:rFonts w:ascii="Times New Roman" w:hAnsi="Times New Roman"/>
          <w:sz w:val="28"/>
          <w:szCs w:val="28"/>
        </w:rPr>
        <w:t xml:space="preserve"> лесничества</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3"/>
        <w:gridCol w:w="701"/>
        <w:gridCol w:w="5442"/>
        <w:gridCol w:w="865"/>
      </w:tblGrid>
      <w:tr w:rsidR="00660ECC" w:rsidRPr="00987F5D" w:rsidTr="00144C5E">
        <w:trPr>
          <w:trHeight w:val="20"/>
        </w:trPr>
        <w:tc>
          <w:tcPr>
            <w:tcW w:w="2563" w:type="dxa"/>
            <w:vMerge w:val="restart"/>
            <w:shd w:val="clear" w:color="auto" w:fill="auto"/>
          </w:tcPr>
          <w:p w:rsidR="00660ECC" w:rsidRPr="00987F5D" w:rsidRDefault="00660ECC" w:rsidP="0064259E">
            <w:pPr>
              <w:spacing w:after="0" w:line="240" w:lineRule="auto"/>
              <w:jc w:val="center"/>
              <w:rPr>
                <w:rFonts w:ascii="Times New Roman" w:hAnsi="Times New Roman"/>
                <w:sz w:val="24"/>
                <w:szCs w:val="24"/>
              </w:rPr>
            </w:pPr>
            <w:r w:rsidRPr="00987F5D">
              <w:rPr>
                <w:rFonts w:ascii="Times New Roman" w:hAnsi="Times New Roman"/>
                <w:spacing w:val="6"/>
                <w:sz w:val="24"/>
                <w:szCs w:val="24"/>
              </w:rPr>
              <w:t>Наименование объекта</w:t>
            </w:r>
          </w:p>
        </w:tc>
        <w:tc>
          <w:tcPr>
            <w:tcW w:w="701" w:type="dxa"/>
            <w:vMerge w:val="restart"/>
            <w:shd w:val="clear" w:color="auto" w:fill="auto"/>
          </w:tcPr>
          <w:p w:rsidR="00660ECC" w:rsidRPr="00987F5D" w:rsidRDefault="00660ECC" w:rsidP="0064259E">
            <w:pPr>
              <w:spacing w:after="0" w:line="240" w:lineRule="auto"/>
              <w:jc w:val="center"/>
              <w:rPr>
                <w:rFonts w:ascii="Times New Roman" w:hAnsi="Times New Roman"/>
                <w:sz w:val="24"/>
                <w:szCs w:val="24"/>
              </w:rPr>
            </w:pPr>
            <w:r w:rsidRPr="00987F5D">
              <w:rPr>
                <w:rFonts w:ascii="Times New Roman" w:hAnsi="Times New Roman"/>
                <w:spacing w:val="6"/>
                <w:sz w:val="24"/>
                <w:szCs w:val="24"/>
              </w:rPr>
              <w:t>Ед. изм.</w:t>
            </w:r>
          </w:p>
        </w:tc>
        <w:tc>
          <w:tcPr>
            <w:tcW w:w="5442" w:type="dxa"/>
            <w:shd w:val="clear" w:color="auto" w:fill="auto"/>
          </w:tcPr>
          <w:p w:rsidR="00660ECC" w:rsidRPr="00987F5D" w:rsidRDefault="00660ECC" w:rsidP="0064259E">
            <w:pPr>
              <w:spacing w:after="0" w:line="240" w:lineRule="auto"/>
              <w:jc w:val="center"/>
              <w:rPr>
                <w:rFonts w:ascii="Times New Roman" w:hAnsi="Times New Roman"/>
                <w:sz w:val="24"/>
                <w:szCs w:val="24"/>
              </w:rPr>
            </w:pPr>
            <w:r w:rsidRPr="00987F5D">
              <w:rPr>
                <w:rFonts w:ascii="Times New Roman" w:hAnsi="Times New Roman"/>
                <w:spacing w:val="6"/>
                <w:sz w:val="24"/>
                <w:szCs w:val="24"/>
              </w:rPr>
              <w:t>Наименование участков</w:t>
            </w:r>
            <w:r w:rsidR="00616628" w:rsidRPr="00987F5D">
              <w:rPr>
                <w:rFonts w:ascii="Times New Roman" w:hAnsi="Times New Roman"/>
                <w:spacing w:val="6"/>
                <w:sz w:val="24"/>
                <w:szCs w:val="24"/>
              </w:rPr>
              <w:t>ого</w:t>
            </w:r>
            <w:r w:rsidRPr="00987F5D">
              <w:rPr>
                <w:rFonts w:ascii="Times New Roman" w:hAnsi="Times New Roman"/>
                <w:spacing w:val="6"/>
                <w:sz w:val="24"/>
                <w:szCs w:val="24"/>
              </w:rPr>
              <w:t xml:space="preserve"> лесничеств</w:t>
            </w:r>
            <w:r w:rsidR="00616628" w:rsidRPr="00987F5D">
              <w:rPr>
                <w:rFonts w:ascii="Times New Roman" w:hAnsi="Times New Roman"/>
                <w:spacing w:val="6"/>
                <w:sz w:val="24"/>
                <w:szCs w:val="24"/>
              </w:rPr>
              <w:t>а</w:t>
            </w:r>
          </w:p>
        </w:tc>
        <w:tc>
          <w:tcPr>
            <w:tcW w:w="865" w:type="dxa"/>
            <w:vMerge w:val="restart"/>
            <w:shd w:val="clear" w:color="auto" w:fill="auto"/>
          </w:tcPr>
          <w:p w:rsidR="00660ECC" w:rsidRPr="00987F5D" w:rsidRDefault="00660ECC" w:rsidP="0064259E">
            <w:pPr>
              <w:spacing w:after="0" w:line="240" w:lineRule="auto"/>
              <w:jc w:val="center"/>
              <w:rPr>
                <w:rFonts w:ascii="Times New Roman" w:hAnsi="Times New Roman"/>
                <w:sz w:val="24"/>
                <w:szCs w:val="24"/>
              </w:rPr>
            </w:pPr>
            <w:r w:rsidRPr="00987F5D">
              <w:rPr>
                <w:rFonts w:ascii="Times New Roman" w:hAnsi="Times New Roman"/>
                <w:spacing w:val="6"/>
                <w:sz w:val="24"/>
                <w:szCs w:val="24"/>
              </w:rPr>
              <w:t>Всего</w:t>
            </w:r>
          </w:p>
        </w:tc>
      </w:tr>
      <w:tr w:rsidR="00660ECC" w:rsidRPr="00987F5D" w:rsidTr="00144C5E">
        <w:trPr>
          <w:trHeight w:val="20"/>
        </w:trPr>
        <w:tc>
          <w:tcPr>
            <w:tcW w:w="2563" w:type="dxa"/>
            <w:vMerge/>
            <w:shd w:val="clear" w:color="auto" w:fill="auto"/>
          </w:tcPr>
          <w:p w:rsidR="00660ECC" w:rsidRPr="00987F5D" w:rsidRDefault="00660ECC" w:rsidP="0064259E">
            <w:pPr>
              <w:spacing w:after="0" w:line="240" w:lineRule="auto"/>
              <w:jc w:val="center"/>
              <w:rPr>
                <w:rFonts w:ascii="Times New Roman" w:hAnsi="Times New Roman"/>
                <w:sz w:val="24"/>
                <w:szCs w:val="24"/>
              </w:rPr>
            </w:pPr>
          </w:p>
        </w:tc>
        <w:tc>
          <w:tcPr>
            <w:tcW w:w="701" w:type="dxa"/>
            <w:vMerge/>
            <w:shd w:val="clear" w:color="auto" w:fill="auto"/>
          </w:tcPr>
          <w:p w:rsidR="00660ECC" w:rsidRPr="00987F5D" w:rsidRDefault="00660ECC" w:rsidP="0064259E">
            <w:pPr>
              <w:spacing w:after="0" w:line="240" w:lineRule="auto"/>
              <w:jc w:val="center"/>
              <w:rPr>
                <w:rFonts w:ascii="Times New Roman" w:hAnsi="Times New Roman"/>
                <w:sz w:val="24"/>
                <w:szCs w:val="24"/>
              </w:rPr>
            </w:pPr>
          </w:p>
        </w:tc>
        <w:tc>
          <w:tcPr>
            <w:tcW w:w="5442" w:type="dxa"/>
            <w:shd w:val="clear" w:color="auto" w:fill="auto"/>
          </w:tcPr>
          <w:p w:rsidR="00660ECC" w:rsidRPr="00987F5D" w:rsidRDefault="00616628" w:rsidP="0064259E">
            <w:pPr>
              <w:spacing w:after="0" w:line="240" w:lineRule="auto"/>
              <w:jc w:val="center"/>
              <w:rPr>
                <w:rFonts w:ascii="Times New Roman" w:hAnsi="Times New Roman"/>
                <w:sz w:val="24"/>
                <w:szCs w:val="24"/>
              </w:rPr>
            </w:pPr>
            <w:r w:rsidRPr="00987F5D">
              <w:rPr>
                <w:rFonts w:ascii="Times New Roman" w:hAnsi="Times New Roman"/>
                <w:sz w:val="24"/>
                <w:szCs w:val="24"/>
              </w:rPr>
              <w:t>Городское</w:t>
            </w:r>
          </w:p>
        </w:tc>
        <w:tc>
          <w:tcPr>
            <w:tcW w:w="865" w:type="dxa"/>
            <w:vMerge/>
            <w:shd w:val="clear" w:color="auto" w:fill="auto"/>
          </w:tcPr>
          <w:p w:rsidR="00660ECC" w:rsidRPr="00987F5D" w:rsidRDefault="00660ECC" w:rsidP="0064259E">
            <w:pPr>
              <w:spacing w:after="0" w:line="240" w:lineRule="auto"/>
              <w:jc w:val="center"/>
              <w:rPr>
                <w:rFonts w:ascii="Times New Roman" w:hAnsi="Times New Roman"/>
                <w:sz w:val="24"/>
                <w:szCs w:val="24"/>
              </w:rPr>
            </w:pPr>
          </w:p>
        </w:tc>
      </w:tr>
      <w:tr w:rsidR="00660ECC" w:rsidRPr="00987F5D" w:rsidTr="00144C5E">
        <w:trPr>
          <w:trHeight w:val="20"/>
        </w:trPr>
        <w:tc>
          <w:tcPr>
            <w:tcW w:w="2563" w:type="dxa"/>
            <w:shd w:val="clear" w:color="auto" w:fill="auto"/>
          </w:tcPr>
          <w:p w:rsidR="00660ECC" w:rsidRPr="00987F5D" w:rsidRDefault="00660ECC" w:rsidP="0064259E">
            <w:pPr>
              <w:spacing w:after="0" w:line="240" w:lineRule="auto"/>
              <w:jc w:val="center"/>
              <w:rPr>
                <w:rFonts w:ascii="Times New Roman" w:hAnsi="Times New Roman"/>
                <w:sz w:val="24"/>
                <w:szCs w:val="24"/>
              </w:rPr>
            </w:pPr>
            <w:r w:rsidRPr="00987F5D">
              <w:rPr>
                <w:rFonts w:ascii="Times New Roman" w:hAnsi="Times New Roman"/>
                <w:sz w:val="24"/>
                <w:szCs w:val="24"/>
              </w:rPr>
              <w:t>1</w:t>
            </w:r>
          </w:p>
        </w:tc>
        <w:tc>
          <w:tcPr>
            <w:tcW w:w="701" w:type="dxa"/>
            <w:shd w:val="clear" w:color="auto" w:fill="auto"/>
          </w:tcPr>
          <w:p w:rsidR="00660ECC" w:rsidRPr="00987F5D" w:rsidRDefault="00660ECC" w:rsidP="0064259E">
            <w:pPr>
              <w:spacing w:after="0" w:line="240" w:lineRule="auto"/>
              <w:jc w:val="center"/>
              <w:rPr>
                <w:rFonts w:ascii="Times New Roman" w:hAnsi="Times New Roman"/>
                <w:sz w:val="24"/>
                <w:szCs w:val="24"/>
              </w:rPr>
            </w:pPr>
            <w:r w:rsidRPr="00987F5D">
              <w:rPr>
                <w:rFonts w:ascii="Times New Roman" w:hAnsi="Times New Roman"/>
                <w:sz w:val="24"/>
                <w:szCs w:val="24"/>
              </w:rPr>
              <w:t>2</w:t>
            </w:r>
          </w:p>
        </w:tc>
        <w:tc>
          <w:tcPr>
            <w:tcW w:w="5442" w:type="dxa"/>
            <w:shd w:val="clear" w:color="auto" w:fill="auto"/>
          </w:tcPr>
          <w:p w:rsidR="00660ECC" w:rsidRPr="00987F5D" w:rsidRDefault="00660ECC" w:rsidP="0064259E">
            <w:pPr>
              <w:spacing w:after="0" w:line="240" w:lineRule="auto"/>
              <w:jc w:val="center"/>
              <w:rPr>
                <w:rFonts w:ascii="Times New Roman" w:hAnsi="Times New Roman"/>
                <w:sz w:val="24"/>
                <w:szCs w:val="24"/>
              </w:rPr>
            </w:pPr>
            <w:r w:rsidRPr="00987F5D">
              <w:rPr>
                <w:rFonts w:ascii="Times New Roman" w:hAnsi="Times New Roman"/>
                <w:sz w:val="24"/>
                <w:szCs w:val="24"/>
              </w:rPr>
              <w:t>3</w:t>
            </w:r>
          </w:p>
        </w:tc>
        <w:tc>
          <w:tcPr>
            <w:tcW w:w="865" w:type="dxa"/>
            <w:shd w:val="clear" w:color="auto" w:fill="auto"/>
          </w:tcPr>
          <w:p w:rsidR="00660ECC" w:rsidRPr="00987F5D" w:rsidRDefault="00660ECC" w:rsidP="0064259E">
            <w:pPr>
              <w:spacing w:after="0" w:line="240" w:lineRule="auto"/>
              <w:jc w:val="center"/>
              <w:rPr>
                <w:rFonts w:ascii="Times New Roman" w:hAnsi="Times New Roman"/>
                <w:sz w:val="24"/>
                <w:szCs w:val="24"/>
              </w:rPr>
            </w:pPr>
            <w:r w:rsidRPr="00987F5D">
              <w:rPr>
                <w:rFonts w:ascii="Times New Roman" w:hAnsi="Times New Roman"/>
                <w:sz w:val="24"/>
                <w:szCs w:val="24"/>
              </w:rPr>
              <w:t>4</w:t>
            </w:r>
          </w:p>
        </w:tc>
      </w:tr>
      <w:tr w:rsidR="00660ECC" w:rsidRPr="00987F5D" w:rsidTr="00144C5E">
        <w:trPr>
          <w:trHeight w:val="20"/>
        </w:trPr>
        <w:tc>
          <w:tcPr>
            <w:tcW w:w="2563" w:type="dxa"/>
            <w:shd w:val="clear" w:color="auto" w:fill="auto"/>
          </w:tcPr>
          <w:p w:rsidR="00660ECC" w:rsidRPr="00987F5D" w:rsidRDefault="00660ECC" w:rsidP="0064259E">
            <w:pPr>
              <w:spacing w:after="0" w:line="240" w:lineRule="auto"/>
              <w:jc w:val="both"/>
              <w:rPr>
                <w:rFonts w:ascii="Times New Roman" w:hAnsi="Times New Roman"/>
                <w:spacing w:val="6"/>
                <w:sz w:val="24"/>
                <w:szCs w:val="24"/>
              </w:rPr>
            </w:pPr>
            <w:r w:rsidRPr="00987F5D">
              <w:rPr>
                <w:rFonts w:ascii="Times New Roman" w:hAnsi="Times New Roman"/>
                <w:spacing w:val="6"/>
                <w:sz w:val="24"/>
                <w:szCs w:val="24"/>
              </w:rPr>
              <w:t>Дороги общего пользования с искус-ственным покры-тием</w:t>
            </w:r>
          </w:p>
        </w:tc>
        <w:tc>
          <w:tcPr>
            <w:tcW w:w="701" w:type="dxa"/>
            <w:shd w:val="clear" w:color="auto" w:fill="auto"/>
            <w:vAlign w:val="center"/>
          </w:tcPr>
          <w:p w:rsidR="00660ECC" w:rsidRPr="00987F5D" w:rsidRDefault="00660ECC" w:rsidP="0064259E">
            <w:pPr>
              <w:spacing w:after="0" w:line="240" w:lineRule="auto"/>
              <w:jc w:val="center"/>
              <w:rPr>
                <w:rFonts w:ascii="Times New Roman" w:hAnsi="Times New Roman"/>
                <w:spacing w:val="6"/>
                <w:sz w:val="24"/>
                <w:szCs w:val="24"/>
              </w:rPr>
            </w:pPr>
            <w:r w:rsidRPr="00987F5D">
              <w:rPr>
                <w:rFonts w:ascii="Times New Roman" w:hAnsi="Times New Roman"/>
                <w:spacing w:val="6"/>
                <w:sz w:val="24"/>
                <w:szCs w:val="24"/>
              </w:rPr>
              <w:t>км</w:t>
            </w:r>
          </w:p>
        </w:tc>
        <w:tc>
          <w:tcPr>
            <w:tcW w:w="5442" w:type="dxa"/>
            <w:shd w:val="clear" w:color="auto" w:fill="auto"/>
            <w:vAlign w:val="center"/>
          </w:tcPr>
          <w:p w:rsidR="00660ECC" w:rsidRPr="00987F5D" w:rsidRDefault="00660ECC" w:rsidP="0064259E">
            <w:pPr>
              <w:spacing w:after="0" w:line="240" w:lineRule="auto"/>
              <w:jc w:val="center"/>
              <w:rPr>
                <w:rFonts w:ascii="Times New Roman" w:hAnsi="Times New Roman"/>
                <w:sz w:val="24"/>
                <w:szCs w:val="24"/>
              </w:rPr>
            </w:pPr>
            <w:r w:rsidRPr="00987F5D">
              <w:rPr>
                <w:rFonts w:ascii="Times New Roman" w:hAnsi="Times New Roman"/>
                <w:sz w:val="24"/>
                <w:szCs w:val="24"/>
              </w:rPr>
              <w:t>9</w:t>
            </w:r>
          </w:p>
        </w:tc>
        <w:tc>
          <w:tcPr>
            <w:tcW w:w="865" w:type="dxa"/>
            <w:shd w:val="clear" w:color="auto" w:fill="auto"/>
            <w:vAlign w:val="center"/>
          </w:tcPr>
          <w:p w:rsidR="00660ECC" w:rsidRPr="00987F5D" w:rsidRDefault="00660ECC" w:rsidP="0064259E">
            <w:pPr>
              <w:spacing w:after="0" w:line="240" w:lineRule="auto"/>
              <w:jc w:val="center"/>
              <w:rPr>
                <w:rFonts w:ascii="Times New Roman" w:hAnsi="Times New Roman"/>
                <w:sz w:val="24"/>
                <w:szCs w:val="24"/>
              </w:rPr>
            </w:pPr>
            <w:r w:rsidRPr="00987F5D">
              <w:rPr>
                <w:rFonts w:ascii="Times New Roman" w:hAnsi="Times New Roman"/>
                <w:sz w:val="24"/>
                <w:szCs w:val="24"/>
              </w:rPr>
              <w:t>9</w:t>
            </w:r>
          </w:p>
        </w:tc>
      </w:tr>
      <w:tr w:rsidR="00660ECC" w:rsidRPr="00987F5D" w:rsidTr="00144C5E">
        <w:trPr>
          <w:trHeight w:val="20"/>
        </w:trPr>
        <w:tc>
          <w:tcPr>
            <w:tcW w:w="2563" w:type="dxa"/>
            <w:shd w:val="clear" w:color="auto" w:fill="auto"/>
          </w:tcPr>
          <w:p w:rsidR="00660ECC" w:rsidRPr="00987F5D" w:rsidRDefault="00660ECC" w:rsidP="0064259E">
            <w:pPr>
              <w:spacing w:after="0" w:line="240" w:lineRule="auto"/>
              <w:jc w:val="both"/>
              <w:rPr>
                <w:rFonts w:ascii="Times New Roman" w:hAnsi="Times New Roman"/>
                <w:spacing w:val="6"/>
                <w:sz w:val="24"/>
                <w:szCs w:val="24"/>
              </w:rPr>
            </w:pPr>
            <w:r w:rsidRPr="00987F5D">
              <w:rPr>
                <w:rFonts w:ascii="Times New Roman" w:hAnsi="Times New Roman"/>
                <w:spacing w:val="6"/>
                <w:sz w:val="24"/>
                <w:szCs w:val="24"/>
              </w:rPr>
              <w:t>Канал</w:t>
            </w:r>
          </w:p>
        </w:tc>
        <w:tc>
          <w:tcPr>
            <w:tcW w:w="701" w:type="dxa"/>
            <w:shd w:val="clear" w:color="auto" w:fill="auto"/>
            <w:vAlign w:val="center"/>
          </w:tcPr>
          <w:p w:rsidR="00660ECC" w:rsidRPr="00987F5D" w:rsidRDefault="00660ECC" w:rsidP="0064259E">
            <w:pPr>
              <w:spacing w:after="0" w:line="240" w:lineRule="auto"/>
              <w:jc w:val="center"/>
              <w:rPr>
                <w:rFonts w:ascii="Times New Roman" w:hAnsi="Times New Roman"/>
                <w:spacing w:val="6"/>
                <w:sz w:val="24"/>
                <w:szCs w:val="24"/>
              </w:rPr>
            </w:pPr>
            <w:r w:rsidRPr="00987F5D">
              <w:rPr>
                <w:rFonts w:ascii="Times New Roman" w:hAnsi="Times New Roman"/>
                <w:spacing w:val="6"/>
                <w:sz w:val="24"/>
                <w:szCs w:val="24"/>
              </w:rPr>
              <w:t>км</w:t>
            </w:r>
          </w:p>
        </w:tc>
        <w:tc>
          <w:tcPr>
            <w:tcW w:w="5442" w:type="dxa"/>
            <w:shd w:val="clear" w:color="auto" w:fill="auto"/>
            <w:vAlign w:val="center"/>
          </w:tcPr>
          <w:p w:rsidR="00660ECC" w:rsidRPr="00987F5D" w:rsidRDefault="00616628" w:rsidP="0064259E">
            <w:pPr>
              <w:spacing w:after="0" w:line="240" w:lineRule="auto"/>
              <w:jc w:val="center"/>
              <w:rPr>
                <w:rFonts w:ascii="Times New Roman" w:hAnsi="Times New Roman"/>
                <w:sz w:val="24"/>
                <w:szCs w:val="24"/>
              </w:rPr>
            </w:pPr>
            <w:r w:rsidRPr="00987F5D">
              <w:rPr>
                <w:rFonts w:ascii="Times New Roman" w:hAnsi="Times New Roman"/>
                <w:sz w:val="24"/>
                <w:szCs w:val="24"/>
              </w:rPr>
              <w:t>1,8</w:t>
            </w:r>
          </w:p>
        </w:tc>
        <w:tc>
          <w:tcPr>
            <w:tcW w:w="865" w:type="dxa"/>
            <w:shd w:val="clear" w:color="auto" w:fill="auto"/>
            <w:vAlign w:val="center"/>
          </w:tcPr>
          <w:p w:rsidR="00660ECC" w:rsidRPr="00987F5D" w:rsidRDefault="00616628" w:rsidP="0064259E">
            <w:pPr>
              <w:spacing w:after="0" w:line="240" w:lineRule="auto"/>
              <w:jc w:val="center"/>
              <w:rPr>
                <w:rFonts w:ascii="Times New Roman" w:hAnsi="Times New Roman"/>
                <w:sz w:val="24"/>
                <w:szCs w:val="24"/>
              </w:rPr>
            </w:pPr>
            <w:r w:rsidRPr="00987F5D">
              <w:rPr>
                <w:rFonts w:ascii="Times New Roman" w:hAnsi="Times New Roman"/>
                <w:sz w:val="24"/>
                <w:szCs w:val="24"/>
              </w:rPr>
              <w:t>1,8</w:t>
            </w:r>
          </w:p>
        </w:tc>
      </w:tr>
      <w:tr w:rsidR="00660ECC" w:rsidRPr="00987F5D" w:rsidTr="00144C5E">
        <w:trPr>
          <w:trHeight w:val="20"/>
        </w:trPr>
        <w:tc>
          <w:tcPr>
            <w:tcW w:w="2563" w:type="dxa"/>
            <w:shd w:val="clear" w:color="auto" w:fill="auto"/>
          </w:tcPr>
          <w:p w:rsidR="00660ECC" w:rsidRPr="00987F5D" w:rsidRDefault="00660ECC" w:rsidP="0064259E">
            <w:pPr>
              <w:spacing w:after="0" w:line="240" w:lineRule="auto"/>
              <w:jc w:val="both"/>
              <w:rPr>
                <w:rFonts w:ascii="Times New Roman" w:hAnsi="Times New Roman"/>
                <w:spacing w:val="6"/>
                <w:sz w:val="24"/>
                <w:szCs w:val="24"/>
              </w:rPr>
            </w:pPr>
            <w:r w:rsidRPr="00987F5D">
              <w:rPr>
                <w:rFonts w:ascii="Times New Roman" w:hAnsi="Times New Roman"/>
                <w:spacing w:val="6"/>
                <w:sz w:val="24"/>
                <w:szCs w:val="24"/>
              </w:rPr>
              <w:t>Линии электро-передачи</w:t>
            </w:r>
          </w:p>
        </w:tc>
        <w:tc>
          <w:tcPr>
            <w:tcW w:w="701" w:type="dxa"/>
            <w:shd w:val="clear" w:color="auto" w:fill="auto"/>
            <w:vAlign w:val="center"/>
          </w:tcPr>
          <w:p w:rsidR="00660ECC" w:rsidRPr="00987F5D" w:rsidRDefault="00660ECC" w:rsidP="0064259E">
            <w:pPr>
              <w:spacing w:after="0" w:line="240" w:lineRule="auto"/>
              <w:jc w:val="center"/>
              <w:rPr>
                <w:rFonts w:ascii="Times New Roman" w:hAnsi="Times New Roman"/>
                <w:spacing w:val="6"/>
                <w:sz w:val="24"/>
                <w:szCs w:val="24"/>
              </w:rPr>
            </w:pPr>
            <w:r w:rsidRPr="00987F5D">
              <w:rPr>
                <w:rFonts w:ascii="Times New Roman" w:hAnsi="Times New Roman"/>
                <w:spacing w:val="6"/>
                <w:sz w:val="24"/>
                <w:szCs w:val="24"/>
              </w:rPr>
              <w:t>км</w:t>
            </w:r>
          </w:p>
        </w:tc>
        <w:tc>
          <w:tcPr>
            <w:tcW w:w="5442" w:type="dxa"/>
            <w:shd w:val="clear" w:color="auto" w:fill="auto"/>
            <w:vAlign w:val="center"/>
          </w:tcPr>
          <w:p w:rsidR="00660ECC" w:rsidRPr="00987F5D" w:rsidRDefault="009146AF" w:rsidP="0064259E">
            <w:pPr>
              <w:spacing w:after="0" w:line="240" w:lineRule="auto"/>
              <w:jc w:val="center"/>
              <w:rPr>
                <w:rFonts w:ascii="Times New Roman" w:hAnsi="Times New Roman"/>
                <w:sz w:val="24"/>
                <w:szCs w:val="24"/>
              </w:rPr>
            </w:pPr>
            <w:r w:rsidRPr="00987F5D">
              <w:rPr>
                <w:rFonts w:ascii="Times New Roman" w:hAnsi="Times New Roman"/>
                <w:sz w:val="24"/>
                <w:szCs w:val="24"/>
              </w:rPr>
              <w:t>33,3</w:t>
            </w:r>
          </w:p>
        </w:tc>
        <w:tc>
          <w:tcPr>
            <w:tcW w:w="865" w:type="dxa"/>
            <w:shd w:val="clear" w:color="auto" w:fill="auto"/>
            <w:vAlign w:val="center"/>
          </w:tcPr>
          <w:p w:rsidR="00660ECC" w:rsidRPr="00987F5D" w:rsidRDefault="009146AF" w:rsidP="0064259E">
            <w:pPr>
              <w:spacing w:after="0" w:line="240" w:lineRule="auto"/>
              <w:jc w:val="center"/>
              <w:rPr>
                <w:rFonts w:ascii="Times New Roman" w:hAnsi="Times New Roman"/>
                <w:sz w:val="24"/>
                <w:szCs w:val="24"/>
              </w:rPr>
            </w:pPr>
            <w:r w:rsidRPr="00987F5D">
              <w:rPr>
                <w:rFonts w:ascii="Times New Roman" w:hAnsi="Times New Roman"/>
                <w:sz w:val="24"/>
                <w:szCs w:val="24"/>
              </w:rPr>
              <w:t>33,3</w:t>
            </w:r>
          </w:p>
        </w:tc>
      </w:tr>
      <w:tr w:rsidR="00660ECC" w:rsidRPr="00987F5D" w:rsidTr="00144C5E">
        <w:trPr>
          <w:trHeight w:val="20"/>
        </w:trPr>
        <w:tc>
          <w:tcPr>
            <w:tcW w:w="2563" w:type="dxa"/>
            <w:shd w:val="clear" w:color="auto" w:fill="auto"/>
          </w:tcPr>
          <w:p w:rsidR="00660ECC" w:rsidRPr="00987F5D" w:rsidRDefault="00660ECC" w:rsidP="0064259E">
            <w:pPr>
              <w:spacing w:after="0" w:line="240" w:lineRule="auto"/>
              <w:jc w:val="both"/>
              <w:rPr>
                <w:rFonts w:ascii="Times New Roman" w:hAnsi="Times New Roman"/>
                <w:spacing w:val="6"/>
                <w:sz w:val="24"/>
                <w:szCs w:val="24"/>
              </w:rPr>
            </w:pPr>
            <w:r w:rsidRPr="00987F5D">
              <w:rPr>
                <w:rFonts w:ascii="Times New Roman" w:hAnsi="Times New Roman"/>
                <w:spacing w:val="6"/>
                <w:sz w:val="24"/>
                <w:szCs w:val="24"/>
              </w:rPr>
              <w:t>Газопроводы</w:t>
            </w:r>
          </w:p>
        </w:tc>
        <w:tc>
          <w:tcPr>
            <w:tcW w:w="701" w:type="dxa"/>
            <w:shd w:val="clear" w:color="auto" w:fill="auto"/>
            <w:vAlign w:val="center"/>
          </w:tcPr>
          <w:p w:rsidR="00660ECC" w:rsidRPr="00987F5D" w:rsidRDefault="00660ECC" w:rsidP="0064259E">
            <w:pPr>
              <w:spacing w:after="0" w:line="240" w:lineRule="auto"/>
              <w:jc w:val="center"/>
              <w:rPr>
                <w:rFonts w:ascii="Times New Roman" w:hAnsi="Times New Roman"/>
                <w:spacing w:val="6"/>
                <w:sz w:val="24"/>
                <w:szCs w:val="24"/>
              </w:rPr>
            </w:pPr>
            <w:r w:rsidRPr="00987F5D">
              <w:rPr>
                <w:rFonts w:ascii="Times New Roman" w:hAnsi="Times New Roman"/>
                <w:spacing w:val="6"/>
                <w:sz w:val="24"/>
                <w:szCs w:val="24"/>
              </w:rPr>
              <w:t>км</w:t>
            </w:r>
          </w:p>
        </w:tc>
        <w:tc>
          <w:tcPr>
            <w:tcW w:w="5442" w:type="dxa"/>
            <w:shd w:val="clear" w:color="auto" w:fill="auto"/>
            <w:vAlign w:val="center"/>
          </w:tcPr>
          <w:p w:rsidR="00660ECC" w:rsidRPr="00987F5D" w:rsidRDefault="00F02528" w:rsidP="0064259E">
            <w:pPr>
              <w:spacing w:after="0" w:line="240" w:lineRule="auto"/>
              <w:jc w:val="center"/>
              <w:rPr>
                <w:rFonts w:ascii="Times New Roman" w:hAnsi="Times New Roman"/>
                <w:sz w:val="24"/>
                <w:szCs w:val="24"/>
              </w:rPr>
            </w:pPr>
            <w:r w:rsidRPr="00987F5D">
              <w:rPr>
                <w:rFonts w:ascii="Times New Roman" w:hAnsi="Times New Roman"/>
                <w:sz w:val="24"/>
                <w:szCs w:val="24"/>
              </w:rPr>
              <w:t>8,5</w:t>
            </w:r>
          </w:p>
        </w:tc>
        <w:tc>
          <w:tcPr>
            <w:tcW w:w="865" w:type="dxa"/>
            <w:shd w:val="clear" w:color="auto" w:fill="auto"/>
            <w:vAlign w:val="center"/>
          </w:tcPr>
          <w:p w:rsidR="00660ECC" w:rsidRPr="00987F5D" w:rsidRDefault="00F02528" w:rsidP="0064259E">
            <w:pPr>
              <w:spacing w:after="0" w:line="240" w:lineRule="auto"/>
              <w:jc w:val="center"/>
              <w:rPr>
                <w:rFonts w:ascii="Times New Roman" w:hAnsi="Times New Roman"/>
                <w:sz w:val="24"/>
                <w:szCs w:val="24"/>
              </w:rPr>
            </w:pPr>
            <w:r w:rsidRPr="00987F5D">
              <w:rPr>
                <w:rFonts w:ascii="Times New Roman" w:hAnsi="Times New Roman"/>
                <w:sz w:val="24"/>
                <w:szCs w:val="24"/>
              </w:rPr>
              <w:t>8,5</w:t>
            </w:r>
          </w:p>
        </w:tc>
      </w:tr>
      <w:tr w:rsidR="00660ECC" w:rsidRPr="00987F5D" w:rsidTr="00144C5E">
        <w:trPr>
          <w:trHeight w:val="20"/>
        </w:trPr>
        <w:tc>
          <w:tcPr>
            <w:tcW w:w="2563" w:type="dxa"/>
            <w:shd w:val="clear" w:color="auto" w:fill="auto"/>
          </w:tcPr>
          <w:p w:rsidR="00660ECC" w:rsidRPr="00987F5D" w:rsidRDefault="00660ECC" w:rsidP="0064259E">
            <w:pPr>
              <w:spacing w:after="0" w:line="240" w:lineRule="auto"/>
              <w:jc w:val="both"/>
              <w:rPr>
                <w:rFonts w:ascii="Times New Roman" w:hAnsi="Times New Roman"/>
                <w:spacing w:val="6"/>
                <w:sz w:val="24"/>
                <w:szCs w:val="24"/>
              </w:rPr>
            </w:pPr>
            <w:r w:rsidRPr="00987F5D">
              <w:rPr>
                <w:rFonts w:ascii="Times New Roman" w:hAnsi="Times New Roman"/>
                <w:spacing w:val="6"/>
                <w:sz w:val="24"/>
                <w:szCs w:val="24"/>
              </w:rPr>
              <w:t>Водопроводы</w:t>
            </w:r>
          </w:p>
        </w:tc>
        <w:tc>
          <w:tcPr>
            <w:tcW w:w="701" w:type="dxa"/>
            <w:shd w:val="clear" w:color="auto" w:fill="auto"/>
            <w:vAlign w:val="center"/>
          </w:tcPr>
          <w:p w:rsidR="00660ECC" w:rsidRPr="00987F5D" w:rsidRDefault="00660ECC" w:rsidP="0064259E">
            <w:pPr>
              <w:spacing w:after="0" w:line="240" w:lineRule="auto"/>
              <w:jc w:val="center"/>
              <w:rPr>
                <w:rFonts w:ascii="Times New Roman" w:hAnsi="Times New Roman"/>
                <w:spacing w:val="6"/>
                <w:sz w:val="24"/>
                <w:szCs w:val="24"/>
              </w:rPr>
            </w:pPr>
            <w:r w:rsidRPr="00987F5D">
              <w:rPr>
                <w:rFonts w:ascii="Times New Roman" w:hAnsi="Times New Roman"/>
                <w:spacing w:val="6"/>
                <w:sz w:val="24"/>
                <w:szCs w:val="24"/>
              </w:rPr>
              <w:t>км</w:t>
            </w:r>
          </w:p>
        </w:tc>
        <w:tc>
          <w:tcPr>
            <w:tcW w:w="5442" w:type="dxa"/>
            <w:shd w:val="clear" w:color="auto" w:fill="auto"/>
            <w:vAlign w:val="center"/>
          </w:tcPr>
          <w:p w:rsidR="00660ECC" w:rsidRPr="00987F5D" w:rsidRDefault="00F02528" w:rsidP="0064259E">
            <w:pPr>
              <w:spacing w:after="0" w:line="240" w:lineRule="auto"/>
              <w:jc w:val="center"/>
              <w:rPr>
                <w:rFonts w:ascii="Times New Roman" w:hAnsi="Times New Roman"/>
                <w:sz w:val="24"/>
                <w:szCs w:val="24"/>
              </w:rPr>
            </w:pPr>
            <w:r w:rsidRPr="00987F5D">
              <w:rPr>
                <w:rFonts w:ascii="Times New Roman" w:hAnsi="Times New Roman"/>
                <w:sz w:val="24"/>
                <w:szCs w:val="24"/>
              </w:rPr>
              <w:t>0,4</w:t>
            </w:r>
          </w:p>
        </w:tc>
        <w:tc>
          <w:tcPr>
            <w:tcW w:w="865" w:type="dxa"/>
            <w:shd w:val="clear" w:color="auto" w:fill="auto"/>
            <w:vAlign w:val="center"/>
          </w:tcPr>
          <w:p w:rsidR="00660ECC" w:rsidRPr="00987F5D" w:rsidRDefault="00F02528" w:rsidP="0064259E">
            <w:pPr>
              <w:spacing w:after="0" w:line="240" w:lineRule="auto"/>
              <w:jc w:val="center"/>
              <w:rPr>
                <w:rFonts w:ascii="Times New Roman" w:hAnsi="Times New Roman"/>
                <w:sz w:val="24"/>
                <w:szCs w:val="24"/>
              </w:rPr>
            </w:pPr>
            <w:r w:rsidRPr="00987F5D">
              <w:rPr>
                <w:rFonts w:ascii="Times New Roman" w:hAnsi="Times New Roman"/>
                <w:sz w:val="24"/>
                <w:szCs w:val="24"/>
              </w:rPr>
              <w:t>0,4</w:t>
            </w:r>
          </w:p>
        </w:tc>
      </w:tr>
      <w:tr w:rsidR="00660ECC" w:rsidRPr="003A4CFB" w:rsidTr="00144C5E">
        <w:trPr>
          <w:trHeight w:val="20"/>
        </w:trPr>
        <w:tc>
          <w:tcPr>
            <w:tcW w:w="2563" w:type="dxa"/>
            <w:shd w:val="clear" w:color="auto" w:fill="auto"/>
          </w:tcPr>
          <w:p w:rsidR="00660ECC" w:rsidRPr="00987F5D" w:rsidRDefault="00660ECC" w:rsidP="0064259E">
            <w:pPr>
              <w:spacing w:after="0" w:line="240" w:lineRule="auto"/>
              <w:jc w:val="both"/>
              <w:rPr>
                <w:rFonts w:ascii="Times New Roman" w:hAnsi="Times New Roman"/>
                <w:spacing w:val="6"/>
                <w:sz w:val="24"/>
                <w:szCs w:val="24"/>
              </w:rPr>
            </w:pPr>
            <w:r w:rsidRPr="00987F5D">
              <w:rPr>
                <w:rFonts w:ascii="Times New Roman" w:hAnsi="Times New Roman"/>
                <w:spacing w:val="6"/>
                <w:sz w:val="24"/>
                <w:szCs w:val="24"/>
              </w:rPr>
              <w:t xml:space="preserve">Прочие трассы </w:t>
            </w:r>
          </w:p>
        </w:tc>
        <w:tc>
          <w:tcPr>
            <w:tcW w:w="701" w:type="dxa"/>
            <w:shd w:val="clear" w:color="auto" w:fill="auto"/>
            <w:vAlign w:val="center"/>
          </w:tcPr>
          <w:p w:rsidR="00660ECC" w:rsidRPr="00987F5D" w:rsidRDefault="00660ECC" w:rsidP="0064259E">
            <w:pPr>
              <w:spacing w:after="0" w:line="240" w:lineRule="auto"/>
              <w:jc w:val="center"/>
              <w:rPr>
                <w:rFonts w:ascii="Times New Roman" w:hAnsi="Times New Roman"/>
                <w:spacing w:val="6"/>
                <w:sz w:val="24"/>
                <w:szCs w:val="24"/>
              </w:rPr>
            </w:pPr>
            <w:r w:rsidRPr="00987F5D">
              <w:rPr>
                <w:rFonts w:ascii="Times New Roman" w:hAnsi="Times New Roman"/>
                <w:spacing w:val="6"/>
                <w:sz w:val="24"/>
                <w:szCs w:val="24"/>
              </w:rPr>
              <w:t>км</w:t>
            </w:r>
          </w:p>
        </w:tc>
        <w:tc>
          <w:tcPr>
            <w:tcW w:w="5442" w:type="dxa"/>
            <w:shd w:val="clear" w:color="auto" w:fill="auto"/>
            <w:vAlign w:val="center"/>
          </w:tcPr>
          <w:p w:rsidR="00660ECC" w:rsidRPr="00987F5D" w:rsidRDefault="00F02528" w:rsidP="0064259E">
            <w:pPr>
              <w:spacing w:after="0" w:line="240" w:lineRule="auto"/>
              <w:jc w:val="center"/>
              <w:rPr>
                <w:rFonts w:ascii="Times New Roman" w:hAnsi="Times New Roman"/>
                <w:sz w:val="24"/>
                <w:szCs w:val="24"/>
              </w:rPr>
            </w:pPr>
            <w:r w:rsidRPr="00987F5D">
              <w:rPr>
                <w:rFonts w:ascii="Times New Roman" w:hAnsi="Times New Roman"/>
                <w:sz w:val="24"/>
                <w:szCs w:val="24"/>
              </w:rPr>
              <w:t>18,1</w:t>
            </w:r>
          </w:p>
        </w:tc>
        <w:tc>
          <w:tcPr>
            <w:tcW w:w="865" w:type="dxa"/>
            <w:shd w:val="clear" w:color="auto" w:fill="auto"/>
            <w:vAlign w:val="center"/>
          </w:tcPr>
          <w:p w:rsidR="00660ECC" w:rsidRPr="00BF79B7" w:rsidRDefault="00F02528" w:rsidP="0064259E">
            <w:pPr>
              <w:spacing w:after="0" w:line="240" w:lineRule="auto"/>
              <w:jc w:val="center"/>
              <w:rPr>
                <w:rFonts w:ascii="Times New Roman" w:hAnsi="Times New Roman"/>
                <w:sz w:val="24"/>
                <w:szCs w:val="24"/>
              </w:rPr>
            </w:pPr>
            <w:r w:rsidRPr="00987F5D">
              <w:rPr>
                <w:rFonts w:ascii="Times New Roman" w:hAnsi="Times New Roman"/>
                <w:sz w:val="24"/>
                <w:szCs w:val="24"/>
              </w:rPr>
              <w:t>18,1</w:t>
            </w:r>
          </w:p>
        </w:tc>
      </w:tr>
    </w:tbl>
    <w:p w:rsidR="00892519" w:rsidRDefault="00892519" w:rsidP="000B5F5D">
      <w:pPr>
        <w:spacing w:after="0"/>
        <w:ind w:firstLine="709"/>
        <w:jc w:val="both"/>
        <w:rPr>
          <w:rFonts w:ascii="Times New Roman" w:hAnsi="Times New Roman"/>
          <w:sz w:val="28"/>
          <w:szCs w:val="28"/>
        </w:rPr>
      </w:pPr>
    </w:p>
    <w:p w:rsidR="008077D9" w:rsidRPr="008077D9" w:rsidRDefault="008077D9" w:rsidP="00271E22">
      <w:pPr>
        <w:spacing w:after="0" w:line="240" w:lineRule="auto"/>
        <w:ind w:firstLine="709"/>
        <w:jc w:val="both"/>
        <w:rPr>
          <w:rFonts w:ascii="Times New Roman" w:hAnsi="Times New Roman"/>
          <w:spacing w:val="6"/>
          <w:sz w:val="28"/>
        </w:rPr>
      </w:pPr>
      <w:r w:rsidRPr="008077D9">
        <w:rPr>
          <w:rFonts w:ascii="Times New Roman" w:hAnsi="Times New Roman"/>
          <w:spacing w:val="6"/>
          <w:sz w:val="28"/>
        </w:rPr>
        <w:t xml:space="preserve">Общая протяженность дорог на территории </w:t>
      </w:r>
      <w:r>
        <w:rPr>
          <w:rFonts w:ascii="Times New Roman" w:hAnsi="Times New Roman"/>
          <w:spacing w:val="6"/>
          <w:sz w:val="28"/>
        </w:rPr>
        <w:t>Липецкого</w:t>
      </w:r>
      <w:r w:rsidRPr="008077D9">
        <w:rPr>
          <w:rFonts w:ascii="Times New Roman" w:hAnsi="Times New Roman"/>
          <w:spacing w:val="6"/>
          <w:sz w:val="28"/>
        </w:rPr>
        <w:t xml:space="preserve"> лесничества </w:t>
      </w:r>
      <w:r>
        <w:rPr>
          <w:rFonts w:ascii="Times New Roman" w:hAnsi="Times New Roman"/>
          <w:spacing w:val="6"/>
          <w:sz w:val="28"/>
        </w:rPr>
        <w:t>72,4</w:t>
      </w:r>
      <w:r w:rsidRPr="008077D9">
        <w:rPr>
          <w:rFonts w:ascii="Times New Roman" w:hAnsi="Times New Roman"/>
          <w:spacing w:val="6"/>
          <w:sz w:val="28"/>
        </w:rPr>
        <w:t xml:space="preserve"> км, что составляет </w:t>
      </w:r>
      <w:r>
        <w:rPr>
          <w:rFonts w:ascii="Times New Roman" w:hAnsi="Times New Roman"/>
          <w:spacing w:val="6"/>
          <w:sz w:val="28"/>
        </w:rPr>
        <w:t xml:space="preserve">13,4 </w:t>
      </w:r>
      <w:r w:rsidRPr="008077D9">
        <w:rPr>
          <w:rFonts w:ascii="Times New Roman" w:hAnsi="Times New Roman"/>
          <w:spacing w:val="6"/>
          <w:sz w:val="28"/>
        </w:rPr>
        <w:t>км на 1000 га, что в полной мере обеспечивает потребность в дорогах при проведении работ по охране, защите и воспроизводству лесов.</w:t>
      </w:r>
    </w:p>
    <w:p w:rsidR="008077D9" w:rsidRPr="008077D9" w:rsidRDefault="008077D9" w:rsidP="00271E22">
      <w:pPr>
        <w:pStyle w:val="221"/>
        <w:spacing w:after="0"/>
        <w:ind w:firstLine="905"/>
        <w:jc w:val="both"/>
        <w:rPr>
          <w:b w:val="0"/>
          <w:szCs w:val="28"/>
        </w:rPr>
      </w:pPr>
      <w:r w:rsidRPr="008077D9">
        <w:rPr>
          <w:b w:val="0"/>
          <w:szCs w:val="28"/>
        </w:rPr>
        <w:t>В соответствии с частью 2 статьи 14 Лесного кодекса РФ</w:t>
      </w:r>
      <w:r w:rsidR="00271E22">
        <w:rPr>
          <w:b w:val="0"/>
          <w:szCs w:val="28"/>
        </w:rPr>
        <w:t>,</w:t>
      </w:r>
      <w:r w:rsidRPr="008077D9">
        <w:rPr>
          <w:b w:val="0"/>
          <w:szCs w:val="28"/>
        </w:rPr>
        <w:t xml:space="preserve"> </w:t>
      </w:r>
      <w:r w:rsidR="00271E22" w:rsidRPr="008077D9">
        <w:rPr>
          <w:b w:val="0"/>
          <w:szCs w:val="28"/>
        </w:rPr>
        <w:t>пункт</w:t>
      </w:r>
      <w:r w:rsidR="00271E22">
        <w:rPr>
          <w:b w:val="0"/>
          <w:szCs w:val="28"/>
        </w:rPr>
        <w:t>ом</w:t>
      </w:r>
      <w:r w:rsidR="00271E22" w:rsidRPr="008077D9">
        <w:rPr>
          <w:b w:val="0"/>
          <w:szCs w:val="28"/>
        </w:rPr>
        <w:t xml:space="preserve"> 29 приказа Федерального агентства лесного хозяйства от 14 декабря 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00271E22">
        <w:rPr>
          <w:b w:val="0"/>
          <w:szCs w:val="28"/>
        </w:rPr>
        <w:t xml:space="preserve"> </w:t>
      </w:r>
      <w:r w:rsidRPr="008077D9">
        <w:rPr>
          <w:b w:val="0"/>
          <w:szCs w:val="28"/>
        </w:rPr>
        <w:t>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лесоперерабатывающей инфраструктуры.</w:t>
      </w:r>
    </w:p>
    <w:p w:rsidR="00271E22" w:rsidRDefault="00271E22" w:rsidP="00271E22">
      <w:pPr>
        <w:spacing w:after="0" w:line="240" w:lineRule="auto"/>
        <w:ind w:firstLine="708"/>
        <w:jc w:val="both"/>
        <w:rPr>
          <w:rFonts w:ascii="Times New Roman" w:hAnsi="Times New Roman"/>
          <w:sz w:val="28"/>
          <w:szCs w:val="28"/>
        </w:rPr>
      </w:pPr>
      <w:r>
        <w:rPr>
          <w:rFonts w:ascii="Times New Roman" w:hAnsi="Times New Roman"/>
          <w:sz w:val="28"/>
          <w:szCs w:val="28"/>
        </w:rPr>
        <w:t>Согласно</w:t>
      </w:r>
      <w:r w:rsidR="008077D9" w:rsidRPr="008077D9">
        <w:rPr>
          <w:rFonts w:ascii="Times New Roman" w:hAnsi="Times New Roman"/>
          <w:sz w:val="28"/>
          <w:szCs w:val="28"/>
        </w:rPr>
        <w:t xml:space="preserve"> приказ</w:t>
      </w:r>
      <w:r>
        <w:rPr>
          <w:rFonts w:ascii="Times New Roman" w:hAnsi="Times New Roman"/>
          <w:sz w:val="28"/>
          <w:szCs w:val="28"/>
        </w:rPr>
        <w:t>а</w:t>
      </w:r>
      <w:r w:rsidR="008077D9" w:rsidRPr="008077D9">
        <w:rPr>
          <w:rFonts w:ascii="Times New Roman" w:hAnsi="Times New Roman"/>
          <w:sz w:val="28"/>
          <w:szCs w:val="28"/>
        </w:rPr>
        <w:t xml:space="preserve"> Министерства природных ресурсов и экологии Российской Федерации от 1 декабря 2014 г. № 528 «Об утверждении Правил использования лесов для переработки древесины и иных лесных ресурсов», не допускается размещение объектов лесоперерабатывающей инфраструктуры в защитных лесах и на особо защитных участках лесов.</w:t>
      </w:r>
    </w:p>
    <w:p w:rsidR="008077D9" w:rsidRDefault="008077D9" w:rsidP="00271E22">
      <w:pPr>
        <w:spacing w:after="0" w:line="240" w:lineRule="auto"/>
        <w:ind w:firstLine="708"/>
        <w:jc w:val="both"/>
        <w:rPr>
          <w:rFonts w:ascii="Times New Roman" w:hAnsi="Times New Roman"/>
          <w:sz w:val="28"/>
          <w:szCs w:val="28"/>
        </w:rPr>
      </w:pPr>
      <w:r w:rsidRPr="008077D9">
        <w:rPr>
          <w:rFonts w:ascii="Times New Roman" w:hAnsi="Times New Roman"/>
          <w:sz w:val="28"/>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приведено на поквартальной карте-схеме.</w:t>
      </w:r>
    </w:p>
    <w:p w:rsidR="00271E22" w:rsidRDefault="00271E22" w:rsidP="00271E22">
      <w:pPr>
        <w:spacing w:after="0" w:line="240" w:lineRule="auto"/>
        <w:ind w:firstLine="708"/>
        <w:jc w:val="both"/>
        <w:rPr>
          <w:rFonts w:ascii="Times New Roman" w:hAnsi="Times New Roman"/>
          <w:sz w:val="28"/>
          <w:szCs w:val="28"/>
        </w:rPr>
      </w:pPr>
    </w:p>
    <w:p w:rsidR="006A3E33" w:rsidRPr="00F2396F" w:rsidRDefault="006A3E33" w:rsidP="00237406">
      <w:pPr>
        <w:spacing w:after="0" w:line="240" w:lineRule="auto"/>
        <w:jc w:val="center"/>
        <w:rPr>
          <w:rFonts w:ascii="Times New Roman" w:hAnsi="Times New Roman"/>
          <w:b/>
          <w:sz w:val="28"/>
          <w:szCs w:val="28"/>
        </w:rPr>
      </w:pPr>
      <w:r w:rsidRPr="00F2396F">
        <w:rPr>
          <w:rFonts w:ascii="Times New Roman" w:hAnsi="Times New Roman"/>
          <w:b/>
          <w:sz w:val="28"/>
          <w:szCs w:val="28"/>
        </w:rPr>
        <w:t>1.2.</w:t>
      </w:r>
      <w:r w:rsidR="00AB1A15" w:rsidRPr="00F2396F">
        <w:rPr>
          <w:rFonts w:ascii="Times New Roman" w:hAnsi="Times New Roman"/>
          <w:b/>
          <w:sz w:val="28"/>
          <w:szCs w:val="28"/>
        </w:rPr>
        <w:t> </w:t>
      </w:r>
      <w:r w:rsidRPr="00F2396F">
        <w:rPr>
          <w:rFonts w:ascii="Times New Roman" w:hAnsi="Times New Roman"/>
          <w:b/>
          <w:sz w:val="28"/>
          <w:szCs w:val="28"/>
        </w:rPr>
        <w:t>Виды разрешенного использования лесов</w:t>
      </w:r>
    </w:p>
    <w:p w:rsidR="006A3E33" w:rsidRPr="00F2396F" w:rsidRDefault="006A3E33" w:rsidP="00237406">
      <w:pPr>
        <w:spacing w:after="0" w:line="240" w:lineRule="auto"/>
        <w:ind w:firstLine="709"/>
        <w:jc w:val="center"/>
        <w:rPr>
          <w:rFonts w:ascii="Times New Roman" w:hAnsi="Times New Roman"/>
          <w:b/>
          <w:sz w:val="28"/>
          <w:szCs w:val="28"/>
        </w:rPr>
      </w:pPr>
      <w:r w:rsidRPr="00F2396F">
        <w:rPr>
          <w:rFonts w:ascii="Times New Roman" w:hAnsi="Times New Roman"/>
          <w:b/>
          <w:sz w:val="28"/>
          <w:szCs w:val="28"/>
        </w:rPr>
        <w:t>лесничества с распределением по кварталам</w:t>
      </w:r>
    </w:p>
    <w:p w:rsidR="006A3E33" w:rsidRPr="00F2396F" w:rsidRDefault="006A3E33" w:rsidP="00237406">
      <w:pPr>
        <w:spacing w:after="0" w:line="240" w:lineRule="auto"/>
        <w:rPr>
          <w:rFonts w:ascii="Times New Roman" w:hAnsi="Times New Roman"/>
          <w:b/>
          <w:sz w:val="28"/>
          <w:szCs w:val="28"/>
        </w:rPr>
      </w:pPr>
    </w:p>
    <w:p w:rsidR="006A3E33" w:rsidRPr="00244441" w:rsidRDefault="00AB1A15" w:rsidP="00237406">
      <w:pPr>
        <w:autoSpaceDE w:val="0"/>
        <w:autoSpaceDN w:val="0"/>
        <w:adjustRightInd w:val="0"/>
        <w:spacing w:after="0" w:line="240" w:lineRule="auto"/>
        <w:jc w:val="right"/>
        <w:rPr>
          <w:rFonts w:ascii="Times New Roman" w:hAnsi="Times New Roman"/>
          <w:sz w:val="28"/>
          <w:szCs w:val="28"/>
        </w:rPr>
      </w:pPr>
      <w:r w:rsidRPr="00244441">
        <w:rPr>
          <w:rFonts w:ascii="Times New Roman" w:hAnsi="Times New Roman"/>
          <w:sz w:val="28"/>
          <w:szCs w:val="28"/>
        </w:rPr>
        <w:t>Таблица 1.2.1</w:t>
      </w:r>
    </w:p>
    <w:p w:rsidR="006A3E33" w:rsidRPr="00F2396F" w:rsidRDefault="006A3E33" w:rsidP="00237406">
      <w:pPr>
        <w:pStyle w:val="ConsPlusNormal"/>
        <w:widowControl/>
        <w:ind w:firstLine="0"/>
        <w:jc w:val="center"/>
        <w:rPr>
          <w:rFonts w:ascii="Times New Roman" w:hAnsi="Times New Roman" w:cs="Times New Roman"/>
          <w:sz w:val="28"/>
          <w:szCs w:val="28"/>
        </w:rPr>
      </w:pPr>
      <w:r w:rsidRPr="00F2396F">
        <w:rPr>
          <w:rFonts w:ascii="Times New Roman" w:hAnsi="Times New Roman" w:cs="Times New Roman"/>
          <w:sz w:val="28"/>
          <w:szCs w:val="28"/>
        </w:rPr>
        <w:t>Распределение кварталов по видам разрешенного использования лесов</w:t>
      </w:r>
    </w:p>
    <w:p w:rsidR="006A3E33" w:rsidRPr="00F2396F" w:rsidRDefault="006A3E33" w:rsidP="00237406">
      <w:pPr>
        <w:pStyle w:val="ConsPlusNormal"/>
        <w:widowControl/>
        <w:ind w:firstLine="0"/>
        <w:rPr>
          <w:rFonts w:ascii="Times New Roman" w:hAnsi="Times New Roman" w:cs="Times New Roman"/>
          <w:sz w:val="24"/>
          <w:szCs w:val="24"/>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1701"/>
        <w:gridCol w:w="28"/>
        <w:gridCol w:w="3658"/>
        <w:gridCol w:w="1134"/>
      </w:tblGrid>
      <w:tr w:rsidR="006A3E33" w:rsidRPr="00F2396F" w:rsidTr="00D17A73">
        <w:trPr>
          <w:tblHeader/>
        </w:trPr>
        <w:tc>
          <w:tcPr>
            <w:tcW w:w="2977" w:type="dxa"/>
            <w:vAlign w:val="center"/>
          </w:tcPr>
          <w:p w:rsidR="006A3E33" w:rsidRPr="00F2396F" w:rsidRDefault="006A3E33" w:rsidP="00460D4D">
            <w:pPr>
              <w:spacing w:after="0" w:line="240" w:lineRule="auto"/>
              <w:jc w:val="center"/>
              <w:rPr>
                <w:rFonts w:ascii="Times New Roman" w:hAnsi="Times New Roman"/>
                <w:sz w:val="24"/>
                <w:szCs w:val="24"/>
              </w:rPr>
            </w:pPr>
            <w:r w:rsidRPr="00F2396F">
              <w:rPr>
                <w:rFonts w:ascii="Times New Roman" w:hAnsi="Times New Roman"/>
                <w:sz w:val="24"/>
                <w:szCs w:val="24"/>
              </w:rPr>
              <w:t>Виды разрешенного использования лесов</w:t>
            </w:r>
          </w:p>
        </w:tc>
        <w:tc>
          <w:tcPr>
            <w:tcW w:w="1701" w:type="dxa"/>
            <w:vAlign w:val="center"/>
          </w:tcPr>
          <w:p w:rsidR="006A3E33" w:rsidRPr="00F2396F" w:rsidRDefault="006A3E33" w:rsidP="00460D4D">
            <w:pPr>
              <w:spacing w:after="0" w:line="240" w:lineRule="auto"/>
              <w:jc w:val="center"/>
              <w:rPr>
                <w:rFonts w:ascii="Times New Roman" w:hAnsi="Times New Roman"/>
                <w:sz w:val="24"/>
                <w:szCs w:val="24"/>
              </w:rPr>
            </w:pPr>
            <w:r w:rsidRPr="00F2396F">
              <w:rPr>
                <w:rFonts w:ascii="Times New Roman" w:hAnsi="Times New Roman"/>
                <w:sz w:val="24"/>
                <w:szCs w:val="24"/>
              </w:rPr>
              <w:t>Наименова</w:t>
            </w:r>
            <w:r w:rsidR="00C94EEF" w:rsidRPr="00F2396F">
              <w:rPr>
                <w:rFonts w:ascii="Times New Roman" w:hAnsi="Times New Roman"/>
                <w:sz w:val="24"/>
                <w:szCs w:val="24"/>
              </w:rPr>
              <w:t>-</w:t>
            </w:r>
            <w:r w:rsidRPr="00F2396F">
              <w:rPr>
                <w:rFonts w:ascii="Times New Roman" w:hAnsi="Times New Roman"/>
                <w:sz w:val="24"/>
                <w:szCs w:val="24"/>
              </w:rPr>
              <w:t>ние участкового лесничества</w:t>
            </w:r>
          </w:p>
        </w:tc>
        <w:tc>
          <w:tcPr>
            <w:tcW w:w="3686" w:type="dxa"/>
            <w:gridSpan w:val="2"/>
            <w:vAlign w:val="center"/>
          </w:tcPr>
          <w:p w:rsidR="006A3E33" w:rsidRPr="00F2396F" w:rsidRDefault="006A3E33" w:rsidP="00460D4D">
            <w:pPr>
              <w:spacing w:after="0" w:line="240" w:lineRule="auto"/>
              <w:jc w:val="center"/>
              <w:rPr>
                <w:rFonts w:ascii="Times New Roman" w:hAnsi="Times New Roman"/>
                <w:sz w:val="24"/>
                <w:szCs w:val="24"/>
              </w:rPr>
            </w:pPr>
            <w:r w:rsidRPr="00F2396F">
              <w:rPr>
                <w:rFonts w:ascii="Times New Roman" w:hAnsi="Times New Roman"/>
                <w:sz w:val="24"/>
                <w:szCs w:val="24"/>
              </w:rPr>
              <w:t>Перечень кварталов или их частей</w:t>
            </w:r>
          </w:p>
        </w:tc>
        <w:tc>
          <w:tcPr>
            <w:tcW w:w="1134" w:type="dxa"/>
            <w:vAlign w:val="center"/>
          </w:tcPr>
          <w:p w:rsidR="006A3E33" w:rsidRPr="00F2396F" w:rsidRDefault="006A3E33" w:rsidP="00460D4D">
            <w:pPr>
              <w:spacing w:after="0" w:line="240" w:lineRule="auto"/>
              <w:jc w:val="center"/>
              <w:rPr>
                <w:rFonts w:ascii="Times New Roman" w:hAnsi="Times New Roman"/>
                <w:sz w:val="24"/>
                <w:szCs w:val="24"/>
              </w:rPr>
            </w:pPr>
            <w:r w:rsidRPr="00F2396F">
              <w:rPr>
                <w:rFonts w:ascii="Times New Roman" w:hAnsi="Times New Roman"/>
                <w:sz w:val="24"/>
                <w:szCs w:val="24"/>
              </w:rPr>
              <w:t>Пло</w:t>
            </w:r>
            <w:r w:rsidR="00C94EEF" w:rsidRPr="00F2396F">
              <w:rPr>
                <w:rFonts w:ascii="Times New Roman" w:hAnsi="Times New Roman"/>
                <w:sz w:val="24"/>
                <w:szCs w:val="24"/>
              </w:rPr>
              <w:t>-</w:t>
            </w:r>
            <w:r w:rsidRPr="00F2396F">
              <w:rPr>
                <w:rFonts w:ascii="Times New Roman" w:hAnsi="Times New Roman"/>
                <w:sz w:val="24"/>
                <w:szCs w:val="24"/>
              </w:rPr>
              <w:t>щадь, га</w:t>
            </w:r>
          </w:p>
        </w:tc>
      </w:tr>
      <w:tr w:rsidR="006A3E33" w:rsidRPr="00F2396F" w:rsidTr="00D17A73">
        <w:tc>
          <w:tcPr>
            <w:tcW w:w="2977" w:type="dxa"/>
          </w:tcPr>
          <w:p w:rsidR="006A3E33" w:rsidRPr="00F2396F" w:rsidRDefault="006A3E33" w:rsidP="00460D4D">
            <w:pPr>
              <w:pStyle w:val="ConsPlusNormal"/>
              <w:widowControl/>
              <w:ind w:firstLine="0"/>
              <w:jc w:val="center"/>
              <w:rPr>
                <w:rFonts w:ascii="Times New Roman" w:hAnsi="Times New Roman" w:cs="Times New Roman"/>
                <w:sz w:val="24"/>
                <w:szCs w:val="24"/>
              </w:rPr>
            </w:pPr>
            <w:r w:rsidRPr="00F2396F">
              <w:rPr>
                <w:rFonts w:ascii="Times New Roman" w:hAnsi="Times New Roman" w:cs="Times New Roman"/>
                <w:sz w:val="24"/>
                <w:szCs w:val="24"/>
              </w:rPr>
              <w:t>1</w:t>
            </w:r>
          </w:p>
        </w:tc>
        <w:tc>
          <w:tcPr>
            <w:tcW w:w="1701" w:type="dxa"/>
          </w:tcPr>
          <w:p w:rsidR="006A3E33" w:rsidRPr="00F2396F" w:rsidRDefault="006A3E33" w:rsidP="00460D4D">
            <w:pPr>
              <w:pStyle w:val="ConsPlusNormal"/>
              <w:widowControl/>
              <w:ind w:firstLine="0"/>
              <w:jc w:val="center"/>
              <w:rPr>
                <w:rFonts w:ascii="Times New Roman" w:hAnsi="Times New Roman" w:cs="Times New Roman"/>
                <w:sz w:val="24"/>
                <w:szCs w:val="24"/>
              </w:rPr>
            </w:pPr>
            <w:r w:rsidRPr="00F2396F">
              <w:rPr>
                <w:rFonts w:ascii="Times New Roman" w:hAnsi="Times New Roman" w:cs="Times New Roman"/>
                <w:sz w:val="24"/>
                <w:szCs w:val="24"/>
              </w:rPr>
              <w:t>2</w:t>
            </w:r>
          </w:p>
        </w:tc>
        <w:tc>
          <w:tcPr>
            <w:tcW w:w="3686" w:type="dxa"/>
            <w:gridSpan w:val="2"/>
            <w:vAlign w:val="center"/>
          </w:tcPr>
          <w:p w:rsidR="006A3E33" w:rsidRPr="00F2396F" w:rsidRDefault="006A3E33" w:rsidP="00460D4D">
            <w:pPr>
              <w:pStyle w:val="ConsPlusNormal"/>
              <w:widowControl/>
              <w:ind w:firstLine="0"/>
              <w:jc w:val="center"/>
              <w:rPr>
                <w:rFonts w:ascii="Times New Roman" w:hAnsi="Times New Roman" w:cs="Times New Roman"/>
                <w:sz w:val="24"/>
                <w:szCs w:val="24"/>
              </w:rPr>
            </w:pPr>
            <w:r w:rsidRPr="00F2396F">
              <w:rPr>
                <w:rFonts w:ascii="Times New Roman" w:hAnsi="Times New Roman" w:cs="Times New Roman"/>
                <w:sz w:val="24"/>
                <w:szCs w:val="24"/>
              </w:rPr>
              <w:t>3</w:t>
            </w:r>
          </w:p>
        </w:tc>
        <w:tc>
          <w:tcPr>
            <w:tcW w:w="1134" w:type="dxa"/>
          </w:tcPr>
          <w:p w:rsidR="006A3E33" w:rsidRPr="00F2396F" w:rsidRDefault="006A3E33" w:rsidP="00D17A73">
            <w:pPr>
              <w:pStyle w:val="ConsPlusNormal"/>
              <w:widowControl/>
              <w:ind w:firstLine="0"/>
              <w:jc w:val="center"/>
              <w:rPr>
                <w:rFonts w:ascii="Times New Roman" w:hAnsi="Times New Roman" w:cs="Times New Roman"/>
                <w:sz w:val="24"/>
                <w:szCs w:val="24"/>
              </w:rPr>
            </w:pPr>
            <w:r w:rsidRPr="00F2396F">
              <w:rPr>
                <w:rFonts w:ascii="Times New Roman" w:hAnsi="Times New Roman" w:cs="Times New Roman"/>
                <w:sz w:val="24"/>
                <w:szCs w:val="24"/>
              </w:rPr>
              <w:t>4</w:t>
            </w:r>
          </w:p>
        </w:tc>
      </w:tr>
      <w:tr w:rsidR="003C3754" w:rsidRPr="00F2396F" w:rsidTr="00D17A73">
        <w:tc>
          <w:tcPr>
            <w:tcW w:w="2977" w:type="dxa"/>
          </w:tcPr>
          <w:p w:rsidR="006A3E33" w:rsidRPr="00F2396F" w:rsidRDefault="006A3E33" w:rsidP="00892519">
            <w:pPr>
              <w:pStyle w:val="ConsPlusNormal"/>
              <w:widowControl/>
              <w:ind w:firstLine="0"/>
              <w:rPr>
                <w:rFonts w:ascii="Times New Roman" w:hAnsi="Times New Roman" w:cs="Times New Roman"/>
                <w:sz w:val="24"/>
                <w:szCs w:val="24"/>
              </w:rPr>
            </w:pPr>
            <w:r w:rsidRPr="00F2396F">
              <w:rPr>
                <w:rFonts w:ascii="Times New Roman" w:hAnsi="Times New Roman" w:cs="Times New Roman"/>
                <w:sz w:val="24"/>
                <w:szCs w:val="24"/>
              </w:rPr>
              <w:t>Заготовка древесины</w:t>
            </w:r>
          </w:p>
        </w:tc>
        <w:tc>
          <w:tcPr>
            <w:tcW w:w="1701" w:type="dxa"/>
          </w:tcPr>
          <w:p w:rsidR="006A3E33" w:rsidRPr="00F2396F" w:rsidRDefault="00892519" w:rsidP="00A32638">
            <w:pPr>
              <w:pStyle w:val="ConsPlusNormal"/>
              <w:widowControl/>
              <w:ind w:firstLine="0"/>
              <w:rPr>
                <w:rFonts w:ascii="Times New Roman" w:hAnsi="Times New Roman" w:cs="Times New Roman"/>
                <w:sz w:val="24"/>
                <w:szCs w:val="24"/>
              </w:rPr>
            </w:pPr>
            <w:r w:rsidRPr="00F2396F">
              <w:rPr>
                <w:rFonts w:ascii="Times New Roman" w:hAnsi="Times New Roman" w:cs="Times New Roman"/>
                <w:sz w:val="24"/>
                <w:szCs w:val="24"/>
              </w:rPr>
              <w:t>Липецкое</w:t>
            </w:r>
          </w:p>
        </w:tc>
        <w:tc>
          <w:tcPr>
            <w:tcW w:w="3686" w:type="dxa"/>
            <w:gridSpan w:val="2"/>
          </w:tcPr>
          <w:p w:rsidR="006A3E33" w:rsidRPr="00D17A73" w:rsidRDefault="003C3754" w:rsidP="00D17A73">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1-11</w:t>
            </w:r>
            <w:r w:rsidR="00D17A73" w:rsidRPr="00D17A73">
              <w:rPr>
                <w:rFonts w:ascii="Times New Roman" w:hAnsi="Times New Roman" w:cs="Times New Roman"/>
                <w:sz w:val="24"/>
                <w:szCs w:val="24"/>
              </w:rPr>
              <w:t>8</w:t>
            </w:r>
          </w:p>
        </w:tc>
        <w:tc>
          <w:tcPr>
            <w:tcW w:w="1134" w:type="dxa"/>
          </w:tcPr>
          <w:p w:rsidR="006A3E33" w:rsidRPr="00D17A73" w:rsidRDefault="00D17A73" w:rsidP="00D17A73">
            <w:pPr>
              <w:pStyle w:val="ConsPlusNormal"/>
              <w:widowControl/>
              <w:ind w:firstLine="0"/>
              <w:jc w:val="center"/>
              <w:rPr>
                <w:rFonts w:ascii="Times New Roman" w:hAnsi="Times New Roman" w:cs="Times New Roman"/>
                <w:sz w:val="24"/>
                <w:szCs w:val="24"/>
              </w:rPr>
            </w:pPr>
            <w:r w:rsidRPr="00D17A73">
              <w:rPr>
                <w:rFonts w:ascii="Times New Roman" w:hAnsi="Times New Roman" w:cs="Times New Roman"/>
                <w:sz w:val="24"/>
                <w:szCs w:val="24"/>
              </w:rPr>
              <w:t>5390</w:t>
            </w:r>
            <w:r w:rsidR="003C3754" w:rsidRPr="00D17A73">
              <w:rPr>
                <w:rFonts w:ascii="Times New Roman" w:hAnsi="Times New Roman" w:cs="Times New Roman"/>
                <w:sz w:val="24"/>
                <w:szCs w:val="24"/>
              </w:rPr>
              <w:t>,0</w:t>
            </w:r>
          </w:p>
        </w:tc>
      </w:tr>
      <w:tr w:rsidR="003C3754" w:rsidRPr="00F2396F" w:rsidTr="00D17A73">
        <w:tc>
          <w:tcPr>
            <w:tcW w:w="2977" w:type="dxa"/>
          </w:tcPr>
          <w:p w:rsidR="006A3E33" w:rsidRPr="00F2396F" w:rsidRDefault="006A3E33" w:rsidP="00460D4D">
            <w:pPr>
              <w:pStyle w:val="ConsPlusNormal"/>
              <w:widowControl/>
              <w:ind w:firstLine="0"/>
              <w:rPr>
                <w:rFonts w:ascii="Times New Roman" w:hAnsi="Times New Roman" w:cs="Times New Roman"/>
                <w:sz w:val="24"/>
                <w:szCs w:val="24"/>
              </w:rPr>
            </w:pPr>
          </w:p>
        </w:tc>
        <w:tc>
          <w:tcPr>
            <w:tcW w:w="1701" w:type="dxa"/>
          </w:tcPr>
          <w:p w:rsidR="00C94EEF" w:rsidRPr="00F2396F" w:rsidRDefault="006A3E33" w:rsidP="003C3754">
            <w:pPr>
              <w:pStyle w:val="ConsPlusNormal"/>
              <w:widowControl/>
              <w:ind w:firstLine="0"/>
              <w:rPr>
                <w:rFonts w:ascii="Times New Roman" w:hAnsi="Times New Roman" w:cs="Times New Roman"/>
                <w:sz w:val="24"/>
                <w:szCs w:val="24"/>
              </w:rPr>
            </w:pPr>
            <w:r w:rsidRPr="00F2396F">
              <w:rPr>
                <w:rFonts w:ascii="Times New Roman" w:hAnsi="Times New Roman" w:cs="Times New Roman"/>
                <w:sz w:val="24"/>
                <w:szCs w:val="24"/>
              </w:rPr>
              <w:t>ИТОГО:</w:t>
            </w:r>
          </w:p>
        </w:tc>
        <w:tc>
          <w:tcPr>
            <w:tcW w:w="3686" w:type="dxa"/>
            <w:gridSpan w:val="2"/>
          </w:tcPr>
          <w:p w:rsidR="006A3E33" w:rsidRPr="00D17A73" w:rsidRDefault="006A3E33" w:rsidP="00460D4D">
            <w:pPr>
              <w:pStyle w:val="ConsPlusNormal"/>
              <w:widowControl/>
              <w:ind w:firstLine="0"/>
              <w:jc w:val="center"/>
              <w:rPr>
                <w:rFonts w:ascii="Times New Roman" w:hAnsi="Times New Roman" w:cs="Times New Roman"/>
                <w:sz w:val="24"/>
                <w:szCs w:val="24"/>
              </w:rPr>
            </w:pPr>
          </w:p>
        </w:tc>
        <w:tc>
          <w:tcPr>
            <w:tcW w:w="1134" w:type="dxa"/>
          </w:tcPr>
          <w:p w:rsidR="006A3E33" w:rsidRPr="00D17A73" w:rsidRDefault="00D17A73" w:rsidP="00D17A73">
            <w:pPr>
              <w:pStyle w:val="ConsPlusNormal"/>
              <w:widowControl/>
              <w:ind w:firstLine="0"/>
              <w:jc w:val="center"/>
              <w:rPr>
                <w:rFonts w:ascii="Times New Roman" w:hAnsi="Times New Roman" w:cs="Times New Roman"/>
                <w:sz w:val="24"/>
                <w:szCs w:val="24"/>
              </w:rPr>
            </w:pPr>
            <w:r w:rsidRPr="00D17A73">
              <w:rPr>
                <w:rFonts w:ascii="Times New Roman" w:hAnsi="Times New Roman" w:cs="Times New Roman"/>
                <w:sz w:val="24"/>
                <w:szCs w:val="24"/>
              </w:rPr>
              <w:t>5390,0</w:t>
            </w:r>
          </w:p>
        </w:tc>
      </w:tr>
      <w:tr w:rsidR="006A3E33" w:rsidRPr="00F2396F" w:rsidTr="00460D4D">
        <w:tc>
          <w:tcPr>
            <w:tcW w:w="9498" w:type="dxa"/>
            <w:gridSpan w:val="5"/>
          </w:tcPr>
          <w:p w:rsidR="006A3E33" w:rsidRPr="00D17A73" w:rsidRDefault="006A3E33" w:rsidP="00D17A73">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 xml:space="preserve">Примечание: Заготовка древесины </w:t>
            </w:r>
            <w:r w:rsidR="00F93C20" w:rsidRPr="00D17A73">
              <w:rPr>
                <w:rFonts w:ascii="Times New Roman" w:hAnsi="Times New Roman" w:cs="Times New Roman"/>
                <w:sz w:val="24"/>
                <w:szCs w:val="24"/>
              </w:rPr>
              <w:t>при рубке спелых и перестойных насаждений на всей территории лесничества не предусматривается</w:t>
            </w:r>
          </w:p>
        </w:tc>
      </w:tr>
      <w:tr w:rsidR="006A3E33" w:rsidRPr="00F2396F" w:rsidTr="00460D4D">
        <w:tc>
          <w:tcPr>
            <w:tcW w:w="2977" w:type="dxa"/>
          </w:tcPr>
          <w:p w:rsidR="006A3E33" w:rsidRPr="00F2396F" w:rsidRDefault="006A3E33" w:rsidP="00460D4D">
            <w:pPr>
              <w:pStyle w:val="ConsPlusNormal"/>
              <w:widowControl/>
              <w:ind w:firstLine="0"/>
              <w:rPr>
                <w:rFonts w:ascii="Times New Roman" w:hAnsi="Times New Roman" w:cs="Times New Roman"/>
                <w:sz w:val="24"/>
                <w:szCs w:val="24"/>
              </w:rPr>
            </w:pPr>
            <w:r w:rsidRPr="00F2396F">
              <w:rPr>
                <w:rFonts w:ascii="Times New Roman" w:hAnsi="Times New Roman" w:cs="Times New Roman"/>
                <w:sz w:val="24"/>
                <w:szCs w:val="24"/>
              </w:rPr>
              <w:t>Заготовка живицы</w:t>
            </w:r>
          </w:p>
        </w:tc>
        <w:tc>
          <w:tcPr>
            <w:tcW w:w="6521" w:type="dxa"/>
            <w:gridSpan w:val="4"/>
          </w:tcPr>
          <w:p w:rsidR="006A3E33" w:rsidRPr="00D17A73" w:rsidRDefault="00C94EEF" w:rsidP="00D17A73">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Леса Липецкой области входят в зону обязательной подсочки. Однако, ввиду небольшого количества спелых и перестойных насаждений, их разбросанности по территории лесничества, подсочка экономически нецелесообразна и на предстоящий десятилетний период не планируется</w:t>
            </w:r>
          </w:p>
        </w:tc>
      </w:tr>
      <w:tr w:rsidR="00F93C20" w:rsidRPr="00F2396F" w:rsidTr="00C94EEF">
        <w:trPr>
          <w:trHeight w:val="615"/>
        </w:trPr>
        <w:tc>
          <w:tcPr>
            <w:tcW w:w="2977" w:type="dxa"/>
          </w:tcPr>
          <w:p w:rsidR="00F93C20" w:rsidRPr="00F2396F" w:rsidRDefault="00F93C20" w:rsidP="00460D4D">
            <w:pPr>
              <w:pStyle w:val="ConsPlusNormal"/>
              <w:widowControl/>
              <w:ind w:firstLine="0"/>
              <w:rPr>
                <w:rFonts w:ascii="Times New Roman" w:hAnsi="Times New Roman" w:cs="Times New Roman"/>
                <w:sz w:val="24"/>
                <w:szCs w:val="24"/>
              </w:rPr>
            </w:pPr>
            <w:r w:rsidRPr="00F2396F">
              <w:rPr>
                <w:rFonts w:ascii="Times New Roman" w:hAnsi="Times New Roman" w:cs="Times New Roman"/>
                <w:sz w:val="24"/>
                <w:szCs w:val="24"/>
              </w:rPr>
              <w:t>Заготовка и сбор недревесных лесных ресурсов</w:t>
            </w:r>
          </w:p>
        </w:tc>
        <w:tc>
          <w:tcPr>
            <w:tcW w:w="1729" w:type="dxa"/>
            <w:gridSpan w:val="2"/>
            <w:tcBorders>
              <w:bottom w:val="single" w:sz="4" w:space="0" w:color="auto"/>
            </w:tcBorders>
          </w:tcPr>
          <w:p w:rsidR="00F93C20" w:rsidRPr="00D17A73" w:rsidRDefault="00F93C20" w:rsidP="00C94EEF">
            <w:pPr>
              <w:spacing w:after="0" w:line="240" w:lineRule="auto"/>
              <w:rPr>
                <w:rFonts w:ascii="Times New Roman" w:hAnsi="Times New Roman"/>
                <w:sz w:val="24"/>
                <w:szCs w:val="24"/>
              </w:rPr>
            </w:pPr>
            <w:r w:rsidRPr="00D17A73">
              <w:rPr>
                <w:rFonts w:ascii="Times New Roman" w:hAnsi="Times New Roman"/>
                <w:sz w:val="24"/>
                <w:szCs w:val="24"/>
              </w:rPr>
              <w:t>Липецкое</w:t>
            </w:r>
          </w:p>
        </w:tc>
        <w:tc>
          <w:tcPr>
            <w:tcW w:w="3658" w:type="dxa"/>
            <w:tcBorders>
              <w:bottom w:val="single" w:sz="4" w:space="0" w:color="auto"/>
            </w:tcBorders>
          </w:tcPr>
          <w:p w:rsidR="00F93C20" w:rsidRPr="00D17A73" w:rsidRDefault="00D17A73" w:rsidP="001C4374">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1-118</w:t>
            </w:r>
          </w:p>
        </w:tc>
        <w:tc>
          <w:tcPr>
            <w:tcW w:w="1134" w:type="dxa"/>
            <w:tcBorders>
              <w:bottom w:val="single" w:sz="4" w:space="0" w:color="auto"/>
            </w:tcBorders>
          </w:tcPr>
          <w:p w:rsidR="00F93C20" w:rsidRPr="00D17A73" w:rsidRDefault="00D17A73" w:rsidP="00D17A73">
            <w:pPr>
              <w:pStyle w:val="ConsPlusNormal"/>
              <w:widowControl/>
              <w:ind w:firstLine="0"/>
              <w:jc w:val="center"/>
              <w:rPr>
                <w:rFonts w:ascii="Times New Roman" w:hAnsi="Times New Roman" w:cs="Times New Roman"/>
                <w:sz w:val="24"/>
                <w:szCs w:val="24"/>
              </w:rPr>
            </w:pPr>
            <w:r w:rsidRPr="00D17A73">
              <w:rPr>
                <w:rFonts w:ascii="Times New Roman" w:hAnsi="Times New Roman" w:cs="Times New Roman"/>
                <w:sz w:val="24"/>
                <w:szCs w:val="24"/>
              </w:rPr>
              <w:t>5390,0</w:t>
            </w:r>
          </w:p>
        </w:tc>
      </w:tr>
      <w:tr w:rsidR="001C7EE6" w:rsidRPr="00F2396F" w:rsidTr="00A32638">
        <w:trPr>
          <w:trHeight w:val="337"/>
        </w:trPr>
        <w:tc>
          <w:tcPr>
            <w:tcW w:w="2977" w:type="dxa"/>
          </w:tcPr>
          <w:p w:rsidR="001C7EE6" w:rsidRPr="00F2396F" w:rsidRDefault="001C7EE6" w:rsidP="00460D4D">
            <w:pPr>
              <w:spacing w:after="0" w:line="240" w:lineRule="auto"/>
              <w:rPr>
                <w:rFonts w:ascii="Times New Roman" w:hAnsi="Times New Roman"/>
                <w:sz w:val="24"/>
                <w:szCs w:val="24"/>
              </w:rPr>
            </w:pPr>
          </w:p>
        </w:tc>
        <w:tc>
          <w:tcPr>
            <w:tcW w:w="1729" w:type="dxa"/>
            <w:gridSpan w:val="2"/>
          </w:tcPr>
          <w:p w:rsidR="001C7EE6" w:rsidRPr="00D17A73" w:rsidRDefault="001C7EE6" w:rsidP="00460D4D">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ИТОГО:</w:t>
            </w:r>
          </w:p>
        </w:tc>
        <w:tc>
          <w:tcPr>
            <w:tcW w:w="3658" w:type="dxa"/>
          </w:tcPr>
          <w:p w:rsidR="001C7EE6" w:rsidRPr="00D17A73" w:rsidRDefault="001C7EE6" w:rsidP="00460D4D">
            <w:pPr>
              <w:pStyle w:val="ConsPlusNormal"/>
              <w:widowControl/>
              <w:ind w:firstLine="0"/>
              <w:jc w:val="center"/>
              <w:rPr>
                <w:rFonts w:ascii="Times New Roman" w:hAnsi="Times New Roman" w:cs="Times New Roman"/>
                <w:sz w:val="24"/>
                <w:szCs w:val="24"/>
              </w:rPr>
            </w:pPr>
          </w:p>
        </w:tc>
        <w:tc>
          <w:tcPr>
            <w:tcW w:w="1134" w:type="dxa"/>
          </w:tcPr>
          <w:p w:rsidR="001C7EE6" w:rsidRPr="00D17A73" w:rsidRDefault="00D17A73" w:rsidP="00D17A73">
            <w:pPr>
              <w:pStyle w:val="ConsPlusNormal"/>
              <w:widowControl/>
              <w:ind w:firstLine="0"/>
              <w:jc w:val="center"/>
              <w:rPr>
                <w:rFonts w:ascii="Times New Roman" w:hAnsi="Times New Roman" w:cs="Times New Roman"/>
                <w:sz w:val="24"/>
                <w:szCs w:val="24"/>
              </w:rPr>
            </w:pPr>
            <w:r w:rsidRPr="00D17A73">
              <w:rPr>
                <w:rFonts w:ascii="Times New Roman" w:hAnsi="Times New Roman" w:cs="Times New Roman"/>
                <w:sz w:val="24"/>
                <w:szCs w:val="24"/>
              </w:rPr>
              <w:t>5390,0</w:t>
            </w:r>
          </w:p>
        </w:tc>
      </w:tr>
      <w:tr w:rsidR="001C7EE6" w:rsidRPr="00F2396F" w:rsidTr="00460D4D">
        <w:trPr>
          <w:trHeight w:val="337"/>
        </w:trPr>
        <w:tc>
          <w:tcPr>
            <w:tcW w:w="9498" w:type="dxa"/>
            <w:gridSpan w:val="5"/>
          </w:tcPr>
          <w:p w:rsidR="001C7EE6" w:rsidRPr="00D17A73" w:rsidRDefault="001C7EE6" w:rsidP="00D17A73">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Примечание: в лесах, выполняющих функции защиты природных и иных объектов, запрещается сбор лесной подстилки и мха</w:t>
            </w:r>
          </w:p>
        </w:tc>
      </w:tr>
      <w:tr w:rsidR="00D17A73" w:rsidRPr="00F2396F" w:rsidTr="00597B06">
        <w:trPr>
          <w:trHeight w:val="252"/>
        </w:trPr>
        <w:tc>
          <w:tcPr>
            <w:tcW w:w="2977" w:type="dxa"/>
            <w:vMerge w:val="restart"/>
          </w:tcPr>
          <w:p w:rsidR="00D17A73" w:rsidRPr="00F2396F" w:rsidRDefault="00D17A73" w:rsidP="00460D4D">
            <w:pPr>
              <w:spacing w:after="0" w:line="300" w:lineRule="exact"/>
              <w:rPr>
                <w:rFonts w:ascii="Times New Roman" w:hAnsi="Times New Roman"/>
                <w:sz w:val="24"/>
                <w:szCs w:val="24"/>
              </w:rPr>
            </w:pPr>
            <w:r w:rsidRPr="00F2396F">
              <w:rPr>
                <w:rFonts w:ascii="Times New Roman" w:hAnsi="Times New Roman"/>
                <w:sz w:val="24"/>
                <w:szCs w:val="24"/>
              </w:rPr>
              <w:t>Заготовка пищевых лесных ресурсов и сбор лекарственных растений</w:t>
            </w:r>
          </w:p>
        </w:tc>
        <w:tc>
          <w:tcPr>
            <w:tcW w:w="1729" w:type="dxa"/>
            <w:gridSpan w:val="2"/>
            <w:tcBorders>
              <w:bottom w:val="single" w:sz="4" w:space="0" w:color="auto"/>
            </w:tcBorders>
          </w:tcPr>
          <w:p w:rsidR="00D17A73" w:rsidRPr="00D17A73" w:rsidRDefault="00D17A73" w:rsidP="001C4374">
            <w:pPr>
              <w:spacing w:after="0" w:line="240" w:lineRule="auto"/>
              <w:rPr>
                <w:rFonts w:ascii="Times New Roman" w:hAnsi="Times New Roman"/>
                <w:sz w:val="24"/>
                <w:szCs w:val="24"/>
              </w:rPr>
            </w:pPr>
            <w:r w:rsidRPr="00D17A73">
              <w:rPr>
                <w:rFonts w:ascii="Times New Roman" w:hAnsi="Times New Roman"/>
                <w:sz w:val="24"/>
                <w:szCs w:val="24"/>
              </w:rPr>
              <w:t>Липецкое</w:t>
            </w:r>
          </w:p>
        </w:tc>
        <w:tc>
          <w:tcPr>
            <w:tcW w:w="3658" w:type="dxa"/>
          </w:tcPr>
          <w:p w:rsidR="00D17A73" w:rsidRPr="00D17A73" w:rsidRDefault="00D17A73" w:rsidP="001C4374">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1-118</w:t>
            </w:r>
          </w:p>
        </w:tc>
        <w:tc>
          <w:tcPr>
            <w:tcW w:w="1134" w:type="dxa"/>
          </w:tcPr>
          <w:p w:rsidR="00D17A73" w:rsidRPr="00D17A73" w:rsidRDefault="00D17A73" w:rsidP="00D17A73">
            <w:pPr>
              <w:spacing w:line="240" w:lineRule="auto"/>
            </w:pPr>
            <w:r w:rsidRPr="00D17A73">
              <w:rPr>
                <w:rFonts w:ascii="Times New Roman" w:hAnsi="Times New Roman"/>
                <w:sz w:val="24"/>
                <w:szCs w:val="24"/>
              </w:rPr>
              <w:t>5390,0</w:t>
            </w:r>
          </w:p>
        </w:tc>
      </w:tr>
      <w:tr w:rsidR="00D17A73" w:rsidRPr="00F2396F" w:rsidTr="00A32638">
        <w:tc>
          <w:tcPr>
            <w:tcW w:w="2977" w:type="dxa"/>
            <w:vMerge/>
          </w:tcPr>
          <w:p w:rsidR="00D17A73" w:rsidRPr="00F2396F" w:rsidRDefault="00D17A73" w:rsidP="00460D4D">
            <w:pPr>
              <w:pStyle w:val="ConsPlusNormal"/>
              <w:widowControl/>
              <w:spacing w:line="300" w:lineRule="exact"/>
              <w:ind w:firstLine="0"/>
              <w:jc w:val="center"/>
              <w:rPr>
                <w:rFonts w:ascii="Times New Roman" w:hAnsi="Times New Roman" w:cs="Times New Roman"/>
                <w:sz w:val="24"/>
                <w:szCs w:val="24"/>
              </w:rPr>
            </w:pPr>
          </w:p>
        </w:tc>
        <w:tc>
          <w:tcPr>
            <w:tcW w:w="1729" w:type="dxa"/>
            <w:gridSpan w:val="2"/>
            <w:tcBorders>
              <w:top w:val="single" w:sz="4" w:space="0" w:color="auto"/>
            </w:tcBorders>
          </w:tcPr>
          <w:p w:rsidR="00D17A73" w:rsidRPr="00D17A73" w:rsidRDefault="00D17A73" w:rsidP="00460D4D">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ИТОГО:</w:t>
            </w:r>
          </w:p>
        </w:tc>
        <w:tc>
          <w:tcPr>
            <w:tcW w:w="3658" w:type="dxa"/>
          </w:tcPr>
          <w:p w:rsidR="00D17A73" w:rsidRPr="00D17A73" w:rsidRDefault="00D17A73" w:rsidP="000B3A70">
            <w:pPr>
              <w:pStyle w:val="ConsPlusNormal"/>
              <w:widowControl/>
              <w:ind w:firstLine="0"/>
              <w:jc w:val="center"/>
              <w:rPr>
                <w:rFonts w:ascii="Times New Roman" w:hAnsi="Times New Roman" w:cs="Times New Roman"/>
                <w:sz w:val="24"/>
                <w:szCs w:val="24"/>
              </w:rPr>
            </w:pPr>
          </w:p>
        </w:tc>
        <w:tc>
          <w:tcPr>
            <w:tcW w:w="1134" w:type="dxa"/>
          </w:tcPr>
          <w:p w:rsidR="00D17A73" w:rsidRPr="00D17A73" w:rsidRDefault="00D17A73" w:rsidP="00D17A73">
            <w:pPr>
              <w:spacing w:line="240" w:lineRule="auto"/>
            </w:pPr>
            <w:r w:rsidRPr="00D17A73">
              <w:rPr>
                <w:rFonts w:ascii="Times New Roman" w:hAnsi="Times New Roman"/>
                <w:sz w:val="24"/>
                <w:szCs w:val="24"/>
              </w:rPr>
              <w:t>5390,0</w:t>
            </w:r>
          </w:p>
        </w:tc>
      </w:tr>
      <w:tr w:rsidR="000D3105" w:rsidRPr="00F2396F" w:rsidTr="000D3105">
        <w:tc>
          <w:tcPr>
            <w:tcW w:w="2977" w:type="dxa"/>
            <w:tcBorders>
              <w:right w:val="single" w:sz="4" w:space="0" w:color="auto"/>
            </w:tcBorders>
          </w:tcPr>
          <w:p w:rsidR="000D3105" w:rsidRPr="00F2396F" w:rsidRDefault="000D3105" w:rsidP="00460D4D">
            <w:pPr>
              <w:pStyle w:val="ConsPlusNormal"/>
              <w:widowControl/>
              <w:spacing w:line="300" w:lineRule="exact"/>
              <w:ind w:firstLine="0"/>
              <w:rPr>
                <w:rFonts w:ascii="Times New Roman" w:hAnsi="Times New Roman" w:cs="Times New Roman"/>
                <w:sz w:val="24"/>
                <w:szCs w:val="24"/>
              </w:rPr>
            </w:pPr>
            <w:r w:rsidRPr="00F2396F">
              <w:rPr>
                <w:rStyle w:val="FontStyle11"/>
                <w:sz w:val="24"/>
                <w:szCs w:val="24"/>
              </w:rPr>
              <w:t>Осуществление видов деятельности в сфере охотничьего хозяйства</w:t>
            </w:r>
          </w:p>
        </w:tc>
        <w:tc>
          <w:tcPr>
            <w:tcW w:w="6521" w:type="dxa"/>
            <w:gridSpan w:val="4"/>
            <w:tcBorders>
              <w:left w:val="single" w:sz="4" w:space="0" w:color="auto"/>
              <w:bottom w:val="single" w:sz="4" w:space="0" w:color="auto"/>
            </w:tcBorders>
          </w:tcPr>
          <w:p w:rsidR="000D3105" w:rsidRPr="00D17A73" w:rsidRDefault="000D3105" w:rsidP="00D17A73">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В соответствии с частью 5.1 статьи 105 Лесного кодекса РФ данный вид использования лесов запрещен</w:t>
            </w:r>
          </w:p>
        </w:tc>
      </w:tr>
      <w:tr w:rsidR="000D3105" w:rsidRPr="00F2396F" w:rsidTr="001C4374">
        <w:tc>
          <w:tcPr>
            <w:tcW w:w="2977" w:type="dxa"/>
          </w:tcPr>
          <w:p w:rsidR="000D3105" w:rsidRPr="00F2396F" w:rsidRDefault="000D3105" w:rsidP="00460D4D">
            <w:pPr>
              <w:pStyle w:val="ConsPlusNormal"/>
              <w:widowControl/>
              <w:spacing w:line="270" w:lineRule="exact"/>
              <w:ind w:firstLine="0"/>
              <w:rPr>
                <w:rFonts w:ascii="Times New Roman" w:hAnsi="Times New Roman" w:cs="Times New Roman"/>
                <w:sz w:val="24"/>
                <w:szCs w:val="24"/>
              </w:rPr>
            </w:pPr>
            <w:r w:rsidRPr="00F2396F">
              <w:rPr>
                <w:rFonts w:ascii="Times New Roman" w:hAnsi="Times New Roman" w:cs="Times New Roman"/>
                <w:sz w:val="24"/>
                <w:szCs w:val="24"/>
              </w:rPr>
              <w:t>Ведение сельского хозяйства</w:t>
            </w:r>
          </w:p>
        </w:tc>
        <w:tc>
          <w:tcPr>
            <w:tcW w:w="6521" w:type="dxa"/>
            <w:gridSpan w:val="4"/>
          </w:tcPr>
          <w:p w:rsidR="000D3105" w:rsidRPr="00D17A73" w:rsidRDefault="000D3105" w:rsidP="00D17A73">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В соответствии с частью 5.1 статьи 105 Лесного кодекса РФ данный вид использования лесов запрещен</w:t>
            </w:r>
          </w:p>
        </w:tc>
      </w:tr>
      <w:tr w:rsidR="00D17A73" w:rsidRPr="00F2396F" w:rsidTr="000C6A9D">
        <w:trPr>
          <w:trHeight w:val="264"/>
        </w:trPr>
        <w:tc>
          <w:tcPr>
            <w:tcW w:w="2977" w:type="dxa"/>
            <w:vMerge w:val="restart"/>
          </w:tcPr>
          <w:p w:rsidR="00D17A73" w:rsidRPr="00F2396F" w:rsidRDefault="00D17A73" w:rsidP="00460D4D">
            <w:pPr>
              <w:pStyle w:val="ConsPlusNormal"/>
              <w:widowControl/>
              <w:spacing w:line="270" w:lineRule="exact"/>
              <w:ind w:firstLine="0"/>
              <w:jc w:val="both"/>
              <w:rPr>
                <w:rFonts w:ascii="Times New Roman" w:hAnsi="Times New Roman" w:cs="Times New Roman"/>
                <w:sz w:val="24"/>
                <w:szCs w:val="24"/>
              </w:rPr>
            </w:pPr>
            <w:r w:rsidRPr="00F2396F">
              <w:rPr>
                <w:rFonts w:ascii="Times New Roman" w:hAnsi="Times New Roman" w:cs="Times New Roman"/>
                <w:sz w:val="24"/>
                <w:szCs w:val="24"/>
              </w:rPr>
              <w:t>Осуществление научно-исследовательской деятельности, образовательной деятельности</w:t>
            </w:r>
          </w:p>
        </w:tc>
        <w:tc>
          <w:tcPr>
            <w:tcW w:w="1701" w:type="dxa"/>
            <w:tcBorders>
              <w:bottom w:val="single" w:sz="4" w:space="0" w:color="auto"/>
            </w:tcBorders>
          </w:tcPr>
          <w:p w:rsidR="00D17A73" w:rsidRPr="00F2396F" w:rsidRDefault="00D17A73" w:rsidP="001C4374">
            <w:pPr>
              <w:spacing w:after="0" w:line="240" w:lineRule="auto"/>
              <w:rPr>
                <w:rFonts w:ascii="Times New Roman" w:hAnsi="Times New Roman"/>
                <w:sz w:val="24"/>
                <w:szCs w:val="24"/>
              </w:rPr>
            </w:pPr>
            <w:r w:rsidRPr="00F2396F">
              <w:rPr>
                <w:rFonts w:ascii="Times New Roman" w:hAnsi="Times New Roman"/>
                <w:sz w:val="24"/>
                <w:szCs w:val="24"/>
              </w:rPr>
              <w:t>Липецкое</w:t>
            </w:r>
          </w:p>
        </w:tc>
        <w:tc>
          <w:tcPr>
            <w:tcW w:w="3686" w:type="dxa"/>
            <w:gridSpan w:val="2"/>
            <w:tcBorders>
              <w:bottom w:val="single" w:sz="4" w:space="0" w:color="auto"/>
            </w:tcBorders>
          </w:tcPr>
          <w:p w:rsidR="00D17A73" w:rsidRPr="00D17A73" w:rsidRDefault="00D17A73" w:rsidP="001C4374">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1-118</w:t>
            </w:r>
          </w:p>
        </w:tc>
        <w:tc>
          <w:tcPr>
            <w:tcW w:w="1134" w:type="dxa"/>
            <w:tcBorders>
              <w:bottom w:val="single" w:sz="4" w:space="0" w:color="auto"/>
            </w:tcBorders>
          </w:tcPr>
          <w:p w:rsidR="00D17A73" w:rsidRPr="00D17A73" w:rsidRDefault="00D17A73" w:rsidP="00D17A73">
            <w:pPr>
              <w:spacing w:line="240" w:lineRule="auto"/>
            </w:pPr>
            <w:r w:rsidRPr="00D17A73">
              <w:rPr>
                <w:rFonts w:ascii="Times New Roman" w:hAnsi="Times New Roman"/>
                <w:sz w:val="24"/>
                <w:szCs w:val="24"/>
              </w:rPr>
              <w:t>5390,0</w:t>
            </w:r>
          </w:p>
        </w:tc>
      </w:tr>
      <w:tr w:rsidR="00D17A73" w:rsidRPr="00F2396F" w:rsidTr="000C6A9D">
        <w:trPr>
          <w:trHeight w:val="360"/>
        </w:trPr>
        <w:tc>
          <w:tcPr>
            <w:tcW w:w="2977" w:type="dxa"/>
            <w:vMerge/>
          </w:tcPr>
          <w:p w:rsidR="00D17A73" w:rsidRPr="00F2396F" w:rsidRDefault="00D17A73" w:rsidP="00460D4D">
            <w:pPr>
              <w:pStyle w:val="ConsPlusNormal"/>
              <w:widowControl/>
              <w:spacing w:line="270" w:lineRule="exact"/>
              <w:ind w:firstLine="0"/>
              <w:jc w:val="both"/>
              <w:rPr>
                <w:rFonts w:ascii="Times New Roman" w:hAnsi="Times New Roman" w:cs="Times New Roman"/>
                <w:sz w:val="24"/>
                <w:szCs w:val="24"/>
              </w:rPr>
            </w:pPr>
          </w:p>
        </w:tc>
        <w:tc>
          <w:tcPr>
            <w:tcW w:w="1701" w:type="dxa"/>
            <w:tcBorders>
              <w:top w:val="single" w:sz="4" w:space="0" w:color="auto"/>
              <w:bottom w:val="single" w:sz="4" w:space="0" w:color="auto"/>
            </w:tcBorders>
          </w:tcPr>
          <w:p w:rsidR="00D17A73" w:rsidRPr="00F2396F" w:rsidRDefault="00D17A73" w:rsidP="001C4374">
            <w:pPr>
              <w:pStyle w:val="ConsPlusNormal"/>
              <w:widowControl/>
              <w:ind w:firstLine="0"/>
              <w:rPr>
                <w:rFonts w:ascii="Times New Roman" w:hAnsi="Times New Roman" w:cs="Times New Roman"/>
                <w:sz w:val="24"/>
                <w:szCs w:val="24"/>
              </w:rPr>
            </w:pPr>
            <w:r w:rsidRPr="00F2396F">
              <w:rPr>
                <w:rFonts w:ascii="Times New Roman" w:hAnsi="Times New Roman" w:cs="Times New Roman"/>
                <w:sz w:val="24"/>
                <w:szCs w:val="24"/>
              </w:rPr>
              <w:t>ИТОГО:</w:t>
            </w:r>
          </w:p>
        </w:tc>
        <w:tc>
          <w:tcPr>
            <w:tcW w:w="3686" w:type="dxa"/>
            <w:gridSpan w:val="2"/>
            <w:tcBorders>
              <w:top w:val="single" w:sz="4" w:space="0" w:color="auto"/>
              <w:bottom w:val="single" w:sz="4" w:space="0" w:color="auto"/>
            </w:tcBorders>
          </w:tcPr>
          <w:p w:rsidR="00D17A73" w:rsidRPr="00D17A73" w:rsidRDefault="00D17A73" w:rsidP="001C4374">
            <w:pPr>
              <w:pStyle w:val="ConsPlusNormal"/>
              <w:widowControl/>
              <w:ind w:firstLine="0"/>
              <w:jc w:val="center"/>
              <w:rPr>
                <w:rFonts w:ascii="Times New Roman" w:hAnsi="Times New Roman" w:cs="Times New Roman"/>
                <w:sz w:val="24"/>
                <w:szCs w:val="24"/>
              </w:rPr>
            </w:pPr>
          </w:p>
        </w:tc>
        <w:tc>
          <w:tcPr>
            <w:tcW w:w="1134" w:type="dxa"/>
            <w:tcBorders>
              <w:top w:val="single" w:sz="4" w:space="0" w:color="auto"/>
              <w:bottom w:val="single" w:sz="4" w:space="0" w:color="auto"/>
            </w:tcBorders>
          </w:tcPr>
          <w:p w:rsidR="00D17A73" w:rsidRPr="00D17A73" w:rsidRDefault="00D17A73" w:rsidP="00D17A73">
            <w:pPr>
              <w:spacing w:line="240" w:lineRule="auto"/>
            </w:pPr>
            <w:r w:rsidRPr="00D17A73">
              <w:rPr>
                <w:rFonts w:ascii="Times New Roman" w:hAnsi="Times New Roman"/>
                <w:sz w:val="24"/>
                <w:szCs w:val="24"/>
              </w:rPr>
              <w:t>5390,0</w:t>
            </w:r>
          </w:p>
        </w:tc>
      </w:tr>
      <w:tr w:rsidR="00D17A73" w:rsidRPr="00F2396F" w:rsidTr="004F1C37">
        <w:trPr>
          <w:trHeight w:val="271"/>
        </w:trPr>
        <w:tc>
          <w:tcPr>
            <w:tcW w:w="2977" w:type="dxa"/>
            <w:vMerge w:val="restart"/>
          </w:tcPr>
          <w:p w:rsidR="00D17A73" w:rsidRPr="00F2396F" w:rsidRDefault="00D17A73" w:rsidP="00460D4D">
            <w:pPr>
              <w:pStyle w:val="ConsPlusNormal"/>
              <w:widowControl/>
              <w:spacing w:line="270" w:lineRule="exact"/>
              <w:ind w:firstLine="0"/>
              <w:jc w:val="both"/>
              <w:rPr>
                <w:rFonts w:ascii="Times New Roman" w:hAnsi="Times New Roman" w:cs="Times New Roman"/>
                <w:sz w:val="24"/>
                <w:szCs w:val="24"/>
              </w:rPr>
            </w:pPr>
            <w:r w:rsidRPr="00F2396F">
              <w:rPr>
                <w:rFonts w:ascii="Times New Roman" w:hAnsi="Times New Roman" w:cs="Times New Roman"/>
                <w:sz w:val="24"/>
                <w:szCs w:val="24"/>
              </w:rPr>
              <w:t>Осуществление рекреационной деятельности</w:t>
            </w:r>
          </w:p>
          <w:p w:rsidR="00D17A73" w:rsidRPr="00F2396F" w:rsidRDefault="00D17A73" w:rsidP="00460D4D">
            <w:pPr>
              <w:pStyle w:val="ConsPlusNormal"/>
              <w:widowControl/>
              <w:spacing w:line="270" w:lineRule="exact"/>
              <w:ind w:firstLine="0"/>
              <w:jc w:val="both"/>
              <w:rPr>
                <w:rFonts w:ascii="Times New Roman" w:hAnsi="Times New Roman" w:cs="Times New Roman"/>
                <w:sz w:val="24"/>
                <w:szCs w:val="24"/>
              </w:rPr>
            </w:pPr>
          </w:p>
          <w:p w:rsidR="00D17A73" w:rsidRPr="00F2396F" w:rsidRDefault="00D17A73" w:rsidP="00460D4D">
            <w:pPr>
              <w:pStyle w:val="ConsPlusNormal"/>
              <w:widowControl/>
              <w:spacing w:line="270" w:lineRule="exact"/>
              <w:ind w:firstLine="0"/>
              <w:jc w:val="both"/>
              <w:rPr>
                <w:rFonts w:ascii="Times New Roman" w:hAnsi="Times New Roman" w:cs="Times New Roman"/>
                <w:sz w:val="24"/>
                <w:szCs w:val="24"/>
              </w:rPr>
            </w:pPr>
          </w:p>
        </w:tc>
        <w:tc>
          <w:tcPr>
            <w:tcW w:w="1701" w:type="dxa"/>
            <w:tcBorders>
              <w:top w:val="single" w:sz="4" w:space="0" w:color="auto"/>
            </w:tcBorders>
          </w:tcPr>
          <w:p w:rsidR="00D17A73" w:rsidRPr="00F2396F" w:rsidRDefault="00D17A73" w:rsidP="001C4374">
            <w:pPr>
              <w:spacing w:after="0" w:line="240" w:lineRule="auto"/>
              <w:rPr>
                <w:rFonts w:ascii="Times New Roman" w:hAnsi="Times New Roman"/>
                <w:sz w:val="24"/>
                <w:szCs w:val="24"/>
              </w:rPr>
            </w:pPr>
            <w:r w:rsidRPr="00F2396F">
              <w:rPr>
                <w:rFonts w:ascii="Times New Roman" w:hAnsi="Times New Roman"/>
                <w:sz w:val="24"/>
                <w:szCs w:val="24"/>
              </w:rPr>
              <w:t>Липецкое</w:t>
            </w:r>
          </w:p>
        </w:tc>
        <w:tc>
          <w:tcPr>
            <w:tcW w:w="3686" w:type="dxa"/>
            <w:gridSpan w:val="2"/>
            <w:tcBorders>
              <w:top w:val="single" w:sz="4" w:space="0" w:color="auto"/>
            </w:tcBorders>
          </w:tcPr>
          <w:p w:rsidR="00D17A73" w:rsidRPr="00D17A73" w:rsidRDefault="00D17A73" w:rsidP="001C4374">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1-118</w:t>
            </w:r>
          </w:p>
        </w:tc>
        <w:tc>
          <w:tcPr>
            <w:tcW w:w="1134" w:type="dxa"/>
            <w:tcBorders>
              <w:top w:val="single" w:sz="4" w:space="0" w:color="auto"/>
            </w:tcBorders>
          </w:tcPr>
          <w:p w:rsidR="00D17A73" w:rsidRPr="00D17A73" w:rsidRDefault="00D17A73" w:rsidP="00D17A73">
            <w:pPr>
              <w:spacing w:line="240" w:lineRule="auto"/>
            </w:pPr>
            <w:r w:rsidRPr="00D17A73">
              <w:rPr>
                <w:rFonts w:ascii="Times New Roman" w:hAnsi="Times New Roman"/>
                <w:sz w:val="24"/>
                <w:szCs w:val="24"/>
              </w:rPr>
              <w:t>5390,0</w:t>
            </w:r>
          </w:p>
        </w:tc>
      </w:tr>
      <w:tr w:rsidR="00D17A73" w:rsidRPr="00F2396F" w:rsidTr="00FC50FB">
        <w:trPr>
          <w:trHeight w:val="136"/>
        </w:trPr>
        <w:tc>
          <w:tcPr>
            <w:tcW w:w="2977" w:type="dxa"/>
            <w:vMerge/>
          </w:tcPr>
          <w:p w:rsidR="00D17A73" w:rsidRPr="00F2396F" w:rsidRDefault="00D17A73" w:rsidP="00460D4D">
            <w:pPr>
              <w:pStyle w:val="ConsPlusNormal"/>
              <w:widowControl/>
              <w:spacing w:line="270" w:lineRule="exact"/>
              <w:ind w:firstLine="0"/>
              <w:jc w:val="both"/>
              <w:rPr>
                <w:rFonts w:ascii="Times New Roman" w:hAnsi="Times New Roman" w:cs="Times New Roman"/>
                <w:sz w:val="24"/>
                <w:szCs w:val="24"/>
              </w:rPr>
            </w:pPr>
          </w:p>
        </w:tc>
        <w:tc>
          <w:tcPr>
            <w:tcW w:w="1701" w:type="dxa"/>
            <w:tcBorders>
              <w:top w:val="single" w:sz="4" w:space="0" w:color="auto"/>
            </w:tcBorders>
          </w:tcPr>
          <w:p w:rsidR="00D17A73" w:rsidRPr="00F2396F" w:rsidRDefault="00D17A73" w:rsidP="004F1C37">
            <w:pPr>
              <w:pStyle w:val="ConsPlusNormal"/>
              <w:widowControl/>
              <w:ind w:firstLine="0"/>
              <w:rPr>
                <w:rFonts w:ascii="Times New Roman" w:hAnsi="Times New Roman" w:cs="Times New Roman"/>
                <w:sz w:val="24"/>
                <w:szCs w:val="24"/>
              </w:rPr>
            </w:pPr>
            <w:r w:rsidRPr="00F2396F">
              <w:rPr>
                <w:rFonts w:ascii="Times New Roman" w:hAnsi="Times New Roman" w:cs="Times New Roman"/>
                <w:sz w:val="24"/>
                <w:szCs w:val="24"/>
              </w:rPr>
              <w:t>ИТОГО:</w:t>
            </w:r>
          </w:p>
        </w:tc>
        <w:tc>
          <w:tcPr>
            <w:tcW w:w="3686" w:type="dxa"/>
            <w:gridSpan w:val="2"/>
            <w:tcBorders>
              <w:top w:val="single" w:sz="4" w:space="0" w:color="auto"/>
            </w:tcBorders>
          </w:tcPr>
          <w:p w:rsidR="00D17A73" w:rsidRPr="00D17A73" w:rsidRDefault="00D17A73" w:rsidP="004F1C37">
            <w:pPr>
              <w:pStyle w:val="ConsPlusNormal"/>
              <w:widowControl/>
              <w:ind w:firstLine="0"/>
              <w:jc w:val="center"/>
              <w:rPr>
                <w:rFonts w:ascii="Times New Roman" w:hAnsi="Times New Roman" w:cs="Times New Roman"/>
                <w:sz w:val="24"/>
                <w:szCs w:val="24"/>
              </w:rPr>
            </w:pPr>
          </w:p>
        </w:tc>
        <w:tc>
          <w:tcPr>
            <w:tcW w:w="1134" w:type="dxa"/>
            <w:tcBorders>
              <w:top w:val="single" w:sz="4" w:space="0" w:color="auto"/>
            </w:tcBorders>
          </w:tcPr>
          <w:p w:rsidR="00D17A73" w:rsidRPr="00D17A73" w:rsidRDefault="00D17A73" w:rsidP="00D17A73">
            <w:pPr>
              <w:spacing w:line="240" w:lineRule="auto"/>
            </w:pPr>
            <w:r w:rsidRPr="00D17A73">
              <w:rPr>
                <w:rFonts w:ascii="Times New Roman" w:hAnsi="Times New Roman"/>
                <w:sz w:val="24"/>
                <w:szCs w:val="24"/>
              </w:rPr>
              <w:t>5390,0</w:t>
            </w:r>
          </w:p>
        </w:tc>
      </w:tr>
      <w:tr w:rsidR="000D3105" w:rsidRPr="00F2396F" w:rsidTr="001C4374">
        <w:trPr>
          <w:trHeight w:val="360"/>
        </w:trPr>
        <w:tc>
          <w:tcPr>
            <w:tcW w:w="2977" w:type="dxa"/>
          </w:tcPr>
          <w:p w:rsidR="000D3105" w:rsidRPr="00F2396F" w:rsidRDefault="000D3105" w:rsidP="000D3105">
            <w:pPr>
              <w:pStyle w:val="ConsPlusNormal"/>
              <w:widowControl/>
              <w:spacing w:line="270" w:lineRule="exact"/>
              <w:ind w:right="175" w:firstLine="0"/>
              <w:jc w:val="both"/>
              <w:rPr>
                <w:rFonts w:ascii="Times New Roman" w:hAnsi="Times New Roman" w:cs="Times New Roman"/>
                <w:sz w:val="24"/>
                <w:szCs w:val="24"/>
              </w:rPr>
            </w:pPr>
            <w:r w:rsidRPr="00F2396F">
              <w:rPr>
                <w:rFonts w:ascii="Times New Roman" w:hAnsi="Times New Roman" w:cs="Times New Roman"/>
                <w:sz w:val="24"/>
                <w:szCs w:val="24"/>
              </w:rPr>
              <w:t>Создание лесных плантаций и их эксплуатация</w:t>
            </w:r>
          </w:p>
        </w:tc>
        <w:tc>
          <w:tcPr>
            <w:tcW w:w="6521" w:type="dxa"/>
            <w:gridSpan w:val="4"/>
            <w:tcBorders>
              <w:top w:val="single" w:sz="4" w:space="0" w:color="auto"/>
            </w:tcBorders>
          </w:tcPr>
          <w:p w:rsidR="000D3105" w:rsidRPr="00D17A73" w:rsidRDefault="001C4374" w:rsidP="00D17A73">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 xml:space="preserve">В соответствии с пунктом 30 </w:t>
            </w:r>
            <w:hyperlink w:anchor="Par30" w:tooltip="Ссылка на текущий документ" w:history="1">
              <w:r w:rsidRPr="00D17A73">
                <w:rPr>
                  <w:rFonts w:ascii="Times New Roman" w:hAnsi="Times New Roman" w:cs="Times New Roman"/>
                  <w:sz w:val="24"/>
                  <w:szCs w:val="24"/>
                </w:rPr>
                <w:t>Особенност</w:t>
              </w:r>
            </w:hyperlink>
            <w:r w:rsidRPr="00D17A73">
              <w:rPr>
                <w:rFonts w:ascii="Times New Roman" w:hAnsi="Times New Roman" w:cs="Times New Roman"/>
                <w:sz w:val="24"/>
                <w:szCs w:val="24"/>
              </w:rPr>
              <w:t>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данный вид использования лесов запрещен.</w:t>
            </w:r>
          </w:p>
        </w:tc>
      </w:tr>
      <w:tr w:rsidR="00D17A73" w:rsidRPr="00F2396F" w:rsidTr="00473C56">
        <w:trPr>
          <w:trHeight w:val="360"/>
        </w:trPr>
        <w:tc>
          <w:tcPr>
            <w:tcW w:w="2977" w:type="dxa"/>
            <w:vMerge w:val="restart"/>
          </w:tcPr>
          <w:p w:rsidR="00D17A73" w:rsidRPr="00F2396F" w:rsidRDefault="00D17A73" w:rsidP="000B3A70">
            <w:pPr>
              <w:pStyle w:val="ConsPlusNormal"/>
              <w:widowControl/>
              <w:spacing w:line="270" w:lineRule="exact"/>
              <w:ind w:firstLine="0"/>
              <w:jc w:val="both"/>
              <w:rPr>
                <w:rFonts w:ascii="Times New Roman" w:hAnsi="Times New Roman" w:cs="Times New Roman"/>
                <w:sz w:val="24"/>
                <w:szCs w:val="24"/>
              </w:rPr>
            </w:pPr>
            <w:r w:rsidRPr="00F2396F">
              <w:rPr>
                <w:rFonts w:ascii="Times New Roman" w:hAnsi="Times New Roman" w:cs="Times New Roman"/>
                <w:sz w:val="24"/>
                <w:szCs w:val="24"/>
              </w:rPr>
              <w:t>Выращивание лесных плодовых, ягодных, декоративных растений, лекарственных растений</w:t>
            </w:r>
          </w:p>
        </w:tc>
        <w:tc>
          <w:tcPr>
            <w:tcW w:w="1701" w:type="dxa"/>
            <w:tcBorders>
              <w:top w:val="single" w:sz="4" w:space="0" w:color="auto"/>
            </w:tcBorders>
          </w:tcPr>
          <w:p w:rsidR="00D17A73" w:rsidRPr="00F2396F" w:rsidRDefault="00D17A73" w:rsidP="001C4374">
            <w:pPr>
              <w:spacing w:after="0" w:line="240" w:lineRule="auto"/>
              <w:rPr>
                <w:rFonts w:ascii="Times New Roman" w:hAnsi="Times New Roman"/>
                <w:sz w:val="24"/>
                <w:szCs w:val="24"/>
              </w:rPr>
            </w:pPr>
            <w:r w:rsidRPr="00F2396F">
              <w:rPr>
                <w:rFonts w:ascii="Times New Roman" w:hAnsi="Times New Roman"/>
                <w:sz w:val="24"/>
                <w:szCs w:val="24"/>
              </w:rPr>
              <w:t>Липецкое</w:t>
            </w:r>
          </w:p>
        </w:tc>
        <w:tc>
          <w:tcPr>
            <w:tcW w:w="3686" w:type="dxa"/>
            <w:gridSpan w:val="2"/>
            <w:tcBorders>
              <w:top w:val="single" w:sz="4" w:space="0" w:color="auto"/>
            </w:tcBorders>
          </w:tcPr>
          <w:p w:rsidR="00D17A73" w:rsidRPr="00D17A73" w:rsidRDefault="00D17A73" w:rsidP="001C4374">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1-118</w:t>
            </w:r>
          </w:p>
        </w:tc>
        <w:tc>
          <w:tcPr>
            <w:tcW w:w="1134" w:type="dxa"/>
            <w:tcBorders>
              <w:top w:val="single" w:sz="4" w:space="0" w:color="auto"/>
            </w:tcBorders>
          </w:tcPr>
          <w:p w:rsidR="00D17A73" w:rsidRPr="00D17A73" w:rsidRDefault="00D17A73" w:rsidP="00D17A73">
            <w:pPr>
              <w:spacing w:line="240" w:lineRule="auto"/>
            </w:pPr>
            <w:r w:rsidRPr="00D17A73">
              <w:rPr>
                <w:rFonts w:ascii="Times New Roman" w:hAnsi="Times New Roman"/>
                <w:sz w:val="24"/>
                <w:szCs w:val="24"/>
              </w:rPr>
              <w:t>5390,0</w:t>
            </w:r>
          </w:p>
        </w:tc>
      </w:tr>
      <w:tr w:rsidR="00D17A73" w:rsidRPr="00F2396F" w:rsidTr="00473C56">
        <w:trPr>
          <w:trHeight w:val="360"/>
        </w:trPr>
        <w:tc>
          <w:tcPr>
            <w:tcW w:w="2977" w:type="dxa"/>
            <w:vMerge/>
          </w:tcPr>
          <w:p w:rsidR="00D17A73" w:rsidRPr="00F2396F" w:rsidRDefault="00D17A73" w:rsidP="00460D4D">
            <w:pPr>
              <w:pStyle w:val="ConsPlusNormal"/>
              <w:widowControl/>
              <w:spacing w:line="270" w:lineRule="exact"/>
              <w:ind w:firstLine="0"/>
              <w:jc w:val="both"/>
              <w:rPr>
                <w:rFonts w:ascii="Times New Roman" w:hAnsi="Times New Roman" w:cs="Times New Roman"/>
                <w:sz w:val="24"/>
                <w:szCs w:val="24"/>
              </w:rPr>
            </w:pPr>
          </w:p>
        </w:tc>
        <w:tc>
          <w:tcPr>
            <w:tcW w:w="1701" w:type="dxa"/>
            <w:tcBorders>
              <w:top w:val="single" w:sz="4" w:space="0" w:color="auto"/>
            </w:tcBorders>
          </w:tcPr>
          <w:p w:rsidR="00D17A73" w:rsidRPr="00F2396F" w:rsidRDefault="00D17A73" w:rsidP="001C4374">
            <w:pPr>
              <w:pStyle w:val="ConsPlusNormal"/>
              <w:widowControl/>
              <w:ind w:firstLine="0"/>
              <w:rPr>
                <w:rFonts w:ascii="Times New Roman" w:hAnsi="Times New Roman" w:cs="Times New Roman"/>
                <w:sz w:val="24"/>
                <w:szCs w:val="24"/>
              </w:rPr>
            </w:pPr>
            <w:r w:rsidRPr="00F2396F">
              <w:rPr>
                <w:rFonts w:ascii="Times New Roman" w:hAnsi="Times New Roman" w:cs="Times New Roman"/>
                <w:sz w:val="24"/>
                <w:szCs w:val="24"/>
              </w:rPr>
              <w:t>ИТОГО:</w:t>
            </w:r>
          </w:p>
        </w:tc>
        <w:tc>
          <w:tcPr>
            <w:tcW w:w="3686" w:type="dxa"/>
            <w:gridSpan w:val="2"/>
            <w:tcBorders>
              <w:top w:val="single" w:sz="4" w:space="0" w:color="auto"/>
            </w:tcBorders>
          </w:tcPr>
          <w:p w:rsidR="00D17A73" w:rsidRPr="00D17A73" w:rsidRDefault="00D17A73" w:rsidP="001C4374">
            <w:pPr>
              <w:pStyle w:val="ConsPlusNormal"/>
              <w:widowControl/>
              <w:ind w:firstLine="0"/>
              <w:jc w:val="center"/>
              <w:rPr>
                <w:rFonts w:ascii="Times New Roman" w:hAnsi="Times New Roman" w:cs="Times New Roman"/>
                <w:sz w:val="24"/>
                <w:szCs w:val="24"/>
              </w:rPr>
            </w:pPr>
          </w:p>
        </w:tc>
        <w:tc>
          <w:tcPr>
            <w:tcW w:w="1134" w:type="dxa"/>
            <w:tcBorders>
              <w:top w:val="single" w:sz="4" w:space="0" w:color="auto"/>
            </w:tcBorders>
          </w:tcPr>
          <w:p w:rsidR="00D17A73" w:rsidRPr="00D17A73" w:rsidRDefault="00D17A73" w:rsidP="00D17A73">
            <w:pPr>
              <w:spacing w:line="240" w:lineRule="auto"/>
            </w:pPr>
            <w:r w:rsidRPr="00D17A73">
              <w:rPr>
                <w:rFonts w:ascii="Times New Roman" w:hAnsi="Times New Roman"/>
                <w:sz w:val="24"/>
                <w:szCs w:val="24"/>
              </w:rPr>
              <w:t>5390,0</w:t>
            </w:r>
          </w:p>
        </w:tc>
      </w:tr>
      <w:tr w:rsidR="00D17A73" w:rsidRPr="00F2396F" w:rsidTr="00FC50FB">
        <w:trPr>
          <w:trHeight w:val="360"/>
        </w:trPr>
        <w:tc>
          <w:tcPr>
            <w:tcW w:w="2977" w:type="dxa"/>
            <w:vMerge w:val="restart"/>
          </w:tcPr>
          <w:p w:rsidR="00D17A73" w:rsidRPr="00F2396F" w:rsidRDefault="00D17A73" w:rsidP="00460D4D">
            <w:pPr>
              <w:pStyle w:val="ConsPlusNormal"/>
              <w:widowControl/>
              <w:spacing w:line="270" w:lineRule="exact"/>
              <w:ind w:firstLine="0"/>
              <w:jc w:val="both"/>
              <w:rPr>
                <w:rFonts w:ascii="Times New Roman" w:hAnsi="Times New Roman" w:cs="Times New Roman"/>
                <w:sz w:val="24"/>
                <w:szCs w:val="24"/>
              </w:rPr>
            </w:pPr>
            <w:r w:rsidRPr="00F2396F">
              <w:rPr>
                <w:rFonts w:ascii="Times New Roman" w:hAnsi="Times New Roman" w:cs="Times New Roman"/>
                <w:sz w:val="24"/>
                <w:szCs w:val="24"/>
              </w:rPr>
              <w:t>Выращивание посадочного материала лесных растений (саженцев, сеянцев)</w:t>
            </w:r>
          </w:p>
        </w:tc>
        <w:tc>
          <w:tcPr>
            <w:tcW w:w="1701" w:type="dxa"/>
            <w:tcBorders>
              <w:top w:val="single" w:sz="4" w:space="0" w:color="auto"/>
            </w:tcBorders>
          </w:tcPr>
          <w:p w:rsidR="00D17A73" w:rsidRPr="00F2396F" w:rsidRDefault="00D17A73" w:rsidP="001C4374">
            <w:pPr>
              <w:spacing w:after="0" w:line="240" w:lineRule="auto"/>
              <w:rPr>
                <w:rFonts w:ascii="Times New Roman" w:hAnsi="Times New Roman"/>
                <w:sz w:val="24"/>
                <w:szCs w:val="24"/>
              </w:rPr>
            </w:pPr>
            <w:r w:rsidRPr="00F2396F">
              <w:rPr>
                <w:rFonts w:ascii="Times New Roman" w:hAnsi="Times New Roman"/>
                <w:sz w:val="24"/>
                <w:szCs w:val="24"/>
              </w:rPr>
              <w:t>Липецкое</w:t>
            </w:r>
          </w:p>
        </w:tc>
        <w:tc>
          <w:tcPr>
            <w:tcW w:w="3686" w:type="dxa"/>
            <w:gridSpan w:val="2"/>
            <w:tcBorders>
              <w:top w:val="single" w:sz="4" w:space="0" w:color="auto"/>
            </w:tcBorders>
          </w:tcPr>
          <w:p w:rsidR="00D17A73" w:rsidRPr="00D17A73" w:rsidRDefault="00D17A73" w:rsidP="001C4374">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1-118</w:t>
            </w:r>
          </w:p>
        </w:tc>
        <w:tc>
          <w:tcPr>
            <w:tcW w:w="1134" w:type="dxa"/>
            <w:tcBorders>
              <w:top w:val="single" w:sz="4" w:space="0" w:color="auto"/>
            </w:tcBorders>
          </w:tcPr>
          <w:p w:rsidR="00D17A73" w:rsidRPr="00D17A73" w:rsidRDefault="00D17A73" w:rsidP="00D17A73">
            <w:pPr>
              <w:spacing w:line="240" w:lineRule="auto"/>
            </w:pPr>
            <w:r w:rsidRPr="00D17A73">
              <w:rPr>
                <w:rFonts w:ascii="Times New Roman" w:hAnsi="Times New Roman"/>
                <w:sz w:val="24"/>
                <w:szCs w:val="24"/>
              </w:rPr>
              <w:t>5390,0</w:t>
            </w:r>
          </w:p>
        </w:tc>
      </w:tr>
      <w:tr w:rsidR="00D17A73" w:rsidRPr="00F2396F" w:rsidTr="00FC50FB">
        <w:trPr>
          <w:trHeight w:val="360"/>
        </w:trPr>
        <w:tc>
          <w:tcPr>
            <w:tcW w:w="2977" w:type="dxa"/>
            <w:vMerge/>
          </w:tcPr>
          <w:p w:rsidR="00D17A73" w:rsidRPr="00F2396F" w:rsidRDefault="00D17A73" w:rsidP="00460D4D">
            <w:pPr>
              <w:pStyle w:val="ConsPlusNormal"/>
              <w:widowControl/>
              <w:spacing w:line="270" w:lineRule="exact"/>
              <w:ind w:firstLine="0"/>
              <w:jc w:val="both"/>
              <w:rPr>
                <w:rFonts w:ascii="Times New Roman" w:hAnsi="Times New Roman" w:cs="Times New Roman"/>
                <w:sz w:val="24"/>
                <w:szCs w:val="24"/>
              </w:rPr>
            </w:pPr>
          </w:p>
        </w:tc>
        <w:tc>
          <w:tcPr>
            <w:tcW w:w="1701" w:type="dxa"/>
            <w:tcBorders>
              <w:top w:val="single" w:sz="4" w:space="0" w:color="auto"/>
            </w:tcBorders>
          </w:tcPr>
          <w:p w:rsidR="00D17A73" w:rsidRPr="00F2396F" w:rsidRDefault="00D17A73" w:rsidP="001C4374">
            <w:pPr>
              <w:pStyle w:val="ConsPlusNormal"/>
              <w:widowControl/>
              <w:ind w:firstLine="0"/>
              <w:rPr>
                <w:rFonts w:ascii="Times New Roman" w:hAnsi="Times New Roman" w:cs="Times New Roman"/>
                <w:sz w:val="24"/>
                <w:szCs w:val="24"/>
              </w:rPr>
            </w:pPr>
            <w:r w:rsidRPr="00F2396F">
              <w:rPr>
                <w:rFonts w:ascii="Times New Roman" w:hAnsi="Times New Roman" w:cs="Times New Roman"/>
                <w:sz w:val="24"/>
                <w:szCs w:val="24"/>
              </w:rPr>
              <w:t>ИТОГО:</w:t>
            </w:r>
          </w:p>
        </w:tc>
        <w:tc>
          <w:tcPr>
            <w:tcW w:w="3686" w:type="dxa"/>
            <w:gridSpan w:val="2"/>
            <w:tcBorders>
              <w:top w:val="single" w:sz="4" w:space="0" w:color="auto"/>
            </w:tcBorders>
          </w:tcPr>
          <w:p w:rsidR="00D17A73" w:rsidRPr="00D17A73" w:rsidRDefault="00D17A73" w:rsidP="001C4374">
            <w:pPr>
              <w:pStyle w:val="ConsPlusNormal"/>
              <w:widowControl/>
              <w:ind w:firstLine="0"/>
              <w:jc w:val="center"/>
              <w:rPr>
                <w:rFonts w:ascii="Times New Roman" w:hAnsi="Times New Roman" w:cs="Times New Roman"/>
                <w:sz w:val="24"/>
                <w:szCs w:val="24"/>
              </w:rPr>
            </w:pPr>
          </w:p>
        </w:tc>
        <w:tc>
          <w:tcPr>
            <w:tcW w:w="1134" w:type="dxa"/>
            <w:tcBorders>
              <w:top w:val="single" w:sz="4" w:space="0" w:color="auto"/>
            </w:tcBorders>
          </w:tcPr>
          <w:p w:rsidR="00D17A73" w:rsidRPr="00D17A73" w:rsidRDefault="00D17A73" w:rsidP="00D17A73">
            <w:pPr>
              <w:spacing w:line="240" w:lineRule="auto"/>
            </w:pPr>
            <w:r w:rsidRPr="00D17A73">
              <w:rPr>
                <w:rFonts w:ascii="Times New Roman" w:hAnsi="Times New Roman"/>
                <w:sz w:val="24"/>
                <w:szCs w:val="24"/>
              </w:rPr>
              <w:t>5390,0</w:t>
            </w:r>
          </w:p>
        </w:tc>
      </w:tr>
      <w:tr w:rsidR="00D17A73" w:rsidRPr="00F2396F" w:rsidTr="00FC50FB">
        <w:tc>
          <w:tcPr>
            <w:tcW w:w="2977" w:type="dxa"/>
            <w:vMerge w:val="restart"/>
          </w:tcPr>
          <w:p w:rsidR="00D17A73" w:rsidRPr="00F2396F" w:rsidRDefault="00D17A73" w:rsidP="001C4374">
            <w:pPr>
              <w:pStyle w:val="ConsPlusNormal"/>
              <w:widowControl/>
              <w:spacing w:line="300" w:lineRule="exact"/>
              <w:ind w:firstLine="0"/>
              <w:rPr>
                <w:rFonts w:ascii="Times New Roman" w:hAnsi="Times New Roman" w:cs="Times New Roman"/>
                <w:sz w:val="24"/>
                <w:szCs w:val="24"/>
              </w:rPr>
            </w:pPr>
            <w:r w:rsidRPr="00F2396F">
              <w:rPr>
                <w:rFonts w:ascii="Times New Roman" w:hAnsi="Times New Roman" w:cs="Times New Roman"/>
                <w:sz w:val="24"/>
                <w:szCs w:val="24"/>
              </w:rPr>
              <w:t>Выполнение работ по геологическому изучению недр, разработка месторождений полезных ископаемых</w:t>
            </w:r>
          </w:p>
        </w:tc>
        <w:tc>
          <w:tcPr>
            <w:tcW w:w="1729" w:type="dxa"/>
            <w:gridSpan w:val="2"/>
          </w:tcPr>
          <w:p w:rsidR="00D17A73" w:rsidRPr="00D17A73" w:rsidRDefault="00D17A73" w:rsidP="001C4374">
            <w:pPr>
              <w:spacing w:after="0" w:line="240" w:lineRule="auto"/>
              <w:rPr>
                <w:rFonts w:ascii="Times New Roman" w:hAnsi="Times New Roman"/>
                <w:sz w:val="24"/>
                <w:szCs w:val="24"/>
              </w:rPr>
            </w:pPr>
            <w:r w:rsidRPr="00D17A73">
              <w:rPr>
                <w:rFonts w:ascii="Times New Roman" w:hAnsi="Times New Roman"/>
                <w:sz w:val="24"/>
                <w:szCs w:val="24"/>
              </w:rPr>
              <w:t>Липецкое</w:t>
            </w:r>
          </w:p>
        </w:tc>
        <w:tc>
          <w:tcPr>
            <w:tcW w:w="3658" w:type="dxa"/>
          </w:tcPr>
          <w:p w:rsidR="00D17A73" w:rsidRPr="00D17A73" w:rsidRDefault="00D17A73" w:rsidP="001C4374">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1-118</w:t>
            </w:r>
          </w:p>
        </w:tc>
        <w:tc>
          <w:tcPr>
            <w:tcW w:w="1134" w:type="dxa"/>
          </w:tcPr>
          <w:p w:rsidR="00D17A73" w:rsidRPr="00D17A73" w:rsidRDefault="00D17A73" w:rsidP="00D17A73">
            <w:pPr>
              <w:spacing w:line="240" w:lineRule="auto"/>
            </w:pPr>
            <w:r w:rsidRPr="00D17A73">
              <w:rPr>
                <w:rFonts w:ascii="Times New Roman" w:hAnsi="Times New Roman"/>
                <w:sz w:val="24"/>
                <w:szCs w:val="24"/>
              </w:rPr>
              <w:t>5390,0</w:t>
            </w:r>
          </w:p>
        </w:tc>
      </w:tr>
      <w:tr w:rsidR="00D17A73" w:rsidRPr="00F2396F" w:rsidTr="00FC50FB">
        <w:tc>
          <w:tcPr>
            <w:tcW w:w="2977" w:type="dxa"/>
            <w:vMerge/>
          </w:tcPr>
          <w:p w:rsidR="00D17A73" w:rsidRPr="00F2396F" w:rsidRDefault="00D17A73" w:rsidP="00460D4D">
            <w:pPr>
              <w:pStyle w:val="ConsPlusNormal"/>
              <w:widowControl/>
              <w:spacing w:line="300" w:lineRule="exact"/>
              <w:ind w:firstLine="0"/>
              <w:rPr>
                <w:rFonts w:ascii="Times New Roman" w:hAnsi="Times New Roman" w:cs="Times New Roman"/>
                <w:sz w:val="24"/>
                <w:szCs w:val="24"/>
              </w:rPr>
            </w:pPr>
          </w:p>
        </w:tc>
        <w:tc>
          <w:tcPr>
            <w:tcW w:w="1729" w:type="dxa"/>
            <w:gridSpan w:val="2"/>
          </w:tcPr>
          <w:p w:rsidR="00D17A73" w:rsidRPr="00D17A73" w:rsidRDefault="00D17A73" w:rsidP="001C4374">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ИТОГО:</w:t>
            </w:r>
          </w:p>
        </w:tc>
        <w:tc>
          <w:tcPr>
            <w:tcW w:w="3658" w:type="dxa"/>
          </w:tcPr>
          <w:p w:rsidR="00D17A73" w:rsidRPr="00D17A73" w:rsidRDefault="00D17A73" w:rsidP="001C4374">
            <w:pPr>
              <w:pStyle w:val="ConsPlusNormal"/>
              <w:widowControl/>
              <w:ind w:firstLine="0"/>
              <w:jc w:val="center"/>
              <w:rPr>
                <w:rFonts w:ascii="Times New Roman" w:hAnsi="Times New Roman" w:cs="Times New Roman"/>
                <w:sz w:val="24"/>
                <w:szCs w:val="24"/>
              </w:rPr>
            </w:pPr>
          </w:p>
        </w:tc>
        <w:tc>
          <w:tcPr>
            <w:tcW w:w="1134" w:type="dxa"/>
          </w:tcPr>
          <w:p w:rsidR="00D17A73" w:rsidRPr="00D17A73" w:rsidRDefault="00D17A73" w:rsidP="00D17A73">
            <w:pPr>
              <w:spacing w:line="240" w:lineRule="auto"/>
            </w:pPr>
            <w:r w:rsidRPr="00D17A73">
              <w:rPr>
                <w:rFonts w:ascii="Times New Roman" w:hAnsi="Times New Roman"/>
                <w:sz w:val="24"/>
                <w:szCs w:val="24"/>
              </w:rPr>
              <w:t>5390,0</w:t>
            </w:r>
          </w:p>
        </w:tc>
      </w:tr>
      <w:tr w:rsidR="001C4374" w:rsidRPr="00F2396F" w:rsidTr="001C4374">
        <w:tc>
          <w:tcPr>
            <w:tcW w:w="9498" w:type="dxa"/>
            <w:gridSpan w:val="5"/>
          </w:tcPr>
          <w:p w:rsidR="001C4374" w:rsidRPr="00D17A73" w:rsidRDefault="001C4374" w:rsidP="00D17A73">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Примечание. В соответствии с частью 5.1 статьи 105 Лесного кодекса РФ разработка месторождений полезных ископаемых запрещена.</w:t>
            </w:r>
          </w:p>
        </w:tc>
      </w:tr>
      <w:tr w:rsidR="00D17A73" w:rsidRPr="00F2396F" w:rsidTr="00FC50FB">
        <w:tc>
          <w:tcPr>
            <w:tcW w:w="2977" w:type="dxa"/>
            <w:vMerge w:val="restart"/>
          </w:tcPr>
          <w:p w:rsidR="00D17A73" w:rsidRPr="00F2396F" w:rsidRDefault="00D17A73" w:rsidP="00FC50FB">
            <w:pPr>
              <w:pStyle w:val="ConsPlusNormal"/>
              <w:widowControl/>
              <w:spacing w:line="300" w:lineRule="exact"/>
              <w:ind w:firstLine="0"/>
              <w:rPr>
                <w:rFonts w:ascii="Times New Roman" w:hAnsi="Times New Roman" w:cs="Times New Roman"/>
                <w:sz w:val="24"/>
                <w:szCs w:val="24"/>
              </w:rPr>
            </w:pPr>
            <w:r w:rsidRPr="00F2396F">
              <w:rPr>
                <w:rFonts w:ascii="Times New Roman" w:hAnsi="Times New Roman" w:cs="Times New Roman"/>
                <w:sz w:val="24"/>
                <w:szCs w:val="24"/>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1729" w:type="dxa"/>
            <w:gridSpan w:val="2"/>
          </w:tcPr>
          <w:p w:rsidR="00D17A73" w:rsidRPr="00D17A73" w:rsidRDefault="00D17A73" w:rsidP="001C4374">
            <w:pPr>
              <w:spacing w:after="0" w:line="240" w:lineRule="auto"/>
              <w:rPr>
                <w:rFonts w:ascii="Times New Roman" w:hAnsi="Times New Roman"/>
                <w:sz w:val="24"/>
                <w:szCs w:val="24"/>
              </w:rPr>
            </w:pPr>
            <w:r w:rsidRPr="00D17A73">
              <w:rPr>
                <w:rFonts w:ascii="Times New Roman" w:hAnsi="Times New Roman"/>
                <w:sz w:val="24"/>
                <w:szCs w:val="24"/>
              </w:rPr>
              <w:t>Липецкое</w:t>
            </w:r>
          </w:p>
        </w:tc>
        <w:tc>
          <w:tcPr>
            <w:tcW w:w="3658" w:type="dxa"/>
          </w:tcPr>
          <w:p w:rsidR="00D17A73" w:rsidRPr="00D17A73" w:rsidRDefault="00D17A73" w:rsidP="001C4374">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1-118</w:t>
            </w:r>
          </w:p>
        </w:tc>
        <w:tc>
          <w:tcPr>
            <w:tcW w:w="1134" w:type="dxa"/>
          </w:tcPr>
          <w:p w:rsidR="00D17A73" w:rsidRPr="00D17A73" w:rsidRDefault="00D17A73" w:rsidP="00D17A73">
            <w:pPr>
              <w:spacing w:line="240" w:lineRule="auto"/>
            </w:pPr>
            <w:r w:rsidRPr="00D17A73">
              <w:rPr>
                <w:rFonts w:ascii="Times New Roman" w:hAnsi="Times New Roman"/>
                <w:sz w:val="24"/>
                <w:szCs w:val="24"/>
              </w:rPr>
              <w:t>5390,0</w:t>
            </w:r>
          </w:p>
        </w:tc>
      </w:tr>
      <w:tr w:rsidR="00D17A73" w:rsidRPr="00F2396F" w:rsidTr="00FC50FB">
        <w:tc>
          <w:tcPr>
            <w:tcW w:w="2977" w:type="dxa"/>
            <w:vMerge/>
          </w:tcPr>
          <w:p w:rsidR="00D17A73" w:rsidRPr="00F2396F" w:rsidRDefault="00D17A73" w:rsidP="00460D4D">
            <w:pPr>
              <w:pStyle w:val="ConsPlusNormal"/>
              <w:widowControl/>
              <w:spacing w:line="300" w:lineRule="exact"/>
              <w:ind w:firstLine="0"/>
              <w:rPr>
                <w:rFonts w:ascii="Times New Roman" w:hAnsi="Times New Roman" w:cs="Times New Roman"/>
                <w:sz w:val="24"/>
                <w:szCs w:val="24"/>
              </w:rPr>
            </w:pPr>
          </w:p>
        </w:tc>
        <w:tc>
          <w:tcPr>
            <w:tcW w:w="1729" w:type="dxa"/>
            <w:gridSpan w:val="2"/>
          </w:tcPr>
          <w:p w:rsidR="00D17A73" w:rsidRPr="00D17A73" w:rsidRDefault="00D17A73" w:rsidP="001C4374">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ИТОГО:</w:t>
            </w:r>
          </w:p>
        </w:tc>
        <w:tc>
          <w:tcPr>
            <w:tcW w:w="3658" w:type="dxa"/>
          </w:tcPr>
          <w:p w:rsidR="00D17A73" w:rsidRPr="00D17A73" w:rsidRDefault="00D17A73" w:rsidP="001C4374">
            <w:pPr>
              <w:pStyle w:val="ConsPlusNormal"/>
              <w:widowControl/>
              <w:ind w:firstLine="0"/>
              <w:jc w:val="center"/>
              <w:rPr>
                <w:rFonts w:ascii="Times New Roman" w:hAnsi="Times New Roman" w:cs="Times New Roman"/>
                <w:sz w:val="24"/>
                <w:szCs w:val="24"/>
              </w:rPr>
            </w:pPr>
          </w:p>
        </w:tc>
        <w:tc>
          <w:tcPr>
            <w:tcW w:w="1134" w:type="dxa"/>
          </w:tcPr>
          <w:p w:rsidR="00D17A73" w:rsidRPr="00D17A73" w:rsidRDefault="00D17A73" w:rsidP="00D17A73">
            <w:pPr>
              <w:spacing w:line="240" w:lineRule="auto"/>
            </w:pPr>
            <w:r w:rsidRPr="00D17A73">
              <w:rPr>
                <w:rFonts w:ascii="Times New Roman" w:hAnsi="Times New Roman"/>
                <w:sz w:val="24"/>
                <w:szCs w:val="24"/>
              </w:rPr>
              <w:t>5390,0</w:t>
            </w:r>
          </w:p>
        </w:tc>
      </w:tr>
      <w:tr w:rsidR="000D3105" w:rsidRPr="00F2396F" w:rsidTr="00460D4D">
        <w:tc>
          <w:tcPr>
            <w:tcW w:w="9498" w:type="dxa"/>
            <w:gridSpan w:val="5"/>
          </w:tcPr>
          <w:p w:rsidR="000D3105" w:rsidRPr="00D17A73" w:rsidRDefault="000D3105" w:rsidP="00D17A73">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 xml:space="preserve">Примечание: </w:t>
            </w:r>
            <w:r w:rsidR="001C4374" w:rsidRPr="00D17A73">
              <w:rPr>
                <w:rFonts w:ascii="Times New Roman" w:hAnsi="Times New Roman" w:cs="Times New Roman"/>
                <w:sz w:val="24"/>
                <w:szCs w:val="24"/>
              </w:rPr>
              <w:t>В соответствии с частью 5.1 статьи 105 Лесного кодекса РФ разрешается строительство и эксплуатация только гидротехнических сооружений</w:t>
            </w:r>
          </w:p>
        </w:tc>
      </w:tr>
      <w:tr w:rsidR="001C4374" w:rsidRPr="00F2396F" w:rsidTr="001C4374">
        <w:tc>
          <w:tcPr>
            <w:tcW w:w="2977" w:type="dxa"/>
          </w:tcPr>
          <w:p w:rsidR="001C4374" w:rsidRPr="00F2396F" w:rsidRDefault="001C4374" w:rsidP="00460D4D">
            <w:pPr>
              <w:pStyle w:val="ConsPlusNormal"/>
              <w:widowControl/>
              <w:spacing w:line="300" w:lineRule="exact"/>
              <w:ind w:firstLine="0"/>
              <w:rPr>
                <w:rFonts w:ascii="Times New Roman" w:hAnsi="Times New Roman" w:cs="Times New Roman"/>
                <w:sz w:val="24"/>
                <w:szCs w:val="24"/>
              </w:rPr>
            </w:pPr>
            <w:r w:rsidRPr="00F2396F">
              <w:rPr>
                <w:rFonts w:ascii="Times New Roman" w:hAnsi="Times New Roman" w:cs="Times New Roman"/>
                <w:sz w:val="24"/>
                <w:szCs w:val="24"/>
              </w:rPr>
              <w:t>Строительство, рекон-струкция, эксплуатация линейных объектов</w:t>
            </w:r>
          </w:p>
        </w:tc>
        <w:tc>
          <w:tcPr>
            <w:tcW w:w="6521" w:type="dxa"/>
            <w:gridSpan w:val="4"/>
          </w:tcPr>
          <w:p w:rsidR="001C4374" w:rsidRPr="00D17A73" w:rsidRDefault="001C4374" w:rsidP="00D17A73">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 xml:space="preserve">В соответствии с частью 5.1 статьи 105 Лесного кодекса РФ </w:t>
            </w:r>
            <w:r w:rsidR="00F2396F" w:rsidRPr="00D17A73">
              <w:rPr>
                <w:rFonts w:ascii="Times New Roman" w:hAnsi="Times New Roman" w:cs="Times New Roman"/>
                <w:sz w:val="24"/>
                <w:szCs w:val="24"/>
              </w:rPr>
              <w:t>запрещается размещение объектов капитального строительства</w:t>
            </w:r>
          </w:p>
        </w:tc>
      </w:tr>
      <w:tr w:rsidR="00F2396F" w:rsidRPr="00F2396F" w:rsidTr="00460D4D">
        <w:tc>
          <w:tcPr>
            <w:tcW w:w="2977" w:type="dxa"/>
          </w:tcPr>
          <w:p w:rsidR="000D3105" w:rsidRPr="00F2396F" w:rsidRDefault="000D3105" w:rsidP="00460D4D">
            <w:pPr>
              <w:pStyle w:val="ConsPlusNormal"/>
              <w:widowControl/>
              <w:spacing w:line="300" w:lineRule="exact"/>
              <w:ind w:firstLine="0"/>
              <w:rPr>
                <w:rFonts w:ascii="Times New Roman" w:hAnsi="Times New Roman" w:cs="Times New Roman"/>
                <w:sz w:val="24"/>
                <w:szCs w:val="24"/>
              </w:rPr>
            </w:pPr>
            <w:r w:rsidRPr="00F2396F">
              <w:rPr>
                <w:rFonts w:ascii="Times New Roman" w:hAnsi="Times New Roman" w:cs="Times New Roman"/>
                <w:sz w:val="24"/>
                <w:szCs w:val="24"/>
              </w:rPr>
              <w:t>Переработка древесины и иных лесных ресурсов</w:t>
            </w:r>
          </w:p>
        </w:tc>
        <w:tc>
          <w:tcPr>
            <w:tcW w:w="6521" w:type="dxa"/>
            <w:gridSpan w:val="4"/>
          </w:tcPr>
          <w:p w:rsidR="000D3105" w:rsidRPr="00D17A73" w:rsidRDefault="00F2396F" w:rsidP="00D17A73">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 xml:space="preserve">В соответствии с пунктом 29 </w:t>
            </w:r>
            <w:hyperlink w:anchor="Par30" w:tooltip="Ссылка на текущий документ" w:history="1">
              <w:r w:rsidRPr="00D17A73">
                <w:rPr>
                  <w:rFonts w:ascii="Times New Roman" w:hAnsi="Times New Roman" w:cs="Times New Roman"/>
                  <w:sz w:val="24"/>
                  <w:szCs w:val="24"/>
                </w:rPr>
                <w:t>Особенност</w:t>
              </w:r>
            </w:hyperlink>
            <w:r w:rsidRPr="00D17A73">
              <w:rPr>
                <w:rFonts w:ascii="Times New Roman" w:hAnsi="Times New Roman" w:cs="Times New Roman"/>
                <w:sz w:val="24"/>
                <w:szCs w:val="24"/>
              </w:rPr>
              <w:t>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данный вид использования лесов запрещен.</w:t>
            </w:r>
          </w:p>
        </w:tc>
      </w:tr>
      <w:tr w:rsidR="00D17A73" w:rsidRPr="00F2396F" w:rsidTr="00FA5025">
        <w:tc>
          <w:tcPr>
            <w:tcW w:w="2977" w:type="dxa"/>
            <w:vMerge w:val="restart"/>
          </w:tcPr>
          <w:p w:rsidR="00D17A73" w:rsidRPr="00F2396F" w:rsidRDefault="00D17A73" w:rsidP="00460D4D">
            <w:pPr>
              <w:pStyle w:val="ConsPlusNormal"/>
              <w:widowControl/>
              <w:ind w:firstLine="0"/>
              <w:rPr>
                <w:rFonts w:ascii="Times New Roman" w:hAnsi="Times New Roman" w:cs="Times New Roman"/>
                <w:sz w:val="24"/>
                <w:szCs w:val="24"/>
              </w:rPr>
            </w:pPr>
            <w:r w:rsidRPr="00F2396F">
              <w:rPr>
                <w:rFonts w:ascii="Times New Roman" w:hAnsi="Times New Roman" w:cs="Times New Roman"/>
                <w:sz w:val="24"/>
                <w:szCs w:val="24"/>
              </w:rPr>
              <w:t>Осуществление религиозной деятельности</w:t>
            </w:r>
          </w:p>
        </w:tc>
        <w:tc>
          <w:tcPr>
            <w:tcW w:w="1729" w:type="dxa"/>
            <w:gridSpan w:val="2"/>
          </w:tcPr>
          <w:p w:rsidR="00D17A73" w:rsidRPr="00D17A73" w:rsidRDefault="00D17A73" w:rsidP="001A3E7F">
            <w:pPr>
              <w:spacing w:after="0" w:line="240" w:lineRule="auto"/>
              <w:rPr>
                <w:rFonts w:ascii="Times New Roman" w:hAnsi="Times New Roman"/>
                <w:sz w:val="24"/>
                <w:szCs w:val="24"/>
              </w:rPr>
            </w:pPr>
            <w:r w:rsidRPr="00D17A73">
              <w:rPr>
                <w:rFonts w:ascii="Times New Roman" w:hAnsi="Times New Roman"/>
                <w:sz w:val="24"/>
                <w:szCs w:val="24"/>
              </w:rPr>
              <w:t>Липецкое</w:t>
            </w:r>
          </w:p>
        </w:tc>
        <w:tc>
          <w:tcPr>
            <w:tcW w:w="3658" w:type="dxa"/>
          </w:tcPr>
          <w:p w:rsidR="00D17A73" w:rsidRPr="00D17A73" w:rsidRDefault="00D17A73" w:rsidP="001A3E7F">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1-118</w:t>
            </w:r>
          </w:p>
        </w:tc>
        <w:tc>
          <w:tcPr>
            <w:tcW w:w="1134" w:type="dxa"/>
          </w:tcPr>
          <w:p w:rsidR="00D17A73" w:rsidRPr="00D17A73" w:rsidRDefault="00D17A73" w:rsidP="00D17A73">
            <w:pPr>
              <w:spacing w:line="240" w:lineRule="auto"/>
            </w:pPr>
            <w:r w:rsidRPr="00D17A73">
              <w:rPr>
                <w:rFonts w:ascii="Times New Roman" w:hAnsi="Times New Roman"/>
                <w:sz w:val="24"/>
                <w:szCs w:val="24"/>
              </w:rPr>
              <w:t>5390,0</w:t>
            </w:r>
          </w:p>
        </w:tc>
      </w:tr>
      <w:tr w:rsidR="00D17A73" w:rsidRPr="00F2396F" w:rsidTr="00FA5025">
        <w:tc>
          <w:tcPr>
            <w:tcW w:w="2977" w:type="dxa"/>
            <w:vMerge/>
          </w:tcPr>
          <w:p w:rsidR="00D17A73" w:rsidRPr="00F2396F" w:rsidRDefault="00D17A73" w:rsidP="00460D4D">
            <w:pPr>
              <w:pStyle w:val="ConsPlusNormal"/>
              <w:widowControl/>
              <w:ind w:firstLine="0"/>
              <w:rPr>
                <w:rFonts w:ascii="Times New Roman" w:hAnsi="Times New Roman" w:cs="Times New Roman"/>
                <w:sz w:val="24"/>
                <w:szCs w:val="24"/>
              </w:rPr>
            </w:pPr>
          </w:p>
        </w:tc>
        <w:tc>
          <w:tcPr>
            <w:tcW w:w="1729" w:type="dxa"/>
            <w:gridSpan w:val="2"/>
          </w:tcPr>
          <w:p w:rsidR="00D17A73" w:rsidRPr="00D17A73" w:rsidRDefault="00D17A73" w:rsidP="001A3E7F">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ИТОГО:</w:t>
            </w:r>
          </w:p>
        </w:tc>
        <w:tc>
          <w:tcPr>
            <w:tcW w:w="3658" w:type="dxa"/>
          </w:tcPr>
          <w:p w:rsidR="00D17A73" w:rsidRPr="00D17A73" w:rsidRDefault="00D17A73" w:rsidP="001A3E7F">
            <w:pPr>
              <w:pStyle w:val="ConsPlusNormal"/>
              <w:widowControl/>
              <w:ind w:firstLine="0"/>
              <w:jc w:val="center"/>
              <w:rPr>
                <w:rFonts w:ascii="Times New Roman" w:hAnsi="Times New Roman" w:cs="Times New Roman"/>
                <w:sz w:val="24"/>
                <w:szCs w:val="24"/>
              </w:rPr>
            </w:pPr>
          </w:p>
        </w:tc>
        <w:tc>
          <w:tcPr>
            <w:tcW w:w="1134" w:type="dxa"/>
          </w:tcPr>
          <w:p w:rsidR="00D17A73" w:rsidRPr="00D17A73" w:rsidRDefault="00D17A73" w:rsidP="00D17A73">
            <w:pPr>
              <w:spacing w:line="240" w:lineRule="auto"/>
            </w:pPr>
            <w:r w:rsidRPr="00D17A73">
              <w:rPr>
                <w:rFonts w:ascii="Times New Roman" w:hAnsi="Times New Roman"/>
                <w:sz w:val="24"/>
                <w:szCs w:val="24"/>
              </w:rPr>
              <w:t>5390,0</w:t>
            </w:r>
          </w:p>
        </w:tc>
      </w:tr>
      <w:tr w:rsidR="00F2396F" w:rsidRPr="00F2396F" w:rsidTr="001A3E7F">
        <w:tc>
          <w:tcPr>
            <w:tcW w:w="2977" w:type="dxa"/>
          </w:tcPr>
          <w:p w:rsidR="00F2396F" w:rsidRPr="00F2396F" w:rsidRDefault="00F2396F" w:rsidP="001A3E7F">
            <w:pPr>
              <w:autoSpaceDE w:val="0"/>
              <w:autoSpaceDN w:val="0"/>
              <w:adjustRightInd w:val="0"/>
              <w:spacing w:after="0" w:line="240" w:lineRule="auto"/>
              <w:rPr>
                <w:rFonts w:ascii="Times New Roman" w:eastAsia="Times New Roman" w:hAnsi="Times New Roman"/>
                <w:sz w:val="24"/>
                <w:szCs w:val="24"/>
                <w:lang w:eastAsia="ru-RU"/>
              </w:rPr>
            </w:pPr>
            <w:r w:rsidRPr="00F2396F">
              <w:rPr>
                <w:rFonts w:ascii="Times New Roman" w:eastAsia="Times New Roman" w:hAnsi="Times New Roman"/>
                <w:sz w:val="24"/>
                <w:szCs w:val="24"/>
                <w:lang w:eastAsia="ru-RU"/>
              </w:rPr>
              <w:t>Иные виды</w:t>
            </w:r>
          </w:p>
        </w:tc>
        <w:tc>
          <w:tcPr>
            <w:tcW w:w="6521" w:type="dxa"/>
            <w:gridSpan w:val="4"/>
          </w:tcPr>
          <w:p w:rsidR="00F2396F" w:rsidRPr="00F2396F" w:rsidRDefault="00F2396F" w:rsidP="001A3E7F">
            <w:pPr>
              <w:autoSpaceDE w:val="0"/>
              <w:autoSpaceDN w:val="0"/>
              <w:adjustRightInd w:val="0"/>
              <w:spacing w:after="0" w:line="240" w:lineRule="auto"/>
              <w:rPr>
                <w:rFonts w:ascii="Times New Roman" w:eastAsia="Times New Roman" w:hAnsi="Times New Roman"/>
                <w:sz w:val="24"/>
                <w:szCs w:val="24"/>
                <w:lang w:eastAsia="ru-RU"/>
              </w:rPr>
            </w:pPr>
            <w:r w:rsidRPr="00F2396F">
              <w:rPr>
                <w:rFonts w:ascii="Times New Roman" w:eastAsia="Times New Roman" w:hAnsi="Times New Roman"/>
                <w:sz w:val="24"/>
                <w:szCs w:val="24"/>
                <w:lang w:eastAsia="ru-RU"/>
              </w:rPr>
              <w:t>Определяются в соответствии с частью 2 статьи 6 Лесного кодекса Российской Федерации</w:t>
            </w:r>
          </w:p>
        </w:tc>
      </w:tr>
    </w:tbl>
    <w:p w:rsidR="00C91E56" w:rsidRDefault="00C91E56" w:rsidP="004B6CF5">
      <w:pPr>
        <w:spacing w:after="0" w:line="300" w:lineRule="exact"/>
        <w:jc w:val="center"/>
        <w:rPr>
          <w:rFonts w:ascii="Times New Roman" w:hAnsi="Times New Roman"/>
          <w:b/>
          <w:sz w:val="28"/>
          <w:szCs w:val="28"/>
        </w:rPr>
      </w:pPr>
    </w:p>
    <w:p w:rsidR="00AE2A54" w:rsidRPr="00BC3E71" w:rsidRDefault="00AE2A54" w:rsidP="004B6CF5">
      <w:pPr>
        <w:spacing w:after="0" w:line="300" w:lineRule="exact"/>
        <w:jc w:val="center"/>
        <w:rPr>
          <w:rFonts w:ascii="Times New Roman" w:hAnsi="Times New Roman"/>
          <w:b/>
          <w:sz w:val="28"/>
          <w:szCs w:val="28"/>
        </w:rPr>
      </w:pPr>
      <w:r w:rsidRPr="00BC3E71">
        <w:rPr>
          <w:rFonts w:ascii="Times New Roman" w:hAnsi="Times New Roman"/>
          <w:b/>
          <w:sz w:val="28"/>
          <w:szCs w:val="28"/>
        </w:rPr>
        <w:t>ГЛАВА 2</w:t>
      </w:r>
    </w:p>
    <w:p w:rsidR="00AE2A54" w:rsidRPr="00BC3E71" w:rsidRDefault="00AE2A54" w:rsidP="004B6CF5">
      <w:pPr>
        <w:spacing w:after="0" w:line="300" w:lineRule="exact"/>
        <w:rPr>
          <w:rFonts w:ascii="Times New Roman" w:hAnsi="Times New Roman"/>
          <w:b/>
          <w:sz w:val="28"/>
          <w:szCs w:val="28"/>
        </w:rPr>
      </w:pPr>
    </w:p>
    <w:p w:rsidR="004E21DC" w:rsidRDefault="00AE2A54" w:rsidP="004B6CF5">
      <w:pPr>
        <w:spacing w:after="0" w:line="300" w:lineRule="exact"/>
        <w:jc w:val="center"/>
        <w:rPr>
          <w:rFonts w:ascii="Times New Roman" w:hAnsi="Times New Roman"/>
          <w:b/>
          <w:sz w:val="28"/>
          <w:szCs w:val="28"/>
        </w:rPr>
      </w:pPr>
      <w:r w:rsidRPr="00BC3E71">
        <w:rPr>
          <w:rFonts w:ascii="Times New Roman" w:hAnsi="Times New Roman"/>
          <w:b/>
          <w:sz w:val="28"/>
          <w:szCs w:val="28"/>
        </w:rPr>
        <w:t xml:space="preserve">НОРМАТИВЫ, ПАРАМЕТРЫ И СРОКИ </w:t>
      </w:r>
      <w:r w:rsidR="00EE1704">
        <w:rPr>
          <w:rFonts w:ascii="Times New Roman" w:hAnsi="Times New Roman"/>
          <w:b/>
          <w:sz w:val="28"/>
          <w:szCs w:val="28"/>
        </w:rPr>
        <w:t xml:space="preserve">РАЗРЕШЕННОГО </w:t>
      </w:r>
      <w:r w:rsidRPr="00BC3E71">
        <w:rPr>
          <w:rFonts w:ascii="Times New Roman" w:hAnsi="Times New Roman"/>
          <w:b/>
          <w:sz w:val="28"/>
          <w:szCs w:val="28"/>
        </w:rPr>
        <w:t>ИСПОЛЬЗОВАНИЯ ЛЕСОВ, НОРМАТИВЫ ПО ОХРАНЕ,</w:t>
      </w:r>
      <w:r w:rsidR="0038597F">
        <w:rPr>
          <w:rFonts w:ascii="Times New Roman" w:hAnsi="Times New Roman"/>
          <w:b/>
          <w:sz w:val="28"/>
          <w:szCs w:val="28"/>
        </w:rPr>
        <w:t xml:space="preserve"> </w:t>
      </w:r>
      <w:r w:rsidRPr="00BC3E71">
        <w:rPr>
          <w:rFonts w:ascii="Times New Roman" w:hAnsi="Times New Roman"/>
          <w:b/>
          <w:sz w:val="28"/>
          <w:szCs w:val="28"/>
        </w:rPr>
        <w:t>ЗАЩИТЕ И ВОСПРОИЗВОДСТВУ</w:t>
      </w:r>
    </w:p>
    <w:p w:rsidR="00AE2A54" w:rsidRPr="00BC3E71" w:rsidRDefault="00AE2A54" w:rsidP="004B6CF5">
      <w:pPr>
        <w:spacing w:after="0" w:line="300" w:lineRule="exact"/>
        <w:jc w:val="center"/>
        <w:rPr>
          <w:rFonts w:ascii="Times New Roman" w:hAnsi="Times New Roman"/>
          <w:b/>
          <w:sz w:val="28"/>
          <w:szCs w:val="28"/>
        </w:rPr>
      </w:pPr>
      <w:r w:rsidRPr="00BC3E71">
        <w:rPr>
          <w:rFonts w:ascii="Times New Roman" w:hAnsi="Times New Roman"/>
          <w:b/>
          <w:sz w:val="28"/>
          <w:szCs w:val="28"/>
        </w:rPr>
        <w:t>ЛЕСОВ</w:t>
      </w:r>
    </w:p>
    <w:p w:rsidR="00AE2A54" w:rsidRPr="00BC3E71" w:rsidRDefault="00AE2A54" w:rsidP="004B6CF5">
      <w:pPr>
        <w:spacing w:after="0" w:line="300" w:lineRule="exact"/>
        <w:rPr>
          <w:rFonts w:ascii="Times New Roman" w:hAnsi="Times New Roman"/>
          <w:b/>
          <w:sz w:val="28"/>
          <w:szCs w:val="28"/>
        </w:rPr>
      </w:pPr>
    </w:p>
    <w:p w:rsidR="00AE2A54" w:rsidRPr="00BC3E71" w:rsidRDefault="00AE2A54" w:rsidP="004B6CF5">
      <w:pPr>
        <w:spacing w:after="0" w:line="300" w:lineRule="exact"/>
        <w:jc w:val="center"/>
        <w:rPr>
          <w:rFonts w:ascii="Times New Roman" w:hAnsi="Times New Roman"/>
          <w:b/>
          <w:sz w:val="28"/>
          <w:szCs w:val="28"/>
        </w:rPr>
      </w:pPr>
      <w:r w:rsidRPr="00BC3E71">
        <w:rPr>
          <w:rFonts w:ascii="Times New Roman" w:hAnsi="Times New Roman"/>
          <w:b/>
          <w:sz w:val="28"/>
          <w:szCs w:val="28"/>
        </w:rPr>
        <w:t>2.1.</w:t>
      </w:r>
      <w:r w:rsidR="00FA5025">
        <w:rPr>
          <w:rFonts w:ascii="Times New Roman" w:hAnsi="Times New Roman"/>
          <w:b/>
          <w:sz w:val="28"/>
          <w:szCs w:val="28"/>
        </w:rPr>
        <w:t> </w:t>
      </w:r>
      <w:r w:rsidRPr="00BC3E71">
        <w:rPr>
          <w:rFonts w:ascii="Times New Roman" w:hAnsi="Times New Roman"/>
          <w:b/>
          <w:sz w:val="28"/>
          <w:szCs w:val="28"/>
        </w:rPr>
        <w:t>Нор</w:t>
      </w:r>
      <w:r w:rsidR="004A2BC1">
        <w:rPr>
          <w:rFonts w:ascii="Times New Roman" w:hAnsi="Times New Roman"/>
          <w:b/>
          <w:sz w:val="28"/>
          <w:szCs w:val="28"/>
        </w:rPr>
        <w:t xml:space="preserve">мативы </w:t>
      </w:r>
      <w:r w:rsidRPr="00BC3E71">
        <w:rPr>
          <w:rFonts w:ascii="Times New Roman" w:hAnsi="Times New Roman"/>
          <w:b/>
          <w:sz w:val="28"/>
          <w:szCs w:val="28"/>
        </w:rPr>
        <w:t xml:space="preserve">, параметры </w:t>
      </w:r>
      <w:r w:rsidR="004A2BC1">
        <w:rPr>
          <w:rFonts w:ascii="Times New Roman" w:hAnsi="Times New Roman"/>
          <w:b/>
          <w:sz w:val="28"/>
          <w:szCs w:val="28"/>
        </w:rPr>
        <w:t>и сроки</w:t>
      </w:r>
      <w:r w:rsidRPr="00BC3E71">
        <w:rPr>
          <w:rFonts w:ascii="Times New Roman" w:hAnsi="Times New Roman"/>
          <w:b/>
          <w:sz w:val="28"/>
          <w:szCs w:val="28"/>
        </w:rPr>
        <w:t xml:space="preserve"> использо</w:t>
      </w:r>
      <w:r w:rsidR="004A2BC1">
        <w:rPr>
          <w:rFonts w:ascii="Times New Roman" w:hAnsi="Times New Roman"/>
          <w:b/>
          <w:sz w:val="28"/>
          <w:szCs w:val="28"/>
        </w:rPr>
        <w:t>вания лесов для заготовки</w:t>
      </w:r>
    </w:p>
    <w:p w:rsidR="00AE2A54" w:rsidRDefault="00AE2A54" w:rsidP="004B6CF5">
      <w:pPr>
        <w:spacing w:after="0" w:line="300" w:lineRule="exact"/>
        <w:jc w:val="center"/>
        <w:rPr>
          <w:rFonts w:ascii="Times New Roman" w:hAnsi="Times New Roman"/>
          <w:b/>
          <w:sz w:val="28"/>
          <w:szCs w:val="28"/>
        </w:rPr>
      </w:pPr>
      <w:r w:rsidRPr="00BC3E71">
        <w:rPr>
          <w:rFonts w:ascii="Times New Roman" w:hAnsi="Times New Roman"/>
          <w:b/>
          <w:sz w:val="28"/>
          <w:szCs w:val="28"/>
        </w:rPr>
        <w:t>древесины</w:t>
      </w:r>
    </w:p>
    <w:p w:rsidR="004A2BC1" w:rsidRPr="00FA5025" w:rsidRDefault="004A2BC1" w:rsidP="000B5F5D">
      <w:pPr>
        <w:spacing w:after="0"/>
        <w:rPr>
          <w:rFonts w:ascii="Times New Roman" w:hAnsi="Times New Roman"/>
          <w:b/>
          <w:sz w:val="28"/>
          <w:szCs w:val="28"/>
        </w:rPr>
      </w:pPr>
    </w:p>
    <w:p w:rsidR="00244441" w:rsidRPr="00BF79B7" w:rsidRDefault="00244441" w:rsidP="004011E9">
      <w:pPr>
        <w:widowControl w:val="0"/>
        <w:autoSpaceDE w:val="0"/>
        <w:autoSpaceDN w:val="0"/>
        <w:adjustRightInd w:val="0"/>
        <w:spacing w:after="0" w:line="240" w:lineRule="auto"/>
        <w:ind w:firstLine="709"/>
        <w:jc w:val="both"/>
        <w:outlineLvl w:val="0"/>
        <w:rPr>
          <w:rFonts w:ascii="Times New Roman" w:eastAsia="Times New Roman" w:hAnsi="Times New Roman"/>
          <w:sz w:val="28"/>
          <w:szCs w:val="28"/>
          <w:highlight w:val="yellow"/>
        </w:rPr>
      </w:pPr>
      <w:r w:rsidRPr="00244441">
        <w:rPr>
          <w:rFonts w:ascii="Times New Roman" w:hAnsi="Times New Roman"/>
          <w:sz w:val="28"/>
          <w:szCs w:val="28"/>
        </w:rPr>
        <w:t>Заготовка древесины осуществляется в соответствии с Правилами</w:t>
      </w:r>
      <w:r w:rsidR="004011E9" w:rsidRPr="004011E9">
        <w:rPr>
          <w:rFonts w:ascii="Times New Roman" w:eastAsia="Times New Roman" w:hAnsi="Times New Roman"/>
          <w:sz w:val="28"/>
          <w:szCs w:val="28"/>
        </w:rPr>
        <w:t xml:space="preserve"> </w:t>
      </w:r>
      <w:r w:rsidR="004011E9" w:rsidRPr="00BF79B7">
        <w:rPr>
          <w:rFonts w:ascii="Times New Roman" w:eastAsia="Times New Roman" w:hAnsi="Times New Roman"/>
          <w:sz w:val="28"/>
          <w:szCs w:val="28"/>
        </w:rPr>
        <w:t>заготовки древесины</w:t>
      </w:r>
      <w:r w:rsidRPr="00244441">
        <w:rPr>
          <w:rFonts w:ascii="Times New Roman" w:hAnsi="Times New Roman"/>
          <w:sz w:val="28"/>
          <w:szCs w:val="28"/>
        </w:rPr>
        <w:t xml:space="preserve">, лесным планом субъекта Российской Федерации, лесохозяйственным регламентом лесничества (лесопарка),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указанного в части 5 статьи 19 </w:t>
      </w:r>
      <w:r w:rsidRPr="00BF79B7">
        <w:rPr>
          <w:rFonts w:ascii="Times New Roman" w:eastAsia="Times New Roman" w:hAnsi="Times New Roman"/>
          <w:sz w:val="28"/>
          <w:szCs w:val="28"/>
        </w:rPr>
        <w:t>Лесного кодекса РФ контракта</w:t>
      </w:r>
      <w:r w:rsidRPr="00244441">
        <w:rPr>
          <w:rFonts w:ascii="Times New Roman" w:hAnsi="Times New Roman"/>
          <w:sz w:val="28"/>
          <w:szCs w:val="28"/>
        </w:rPr>
        <w:t>).</w:t>
      </w:r>
    </w:p>
    <w:p w:rsidR="004A2BC1" w:rsidRPr="00FA5025" w:rsidRDefault="004A2BC1" w:rsidP="004011E9">
      <w:pPr>
        <w:widowControl w:val="0"/>
        <w:autoSpaceDE w:val="0"/>
        <w:autoSpaceDN w:val="0"/>
        <w:adjustRightInd w:val="0"/>
        <w:spacing w:after="0" w:line="240" w:lineRule="auto"/>
        <w:ind w:firstLine="708"/>
        <w:jc w:val="both"/>
        <w:rPr>
          <w:rFonts w:ascii="Times New Roman" w:hAnsi="Times New Roman"/>
          <w:sz w:val="28"/>
          <w:szCs w:val="28"/>
        </w:rPr>
      </w:pPr>
      <w:r w:rsidRPr="00FA5025">
        <w:rPr>
          <w:rFonts w:ascii="Times New Roman" w:hAnsi="Times New Roman"/>
          <w:sz w:val="28"/>
          <w:szCs w:val="28"/>
        </w:rPr>
        <w:t>Заготовка древесины осуществляется в пределах расчетной лесосеки лесничества (лесопарка) по видам целевого назначения лесов, хозяйствам и преобладающим породам.</w:t>
      </w:r>
    </w:p>
    <w:p w:rsidR="004A2BC1" w:rsidRPr="00FA5025" w:rsidRDefault="004A2BC1" w:rsidP="004011E9">
      <w:pPr>
        <w:widowControl w:val="0"/>
        <w:shd w:val="clear" w:color="auto" w:fill="FFFFFF"/>
        <w:autoSpaceDE w:val="0"/>
        <w:autoSpaceDN w:val="0"/>
        <w:adjustRightInd w:val="0"/>
        <w:spacing w:after="0" w:line="240" w:lineRule="auto"/>
        <w:ind w:firstLine="708"/>
        <w:jc w:val="both"/>
        <w:rPr>
          <w:rFonts w:ascii="Times New Roman" w:hAnsi="Times New Roman"/>
          <w:sz w:val="28"/>
          <w:szCs w:val="28"/>
        </w:rPr>
      </w:pPr>
      <w:r w:rsidRPr="00FA5025">
        <w:rPr>
          <w:rFonts w:ascii="Times New Roman" w:hAnsi="Times New Roman"/>
          <w:sz w:val="28"/>
          <w:szCs w:val="28"/>
        </w:rPr>
        <w:t>Объем древесины, заготовленной при ликвидации чрезвычайной ситуации в лесах, возникшей вследствие лесных пожаров, и последствий этой чрезвычайной ситуации</w:t>
      </w:r>
      <w:r w:rsidRPr="00573045">
        <w:rPr>
          <w:rFonts w:ascii="Times New Roman" w:hAnsi="Times New Roman"/>
          <w:sz w:val="28"/>
          <w:szCs w:val="28"/>
        </w:rPr>
        <w:t>,</w:t>
      </w:r>
      <w:r w:rsidR="00EA56D9" w:rsidRPr="00573045">
        <w:rPr>
          <w:rFonts w:ascii="Times New Roman" w:hAnsi="Times New Roman"/>
          <w:sz w:val="28"/>
          <w:szCs w:val="28"/>
        </w:rPr>
        <w:t xml:space="preserve"> а также при ликвидации очагов вредных организмов</w:t>
      </w:r>
      <w:r w:rsidRPr="00FA5025">
        <w:rPr>
          <w:rFonts w:ascii="Times New Roman" w:hAnsi="Times New Roman"/>
          <w:sz w:val="28"/>
          <w:szCs w:val="28"/>
        </w:rPr>
        <w:t xml:space="preserve"> в расчетную лесосеку не включается.</w:t>
      </w:r>
    </w:p>
    <w:p w:rsidR="004A2BC1" w:rsidRPr="00FA5025" w:rsidRDefault="004A2BC1" w:rsidP="004011E9">
      <w:pPr>
        <w:widowControl w:val="0"/>
        <w:shd w:val="clear" w:color="auto" w:fill="FFFFFF"/>
        <w:autoSpaceDE w:val="0"/>
        <w:autoSpaceDN w:val="0"/>
        <w:adjustRightInd w:val="0"/>
        <w:spacing w:after="0" w:line="240" w:lineRule="auto"/>
        <w:ind w:firstLine="709"/>
        <w:jc w:val="both"/>
        <w:rPr>
          <w:rFonts w:ascii="Times New Roman" w:hAnsi="Times New Roman"/>
          <w:sz w:val="28"/>
          <w:szCs w:val="28"/>
        </w:rPr>
      </w:pPr>
      <w:r w:rsidRPr="00FA5025">
        <w:rPr>
          <w:rFonts w:ascii="Times New Roman" w:hAnsi="Times New Roman"/>
          <w:sz w:val="28"/>
          <w:szCs w:val="28"/>
        </w:rPr>
        <w:t>Для заготовки древесины допускается осуществление рубок:</w:t>
      </w:r>
    </w:p>
    <w:p w:rsidR="004A2BC1" w:rsidRPr="00FA5025" w:rsidRDefault="004A2BC1" w:rsidP="004011E9">
      <w:pPr>
        <w:widowControl w:val="0"/>
        <w:shd w:val="clear" w:color="auto" w:fill="FFFFFF"/>
        <w:autoSpaceDE w:val="0"/>
        <w:autoSpaceDN w:val="0"/>
        <w:adjustRightInd w:val="0"/>
        <w:spacing w:after="0" w:line="240" w:lineRule="auto"/>
        <w:ind w:firstLine="709"/>
        <w:jc w:val="both"/>
        <w:rPr>
          <w:rFonts w:ascii="Times New Roman" w:hAnsi="Times New Roman"/>
          <w:sz w:val="28"/>
          <w:szCs w:val="28"/>
        </w:rPr>
      </w:pPr>
      <w:r w:rsidRPr="00FA5025">
        <w:rPr>
          <w:rFonts w:ascii="Times New Roman" w:hAnsi="Times New Roman"/>
          <w:sz w:val="28"/>
          <w:szCs w:val="28"/>
        </w:rPr>
        <w:t>– спелых, перестойных лесных насаждений;</w:t>
      </w:r>
    </w:p>
    <w:p w:rsidR="004A2BC1" w:rsidRPr="00FA5025" w:rsidRDefault="004A2BC1" w:rsidP="004011E9">
      <w:pPr>
        <w:widowControl w:val="0"/>
        <w:shd w:val="clear" w:color="auto" w:fill="FFFFFF"/>
        <w:autoSpaceDE w:val="0"/>
        <w:autoSpaceDN w:val="0"/>
        <w:adjustRightInd w:val="0"/>
        <w:spacing w:after="0" w:line="240" w:lineRule="auto"/>
        <w:ind w:firstLine="709"/>
        <w:jc w:val="both"/>
        <w:rPr>
          <w:rFonts w:ascii="Times New Roman" w:hAnsi="Times New Roman"/>
          <w:sz w:val="28"/>
          <w:szCs w:val="28"/>
        </w:rPr>
      </w:pPr>
      <w:r w:rsidRPr="00FA5025">
        <w:rPr>
          <w:rFonts w:ascii="Times New Roman" w:hAnsi="Times New Roman"/>
          <w:sz w:val="28"/>
          <w:szCs w:val="28"/>
        </w:rPr>
        <w:t>– средневозрастных, приспевающих, спелых, перестойных лесных насаждений при вырубке погибших и поврежденных лесных насаждений (далее - санитарные рубки), при уходе за лесами (далее - рубки ухода за лесами, за исключением уходов в молодняках);</w:t>
      </w:r>
    </w:p>
    <w:p w:rsidR="004A2BC1" w:rsidRPr="00FA5025" w:rsidRDefault="004A2BC1" w:rsidP="004011E9">
      <w:pPr>
        <w:widowControl w:val="0"/>
        <w:shd w:val="clear" w:color="auto" w:fill="FFFFFF"/>
        <w:autoSpaceDE w:val="0"/>
        <w:autoSpaceDN w:val="0"/>
        <w:adjustRightInd w:val="0"/>
        <w:spacing w:after="0" w:line="240" w:lineRule="auto"/>
        <w:ind w:firstLine="709"/>
        <w:jc w:val="both"/>
        <w:rPr>
          <w:rFonts w:ascii="Times New Roman" w:hAnsi="Times New Roman"/>
          <w:sz w:val="28"/>
          <w:szCs w:val="28"/>
        </w:rPr>
      </w:pPr>
      <w:r w:rsidRPr="00FA5025">
        <w:rPr>
          <w:rFonts w:ascii="Times New Roman" w:hAnsi="Times New Roman"/>
          <w:sz w:val="28"/>
          <w:szCs w:val="28"/>
        </w:rPr>
        <w:t>–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Лесного кодекса РФ.</w:t>
      </w:r>
    </w:p>
    <w:p w:rsidR="00244441" w:rsidRDefault="004A2BC1" w:rsidP="004011E9">
      <w:pPr>
        <w:spacing w:after="0" w:line="240" w:lineRule="auto"/>
        <w:ind w:firstLine="708"/>
        <w:jc w:val="both"/>
        <w:rPr>
          <w:sz w:val="28"/>
          <w:szCs w:val="28"/>
        </w:rPr>
      </w:pPr>
      <w:r w:rsidRPr="00FA5025">
        <w:rPr>
          <w:rFonts w:ascii="Times New Roman" w:hAnsi="Times New Roman"/>
          <w:sz w:val="28"/>
          <w:szCs w:val="28"/>
        </w:rPr>
        <w:t>К выборочным рубкам относятся рубки, при которых на соответствующих землях или земельных участках вырубается часть деревьев и кустарников.</w:t>
      </w:r>
      <w:r w:rsidR="00244441" w:rsidRPr="00244441">
        <w:rPr>
          <w:sz w:val="28"/>
          <w:szCs w:val="28"/>
        </w:rPr>
        <w:t xml:space="preserve"> </w:t>
      </w:r>
    </w:p>
    <w:p w:rsidR="00244441" w:rsidRPr="00244441" w:rsidRDefault="00244441" w:rsidP="004011E9">
      <w:pPr>
        <w:spacing w:after="0" w:line="240" w:lineRule="auto"/>
        <w:ind w:firstLine="708"/>
        <w:jc w:val="both"/>
        <w:rPr>
          <w:rFonts w:ascii="Times New Roman" w:hAnsi="Times New Roman"/>
          <w:sz w:val="28"/>
          <w:szCs w:val="28"/>
        </w:rPr>
      </w:pPr>
      <w:r w:rsidRPr="00244441">
        <w:rPr>
          <w:rFonts w:ascii="Times New Roman" w:hAnsi="Times New Roman"/>
          <w:sz w:val="28"/>
          <w:szCs w:val="28"/>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4A2BC1" w:rsidRPr="00FA5025" w:rsidRDefault="004A2BC1" w:rsidP="004011E9">
      <w:pPr>
        <w:spacing w:after="0" w:line="240" w:lineRule="auto"/>
        <w:ind w:firstLine="708"/>
        <w:jc w:val="both"/>
        <w:rPr>
          <w:rFonts w:ascii="Times New Roman" w:hAnsi="Times New Roman"/>
          <w:sz w:val="28"/>
          <w:szCs w:val="28"/>
        </w:rPr>
      </w:pPr>
      <w:r w:rsidRPr="00FA5025">
        <w:rPr>
          <w:rFonts w:ascii="Times New Roman" w:hAnsi="Times New Roman"/>
          <w:sz w:val="28"/>
          <w:szCs w:val="28"/>
        </w:rPr>
        <w:t>При заготовке древесины:</w:t>
      </w:r>
    </w:p>
    <w:p w:rsidR="004A2BC1" w:rsidRPr="00FA5025" w:rsidRDefault="004A2BC1" w:rsidP="0063784C">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FA5025">
        <w:rPr>
          <w:rFonts w:ascii="Times New Roman" w:eastAsia="Times New Roman" w:hAnsi="Times New Roman"/>
          <w:sz w:val="28"/>
          <w:szCs w:val="28"/>
        </w:rPr>
        <w:t>а) не допускается использование русел рек и ручьев в качестве трасс волоков и лесных дорог;</w:t>
      </w:r>
    </w:p>
    <w:p w:rsidR="0063784C" w:rsidRPr="00BF79B7" w:rsidRDefault="0063784C" w:rsidP="0063784C">
      <w:pPr>
        <w:widowControl w:val="0"/>
        <w:autoSpaceDE w:val="0"/>
        <w:autoSpaceDN w:val="0"/>
        <w:adjustRightInd w:val="0"/>
        <w:spacing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63784C" w:rsidRPr="00BF79B7" w:rsidRDefault="0063784C" w:rsidP="004011E9">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в) не допускается повреждение дорог, мостов, просек, осушительной сети, дорожных, гидромелиоративных и других сооружений, русел рек и ручьев;</w:t>
      </w:r>
    </w:p>
    <w:p w:rsidR="00EA56D9" w:rsidRDefault="0063784C" w:rsidP="004011E9">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63784C" w:rsidRPr="00BF79B7" w:rsidRDefault="0063784C" w:rsidP="004011E9">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д) запрещается уничтожение или повреждение граничных, квартальных, лесосечных и других столбов и знаков;</w:t>
      </w:r>
    </w:p>
    <w:p w:rsidR="0063784C" w:rsidRPr="00BF79B7" w:rsidRDefault="0063784C" w:rsidP="004011E9">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е) запрещается рубка и повреждение деревьев, не предназначенных для рубки и подлежащих сохранению в соответствии с Правилами</w:t>
      </w:r>
      <w:r w:rsidR="004011E9" w:rsidRPr="004011E9">
        <w:rPr>
          <w:rFonts w:ascii="Times New Roman" w:eastAsia="Times New Roman" w:hAnsi="Times New Roman"/>
          <w:sz w:val="28"/>
          <w:szCs w:val="28"/>
        </w:rPr>
        <w:t xml:space="preserve"> </w:t>
      </w:r>
      <w:r w:rsidR="004011E9" w:rsidRPr="00BF79B7">
        <w:rPr>
          <w:rFonts w:ascii="Times New Roman" w:eastAsia="Times New Roman" w:hAnsi="Times New Roman"/>
          <w:sz w:val="28"/>
          <w:szCs w:val="28"/>
        </w:rPr>
        <w:t>заготовки древесины</w:t>
      </w:r>
      <w:r w:rsidRPr="00BF79B7">
        <w:rPr>
          <w:rFonts w:ascii="Times New Roman" w:eastAsia="Times New Roman" w:hAnsi="Times New Roman"/>
          <w:sz w:val="28"/>
          <w:szCs w:val="28"/>
        </w:rPr>
        <w:t xml:space="preserve"> и лесным законодательством Российской Федерации, в том числе источников обсеменения и плюсовых деревьев;</w:t>
      </w:r>
    </w:p>
    <w:p w:rsidR="0063784C" w:rsidRPr="00BF79B7" w:rsidRDefault="0063784C" w:rsidP="004011E9">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63784C" w:rsidRPr="00BF79B7" w:rsidRDefault="0063784C" w:rsidP="004011E9">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з) не допускается оставление не вывезенной в установленный срок (включая предоставление отсрочки) древесины на лесосеке;</w:t>
      </w:r>
    </w:p>
    <w:p w:rsidR="0063784C" w:rsidRPr="00BF79B7" w:rsidRDefault="0063784C" w:rsidP="004011E9">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и) не допускается вывозка, трелевка древесины в места, не предусмотренные проектом освоения лесов или технологической картой лесосечных работ;</w:t>
      </w:r>
    </w:p>
    <w:p w:rsidR="0063784C" w:rsidRPr="00BF79B7" w:rsidRDefault="0063784C" w:rsidP="004011E9">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к) не допускается невыполнение или несвоевременное выполнение работ по очистке лесосеки;</w:t>
      </w:r>
    </w:p>
    <w:p w:rsidR="0063784C" w:rsidRPr="00BF79B7" w:rsidRDefault="0063784C" w:rsidP="004011E9">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л) не допускается уничтожение верхнего плодородного слоя почвы вне волоков и погрузочных площадок.</w:t>
      </w:r>
    </w:p>
    <w:p w:rsidR="00244441" w:rsidRPr="00244441" w:rsidRDefault="00244441" w:rsidP="004011E9">
      <w:pPr>
        <w:spacing w:after="0" w:line="240" w:lineRule="auto"/>
        <w:ind w:firstLine="709"/>
        <w:jc w:val="both"/>
        <w:rPr>
          <w:rFonts w:ascii="Times New Roman" w:hAnsi="Times New Roman"/>
          <w:sz w:val="28"/>
          <w:szCs w:val="28"/>
        </w:rPr>
      </w:pPr>
      <w:r w:rsidRPr="00244441">
        <w:rPr>
          <w:rFonts w:ascii="Times New Roman" w:hAnsi="Times New Roman"/>
          <w:sz w:val="28"/>
          <w:szCs w:val="28"/>
        </w:rPr>
        <w:t>Перечень видов (пород) деревьев и кустарников, заготовка древесины которых не допускается, утвержден приказом Федерального агентства лесного хозяйства от 5 декабря 2011 г. № 513</w:t>
      </w:r>
      <w:r w:rsidR="004011E9">
        <w:rPr>
          <w:rFonts w:ascii="Times New Roman" w:hAnsi="Times New Roman"/>
          <w:sz w:val="28"/>
          <w:szCs w:val="28"/>
        </w:rPr>
        <w:t>.</w:t>
      </w:r>
      <w:r w:rsidRPr="00244441">
        <w:rPr>
          <w:rFonts w:ascii="Times New Roman" w:hAnsi="Times New Roman"/>
          <w:sz w:val="28"/>
          <w:szCs w:val="28"/>
        </w:rPr>
        <w:t xml:space="preserve"> </w:t>
      </w:r>
    </w:p>
    <w:p w:rsidR="004A2BC1" w:rsidRPr="00FA5025" w:rsidRDefault="004A2BC1" w:rsidP="004011E9">
      <w:pPr>
        <w:widowControl w:val="0"/>
        <w:autoSpaceDE w:val="0"/>
        <w:autoSpaceDN w:val="0"/>
        <w:adjustRightInd w:val="0"/>
        <w:spacing w:after="0" w:line="240" w:lineRule="auto"/>
        <w:ind w:firstLine="567"/>
        <w:jc w:val="both"/>
        <w:rPr>
          <w:rFonts w:ascii="Times New Roman" w:hAnsi="Times New Roman"/>
          <w:sz w:val="28"/>
          <w:szCs w:val="28"/>
        </w:rPr>
      </w:pPr>
      <w:r w:rsidRPr="00FA5025">
        <w:rPr>
          <w:rFonts w:ascii="Times New Roman" w:hAnsi="Times New Roman"/>
          <w:sz w:val="28"/>
          <w:szCs w:val="28"/>
        </w:rPr>
        <w:t>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4A2BC1" w:rsidRPr="00FA5025" w:rsidRDefault="004A2BC1" w:rsidP="004011E9">
      <w:pPr>
        <w:spacing w:after="0" w:line="240" w:lineRule="auto"/>
        <w:ind w:firstLine="708"/>
        <w:jc w:val="both"/>
        <w:rPr>
          <w:rFonts w:ascii="Times New Roman" w:hAnsi="Times New Roman"/>
          <w:sz w:val="28"/>
          <w:szCs w:val="28"/>
        </w:rPr>
      </w:pPr>
      <w:r w:rsidRPr="00573045">
        <w:rPr>
          <w:rFonts w:ascii="Times New Roman" w:hAnsi="Times New Roman"/>
          <w:sz w:val="28"/>
          <w:szCs w:val="28"/>
        </w:rPr>
        <w:t>В целях заготовки древесины проводится отвод части площади лесного участка, предназначенного в рубку (лесосека), а также таксация лесосеки, при которой определяются качественные х</w:t>
      </w:r>
      <w:r w:rsidR="00EA56D9" w:rsidRPr="00573045">
        <w:rPr>
          <w:rFonts w:ascii="Times New Roman" w:hAnsi="Times New Roman"/>
          <w:sz w:val="28"/>
          <w:szCs w:val="28"/>
        </w:rPr>
        <w:t>арактеристики лесных насаждений и объем древесины, подлежащий заготовке.</w:t>
      </w:r>
    </w:p>
    <w:p w:rsidR="004A2BC1" w:rsidRPr="00FA5025" w:rsidRDefault="004A2BC1" w:rsidP="000B5F5D">
      <w:pPr>
        <w:widowControl w:val="0"/>
        <w:shd w:val="clear" w:color="auto" w:fill="FFFFFF"/>
        <w:autoSpaceDE w:val="0"/>
        <w:autoSpaceDN w:val="0"/>
        <w:adjustRightInd w:val="0"/>
        <w:spacing w:after="0"/>
        <w:ind w:firstLine="567"/>
        <w:jc w:val="both"/>
        <w:rPr>
          <w:rFonts w:ascii="Times New Roman" w:hAnsi="Times New Roman"/>
          <w:sz w:val="28"/>
          <w:szCs w:val="28"/>
        </w:rPr>
      </w:pPr>
      <w:r w:rsidRPr="00FA5025">
        <w:rPr>
          <w:rFonts w:ascii="Times New Roman" w:hAnsi="Times New Roman"/>
          <w:sz w:val="28"/>
          <w:szCs w:val="28"/>
        </w:rPr>
        <w:t>К подлежащему сохранению относится только жизнеспособный перспективный подрост.</w:t>
      </w:r>
    </w:p>
    <w:p w:rsidR="004A2BC1" w:rsidRPr="00FA5025" w:rsidRDefault="004A2BC1" w:rsidP="000B5F5D">
      <w:pPr>
        <w:widowControl w:val="0"/>
        <w:shd w:val="clear" w:color="auto" w:fill="FFFFFF"/>
        <w:autoSpaceDE w:val="0"/>
        <w:autoSpaceDN w:val="0"/>
        <w:adjustRightInd w:val="0"/>
        <w:spacing w:after="0"/>
        <w:ind w:firstLine="567"/>
        <w:jc w:val="both"/>
        <w:rPr>
          <w:rFonts w:ascii="Times New Roman" w:hAnsi="Times New Roman"/>
          <w:sz w:val="28"/>
          <w:szCs w:val="28"/>
        </w:rPr>
      </w:pPr>
      <w:r w:rsidRPr="00FA5025">
        <w:rPr>
          <w:rFonts w:ascii="Times New Roman" w:hAnsi="Times New Roman"/>
          <w:sz w:val="28"/>
          <w:szCs w:val="28"/>
        </w:rPr>
        <w:t xml:space="preserve">Рубки ухода за лесами (осветления, прочистки, прореживания, проходные рубки, рубки реконструкции, ландшафтные рубки, иные виды рубок ухода за лесами), направленные на улучшение породного состава и качества древостоев, повышение полезных функций лесов, осуществляются в форме выборочных рубок. Параметры и назначение рубок ухода за лесами определяются в соответствии с Правилами ухода за лесами, утвержденными приказом МПР РФ от </w:t>
      </w:r>
      <w:r w:rsidR="00987F5D">
        <w:rPr>
          <w:rFonts w:ascii="Times New Roman" w:hAnsi="Times New Roman"/>
          <w:sz w:val="28"/>
          <w:szCs w:val="28"/>
        </w:rPr>
        <w:t xml:space="preserve">22.11.2017г. </w:t>
      </w:r>
      <w:r w:rsidR="00911ED4">
        <w:rPr>
          <w:rFonts w:ascii="Times New Roman" w:hAnsi="Times New Roman"/>
          <w:sz w:val="28"/>
          <w:szCs w:val="28"/>
        </w:rPr>
        <w:t>№626</w:t>
      </w:r>
      <w:r w:rsidR="00BF3DA6">
        <w:rPr>
          <w:rFonts w:ascii="Times New Roman" w:hAnsi="Times New Roman"/>
          <w:sz w:val="28"/>
          <w:szCs w:val="28"/>
        </w:rPr>
        <w:t>.</w:t>
      </w:r>
    </w:p>
    <w:p w:rsidR="00161C95" w:rsidRDefault="00AE2A54" w:rsidP="000B5F5D">
      <w:pPr>
        <w:spacing w:after="0"/>
        <w:ind w:firstLine="709"/>
        <w:jc w:val="both"/>
        <w:rPr>
          <w:rFonts w:ascii="Times New Roman" w:hAnsi="Times New Roman"/>
          <w:sz w:val="28"/>
          <w:szCs w:val="28"/>
        </w:rPr>
      </w:pPr>
      <w:r w:rsidRPr="00FA5025">
        <w:rPr>
          <w:rFonts w:ascii="Times New Roman" w:hAnsi="Times New Roman"/>
          <w:sz w:val="28"/>
          <w:szCs w:val="28"/>
        </w:rPr>
        <w:t xml:space="preserve">Согласно </w:t>
      </w:r>
      <w:r w:rsidR="00BF3DA6">
        <w:rPr>
          <w:rFonts w:ascii="Times New Roman" w:hAnsi="Times New Roman"/>
          <w:sz w:val="28"/>
          <w:szCs w:val="28"/>
        </w:rPr>
        <w:t>П</w:t>
      </w:r>
      <w:r w:rsidR="004A4726" w:rsidRPr="00FA5025">
        <w:rPr>
          <w:rFonts w:ascii="Times New Roman" w:hAnsi="Times New Roman"/>
          <w:sz w:val="28"/>
          <w:szCs w:val="28"/>
        </w:rPr>
        <w:t xml:space="preserve">равил заготовки древесины </w:t>
      </w:r>
      <w:r w:rsidRPr="00FA5025">
        <w:rPr>
          <w:rFonts w:ascii="Times New Roman" w:hAnsi="Times New Roman"/>
          <w:sz w:val="28"/>
          <w:szCs w:val="28"/>
        </w:rPr>
        <w:t xml:space="preserve">выборочные рубки спелых, перестойных лесных насаждений допускаются в защитных лесах, если иное не предусмотрено законодательством Российской Федерации. </w:t>
      </w:r>
    </w:p>
    <w:p w:rsidR="00AE2A54" w:rsidRPr="00FA5025" w:rsidRDefault="00AE2A54" w:rsidP="000B5F5D">
      <w:pPr>
        <w:spacing w:after="0"/>
        <w:ind w:firstLine="709"/>
        <w:jc w:val="both"/>
        <w:rPr>
          <w:rFonts w:ascii="Times New Roman" w:hAnsi="Times New Roman"/>
          <w:sz w:val="28"/>
          <w:szCs w:val="28"/>
        </w:rPr>
      </w:pPr>
      <w:r w:rsidRPr="00D17A73">
        <w:rPr>
          <w:rFonts w:ascii="Times New Roman" w:hAnsi="Times New Roman"/>
          <w:sz w:val="28"/>
          <w:szCs w:val="28"/>
        </w:rPr>
        <w:t xml:space="preserve">В </w:t>
      </w:r>
      <w:r w:rsidR="00F2396F" w:rsidRPr="00D17A73">
        <w:rPr>
          <w:rFonts w:ascii="Times New Roman" w:hAnsi="Times New Roman"/>
          <w:sz w:val="28"/>
          <w:szCs w:val="28"/>
        </w:rPr>
        <w:t>Липецком</w:t>
      </w:r>
      <w:r w:rsidR="00CA7D5B" w:rsidRPr="00D17A73">
        <w:rPr>
          <w:rFonts w:ascii="Times New Roman" w:hAnsi="Times New Roman"/>
          <w:sz w:val="28"/>
          <w:szCs w:val="28"/>
        </w:rPr>
        <w:t xml:space="preserve"> </w:t>
      </w:r>
      <w:r w:rsidRPr="00D17A73">
        <w:rPr>
          <w:rFonts w:ascii="Times New Roman" w:hAnsi="Times New Roman"/>
          <w:sz w:val="28"/>
          <w:szCs w:val="28"/>
        </w:rPr>
        <w:t>лесничестве рубка спелых и перестойных насаждений с целью заготовки древесины не допускается</w:t>
      </w:r>
      <w:r w:rsidR="00F2396F" w:rsidRPr="00D17A73">
        <w:rPr>
          <w:rFonts w:ascii="Times New Roman" w:hAnsi="Times New Roman"/>
          <w:sz w:val="28"/>
          <w:szCs w:val="28"/>
        </w:rPr>
        <w:t>.</w:t>
      </w:r>
    </w:p>
    <w:p w:rsidR="000B5F5D" w:rsidRDefault="000B5F5D" w:rsidP="000B5F5D">
      <w:pPr>
        <w:shd w:val="clear" w:color="auto" w:fill="FFFFFF"/>
        <w:spacing w:after="0" w:line="240" w:lineRule="auto"/>
        <w:rPr>
          <w:rFonts w:ascii="Times New Roman" w:hAnsi="Times New Roman"/>
          <w:bCs/>
          <w:sz w:val="28"/>
          <w:szCs w:val="28"/>
          <w:u w:val="single"/>
        </w:rPr>
      </w:pPr>
    </w:p>
    <w:p w:rsidR="00D50BA8" w:rsidRPr="00D17A73" w:rsidRDefault="00D50BA8" w:rsidP="000B3A70">
      <w:pPr>
        <w:shd w:val="clear" w:color="auto" w:fill="FFFFFF"/>
        <w:spacing w:after="0" w:line="240" w:lineRule="auto"/>
        <w:jc w:val="center"/>
        <w:rPr>
          <w:rFonts w:ascii="Times New Roman" w:hAnsi="Times New Roman"/>
          <w:bCs/>
          <w:i/>
          <w:sz w:val="28"/>
          <w:szCs w:val="28"/>
        </w:rPr>
      </w:pPr>
      <w:r w:rsidRPr="00D17A73">
        <w:rPr>
          <w:rFonts w:ascii="Times New Roman" w:hAnsi="Times New Roman"/>
          <w:bCs/>
          <w:i/>
          <w:sz w:val="28"/>
          <w:szCs w:val="28"/>
        </w:rPr>
        <w:t>Сроки использования лесов</w:t>
      </w:r>
      <w:r w:rsidR="00345E47" w:rsidRPr="00D17A73">
        <w:rPr>
          <w:rFonts w:ascii="Times New Roman" w:hAnsi="Times New Roman"/>
          <w:bCs/>
          <w:i/>
          <w:sz w:val="28"/>
          <w:szCs w:val="28"/>
        </w:rPr>
        <w:t xml:space="preserve"> </w:t>
      </w:r>
      <w:r w:rsidRPr="00D17A73">
        <w:rPr>
          <w:rFonts w:ascii="Times New Roman" w:hAnsi="Times New Roman"/>
          <w:bCs/>
          <w:i/>
          <w:sz w:val="28"/>
          <w:szCs w:val="28"/>
        </w:rPr>
        <w:t>для заготовки древесины</w:t>
      </w:r>
    </w:p>
    <w:p w:rsidR="00D50BA8" w:rsidRPr="00D17A73" w:rsidRDefault="00D50BA8" w:rsidP="000B3A70">
      <w:pPr>
        <w:shd w:val="clear" w:color="auto" w:fill="FFFFFF"/>
        <w:spacing w:after="0" w:line="240" w:lineRule="auto"/>
        <w:rPr>
          <w:rFonts w:ascii="Times New Roman" w:hAnsi="Times New Roman"/>
          <w:bCs/>
          <w:sz w:val="28"/>
          <w:szCs w:val="28"/>
          <w:u w:val="single"/>
        </w:rPr>
      </w:pPr>
    </w:p>
    <w:p w:rsidR="00F2396F" w:rsidRPr="002656A4" w:rsidRDefault="00F2396F" w:rsidP="002656A4">
      <w:pPr>
        <w:widowControl w:val="0"/>
        <w:autoSpaceDE w:val="0"/>
        <w:autoSpaceDN w:val="0"/>
        <w:adjustRightInd w:val="0"/>
        <w:spacing w:after="0"/>
        <w:ind w:firstLine="709"/>
        <w:jc w:val="both"/>
        <w:rPr>
          <w:rFonts w:ascii="Times New Roman" w:eastAsia="Times New Roman" w:hAnsi="Times New Roman"/>
          <w:sz w:val="28"/>
          <w:szCs w:val="28"/>
          <w:lang w:eastAsia="ru-RU"/>
        </w:rPr>
      </w:pPr>
      <w:r w:rsidRPr="002656A4">
        <w:rPr>
          <w:rFonts w:ascii="Times New Roman" w:eastAsia="Times New Roman" w:hAnsi="Times New Roman"/>
          <w:sz w:val="28"/>
          <w:szCs w:val="28"/>
          <w:lang w:eastAsia="ru-RU"/>
        </w:rPr>
        <w:t>Рубка лесных насаждений на каждой лесосеке,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w:t>
      </w:r>
    </w:p>
    <w:p w:rsidR="00F2396F" w:rsidRPr="002656A4" w:rsidRDefault="00F2396F" w:rsidP="002656A4">
      <w:pPr>
        <w:widowControl w:val="0"/>
        <w:autoSpaceDE w:val="0"/>
        <w:autoSpaceDN w:val="0"/>
        <w:adjustRightInd w:val="0"/>
        <w:spacing w:after="0"/>
        <w:ind w:firstLine="709"/>
        <w:jc w:val="both"/>
        <w:rPr>
          <w:rFonts w:ascii="Times New Roman" w:eastAsia="Times New Roman" w:hAnsi="Times New Roman"/>
          <w:sz w:val="28"/>
          <w:szCs w:val="28"/>
          <w:lang w:eastAsia="ru-RU"/>
        </w:rPr>
      </w:pPr>
      <w:r w:rsidRPr="002656A4">
        <w:rPr>
          <w:rFonts w:ascii="Times New Roman" w:eastAsia="Times New Roman" w:hAnsi="Times New Roman"/>
          <w:sz w:val="28"/>
          <w:szCs w:val="28"/>
          <w:lang w:eastAsia="ru-RU"/>
        </w:rPr>
        <w:t>Увеличение сроков рубки лесных насаждений, хранения и вывоза древесиные, допускается в случае возникновения неблагоприятных погодных условий, исключающих своевременное исполнение данных требований.</w:t>
      </w:r>
    </w:p>
    <w:p w:rsidR="00F2396F" w:rsidRPr="002656A4" w:rsidRDefault="00F2396F" w:rsidP="002656A4">
      <w:pPr>
        <w:widowControl w:val="0"/>
        <w:autoSpaceDE w:val="0"/>
        <w:autoSpaceDN w:val="0"/>
        <w:adjustRightInd w:val="0"/>
        <w:spacing w:after="0"/>
        <w:ind w:firstLine="709"/>
        <w:jc w:val="both"/>
        <w:rPr>
          <w:rFonts w:ascii="Times New Roman" w:eastAsia="Times New Roman" w:hAnsi="Times New Roman"/>
          <w:sz w:val="28"/>
          <w:szCs w:val="28"/>
          <w:lang w:eastAsia="ru-RU"/>
        </w:rPr>
      </w:pPr>
      <w:r w:rsidRPr="002656A4">
        <w:rPr>
          <w:rFonts w:ascii="Times New Roman" w:eastAsia="Times New Roman" w:hAnsi="Times New Roman"/>
          <w:sz w:val="28"/>
          <w:szCs w:val="28"/>
          <w:lang w:eastAsia="ru-RU"/>
        </w:rPr>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F2396F" w:rsidRPr="002656A4" w:rsidRDefault="00F2396F" w:rsidP="002656A4">
      <w:pPr>
        <w:widowControl w:val="0"/>
        <w:autoSpaceDE w:val="0"/>
        <w:autoSpaceDN w:val="0"/>
        <w:adjustRightInd w:val="0"/>
        <w:spacing w:after="0"/>
        <w:ind w:firstLine="709"/>
        <w:jc w:val="both"/>
        <w:rPr>
          <w:rFonts w:ascii="Times New Roman" w:eastAsia="Times New Roman" w:hAnsi="Times New Roman"/>
          <w:sz w:val="28"/>
          <w:szCs w:val="28"/>
          <w:lang w:eastAsia="ru-RU"/>
        </w:rPr>
      </w:pPr>
      <w:r w:rsidRPr="002656A4">
        <w:rPr>
          <w:rFonts w:ascii="Times New Roman" w:eastAsia="Times New Roman" w:hAnsi="Times New Roman"/>
          <w:sz w:val="28"/>
          <w:szCs w:val="28"/>
          <w:lang w:eastAsia="ru-RU"/>
        </w:rPr>
        <w:t>Разрешение на изменение сроков рубки лесных насаждений и вывоза древесины выдается в письменном виде с указанием местонахождения лесосек (участковое лесничество, номер лесного квартала, номер лесотаксационного выдела, номер делянки), площади лесосеки, объема древесины и вновь установленного (продленного) срока (даты) рубки лесных насаждений и (или) хранения, вывозки древесины.</w:t>
      </w:r>
    </w:p>
    <w:p w:rsidR="00D50BA8" w:rsidRPr="002656A4" w:rsidRDefault="00D50BA8" w:rsidP="002656A4">
      <w:pPr>
        <w:shd w:val="clear" w:color="auto" w:fill="FFFFFF"/>
        <w:spacing w:after="0"/>
        <w:ind w:firstLine="709"/>
        <w:jc w:val="both"/>
        <w:rPr>
          <w:rFonts w:ascii="Times New Roman" w:hAnsi="Times New Roman"/>
          <w:bCs/>
          <w:color w:val="000000"/>
          <w:sz w:val="28"/>
          <w:szCs w:val="28"/>
        </w:rPr>
      </w:pPr>
      <w:r w:rsidRPr="002656A4">
        <w:rPr>
          <w:rFonts w:ascii="Times New Roman" w:hAnsi="Times New Roman"/>
          <w:bCs/>
          <w:color w:val="000000"/>
          <w:sz w:val="28"/>
          <w:szCs w:val="28"/>
        </w:rPr>
        <w:t>Заготовка древесины осуществляется в течение всего года.</w:t>
      </w:r>
    </w:p>
    <w:p w:rsidR="0051257D" w:rsidRDefault="0051257D" w:rsidP="0038597F">
      <w:pPr>
        <w:shd w:val="clear" w:color="auto" w:fill="FFFFFF"/>
        <w:spacing w:after="0" w:line="240" w:lineRule="auto"/>
        <w:jc w:val="center"/>
        <w:rPr>
          <w:rFonts w:ascii="Times New Roman" w:hAnsi="Times New Roman"/>
          <w:bCs/>
          <w:i/>
          <w:sz w:val="28"/>
          <w:szCs w:val="28"/>
        </w:rPr>
      </w:pPr>
    </w:p>
    <w:p w:rsidR="00AE2A54" w:rsidRPr="00345E47" w:rsidRDefault="00AE2A54" w:rsidP="0038597F">
      <w:pPr>
        <w:shd w:val="clear" w:color="auto" w:fill="FFFFFF"/>
        <w:spacing w:after="0" w:line="240" w:lineRule="auto"/>
        <w:jc w:val="center"/>
        <w:rPr>
          <w:rFonts w:ascii="Times New Roman" w:hAnsi="Times New Roman"/>
          <w:bCs/>
          <w:i/>
          <w:sz w:val="28"/>
          <w:szCs w:val="28"/>
        </w:rPr>
      </w:pPr>
      <w:r w:rsidRPr="00345E47">
        <w:rPr>
          <w:rFonts w:ascii="Times New Roman" w:hAnsi="Times New Roman"/>
          <w:bCs/>
          <w:i/>
          <w:sz w:val="28"/>
          <w:szCs w:val="28"/>
        </w:rPr>
        <w:t>Требования к организации и проведению работ</w:t>
      </w:r>
    </w:p>
    <w:p w:rsidR="00AE2A54" w:rsidRPr="00345E47" w:rsidRDefault="00AE2A54" w:rsidP="0038597F">
      <w:pPr>
        <w:shd w:val="clear" w:color="auto" w:fill="FFFFFF"/>
        <w:spacing w:after="0" w:line="240" w:lineRule="auto"/>
        <w:jc w:val="center"/>
        <w:rPr>
          <w:rFonts w:ascii="Times New Roman" w:hAnsi="Times New Roman"/>
          <w:bCs/>
          <w:i/>
          <w:sz w:val="28"/>
          <w:szCs w:val="28"/>
        </w:rPr>
      </w:pPr>
      <w:r w:rsidRPr="00345E47">
        <w:rPr>
          <w:rFonts w:ascii="Times New Roman" w:hAnsi="Times New Roman"/>
          <w:bCs/>
          <w:i/>
          <w:sz w:val="28"/>
          <w:szCs w:val="28"/>
        </w:rPr>
        <w:t>по заготовке древесины</w:t>
      </w:r>
    </w:p>
    <w:p w:rsidR="00AE2A54" w:rsidRPr="00345E47" w:rsidRDefault="00AE2A54" w:rsidP="000B3A70">
      <w:pPr>
        <w:shd w:val="clear" w:color="auto" w:fill="FFFFFF"/>
        <w:spacing w:after="0" w:line="240" w:lineRule="auto"/>
        <w:rPr>
          <w:rFonts w:ascii="Times New Roman" w:hAnsi="Times New Roman"/>
          <w:sz w:val="28"/>
          <w:szCs w:val="28"/>
        </w:rPr>
      </w:pPr>
    </w:p>
    <w:p w:rsidR="00AE2A54" w:rsidRPr="00FA5025" w:rsidRDefault="00AE2A54" w:rsidP="000B5F5D">
      <w:pPr>
        <w:shd w:val="clear" w:color="auto" w:fill="FFFFFF"/>
        <w:tabs>
          <w:tab w:val="left" w:pos="6787"/>
        </w:tabs>
        <w:spacing w:after="0"/>
        <w:ind w:firstLine="709"/>
        <w:jc w:val="both"/>
        <w:rPr>
          <w:rFonts w:ascii="Times New Roman" w:hAnsi="Times New Roman"/>
          <w:sz w:val="28"/>
          <w:szCs w:val="28"/>
        </w:rPr>
      </w:pPr>
      <w:r w:rsidRPr="00FA5025">
        <w:rPr>
          <w:rFonts w:ascii="Times New Roman" w:hAnsi="Times New Roman"/>
          <w:color w:val="000000"/>
          <w:sz w:val="28"/>
          <w:szCs w:val="28"/>
        </w:rPr>
        <w:t>Организация и проведение работ по заготовке древесины осуществляются в соответствии с технологической картой разработки лесосеки, которая составляется на каждую лесосеку перед началом ее разработки на основе данных отвода и таксации.</w:t>
      </w:r>
    </w:p>
    <w:p w:rsidR="00AE2A54" w:rsidRPr="00FA5025" w:rsidRDefault="00AE2A54" w:rsidP="000B5F5D">
      <w:pPr>
        <w:shd w:val="clear" w:color="auto" w:fill="FFFFFF"/>
        <w:spacing w:after="0"/>
        <w:ind w:firstLine="709"/>
        <w:jc w:val="both"/>
        <w:rPr>
          <w:rFonts w:ascii="Times New Roman" w:hAnsi="Times New Roman"/>
          <w:sz w:val="28"/>
          <w:szCs w:val="28"/>
        </w:rPr>
      </w:pPr>
      <w:r w:rsidRPr="00FA5025">
        <w:rPr>
          <w:rFonts w:ascii="Times New Roman" w:hAnsi="Times New Roman"/>
          <w:color w:val="000000"/>
          <w:sz w:val="28"/>
          <w:szCs w:val="28"/>
        </w:rPr>
        <w:t>В технологической карте разработки лесосек указывается: принятая технология и сроки проведения работ по заготовке древесины, схемы размещения лесных дорог, волоков, погрузочных пунктов, складов, стоянок машин и механизмов, объектов обслуживания; площадь, на которой должны быть сохранены подрост и деревья второго яруса, процент их сохранности, способы очистки от порубочных остатков, мероприятия по предотвращению эрозионных процессов, другие характеристики.</w:t>
      </w:r>
    </w:p>
    <w:p w:rsidR="00AE2A54" w:rsidRPr="00FA5025" w:rsidRDefault="00AE2A54" w:rsidP="000B5F5D">
      <w:pPr>
        <w:shd w:val="clear" w:color="auto" w:fill="FFFFFF"/>
        <w:tabs>
          <w:tab w:val="left" w:pos="9706"/>
        </w:tabs>
        <w:spacing w:after="0"/>
        <w:ind w:firstLine="709"/>
        <w:jc w:val="both"/>
        <w:rPr>
          <w:rFonts w:ascii="Times New Roman" w:hAnsi="Times New Roman"/>
          <w:color w:val="000000"/>
          <w:sz w:val="28"/>
          <w:szCs w:val="28"/>
        </w:rPr>
      </w:pPr>
      <w:r w:rsidRPr="00FA5025">
        <w:rPr>
          <w:rFonts w:ascii="Times New Roman" w:hAnsi="Times New Roman"/>
          <w:color w:val="000000"/>
          <w:sz w:val="28"/>
          <w:szCs w:val="28"/>
        </w:rPr>
        <w:t>Осуществление работ по заготовке древесины без разработки технологической карты  разработки лесосеки не допускается.</w:t>
      </w:r>
    </w:p>
    <w:p w:rsidR="00AE2A54" w:rsidRPr="00FA5025" w:rsidRDefault="00AE2A54" w:rsidP="000B5F5D">
      <w:pPr>
        <w:shd w:val="clear" w:color="auto" w:fill="FFFFFF"/>
        <w:spacing w:after="0"/>
        <w:ind w:firstLine="709"/>
        <w:jc w:val="both"/>
        <w:rPr>
          <w:rFonts w:ascii="Times New Roman" w:hAnsi="Times New Roman"/>
          <w:sz w:val="28"/>
          <w:szCs w:val="28"/>
        </w:rPr>
      </w:pPr>
      <w:r w:rsidRPr="00FA5025">
        <w:rPr>
          <w:rFonts w:ascii="Times New Roman" w:hAnsi="Times New Roman"/>
          <w:color w:val="000000"/>
          <w:sz w:val="28"/>
          <w:szCs w:val="28"/>
        </w:rPr>
        <w:t>В ходе проведения работ по заготовке древесины осуществляется:</w:t>
      </w:r>
    </w:p>
    <w:p w:rsidR="00AE2A54" w:rsidRPr="00FA5025" w:rsidRDefault="000B3A70" w:rsidP="000B5F5D">
      <w:pPr>
        <w:shd w:val="clear" w:color="auto" w:fill="FFFFFF"/>
        <w:spacing w:after="0"/>
        <w:ind w:firstLine="709"/>
        <w:jc w:val="both"/>
        <w:rPr>
          <w:rFonts w:ascii="Times New Roman" w:hAnsi="Times New Roman"/>
          <w:sz w:val="28"/>
          <w:szCs w:val="28"/>
        </w:rPr>
      </w:pPr>
      <w:r>
        <w:rPr>
          <w:rFonts w:ascii="Times New Roman" w:hAnsi="Times New Roman"/>
          <w:color w:val="000000"/>
          <w:sz w:val="28"/>
          <w:szCs w:val="28"/>
        </w:rPr>
        <w:t>– </w:t>
      </w:r>
      <w:r w:rsidR="00AE2A54" w:rsidRPr="00FA5025">
        <w:rPr>
          <w:rFonts w:ascii="Times New Roman" w:hAnsi="Times New Roman"/>
          <w:color w:val="000000"/>
          <w:sz w:val="28"/>
          <w:szCs w:val="28"/>
        </w:rPr>
        <w:t>разметка в натуре границ погрузочных пунктов, трасс магистральных и пасечных волоков, дорог, производственных, бытовых площадок и их размещение;</w:t>
      </w:r>
    </w:p>
    <w:p w:rsidR="00AE2A54" w:rsidRPr="00FA5025" w:rsidRDefault="000B3A70" w:rsidP="000B5F5D">
      <w:pPr>
        <w:shd w:val="clear" w:color="auto" w:fill="FFFFFF"/>
        <w:spacing w:after="0"/>
        <w:ind w:firstLine="709"/>
        <w:jc w:val="both"/>
        <w:rPr>
          <w:rFonts w:ascii="Times New Roman" w:hAnsi="Times New Roman"/>
          <w:sz w:val="28"/>
          <w:szCs w:val="28"/>
        </w:rPr>
      </w:pPr>
      <w:r>
        <w:rPr>
          <w:rFonts w:ascii="Times New Roman" w:hAnsi="Times New Roman"/>
          <w:color w:val="000000"/>
          <w:sz w:val="28"/>
          <w:szCs w:val="28"/>
        </w:rPr>
        <w:t>– </w:t>
      </w:r>
      <w:r w:rsidR="00AE2A54" w:rsidRPr="00FA5025">
        <w:rPr>
          <w:rFonts w:ascii="Times New Roman" w:hAnsi="Times New Roman"/>
          <w:color w:val="000000"/>
          <w:sz w:val="28"/>
          <w:szCs w:val="28"/>
        </w:rPr>
        <w:t>рубка, частичная переработка, трелевка, погрузка.</w:t>
      </w:r>
    </w:p>
    <w:p w:rsidR="00AE2A54" w:rsidRPr="00FA5025" w:rsidRDefault="00AE2A54" w:rsidP="000B5F5D">
      <w:pPr>
        <w:shd w:val="clear" w:color="auto" w:fill="FFFFFF"/>
        <w:spacing w:after="0"/>
        <w:ind w:firstLine="709"/>
        <w:jc w:val="both"/>
        <w:rPr>
          <w:rFonts w:ascii="Times New Roman" w:hAnsi="Times New Roman"/>
          <w:color w:val="000000"/>
          <w:sz w:val="28"/>
          <w:szCs w:val="28"/>
        </w:rPr>
      </w:pPr>
      <w:r w:rsidRPr="00FA5025">
        <w:rPr>
          <w:rFonts w:ascii="Times New Roman" w:hAnsi="Times New Roman"/>
          <w:color w:val="000000"/>
          <w:sz w:val="28"/>
          <w:szCs w:val="28"/>
        </w:rPr>
        <w:t>Общая площадь под погрузочными пунктами, производственными и бытовыми объектами должна быть минимальной и составлять от общей площади лесосеки:</w:t>
      </w:r>
    </w:p>
    <w:p w:rsidR="00A41B67" w:rsidRPr="00FA5025" w:rsidRDefault="000B3A70" w:rsidP="000B5F5D">
      <w:pPr>
        <w:shd w:val="clear" w:color="auto" w:fill="FFFFFF"/>
        <w:spacing w:after="0"/>
        <w:ind w:firstLine="709"/>
        <w:jc w:val="both"/>
        <w:rPr>
          <w:rFonts w:ascii="Times New Roman" w:hAnsi="Times New Roman"/>
          <w:sz w:val="28"/>
          <w:szCs w:val="28"/>
        </w:rPr>
      </w:pPr>
      <w:r>
        <w:rPr>
          <w:rFonts w:ascii="Times New Roman" w:hAnsi="Times New Roman"/>
          <w:color w:val="000000"/>
          <w:sz w:val="28"/>
          <w:szCs w:val="28"/>
        </w:rPr>
        <w:t>– </w:t>
      </w:r>
      <w:r w:rsidR="00A41B67" w:rsidRPr="00FA5025">
        <w:rPr>
          <w:rFonts w:ascii="Times New Roman" w:hAnsi="Times New Roman"/>
          <w:color w:val="000000"/>
          <w:sz w:val="28"/>
          <w:szCs w:val="28"/>
        </w:rPr>
        <w:t>на лесосеках площадью более 10 га – не более 3% при выборочных рубках;</w:t>
      </w:r>
    </w:p>
    <w:p w:rsidR="00AE2A54" w:rsidRPr="00FA5025" w:rsidRDefault="000B3A70" w:rsidP="000B5F5D">
      <w:pPr>
        <w:shd w:val="clear" w:color="auto" w:fill="FFFFFF"/>
        <w:spacing w:after="0"/>
        <w:ind w:firstLine="709"/>
        <w:jc w:val="both"/>
        <w:rPr>
          <w:rFonts w:ascii="Times New Roman" w:hAnsi="Times New Roman"/>
          <w:color w:val="000000"/>
          <w:sz w:val="28"/>
          <w:szCs w:val="28"/>
        </w:rPr>
      </w:pPr>
      <w:r>
        <w:rPr>
          <w:rFonts w:ascii="Times New Roman" w:hAnsi="Times New Roman"/>
          <w:color w:val="000000"/>
          <w:sz w:val="28"/>
          <w:szCs w:val="28"/>
        </w:rPr>
        <w:t>– </w:t>
      </w:r>
      <w:r w:rsidR="00A41B67" w:rsidRPr="00FA5025">
        <w:rPr>
          <w:rFonts w:ascii="Times New Roman" w:hAnsi="Times New Roman"/>
          <w:color w:val="000000"/>
          <w:sz w:val="28"/>
          <w:szCs w:val="28"/>
        </w:rPr>
        <w:t>на лесосеках площадью 10</w:t>
      </w:r>
      <w:r w:rsidR="00AE2A54" w:rsidRPr="00FA5025">
        <w:rPr>
          <w:rFonts w:ascii="Times New Roman" w:hAnsi="Times New Roman"/>
          <w:color w:val="000000"/>
          <w:sz w:val="28"/>
          <w:szCs w:val="28"/>
        </w:rPr>
        <w:t xml:space="preserve"> га и менее – 0,25 га</w:t>
      </w:r>
      <w:r w:rsidR="00A41B67" w:rsidRPr="00FA5025">
        <w:rPr>
          <w:rFonts w:ascii="Times New Roman" w:hAnsi="Times New Roman"/>
          <w:color w:val="000000"/>
          <w:sz w:val="28"/>
          <w:szCs w:val="28"/>
        </w:rPr>
        <w:t xml:space="preserve"> при выборочных рубках.</w:t>
      </w:r>
    </w:p>
    <w:p w:rsidR="00AE2A54" w:rsidRPr="00FA5025" w:rsidRDefault="00AE2A54" w:rsidP="000B5F5D">
      <w:pPr>
        <w:shd w:val="clear" w:color="auto" w:fill="FFFFFF"/>
        <w:spacing w:after="0"/>
        <w:ind w:firstLine="709"/>
        <w:jc w:val="both"/>
        <w:rPr>
          <w:rFonts w:ascii="Times New Roman" w:hAnsi="Times New Roman"/>
          <w:color w:val="000000"/>
          <w:sz w:val="28"/>
          <w:szCs w:val="28"/>
        </w:rPr>
      </w:pPr>
      <w:r w:rsidRPr="00FA5025">
        <w:rPr>
          <w:rFonts w:ascii="Times New Roman" w:hAnsi="Times New Roman"/>
          <w:color w:val="000000"/>
          <w:sz w:val="28"/>
          <w:szCs w:val="28"/>
        </w:rPr>
        <w:t>Размещение трелевочных волоков (технологических коридоров) осуществляется по намеченным трассам (визирам) с максимальным использованием промежутков между оставляемыми деревьями (в т.ч. подростом), для чего допускается плавное отклонение оси коридора от прямой с вырубкой минимально необходимого количества деревьев.</w:t>
      </w:r>
    </w:p>
    <w:p w:rsidR="00AE2A54" w:rsidRPr="00FA5025" w:rsidRDefault="00AE2A54" w:rsidP="000B5F5D">
      <w:pPr>
        <w:shd w:val="clear" w:color="auto" w:fill="FFFFFF"/>
        <w:spacing w:after="0"/>
        <w:ind w:firstLine="709"/>
        <w:jc w:val="both"/>
        <w:rPr>
          <w:rFonts w:ascii="Times New Roman" w:hAnsi="Times New Roman"/>
          <w:color w:val="000000"/>
          <w:sz w:val="28"/>
          <w:szCs w:val="28"/>
        </w:rPr>
      </w:pPr>
      <w:r w:rsidRPr="00FA5025">
        <w:rPr>
          <w:rFonts w:ascii="Times New Roman" w:hAnsi="Times New Roman"/>
          <w:color w:val="000000"/>
          <w:sz w:val="28"/>
          <w:szCs w:val="28"/>
        </w:rPr>
        <w:t>Общая площадь трасс волоков и дорог должна составлять не более 15 процентов от площади лесосеки.</w:t>
      </w:r>
    </w:p>
    <w:p w:rsidR="00AE2A54" w:rsidRPr="00FA5025" w:rsidRDefault="00AE2A54" w:rsidP="000B5F5D">
      <w:pPr>
        <w:shd w:val="clear" w:color="auto" w:fill="FFFFFF"/>
        <w:spacing w:after="0"/>
        <w:ind w:firstLine="709"/>
        <w:jc w:val="both"/>
        <w:rPr>
          <w:rFonts w:ascii="Times New Roman" w:hAnsi="Times New Roman"/>
          <w:sz w:val="28"/>
          <w:szCs w:val="28"/>
        </w:rPr>
      </w:pPr>
      <w:r w:rsidRPr="00FA5025">
        <w:rPr>
          <w:rFonts w:ascii="Times New Roman" w:hAnsi="Times New Roman"/>
          <w:color w:val="000000"/>
          <w:sz w:val="28"/>
          <w:szCs w:val="28"/>
        </w:rPr>
        <w:t>Объем древесины, вырубаемой  при размещении погрузочных пунктов, трасс магистральных и пасечных волоков, дорог, производственных и бытовых площадок, учитывается при определении общей интенсивности выборочных рубок.</w:t>
      </w:r>
    </w:p>
    <w:p w:rsidR="00AE2A54" w:rsidRPr="00FA5025" w:rsidRDefault="00AE2A54" w:rsidP="000B5F5D">
      <w:pPr>
        <w:shd w:val="clear" w:color="auto" w:fill="FFFFFF"/>
        <w:spacing w:after="0"/>
        <w:ind w:firstLine="709"/>
        <w:jc w:val="both"/>
        <w:rPr>
          <w:rFonts w:ascii="Times New Roman" w:hAnsi="Times New Roman"/>
          <w:color w:val="000000"/>
          <w:sz w:val="28"/>
          <w:szCs w:val="28"/>
        </w:rPr>
      </w:pPr>
      <w:r w:rsidRPr="00FA5025">
        <w:rPr>
          <w:rFonts w:ascii="Times New Roman" w:hAnsi="Times New Roman"/>
          <w:color w:val="000000"/>
          <w:sz w:val="28"/>
          <w:szCs w:val="28"/>
        </w:rPr>
        <w:t>В лесах с влажными почвами любого механического состава, а также свежими суглинистыми почвами трелевка древесины в весенний, летний, осенний периоды допускается только по волокам, укрепленным порубочными остатками.</w:t>
      </w:r>
    </w:p>
    <w:p w:rsidR="00AE2A54" w:rsidRPr="00FA5025" w:rsidRDefault="00AE2A54" w:rsidP="000B5F5D">
      <w:pPr>
        <w:shd w:val="clear" w:color="auto" w:fill="FFFFFF"/>
        <w:spacing w:after="0"/>
        <w:ind w:firstLine="709"/>
        <w:jc w:val="both"/>
        <w:rPr>
          <w:rFonts w:ascii="Times New Roman" w:hAnsi="Times New Roman"/>
          <w:sz w:val="28"/>
          <w:szCs w:val="28"/>
        </w:rPr>
      </w:pPr>
      <w:r w:rsidRPr="00FA5025">
        <w:rPr>
          <w:rFonts w:ascii="Times New Roman" w:hAnsi="Times New Roman"/>
          <w:color w:val="000000"/>
          <w:sz w:val="28"/>
          <w:szCs w:val="28"/>
        </w:rPr>
        <w:t>На участках выборочных рубок количество поврежденных деревьев не должно превышать 5% от количества оставляемых после рубки.</w:t>
      </w:r>
    </w:p>
    <w:p w:rsidR="00AE2A54" w:rsidRPr="00FA5025" w:rsidRDefault="00AE2A54" w:rsidP="000B5F5D">
      <w:pPr>
        <w:shd w:val="clear" w:color="auto" w:fill="FFFFFF"/>
        <w:spacing w:after="0"/>
        <w:ind w:firstLine="709"/>
        <w:jc w:val="both"/>
        <w:rPr>
          <w:rFonts w:ascii="Times New Roman" w:hAnsi="Times New Roman"/>
          <w:sz w:val="28"/>
          <w:szCs w:val="28"/>
        </w:rPr>
      </w:pPr>
      <w:r w:rsidRPr="00FA5025">
        <w:rPr>
          <w:rFonts w:ascii="Times New Roman" w:hAnsi="Times New Roman"/>
          <w:color w:val="000000"/>
          <w:sz w:val="28"/>
          <w:szCs w:val="28"/>
        </w:rPr>
        <w:t>К поврежденным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процентов окружности ствола; с обдиром и обрывом скелетных корней.</w:t>
      </w:r>
    </w:p>
    <w:p w:rsidR="00AE2A54" w:rsidRPr="00FA5025" w:rsidRDefault="00AE2A54" w:rsidP="000B5F5D">
      <w:pPr>
        <w:shd w:val="clear" w:color="auto" w:fill="FFFFFF"/>
        <w:spacing w:after="0"/>
        <w:ind w:firstLine="709"/>
        <w:jc w:val="both"/>
        <w:rPr>
          <w:rFonts w:ascii="Times New Roman" w:hAnsi="Times New Roman"/>
          <w:sz w:val="28"/>
          <w:szCs w:val="28"/>
        </w:rPr>
      </w:pPr>
      <w:r w:rsidRPr="00FA5025">
        <w:rPr>
          <w:rFonts w:ascii="Times New Roman" w:hAnsi="Times New Roman"/>
          <w:color w:val="000000"/>
          <w:sz w:val="28"/>
          <w:szCs w:val="28"/>
        </w:rPr>
        <w:t>При производстве работ по заготовке древесины обеспечивается:</w:t>
      </w:r>
    </w:p>
    <w:p w:rsidR="00AE2A54" w:rsidRPr="00FA5025" w:rsidRDefault="000B3A70" w:rsidP="000B5F5D">
      <w:pPr>
        <w:shd w:val="clear" w:color="auto" w:fill="FFFFFF"/>
        <w:spacing w:after="0"/>
        <w:ind w:firstLine="709"/>
        <w:jc w:val="both"/>
        <w:rPr>
          <w:rFonts w:ascii="Times New Roman" w:hAnsi="Times New Roman"/>
          <w:sz w:val="28"/>
          <w:szCs w:val="28"/>
        </w:rPr>
      </w:pPr>
      <w:r>
        <w:rPr>
          <w:rFonts w:ascii="Times New Roman" w:hAnsi="Times New Roman"/>
          <w:color w:val="000000"/>
          <w:sz w:val="28"/>
          <w:szCs w:val="28"/>
        </w:rPr>
        <w:t>– </w:t>
      </w:r>
      <w:r w:rsidR="00AE2A54" w:rsidRPr="00FA5025">
        <w:rPr>
          <w:rFonts w:ascii="Times New Roman" w:hAnsi="Times New Roman"/>
          <w:color w:val="000000"/>
          <w:sz w:val="28"/>
          <w:szCs w:val="28"/>
        </w:rPr>
        <w:t>вырубка подлеска в целях последующего искусственного лесовосстановления;</w:t>
      </w:r>
    </w:p>
    <w:p w:rsidR="00AE2A54" w:rsidRPr="00FA5025" w:rsidRDefault="000B3A70" w:rsidP="000B5F5D">
      <w:pPr>
        <w:shd w:val="clear" w:color="auto" w:fill="FFFFFF"/>
        <w:spacing w:after="0"/>
        <w:ind w:firstLine="709"/>
        <w:jc w:val="both"/>
        <w:rPr>
          <w:rFonts w:ascii="Times New Roman" w:hAnsi="Times New Roman"/>
          <w:sz w:val="28"/>
          <w:szCs w:val="28"/>
        </w:rPr>
      </w:pPr>
      <w:r>
        <w:rPr>
          <w:rFonts w:ascii="Times New Roman" w:hAnsi="Times New Roman"/>
          <w:color w:val="000000"/>
          <w:sz w:val="28"/>
          <w:szCs w:val="28"/>
        </w:rPr>
        <w:t>– </w:t>
      </w:r>
      <w:r w:rsidR="00AE2A54" w:rsidRPr="00FA5025">
        <w:rPr>
          <w:rFonts w:ascii="Times New Roman" w:hAnsi="Times New Roman"/>
          <w:color w:val="000000"/>
          <w:sz w:val="28"/>
          <w:szCs w:val="28"/>
        </w:rPr>
        <w:t>вырубка подроста малоценных древесных пород или пород, не соответствующих лесорастительным условиям, а также неперспективного подроста (старого, нежизнеспособного подроста, не обеспечивающего формирование целевого древостоя, в т.ч. в комплексе с искусственным лесовосстановлением);</w:t>
      </w:r>
    </w:p>
    <w:p w:rsidR="00AE2A54" w:rsidRPr="00FA5025" w:rsidRDefault="000B3A70" w:rsidP="000B5F5D">
      <w:pPr>
        <w:shd w:val="clear" w:color="auto" w:fill="FFFFFF"/>
        <w:spacing w:after="0"/>
        <w:ind w:firstLine="709"/>
        <w:jc w:val="both"/>
        <w:rPr>
          <w:rFonts w:ascii="Times New Roman" w:hAnsi="Times New Roman"/>
          <w:sz w:val="28"/>
          <w:szCs w:val="28"/>
        </w:rPr>
      </w:pPr>
      <w:r>
        <w:rPr>
          <w:rFonts w:ascii="Times New Roman" w:hAnsi="Times New Roman"/>
          <w:color w:val="000000"/>
          <w:sz w:val="28"/>
          <w:szCs w:val="28"/>
        </w:rPr>
        <w:t>– </w:t>
      </w:r>
      <w:r w:rsidR="00AE2A54" w:rsidRPr="00FA5025">
        <w:rPr>
          <w:rFonts w:ascii="Times New Roman" w:hAnsi="Times New Roman"/>
          <w:color w:val="000000"/>
          <w:sz w:val="28"/>
          <w:szCs w:val="28"/>
        </w:rPr>
        <w:t>очистки лесосек от порубочных остатков, неликвидной древесины и валежника, мешающих проведению лесовосстановительных работ (очистка мест рубок).</w:t>
      </w:r>
    </w:p>
    <w:p w:rsidR="00AE2A54" w:rsidRPr="00FA5025" w:rsidRDefault="00AE2A54" w:rsidP="000B5F5D">
      <w:pPr>
        <w:shd w:val="clear" w:color="auto" w:fill="FFFFFF"/>
        <w:spacing w:after="0"/>
        <w:ind w:firstLine="709"/>
        <w:jc w:val="both"/>
        <w:rPr>
          <w:rFonts w:ascii="Times New Roman" w:hAnsi="Times New Roman"/>
          <w:sz w:val="28"/>
          <w:szCs w:val="28"/>
        </w:rPr>
      </w:pPr>
      <w:r w:rsidRPr="00FA5025">
        <w:rPr>
          <w:rFonts w:ascii="Times New Roman" w:hAnsi="Times New Roman"/>
          <w:color w:val="000000"/>
          <w:sz w:val="28"/>
          <w:szCs w:val="28"/>
        </w:rPr>
        <w:t>Очистка мест рубок от порубочных остатков проводится одновременно с заготовкой древесины.</w:t>
      </w:r>
    </w:p>
    <w:p w:rsidR="00AE2A54" w:rsidRPr="00FA5025" w:rsidRDefault="00AE2A54" w:rsidP="000B5F5D">
      <w:pPr>
        <w:shd w:val="clear" w:color="auto" w:fill="FFFFFF"/>
        <w:spacing w:after="0"/>
        <w:ind w:firstLine="709"/>
        <w:jc w:val="both"/>
        <w:rPr>
          <w:rFonts w:ascii="Times New Roman" w:hAnsi="Times New Roman"/>
          <w:sz w:val="28"/>
          <w:szCs w:val="28"/>
        </w:rPr>
      </w:pPr>
      <w:r w:rsidRPr="00FA5025">
        <w:rPr>
          <w:rFonts w:ascii="Times New Roman" w:hAnsi="Times New Roman"/>
          <w:color w:val="000000"/>
          <w:sz w:val="28"/>
          <w:szCs w:val="28"/>
        </w:rPr>
        <w:t>Очистка мест рубок осуществляется следующими способами:</w:t>
      </w:r>
    </w:p>
    <w:p w:rsidR="00AE2A54" w:rsidRPr="00FA5025" w:rsidRDefault="000B3A70" w:rsidP="000B5F5D">
      <w:pPr>
        <w:shd w:val="clear" w:color="auto" w:fill="FFFFFF"/>
        <w:spacing w:after="0"/>
        <w:ind w:firstLine="709"/>
        <w:jc w:val="both"/>
        <w:rPr>
          <w:rFonts w:ascii="Times New Roman" w:hAnsi="Times New Roman"/>
          <w:sz w:val="28"/>
          <w:szCs w:val="28"/>
        </w:rPr>
      </w:pPr>
      <w:r>
        <w:rPr>
          <w:rFonts w:ascii="Times New Roman" w:hAnsi="Times New Roman"/>
          <w:color w:val="000000"/>
          <w:sz w:val="28"/>
          <w:szCs w:val="28"/>
        </w:rPr>
        <w:t>– </w:t>
      </w:r>
      <w:r w:rsidR="00AE2A54" w:rsidRPr="00FA5025">
        <w:rPr>
          <w:rFonts w:ascii="Times New Roman" w:hAnsi="Times New Roman"/>
          <w:color w:val="000000"/>
          <w:sz w:val="28"/>
          <w:szCs w:val="28"/>
        </w:rPr>
        <w:t>сбором порубочных остатков в кучи или валы для последующего использования в качестве топлива и на переработку;</w:t>
      </w:r>
    </w:p>
    <w:p w:rsidR="00AE2A54" w:rsidRPr="00FA5025" w:rsidRDefault="000B3A70" w:rsidP="000B5F5D">
      <w:pPr>
        <w:shd w:val="clear" w:color="auto" w:fill="FFFFFF"/>
        <w:tabs>
          <w:tab w:val="left" w:pos="6526"/>
        </w:tabs>
        <w:spacing w:after="0"/>
        <w:ind w:firstLine="709"/>
        <w:jc w:val="both"/>
        <w:rPr>
          <w:rFonts w:ascii="Times New Roman" w:hAnsi="Times New Roman"/>
          <w:sz w:val="28"/>
          <w:szCs w:val="28"/>
        </w:rPr>
      </w:pPr>
      <w:r>
        <w:rPr>
          <w:rFonts w:ascii="Times New Roman" w:hAnsi="Times New Roman"/>
          <w:color w:val="000000"/>
          <w:sz w:val="28"/>
          <w:szCs w:val="28"/>
        </w:rPr>
        <w:t>– </w:t>
      </w:r>
      <w:r w:rsidR="00AE2A54" w:rsidRPr="00FA5025">
        <w:rPr>
          <w:rFonts w:ascii="Times New Roman" w:hAnsi="Times New Roman"/>
          <w:color w:val="000000"/>
          <w:sz w:val="28"/>
          <w:szCs w:val="28"/>
        </w:rPr>
        <w:t xml:space="preserve">укладкой порубочных остатков на волоки с целью их укрепления и предохранения почвы от сильного уплотнения и повреждения при трелевке; </w:t>
      </w:r>
    </w:p>
    <w:p w:rsidR="00AE2A54" w:rsidRPr="00FA5025" w:rsidRDefault="000B3A70" w:rsidP="000B5F5D">
      <w:pPr>
        <w:shd w:val="clear" w:color="auto" w:fill="FFFFFF"/>
        <w:spacing w:after="0"/>
        <w:ind w:firstLine="709"/>
        <w:jc w:val="both"/>
        <w:rPr>
          <w:rFonts w:ascii="Times New Roman" w:hAnsi="Times New Roman"/>
          <w:sz w:val="28"/>
          <w:szCs w:val="28"/>
        </w:rPr>
      </w:pPr>
      <w:r>
        <w:rPr>
          <w:rFonts w:ascii="Times New Roman" w:hAnsi="Times New Roman"/>
          <w:color w:val="000000"/>
          <w:sz w:val="28"/>
          <w:szCs w:val="28"/>
        </w:rPr>
        <w:t>– </w:t>
      </w:r>
      <w:r w:rsidR="00AE2A54" w:rsidRPr="00FA5025">
        <w:rPr>
          <w:rFonts w:ascii="Times New Roman" w:hAnsi="Times New Roman"/>
          <w:color w:val="000000"/>
          <w:sz w:val="28"/>
          <w:szCs w:val="28"/>
        </w:rPr>
        <w:t>сбором порубочных остатков в кучи и валы с последующим сжиганием их в пожаробезопасный период;</w:t>
      </w:r>
    </w:p>
    <w:p w:rsidR="00AE2A54" w:rsidRPr="00FA5025" w:rsidRDefault="000B3A70" w:rsidP="000B5F5D">
      <w:pPr>
        <w:shd w:val="clear" w:color="auto" w:fill="FFFFFF"/>
        <w:spacing w:after="0"/>
        <w:ind w:firstLine="709"/>
        <w:jc w:val="both"/>
        <w:rPr>
          <w:rFonts w:ascii="Times New Roman" w:hAnsi="Times New Roman"/>
          <w:color w:val="000000"/>
          <w:sz w:val="28"/>
          <w:szCs w:val="28"/>
        </w:rPr>
      </w:pPr>
      <w:r>
        <w:rPr>
          <w:rFonts w:ascii="Times New Roman" w:hAnsi="Times New Roman"/>
          <w:color w:val="000000"/>
          <w:sz w:val="28"/>
          <w:szCs w:val="28"/>
        </w:rPr>
        <w:t>– </w:t>
      </w:r>
      <w:r w:rsidR="00AE2A54" w:rsidRPr="00FA5025">
        <w:rPr>
          <w:rFonts w:ascii="Times New Roman" w:hAnsi="Times New Roman"/>
          <w:color w:val="000000"/>
          <w:sz w:val="28"/>
          <w:szCs w:val="28"/>
        </w:rPr>
        <w:t>сбором порубочных остатков в кучи и валы с оставлением их на месте для перегнивания и для подкормки диких животных в зимний период;</w:t>
      </w:r>
    </w:p>
    <w:p w:rsidR="00AE2A54" w:rsidRPr="00FA5025" w:rsidRDefault="000B3A70" w:rsidP="000B5F5D">
      <w:pPr>
        <w:shd w:val="clear" w:color="auto" w:fill="FFFFFF"/>
        <w:spacing w:after="0"/>
        <w:ind w:firstLine="709"/>
        <w:jc w:val="both"/>
        <w:rPr>
          <w:rFonts w:ascii="Times New Roman" w:hAnsi="Times New Roman"/>
          <w:sz w:val="28"/>
          <w:szCs w:val="28"/>
        </w:rPr>
      </w:pPr>
      <w:r>
        <w:rPr>
          <w:rFonts w:ascii="Times New Roman" w:hAnsi="Times New Roman"/>
          <w:color w:val="000000"/>
          <w:sz w:val="28"/>
          <w:szCs w:val="28"/>
        </w:rPr>
        <w:t>– </w:t>
      </w:r>
      <w:r w:rsidR="00AE2A54" w:rsidRPr="00FA5025">
        <w:rPr>
          <w:rFonts w:ascii="Times New Roman" w:hAnsi="Times New Roman"/>
          <w:color w:val="000000"/>
          <w:sz w:val="28"/>
          <w:szCs w:val="28"/>
        </w:rPr>
        <w:t>разбрасыванием измельченных порубочных остатков в целях улучшения лесорастительных условий;</w:t>
      </w:r>
    </w:p>
    <w:p w:rsidR="00AE2A54" w:rsidRPr="00FA5025" w:rsidRDefault="000B3A70" w:rsidP="000B5F5D">
      <w:pPr>
        <w:shd w:val="clear" w:color="auto" w:fill="FFFFFF"/>
        <w:spacing w:after="0"/>
        <w:ind w:firstLine="709"/>
        <w:jc w:val="both"/>
        <w:rPr>
          <w:rFonts w:ascii="Times New Roman" w:hAnsi="Times New Roman"/>
          <w:color w:val="000000"/>
          <w:sz w:val="28"/>
          <w:szCs w:val="28"/>
        </w:rPr>
      </w:pPr>
      <w:r>
        <w:rPr>
          <w:rFonts w:ascii="Times New Roman" w:hAnsi="Times New Roman"/>
          <w:color w:val="000000"/>
          <w:sz w:val="28"/>
          <w:szCs w:val="28"/>
        </w:rPr>
        <w:t>– </w:t>
      </w:r>
      <w:r w:rsidR="00AE2A54" w:rsidRPr="00FA5025">
        <w:rPr>
          <w:rFonts w:ascii="Times New Roman" w:hAnsi="Times New Roman"/>
          <w:color w:val="000000"/>
          <w:sz w:val="28"/>
          <w:szCs w:val="28"/>
        </w:rPr>
        <w:t>укладкой и оставлением на перегнивание на месте рубки (без подроста).</w:t>
      </w:r>
    </w:p>
    <w:p w:rsidR="00AE2A54" w:rsidRPr="00FA5025" w:rsidRDefault="00AE2A54" w:rsidP="000B5F5D">
      <w:pPr>
        <w:shd w:val="clear" w:color="auto" w:fill="FFFFFF"/>
        <w:spacing w:after="0"/>
        <w:ind w:firstLine="709"/>
        <w:jc w:val="both"/>
        <w:rPr>
          <w:rFonts w:ascii="Times New Roman" w:hAnsi="Times New Roman"/>
          <w:color w:val="000000"/>
          <w:sz w:val="28"/>
          <w:szCs w:val="28"/>
        </w:rPr>
      </w:pPr>
      <w:r w:rsidRPr="00FA5025">
        <w:rPr>
          <w:rFonts w:ascii="Times New Roman" w:hAnsi="Times New Roman"/>
          <w:color w:val="000000"/>
          <w:sz w:val="28"/>
          <w:szCs w:val="28"/>
        </w:rPr>
        <w:t>Указанные способы очистки мест рубок при необходимости могут применяться комбинированно.</w:t>
      </w:r>
    </w:p>
    <w:p w:rsidR="00AE2A54" w:rsidRPr="00FA5025" w:rsidRDefault="00AE2A54" w:rsidP="000B5F5D">
      <w:pPr>
        <w:shd w:val="clear" w:color="auto" w:fill="FFFFFF"/>
        <w:spacing w:after="0"/>
        <w:ind w:firstLine="709"/>
        <w:jc w:val="both"/>
        <w:rPr>
          <w:rFonts w:ascii="Times New Roman" w:hAnsi="Times New Roman"/>
          <w:color w:val="000000"/>
          <w:sz w:val="28"/>
          <w:szCs w:val="28"/>
        </w:rPr>
      </w:pPr>
      <w:r w:rsidRPr="00FA5025">
        <w:rPr>
          <w:rFonts w:ascii="Times New Roman" w:hAnsi="Times New Roman"/>
          <w:color w:val="000000"/>
          <w:sz w:val="28"/>
          <w:szCs w:val="28"/>
        </w:rPr>
        <w:t>Очистка лесосек с последующим искусственным лесовосстановлением должна проводиться способами, обеспечивающими создание условий для проведения всего комплекса лесовосстановительных работ (подготовка участка и обработка почвы, посадка или посев лесных культур, агротехнические уходы), а также ухода за молодняками.</w:t>
      </w:r>
    </w:p>
    <w:p w:rsidR="00AE2A54" w:rsidRPr="00FA5025" w:rsidRDefault="00AE2A54" w:rsidP="000B5F5D">
      <w:pPr>
        <w:shd w:val="clear" w:color="auto" w:fill="FFFFFF"/>
        <w:spacing w:after="0"/>
        <w:ind w:firstLine="709"/>
        <w:jc w:val="both"/>
        <w:rPr>
          <w:rFonts w:ascii="Times New Roman" w:hAnsi="Times New Roman"/>
          <w:sz w:val="28"/>
          <w:szCs w:val="28"/>
        </w:rPr>
      </w:pPr>
      <w:r w:rsidRPr="00FA5025">
        <w:rPr>
          <w:rFonts w:ascii="Times New Roman" w:hAnsi="Times New Roman"/>
          <w:color w:val="000000"/>
          <w:sz w:val="28"/>
          <w:szCs w:val="28"/>
        </w:rPr>
        <w:t>Очистка лесосек с наличием подроста ценных пород осуществляется способами, обеспечивающими его сохранность. В весенний, летний и осенний периоды в большинстве случаев порубочные остатки целесообразно укладывать на волоках, а оставшиеся окучивать в местах, где нет подроста. В зимний период, кроме того, возможно сжигание порубочных остатков небольшими кучами в местах без подроста.</w:t>
      </w:r>
    </w:p>
    <w:p w:rsidR="00AE2A54" w:rsidRPr="00FA5025" w:rsidRDefault="00AE2A54" w:rsidP="000B5F5D">
      <w:pPr>
        <w:shd w:val="clear" w:color="auto" w:fill="FFFFFF"/>
        <w:spacing w:after="0"/>
        <w:ind w:firstLine="709"/>
        <w:jc w:val="both"/>
        <w:rPr>
          <w:rFonts w:ascii="Times New Roman" w:hAnsi="Times New Roman"/>
          <w:sz w:val="28"/>
          <w:szCs w:val="28"/>
        </w:rPr>
      </w:pPr>
      <w:r w:rsidRPr="00FA5025">
        <w:rPr>
          <w:rFonts w:ascii="Times New Roman" w:hAnsi="Times New Roman"/>
          <w:color w:val="000000"/>
          <w:sz w:val="28"/>
          <w:szCs w:val="28"/>
        </w:rPr>
        <w:t>Сжигание порубочных остатков сплошным палом не допускается.</w:t>
      </w:r>
    </w:p>
    <w:p w:rsidR="00AE2A54" w:rsidRPr="00FA5025" w:rsidRDefault="00AE2A54" w:rsidP="000B5F5D">
      <w:pPr>
        <w:shd w:val="clear" w:color="auto" w:fill="FFFFFF"/>
        <w:spacing w:after="0"/>
        <w:ind w:firstLine="709"/>
        <w:jc w:val="both"/>
        <w:rPr>
          <w:rFonts w:ascii="Times New Roman" w:hAnsi="Times New Roman"/>
          <w:sz w:val="28"/>
          <w:szCs w:val="28"/>
        </w:rPr>
      </w:pPr>
      <w:r w:rsidRPr="00FA5025">
        <w:rPr>
          <w:rFonts w:ascii="Times New Roman" w:hAnsi="Times New Roman"/>
          <w:color w:val="000000"/>
          <w:sz w:val="28"/>
          <w:szCs w:val="28"/>
        </w:rPr>
        <w:t>При оставлении порубочных остатков на месте рубки на перегнивание сучья на вершинах стволов срубленных деревьев должны быть обрублены, крупные сучья и вершины разделены на отрезки длиной не более 2 -3 метров и плотно прижаты к земле.</w:t>
      </w:r>
    </w:p>
    <w:p w:rsidR="00AE2A54" w:rsidRPr="00FA5025" w:rsidRDefault="00AE2A54" w:rsidP="000B5F5D">
      <w:pPr>
        <w:shd w:val="clear" w:color="auto" w:fill="FFFFFF"/>
        <w:spacing w:after="0"/>
        <w:ind w:firstLine="709"/>
        <w:jc w:val="both"/>
        <w:rPr>
          <w:rFonts w:ascii="Times New Roman" w:hAnsi="Times New Roman"/>
          <w:color w:val="000000"/>
          <w:sz w:val="28"/>
          <w:szCs w:val="28"/>
        </w:rPr>
      </w:pPr>
      <w:r w:rsidRPr="00FA5025">
        <w:rPr>
          <w:rFonts w:ascii="Times New Roman" w:hAnsi="Times New Roman"/>
          <w:color w:val="000000"/>
          <w:sz w:val="28"/>
          <w:szCs w:val="28"/>
        </w:rPr>
        <w:t>Очистка лесосек от порубочных остатков осуществляется с соблюдением требований правил пожарной безопасности в лесах.</w:t>
      </w:r>
    </w:p>
    <w:p w:rsidR="00AE2A54" w:rsidRPr="00FA5025" w:rsidRDefault="00AE2A54" w:rsidP="000B5F5D">
      <w:pPr>
        <w:shd w:val="clear" w:color="auto" w:fill="FFFFFF"/>
        <w:spacing w:after="0"/>
        <w:ind w:firstLine="709"/>
        <w:jc w:val="both"/>
        <w:rPr>
          <w:rFonts w:ascii="Times New Roman" w:hAnsi="Times New Roman"/>
          <w:sz w:val="28"/>
          <w:szCs w:val="28"/>
        </w:rPr>
      </w:pPr>
      <w:r w:rsidRPr="00FA5025">
        <w:rPr>
          <w:rFonts w:ascii="Times New Roman" w:hAnsi="Times New Roman"/>
          <w:color w:val="000000"/>
          <w:sz w:val="28"/>
          <w:szCs w:val="28"/>
        </w:rPr>
        <w:t>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сохранения и заселения вторичными вредными организмами.</w:t>
      </w:r>
    </w:p>
    <w:p w:rsidR="00AE2A54" w:rsidRPr="00FA5025" w:rsidRDefault="00AE2A54" w:rsidP="000B3A70">
      <w:pPr>
        <w:shd w:val="clear" w:color="auto" w:fill="FFFFFF"/>
        <w:spacing w:after="0" w:line="240" w:lineRule="auto"/>
        <w:rPr>
          <w:rFonts w:ascii="Times New Roman" w:hAnsi="Times New Roman"/>
          <w:color w:val="000000"/>
          <w:sz w:val="28"/>
          <w:szCs w:val="28"/>
        </w:rPr>
      </w:pPr>
    </w:p>
    <w:p w:rsidR="00AE2A54" w:rsidRPr="00345E47" w:rsidRDefault="00AE2A54" w:rsidP="004F1C37">
      <w:pPr>
        <w:shd w:val="clear" w:color="auto" w:fill="FFFFFF"/>
        <w:spacing w:after="0" w:line="240" w:lineRule="auto"/>
        <w:jc w:val="center"/>
        <w:rPr>
          <w:rFonts w:ascii="Times New Roman" w:hAnsi="Times New Roman"/>
          <w:i/>
          <w:color w:val="000000"/>
          <w:sz w:val="28"/>
          <w:szCs w:val="28"/>
        </w:rPr>
      </w:pPr>
      <w:r w:rsidRPr="00345E47">
        <w:rPr>
          <w:rFonts w:ascii="Times New Roman" w:hAnsi="Times New Roman"/>
          <w:i/>
          <w:color w:val="000000"/>
          <w:sz w:val="28"/>
          <w:szCs w:val="28"/>
        </w:rPr>
        <w:t>Способы лесовосстановления</w:t>
      </w:r>
    </w:p>
    <w:p w:rsidR="00AE2A54" w:rsidRPr="00FA5025" w:rsidRDefault="00AE2A54" w:rsidP="000B5F5D">
      <w:pPr>
        <w:shd w:val="clear" w:color="auto" w:fill="FFFFFF"/>
        <w:spacing w:after="0"/>
        <w:rPr>
          <w:rFonts w:ascii="Times New Roman" w:hAnsi="Times New Roman"/>
          <w:i/>
          <w:color w:val="000000"/>
          <w:sz w:val="28"/>
          <w:szCs w:val="28"/>
        </w:rPr>
      </w:pPr>
    </w:p>
    <w:p w:rsidR="00A41B67" w:rsidRPr="00FA5025" w:rsidRDefault="00A41B67" w:rsidP="000B5F5D">
      <w:pPr>
        <w:shd w:val="clear" w:color="auto" w:fill="FFFFFF"/>
        <w:spacing w:after="0"/>
        <w:ind w:firstLine="709"/>
        <w:jc w:val="both"/>
        <w:rPr>
          <w:rFonts w:ascii="Times New Roman" w:hAnsi="Times New Roman"/>
          <w:color w:val="000000"/>
          <w:sz w:val="28"/>
          <w:szCs w:val="28"/>
        </w:rPr>
      </w:pPr>
      <w:r w:rsidRPr="00FA5025">
        <w:rPr>
          <w:rFonts w:ascii="Times New Roman" w:hAnsi="Times New Roman"/>
          <w:color w:val="000000"/>
          <w:sz w:val="28"/>
          <w:szCs w:val="28"/>
        </w:rPr>
        <w:t>С учетом биологических особенностей пород предусматриваются сле</w:t>
      </w:r>
      <w:r w:rsidR="00BF5758" w:rsidRPr="00FA5025">
        <w:rPr>
          <w:rFonts w:ascii="Times New Roman" w:hAnsi="Times New Roman"/>
          <w:color w:val="000000"/>
          <w:sz w:val="28"/>
          <w:szCs w:val="28"/>
        </w:rPr>
        <w:t>дующие основные спосо</w:t>
      </w:r>
      <w:r w:rsidRPr="00FA5025">
        <w:rPr>
          <w:rFonts w:ascii="Times New Roman" w:hAnsi="Times New Roman"/>
          <w:color w:val="000000"/>
          <w:sz w:val="28"/>
          <w:szCs w:val="28"/>
        </w:rPr>
        <w:t>бы</w:t>
      </w:r>
      <w:r w:rsidR="00BF5758" w:rsidRPr="00FA5025">
        <w:rPr>
          <w:rFonts w:ascii="Times New Roman" w:hAnsi="Times New Roman"/>
          <w:color w:val="000000"/>
          <w:sz w:val="28"/>
          <w:szCs w:val="28"/>
        </w:rPr>
        <w:t xml:space="preserve"> </w:t>
      </w:r>
      <w:r w:rsidRPr="00FA5025">
        <w:rPr>
          <w:rFonts w:ascii="Times New Roman" w:hAnsi="Times New Roman"/>
          <w:color w:val="000000"/>
          <w:sz w:val="28"/>
          <w:szCs w:val="28"/>
        </w:rPr>
        <w:t>лесовосстановления:</w:t>
      </w:r>
    </w:p>
    <w:p w:rsidR="00A41B67" w:rsidRPr="00FA5025" w:rsidRDefault="000B3A70" w:rsidP="000B5F5D">
      <w:pPr>
        <w:shd w:val="clear" w:color="auto" w:fill="FFFFFF"/>
        <w:spacing w:after="0"/>
        <w:ind w:firstLine="709"/>
        <w:jc w:val="both"/>
        <w:rPr>
          <w:rFonts w:ascii="Times New Roman" w:hAnsi="Times New Roman"/>
          <w:color w:val="000000"/>
          <w:sz w:val="28"/>
          <w:szCs w:val="28"/>
        </w:rPr>
      </w:pPr>
      <w:r>
        <w:rPr>
          <w:rFonts w:ascii="Times New Roman" w:hAnsi="Times New Roman"/>
          <w:color w:val="000000"/>
          <w:sz w:val="28"/>
          <w:szCs w:val="28"/>
        </w:rPr>
        <w:t>– </w:t>
      </w:r>
      <w:r w:rsidR="00A41B67" w:rsidRPr="00FA5025">
        <w:rPr>
          <w:rFonts w:ascii="Times New Roman" w:hAnsi="Times New Roman"/>
          <w:color w:val="000000"/>
          <w:sz w:val="28"/>
          <w:szCs w:val="28"/>
        </w:rPr>
        <w:t>искус</w:t>
      </w:r>
      <w:r w:rsidR="00BF5758" w:rsidRPr="00FA5025">
        <w:rPr>
          <w:rFonts w:ascii="Times New Roman" w:hAnsi="Times New Roman"/>
          <w:color w:val="000000"/>
          <w:sz w:val="28"/>
          <w:szCs w:val="28"/>
        </w:rPr>
        <w:t>ственное восстановление хвойных и</w:t>
      </w:r>
      <w:r w:rsidR="00A41B67" w:rsidRPr="00FA5025">
        <w:rPr>
          <w:rFonts w:ascii="Times New Roman" w:hAnsi="Times New Roman"/>
          <w:color w:val="000000"/>
          <w:sz w:val="28"/>
          <w:szCs w:val="28"/>
        </w:rPr>
        <w:t xml:space="preserve"> твердолиственных пород;</w:t>
      </w:r>
    </w:p>
    <w:p w:rsidR="00A41B67" w:rsidRPr="00237406" w:rsidRDefault="000B3A70" w:rsidP="000B5F5D">
      <w:pPr>
        <w:shd w:val="clear" w:color="auto" w:fill="FFFFFF"/>
        <w:spacing w:after="0"/>
        <w:ind w:firstLine="709"/>
        <w:jc w:val="both"/>
        <w:rPr>
          <w:rFonts w:ascii="Times New Roman" w:hAnsi="Times New Roman"/>
          <w:sz w:val="28"/>
          <w:szCs w:val="28"/>
        </w:rPr>
      </w:pPr>
      <w:r>
        <w:rPr>
          <w:rFonts w:ascii="Times New Roman" w:hAnsi="Times New Roman"/>
          <w:color w:val="000000"/>
          <w:sz w:val="28"/>
          <w:szCs w:val="28"/>
        </w:rPr>
        <w:t>– </w:t>
      </w:r>
      <w:r w:rsidR="00A41B67" w:rsidRPr="00FA5025">
        <w:rPr>
          <w:rFonts w:ascii="Times New Roman" w:hAnsi="Times New Roman"/>
          <w:color w:val="000000"/>
          <w:sz w:val="28"/>
          <w:szCs w:val="28"/>
        </w:rPr>
        <w:t xml:space="preserve">естественное возобновление мягколиственных </w:t>
      </w:r>
      <w:r w:rsidR="00BF5758" w:rsidRPr="00FA5025">
        <w:rPr>
          <w:rFonts w:ascii="Times New Roman" w:hAnsi="Times New Roman"/>
          <w:color w:val="000000"/>
          <w:sz w:val="28"/>
          <w:szCs w:val="28"/>
        </w:rPr>
        <w:t>пород</w:t>
      </w:r>
      <w:r w:rsidR="00A41B67" w:rsidRPr="00237406">
        <w:rPr>
          <w:rFonts w:ascii="Times New Roman" w:hAnsi="Times New Roman"/>
          <w:sz w:val="28"/>
          <w:szCs w:val="28"/>
        </w:rPr>
        <w:t>.</w:t>
      </w:r>
    </w:p>
    <w:p w:rsidR="00345E47" w:rsidRDefault="00345E47" w:rsidP="00763563">
      <w:pPr>
        <w:shd w:val="clear" w:color="auto" w:fill="FFFFFF"/>
        <w:spacing w:after="0" w:line="240" w:lineRule="auto"/>
        <w:jc w:val="center"/>
        <w:rPr>
          <w:rFonts w:ascii="Times New Roman" w:hAnsi="Times New Roman"/>
          <w:b/>
          <w:sz w:val="28"/>
          <w:szCs w:val="28"/>
        </w:rPr>
      </w:pPr>
    </w:p>
    <w:p w:rsidR="00816858" w:rsidRPr="00D17A73" w:rsidRDefault="00BD3206" w:rsidP="00763563">
      <w:pPr>
        <w:shd w:val="clear" w:color="auto" w:fill="FFFFFF"/>
        <w:spacing w:after="0" w:line="240" w:lineRule="auto"/>
        <w:jc w:val="center"/>
        <w:rPr>
          <w:rFonts w:ascii="Times New Roman" w:hAnsi="Times New Roman"/>
          <w:b/>
          <w:sz w:val="28"/>
          <w:szCs w:val="28"/>
        </w:rPr>
      </w:pPr>
      <w:r w:rsidRPr="00D17A73">
        <w:rPr>
          <w:rFonts w:ascii="Times New Roman" w:hAnsi="Times New Roman"/>
          <w:b/>
          <w:sz w:val="28"/>
          <w:szCs w:val="28"/>
        </w:rPr>
        <w:t>2.1.1</w:t>
      </w:r>
      <w:r w:rsidR="00816858" w:rsidRPr="00D17A73">
        <w:rPr>
          <w:rFonts w:ascii="Times New Roman" w:hAnsi="Times New Roman"/>
          <w:b/>
          <w:sz w:val="28"/>
          <w:szCs w:val="28"/>
        </w:rPr>
        <w:t>.</w:t>
      </w:r>
      <w:r w:rsidR="000B3A70" w:rsidRPr="00D17A73">
        <w:rPr>
          <w:rFonts w:ascii="Times New Roman" w:hAnsi="Times New Roman"/>
          <w:b/>
          <w:sz w:val="28"/>
          <w:szCs w:val="28"/>
        </w:rPr>
        <w:t> </w:t>
      </w:r>
      <w:r w:rsidR="00816858" w:rsidRPr="00D17A73">
        <w:rPr>
          <w:rFonts w:ascii="Times New Roman" w:hAnsi="Times New Roman"/>
          <w:b/>
          <w:sz w:val="28"/>
          <w:szCs w:val="28"/>
        </w:rPr>
        <w:t>Расчетная лесосека для осуществления рубок</w:t>
      </w:r>
      <w:r w:rsidR="00AE2A54" w:rsidRPr="00D17A73">
        <w:rPr>
          <w:rFonts w:ascii="Times New Roman" w:hAnsi="Times New Roman"/>
          <w:b/>
          <w:sz w:val="28"/>
          <w:szCs w:val="28"/>
        </w:rPr>
        <w:t xml:space="preserve"> спелых</w:t>
      </w:r>
    </w:p>
    <w:p w:rsidR="00AE2A54" w:rsidRPr="00D17A73" w:rsidRDefault="00AE2A54" w:rsidP="00763563">
      <w:pPr>
        <w:shd w:val="clear" w:color="auto" w:fill="FFFFFF"/>
        <w:spacing w:after="0" w:line="240" w:lineRule="auto"/>
        <w:jc w:val="center"/>
        <w:rPr>
          <w:rFonts w:ascii="Times New Roman" w:hAnsi="Times New Roman"/>
          <w:sz w:val="28"/>
          <w:szCs w:val="28"/>
        </w:rPr>
      </w:pPr>
      <w:r w:rsidRPr="00D17A73">
        <w:rPr>
          <w:rFonts w:ascii="Times New Roman" w:hAnsi="Times New Roman"/>
          <w:b/>
          <w:sz w:val="28"/>
          <w:szCs w:val="28"/>
        </w:rPr>
        <w:t xml:space="preserve">и перестойных </w:t>
      </w:r>
      <w:r w:rsidR="00EE1704">
        <w:rPr>
          <w:rFonts w:ascii="Times New Roman" w:hAnsi="Times New Roman"/>
          <w:b/>
          <w:sz w:val="28"/>
          <w:szCs w:val="28"/>
        </w:rPr>
        <w:t xml:space="preserve">лесных </w:t>
      </w:r>
      <w:r w:rsidR="00816858" w:rsidRPr="00D17A73">
        <w:rPr>
          <w:rFonts w:ascii="Times New Roman" w:hAnsi="Times New Roman"/>
          <w:b/>
          <w:sz w:val="28"/>
          <w:szCs w:val="28"/>
        </w:rPr>
        <w:t>насаждений</w:t>
      </w:r>
    </w:p>
    <w:p w:rsidR="00AE2A54" w:rsidRPr="009A1DBC" w:rsidRDefault="00AE2A54" w:rsidP="009A1DBC">
      <w:pPr>
        <w:shd w:val="clear" w:color="auto" w:fill="FFFFFF"/>
        <w:spacing w:after="0" w:line="240" w:lineRule="auto"/>
        <w:rPr>
          <w:rFonts w:ascii="Times New Roman" w:hAnsi="Times New Roman"/>
          <w:b/>
          <w:sz w:val="28"/>
          <w:szCs w:val="28"/>
        </w:rPr>
      </w:pPr>
    </w:p>
    <w:p w:rsidR="00677925" w:rsidRDefault="00345E47" w:rsidP="000B5F5D">
      <w:pPr>
        <w:shd w:val="clear" w:color="auto" w:fill="FFFFFF"/>
        <w:spacing w:after="0"/>
        <w:ind w:firstLine="709"/>
        <w:jc w:val="both"/>
        <w:rPr>
          <w:rFonts w:ascii="Times New Roman" w:hAnsi="Times New Roman"/>
          <w:color w:val="000000"/>
          <w:sz w:val="28"/>
          <w:szCs w:val="28"/>
        </w:rPr>
      </w:pPr>
      <w:r>
        <w:rPr>
          <w:rFonts w:ascii="Times New Roman" w:hAnsi="Times New Roman"/>
          <w:color w:val="000000"/>
          <w:sz w:val="28"/>
          <w:szCs w:val="28"/>
        </w:rPr>
        <w:t>Заготовка древесины при осуществлении рубок спелых и перестойных насаждений не предусматривается.</w:t>
      </w:r>
    </w:p>
    <w:p w:rsidR="00AC0CD8" w:rsidRDefault="00AC0CD8" w:rsidP="000B5F5D">
      <w:pPr>
        <w:shd w:val="clear" w:color="auto" w:fill="FFFFFF"/>
        <w:spacing w:after="0"/>
        <w:ind w:firstLine="709"/>
        <w:jc w:val="both"/>
        <w:rPr>
          <w:rFonts w:ascii="Times New Roman" w:hAnsi="Times New Roman"/>
          <w:color w:val="000000"/>
          <w:sz w:val="28"/>
          <w:szCs w:val="28"/>
        </w:rPr>
      </w:pPr>
    </w:p>
    <w:p w:rsidR="00AC0CD8" w:rsidRDefault="00AC0CD8" w:rsidP="000B5F5D">
      <w:pPr>
        <w:shd w:val="clear" w:color="auto" w:fill="FFFFFF"/>
        <w:spacing w:after="0"/>
        <w:ind w:firstLine="709"/>
        <w:jc w:val="both"/>
        <w:rPr>
          <w:rFonts w:ascii="Times New Roman" w:hAnsi="Times New Roman"/>
          <w:color w:val="000000"/>
          <w:sz w:val="28"/>
          <w:szCs w:val="28"/>
        </w:rPr>
        <w:sectPr w:rsidR="00AC0CD8" w:rsidSect="00A1338D">
          <w:headerReference w:type="default" r:id="rId24"/>
          <w:pgSz w:w="11907" w:h="16839" w:code="9"/>
          <w:pgMar w:top="1134" w:right="907" w:bottom="1134" w:left="1559" w:header="709" w:footer="709" w:gutter="0"/>
          <w:pgNumType w:start="26"/>
          <w:cols w:space="708"/>
          <w:docGrid w:linePitch="360"/>
        </w:sectPr>
      </w:pPr>
    </w:p>
    <w:p w:rsidR="006B1BB7" w:rsidRPr="006B1BB7" w:rsidRDefault="006B1BB7" w:rsidP="006B1BB7">
      <w:pPr>
        <w:jc w:val="right"/>
        <w:rPr>
          <w:rFonts w:ascii="Times New Roman" w:hAnsi="Times New Roman"/>
          <w:color w:val="000000"/>
          <w:sz w:val="28"/>
          <w:szCs w:val="28"/>
        </w:rPr>
      </w:pPr>
      <w:bookmarkStart w:id="17" w:name="Т6"/>
      <w:r w:rsidRPr="006B1BB7">
        <w:rPr>
          <w:rFonts w:ascii="Times New Roman" w:hAnsi="Times New Roman"/>
          <w:color w:val="000000"/>
          <w:sz w:val="28"/>
          <w:szCs w:val="28"/>
        </w:rPr>
        <w:t>Таблица 2.1.1.1</w:t>
      </w:r>
    </w:p>
    <w:bookmarkEnd w:id="17"/>
    <w:p w:rsidR="006B1BB7" w:rsidRPr="006B1BB7" w:rsidRDefault="006B1BB7" w:rsidP="00F77408">
      <w:pPr>
        <w:spacing w:line="240" w:lineRule="auto"/>
        <w:jc w:val="center"/>
        <w:rPr>
          <w:rFonts w:ascii="Times New Roman" w:hAnsi="Times New Roman"/>
          <w:bCs/>
          <w:color w:val="000000"/>
          <w:sz w:val="28"/>
          <w:szCs w:val="28"/>
        </w:rPr>
      </w:pPr>
      <w:r w:rsidRPr="006B1BB7">
        <w:rPr>
          <w:rFonts w:ascii="Times New Roman" w:hAnsi="Times New Roman"/>
          <w:bCs/>
          <w:color w:val="000000"/>
          <w:sz w:val="28"/>
          <w:szCs w:val="28"/>
        </w:rPr>
        <w:t xml:space="preserve">Расчетная лесосека для осуществления выборочных рубок спелых и перестойных лесных насаждений </w:t>
      </w:r>
    </w:p>
    <w:p w:rsidR="006B1BB7" w:rsidRPr="006B1BB7" w:rsidRDefault="006B1BB7" w:rsidP="00F77408">
      <w:pPr>
        <w:spacing w:line="240" w:lineRule="auto"/>
        <w:jc w:val="center"/>
        <w:rPr>
          <w:rFonts w:ascii="Times New Roman" w:hAnsi="Times New Roman"/>
          <w:bCs/>
          <w:color w:val="000000"/>
          <w:sz w:val="28"/>
          <w:szCs w:val="28"/>
        </w:rPr>
      </w:pPr>
      <w:r w:rsidRPr="006B1BB7">
        <w:rPr>
          <w:rFonts w:ascii="Times New Roman" w:hAnsi="Times New Roman"/>
          <w:bCs/>
          <w:color w:val="000000"/>
          <w:sz w:val="28"/>
          <w:szCs w:val="28"/>
        </w:rPr>
        <w:t>на срок действия лесохозяйственного регламента</w:t>
      </w:r>
    </w:p>
    <w:tbl>
      <w:tblPr>
        <w:tblW w:w="5000" w:type="pct"/>
        <w:tblLook w:val="0000" w:firstRow="0" w:lastRow="0" w:firstColumn="0" w:lastColumn="0" w:noHBand="0" w:noVBand="0"/>
      </w:tblPr>
      <w:tblGrid>
        <w:gridCol w:w="3445"/>
        <w:gridCol w:w="723"/>
        <w:gridCol w:w="839"/>
        <w:gridCol w:w="724"/>
        <w:gridCol w:w="896"/>
        <w:gridCol w:w="724"/>
        <w:gridCol w:w="896"/>
        <w:gridCol w:w="724"/>
        <w:gridCol w:w="896"/>
        <w:gridCol w:w="724"/>
        <w:gridCol w:w="756"/>
        <w:gridCol w:w="178"/>
        <w:gridCol w:w="724"/>
        <w:gridCol w:w="896"/>
        <w:gridCol w:w="668"/>
        <w:gridCol w:w="776"/>
      </w:tblGrid>
      <w:tr w:rsidR="003A0EC1" w:rsidRPr="003A0EC1" w:rsidTr="003A0EC1">
        <w:trPr>
          <w:trHeight w:val="104"/>
        </w:trPr>
        <w:tc>
          <w:tcPr>
            <w:tcW w:w="5000" w:type="pct"/>
            <w:gridSpan w:val="16"/>
            <w:tcBorders>
              <w:top w:val="nil"/>
              <w:left w:val="nil"/>
              <w:bottom w:val="double" w:sz="4" w:space="0" w:color="auto"/>
              <w:right w:val="nil"/>
            </w:tcBorders>
            <w:vAlign w:val="center"/>
          </w:tcPr>
          <w:p w:rsidR="003A0EC1" w:rsidRPr="003A0EC1" w:rsidRDefault="003A0EC1" w:rsidP="003A0EC1">
            <w:pPr>
              <w:spacing w:after="0"/>
              <w:ind w:left="298"/>
              <w:jc w:val="right"/>
              <w:rPr>
                <w:rFonts w:ascii="Times New Roman" w:eastAsia="Times New Roman" w:hAnsi="Times New Roman"/>
                <w:color w:val="000000"/>
                <w:sz w:val="24"/>
                <w:szCs w:val="24"/>
                <w:lang w:eastAsia="ru-RU"/>
              </w:rPr>
            </w:pPr>
          </w:p>
        </w:tc>
      </w:tr>
      <w:tr w:rsidR="003A0EC1" w:rsidRPr="003A0EC1" w:rsidTr="003A0EC1">
        <w:trPr>
          <w:trHeight w:val="210"/>
        </w:trPr>
        <w:tc>
          <w:tcPr>
            <w:tcW w:w="1181" w:type="pct"/>
            <w:vMerge w:val="restart"/>
            <w:tcBorders>
              <w:top w:val="double" w:sz="4" w:space="0" w:color="auto"/>
              <w:left w:val="single" w:sz="4" w:space="0" w:color="auto"/>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Показатели</w:t>
            </w:r>
          </w:p>
        </w:tc>
        <w:tc>
          <w:tcPr>
            <w:tcW w:w="536" w:type="pct"/>
            <w:gridSpan w:val="2"/>
            <w:tcBorders>
              <w:top w:val="double" w:sz="4" w:space="0" w:color="auto"/>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Всего</w:t>
            </w:r>
          </w:p>
        </w:tc>
        <w:tc>
          <w:tcPr>
            <w:tcW w:w="3284" w:type="pct"/>
            <w:gridSpan w:val="13"/>
            <w:tcBorders>
              <w:top w:val="double" w:sz="4" w:space="0" w:color="auto"/>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В том числе по полнотам</w:t>
            </w:r>
          </w:p>
        </w:tc>
      </w:tr>
      <w:tr w:rsidR="003A0EC1" w:rsidRPr="003A0EC1" w:rsidTr="003A0EC1">
        <w:trPr>
          <w:trHeight w:val="157"/>
        </w:trPr>
        <w:tc>
          <w:tcPr>
            <w:tcW w:w="1181" w:type="pct"/>
            <w:vMerge/>
            <w:tcBorders>
              <w:top w:val="single" w:sz="4" w:space="0" w:color="auto"/>
              <w:left w:val="single" w:sz="4" w:space="0" w:color="auto"/>
              <w:bottom w:val="single" w:sz="4" w:space="0" w:color="auto"/>
              <w:right w:val="single" w:sz="4" w:space="0" w:color="auto"/>
            </w:tcBorders>
            <w:vAlign w:val="center"/>
          </w:tcPr>
          <w:p w:rsidR="003A0EC1" w:rsidRPr="003A0EC1" w:rsidRDefault="003A0EC1" w:rsidP="003A0EC1">
            <w:pPr>
              <w:spacing w:after="0"/>
              <w:rPr>
                <w:rFonts w:ascii="Times New Roman" w:eastAsia="Times New Roman" w:hAnsi="Times New Roman"/>
                <w:color w:val="000000"/>
                <w:sz w:val="24"/>
                <w:szCs w:val="24"/>
                <w:lang w:eastAsia="ru-RU"/>
              </w:rPr>
            </w:pPr>
          </w:p>
        </w:tc>
        <w:tc>
          <w:tcPr>
            <w:tcW w:w="248" w:type="pct"/>
            <w:vMerge w:val="restart"/>
            <w:tcBorders>
              <w:top w:val="nil"/>
              <w:left w:val="single" w:sz="4" w:space="0" w:color="auto"/>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га</w:t>
            </w:r>
          </w:p>
        </w:tc>
        <w:tc>
          <w:tcPr>
            <w:tcW w:w="287" w:type="pct"/>
            <w:vMerge w:val="restart"/>
            <w:tcBorders>
              <w:top w:val="nil"/>
              <w:left w:val="single" w:sz="4" w:space="0" w:color="auto"/>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тыс. м</w:t>
            </w:r>
            <w:r w:rsidRPr="003A0EC1">
              <w:rPr>
                <w:rFonts w:ascii="Times New Roman" w:eastAsia="Times New Roman" w:hAnsi="Times New Roman"/>
                <w:color w:val="000000"/>
                <w:sz w:val="24"/>
                <w:szCs w:val="24"/>
                <w:vertAlign w:val="superscript"/>
                <w:lang w:eastAsia="ru-RU"/>
              </w:rPr>
              <w:t>3</w:t>
            </w:r>
          </w:p>
        </w:tc>
        <w:tc>
          <w:tcPr>
            <w:tcW w:w="555" w:type="pct"/>
            <w:gridSpan w:val="2"/>
            <w:tcBorders>
              <w:top w:val="single" w:sz="4" w:space="0" w:color="auto"/>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1,0</w:t>
            </w:r>
          </w:p>
        </w:tc>
        <w:tc>
          <w:tcPr>
            <w:tcW w:w="555" w:type="pct"/>
            <w:gridSpan w:val="2"/>
            <w:tcBorders>
              <w:top w:val="single" w:sz="4" w:space="0" w:color="auto"/>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0,9</w:t>
            </w:r>
          </w:p>
        </w:tc>
        <w:tc>
          <w:tcPr>
            <w:tcW w:w="555" w:type="pct"/>
            <w:gridSpan w:val="2"/>
            <w:tcBorders>
              <w:top w:val="single" w:sz="4" w:space="0" w:color="auto"/>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0,8</w:t>
            </w:r>
          </w:p>
        </w:tc>
        <w:tc>
          <w:tcPr>
            <w:tcW w:w="507" w:type="pct"/>
            <w:gridSpan w:val="2"/>
            <w:tcBorders>
              <w:top w:val="single" w:sz="4" w:space="0" w:color="auto"/>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0,7</w:t>
            </w:r>
          </w:p>
        </w:tc>
        <w:tc>
          <w:tcPr>
            <w:tcW w:w="616" w:type="pct"/>
            <w:gridSpan w:val="3"/>
            <w:tcBorders>
              <w:top w:val="single" w:sz="4" w:space="0" w:color="auto"/>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0,6</w:t>
            </w:r>
          </w:p>
        </w:tc>
        <w:tc>
          <w:tcPr>
            <w:tcW w:w="495" w:type="pct"/>
            <w:gridSpan w:val="2"/>
            <w:tcBorders>
              <w:top w:val="single" w:sz="4" w:space="0" w:color="auto"/>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 xml:space="preserve">0,3 - 0,5                                                                                                                                                                                                                                                                                                                                                         </w:t>
            </w:r>
          </w:p>
        </w:tc>
      </w:tr>
      <w:tr w:rsidR="003A0EC1" w:rsidRPr="003A0EC1" w:rsidTr="003A0EC1">
        <w:trPr>
          <w:trHeight w:val="100"/>
        </w:trPr>
        <w:tc>
          <w:tcPr>
            <w:tcW w:w="1181" w:type="pct"/>
            <w:vMerge/>
            <w:tcBorders>
              <w:top w:val="single" w:sz="4" w:space="0" w:color="auto"/>
              <w:left w:val="single" w:sz="4" w:space="0" w:color="auto"/>
              <w:bottom w:val="double" w:sz="4" w:space="0" w:color="auto"/>
              <w:right w:val="single" w:sz="4" w:space="0" w:color="auto"/>
            </w:tcBorders>
            <w:vAlign w:val="center"/>
          </w:tcPr>
          <w:p w:rsidR="003A0EC1" w:rsidRPr="003A0EC1" w:rsidRDefault="003A0EC1" w:rsidP="003A0EC1">
            <w:pPr>
              <w:spacing w:after="0"/>
              <w:rPr>
                <w:rFonts w:ascii="Times New Roman" w:eastAsia="Times New Roman" w:hAnsi="Times New Roman"/>
                <w:color w:val="000000"/>
                <w:sz w:val="24"/>
                <w:szCs w:val="24"/>
                <w:lang w:eastAsia="ru-RU"/>
              </w:rPr>
            </w:pPr>
          </w:p>
        </w:tc>
        <w:tc>
          <w:tcPr>
            <w:tcW w:w="248" w:type="pct"/>
            <w:vMerge/>
            <w:tcBorders>
              <w:top w:val="nil"/>
              <w:left w:val="single" w:sz="4" w:space="0" w:color="auto"/>
              <w:bottom w:val="double" w:sz="4" w:space="0" w:color="auto"/>
              <w:right w:val="single" w:sz="4" w:space="0" w:color="auto"/>
            </w:tcBorders>
            <w:vAlign w:val="center"/>
          </w:tcPr>
          <w:p w:rsidR="003A0EC1" w:rsidRPr="003A0EC1" w:rsidRDefault="003A0EC1" w:rsidP="003A0EC1">
            <w:pPr>
              <w:spacing w:after="0"/>
              <w:rPr>
                <w:rFonts w:ascii="Times New Roman" w:eastAsia="Times New Roman" w:hAnsi="Times New Roman"/>
                <w:color w:val="000000"/>
                <w:sz w:val="24"/>
                <w:szCs w:val="24"/>
                <w:lang w:eastAsia="ru-RU"/>
              </w:rPr>
            </w:pPr>
          </w:p>
        </w:tc>
        <w:tc>
          <w:tcPr>
            <w:tcW w:w="287" w:type="pct"/>
            <w:vMerge/>
            <w:tcBorders>
              <w:top w:val="nil"/>
              <w:left w:val="single" w:sz="4" w:space="0" w:color="auto"/>
              <w:bottom w:val="double" w:sz="4" w:space="0" w:color="auto"/>
              <w:right w:val="single" w:sz="4" w:space="0" w:color="auto"/>
            </w:tcBorders>
            <w:vAlign w:val="center"/>
          </w:tcPr>
          <w:p w:rsidR="003A0EC1" w:rsidRPr="003A0EC1" w:rsidRDefault="003A0EC1" w:rsidP="003A0EC1">
            <w:pPr>
              <w:spacing w:after="0"/>
              <w:rPr>
                <w:rFonts w:ascii="Times New Roman" w:eastAsia="Times New Roman" w:hAnsi="Times New Roman"/>
                <w:color w:val="000000"/>
                <w:sz w:val="24"/>
                <w:szCs w:val="24"/>
                <w:lang w:eastAsia="ru-RU"/>
              </w:rPr>
            </w:pPr>
          </w:p>
        </w:tc>
        <w:tc>
          <w:tcPr>
            <w:tcW w:w="248" w:type="pct"/>
            <w:tcBorders>
              <w:top w:val="nil"/>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га</w:t>
            </w:r>
          </w:p>
        </w:tc>
        <w:tc>
          <w:tcPr>
            <w:tcW w:w="307" w:type="pct"/>
            <w:tcBorders>
              <w:top w:val="nil"/>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тыс. м</w:t>
            </w:r>
            <w:r w:rsidRPr="003A0EC1">
              <w:rPr>
                <w:rFonts w:ascii="Times New Roman" w:eastAsia="Times New Roman" w:hAnsi="Times New Roman"/>
                <w:color w:val="000000"/>
                <w:sz w:val="24"/>
                <w:szCs w:val="24"/>
                <w:vertAlign w:val="superscript"/>
                <w:lang w:eastAsia="ru-RU"/>
              </w:rPr>
              <w:t>3</w:t>
            </w:r>
          </w:p>
        </w:tc>
        <w:tc>
          <w:tcPr>
            <w:tcW w:w="248" w:type="pct"/>
            <w:tcBorders>
              <w:top w:val="nil"/>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га</w:t>
            </w:r>
          </w:p>
        </w:tc>
        <w:tc>
          <w:tcPr>
            <w:tcW w:w="307" w:type="pct"/>
            <w:tcBorders>
              <w:top w:val="nil"/>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тыс. м</w:t>
            </w:r>
            <w:r w:rsidRPr="003A0EC1">
              <w:rPr>
                <w:rFonts w:ascii="Times New Roman" w:eastAsia="Times New Roman" w:hAnsi="Times New Roman"/>
                <w:color w:val="000000"/>
                <w:sz w:val="24"/>
                <w:szCs w:val="24"/>
                <w:vertAlign w:val="superscript"/>
                <w:lang w:eastAsia="ru-RU"/>
              </w:rPr>
              <w:t>3</w:t>
            </w:r>
          </w:p>
        </w:tc>
        <w:tc>
          <w:tcPr>
            <w:tcW w:w="248" w:type="pct"/>
            <w:tcBorders>
              <w:top w:val="nil"/>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га</w:t>
            </w:r>
          </w:p>
        </w:tc>
        <w:tc>
          <w:tcPr>
            <w:tcW w:w="307" w:type="pct"/>
            <w:tcBorders>
              <w:top w:val="nil"/>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тыс. м</w:t>
            </w:r>
            <w:r w:rsidRPr="003A0EC1">
              <w:rPr>
                <w:rFonts w:ascii="Times New Roman" w:eastAsia="Times New Roman" w:hAnsi="Times New Roman"/>
                <w:color w:val="000000"/>
                <w:sz w:val="24"/>
                <w:szCs w:val="24"/>
                <w:vertAlign w:val="superscript"/>
                <w:lang w:eastAsia="ru-RU"/>
              </w:rPr>
              <w:t>3</w:t>
            </w:r>
          </w:p>
        </w:tc>
        <w:tc>
          <w:tcPr>
            <w:tcW w:w="248" w:type="pct"/>
            <w:tcBorders>
              <w:top w:val="nil"/>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га</w:t>
            </w:r>
          </w:p>
        </w:tc>
        <w:tc>
          <w:tcPr>
            <w:tcW w:w="259" w:type="pct"/>
            <w:tcBorders>
              <w:top w:val="nil"/>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тыс. м</w:t>
            </w:r>
            <w:r w:rsidRPr="003A0EC1">
              <w:rPr>
                <w:rFonts w:ascii="Times New Roman" w:eastAsia="Times New Roman" w:hAnsi="Times New Roman"/>
                <w:color w:val="000000"/>
                <w:sz w:val="24"/>
                <w:szCs w:val="24"/>
                <w:vertAlign w:val="superscript"/>
                <w:lang w:eastAsia="ru-RU"/>
              </w:rPr>
              <w:t>3</w:t>
            </w:r>
          </w:p>
        </w:tc>
        <w:tc>
          <w:tcPr>
            <w:tcW w:w="309" w:type="pct"/>
            <w:gridSpan w:val="2"/>
            <w:tcBorders>
              <w:top w:val="nil"/>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га</w:t>
            </w:r>
          </w:p>
        </w:tc>
        <w:tc>
          <w:tcPr>
            <w:tcW w:w="307" w:type="pct"/>
            <w:tcBorders>
              <w:top w:val="nil"/>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тыс. м</w:t>
            </w:r>
            <w:r w:rsidRPr="003A0EC1">
              <w:rPr>
                <w:rFonts w:ascii="Times New Roman" w:eastAsia="Times New Roman" w:hAnsi="Times New Roman"/>
                <w:color w:val="000000"/>
                <w:sz w:val="24"/>
                <w:szCs w:val="24"/>
                <w:vertAlign w:val="superscript"/>
                <w:lang w:eastAsia="ru-RU"/>
              </w:rPr>
              <w:t>3</w:t>
            </w:r>
          </w:p>
        </w:tc>
        <w:tc>
          <w:tcPr>
            <w:tcW w:w="229" w:type="pct"/>
            <w:tcBorders>
              <w:top w:val="nil"/>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га</w:t>
            </w:r>
          </w:p>
        </w:tc>
        <w:tc>
          <w:tcPr>
            <w:tcW w:w="266" w:type="pct"/>
            <w:tcBorders>
              <w:top w:val="nil"/>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тыс. м</w:t>
            </w:r>
            <w:r w:rsidRPr="003A0EC1">
              <w:rPr>
                <w:rFonts w:ascii="Times New Roman" w:eastAsia="Times New Roman" w:hAnsi="Times New Roman"/>
                <w:color w:val="000000"/>
                <w:sz w:val="24"/>
                <w:szCs w:val="24"/>
                <w:vertAlign w:val="superscript"/>
                <w:lang w:eastAsia="ru-RU"/>
              </w:rPr>
              <w:t>3</w:t>
            </w:r>
          </w:p>
        </w:tc>
      </w:tr>
      <w:tr w:rsidR="003A0EC1" w:rsidRPr="003A0EC1" w:rsidTr="003A0EC1">
        <w:trPr>
          <w:trHeight w:val="57"/>
        </w:trPr>
        <w:tc>
          <w:tcPr>
            <w:tcW w:w="1181" w:type="pct"/>
            <w:tcBorders>
              <w:top w:val="double" w:sz="4" w:space="0" w:color="auto"/>
              <w:left w:val="single" w:sz="4" w:space="0" w:color="auto"/>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1</w:t>
            </w:r>
          </w:p>
        </w:tc>
        <w:tc>
          <w:tcPr>
            <w:tcW w:w="248" w:type="pct"/>
            <w:tcBorders>
              <w:top w:val="double" w:sz="4" w:space="0" w:color="auto"/>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2</w:t>
            </w:r>
          </w:p>
        </w:tc>
        <w:tc>
          <w:tcPr>
            <w:tcW w:w="287" w:type="pct"/>
            <w:tcBorders>
              <w:top w:val="double" w:sz="4" w:space="0" w:color="auto"/>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3</w:t>
            </w:r>
          </w:p>
        </w:tc>
        <w:tc>
          <w:tcPr>
            <w:tcW w:w="248" w:type="pct"/>
            <w:tcBorders>
              <w:top w:val="double" w:sz="4" w:space="0" w:color="auto"/>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4</w:t>
            </w:r>
          </w:p>
        </w:tc>
        <w:tc>
          <w:tcPr>
            <w:tcW w:w="307" w:type="pct"/>
            <w:tcBorders>
              <w:top w:val="double" w:sz="4" w:space="0" w:color="auto"/>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5</w:t>
            </w:r>
          </w:p>
        </w:tc>
        <w:tc>
          <w:tcPr>
            <w:tcW w:w="248" w:type="pct"/>
            <w:tcBorders>
              <w:top w:val="double" w:sz="4" w:space="0" w:color="auto"/>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6</w:t>
            </w:r>
          </w:p>
        </w:tc>
        <w:tc>
          <w:tcPr>
            <w:tcW w:w="307" w:type="pct"/>
            <w:tcBorders>
              <w:top w:val="double" w:sz="4" w:space="0" w:color="auto"/>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7</w:t>
            </w:r>
          </w:p>
        </w:tc>
        <w:tc>
          <w:tcPr>
            <w:tcW w:w="248" w:type="pct"/>
            <w:tcBorders>
              <w:top w:val="double" w:sz="4" w:space="0" w:color="auto"/>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8</w:t>
            </w:r>
          </w:p>
        </w:tc>
        <w:tc>
          <w:tcPr>
            <w:tcW w:w="307" w:type="pct"/>
            <w:tcBorders>
              <w:top w:val="double" w:sz="4" w:space="0" w:color="auto"/>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9</w:t>
            </w:r>
          </w:p>
        </w:tc>
        <w:tc>
          <w:tcPr>
            <w:tcW w:w="248" w:type="pct"/>
            <w:tcBorders>
              <w:top w:val="double" w:sz="4" w:space="0" w:color="auto"/>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10</w:t>
            </w:r>
          </w:p>
        </w:tc>
        <w:tc>
          <w:tcPr>
            <w:tcW w:w="259" w:type="pct"/>
            <w:tcBorders>
              <w:top w:val="double" w:sz="4" w:space="0" w:color="auto"/>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11</w:t>
            </w:r>
          </w:p>
        </w:tc>
        <w:tc>
          <w:tcPr>
            <w:tcW w:w="309" w:type="pct"/>
            <w:gridSpan w:val="2"/>
            <w:tcBorders>
              <w:top w:val="double" w:sz="4" w:space="0" w:color="auto"/>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12</w:t>
            </w:r>
          </w:p>
        </w:tc>
        <w:tc>
          <w:tcPr>
            <w:tcW w:w="307" w:type="pct"/>
            <w:tcBorders>
              <w:top w:val="double" w:sz="4" w:space="0" w:color="auto"/>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13</w:t>
            </w:r>
          </w:p>
        </w:tc>
        <w:tc>
          <w:tcPr>
            <w:tcW w:w="229" w:type="pct"/>
            <w:tcBorders>
              <w:top w:val="double" w:sz="4" w:space="0" w:color="auto"/>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14</w:t>
            </w:r>
          </w:p>
        </w:tc>
        <w:tc>
          <w:tcPr>
            <w:tcW w:w="266" w:type="pct"/>
            <w:tcBorders>
              <w:top w:val="double" w:sz="4" w:space="0" w:color="auto"/>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15</w:t>
            </w:r>
          </w:p>
        </w:tc>
      </w:tr>
      <w:tr w:rsidR="003A0EC1" w:rsidRPr="003A0EC1" w:rsidTr="003A0EC1">
        <w:trPr>
          <w:trHeight w:val="285"/>
        </w:trPr>
        <w:tc>
          <w:tcPr>
            <w:tcW w:w="5000" w:type="pct"/>
            <w:gridSpan w:val="16"/>
            <w:tcBorders>
              <w:top w:val="double" w:sz="4" w:space="0" w:color="auto"/>
              <w:left w:val="single" w:sz="4" w:space="0" w:color="auto"/>
              <w:bottom w:val="nil"/>
              <w:right w:val="single" w:sz="4" w:space="0" w:color="auto"/>
            </w:tcBorders>
            <w:vAlign w:val="center"/>
          </w:tcPr>
          <w:p w:rsidR="003A0EC1" w:rsidRPr="003A0EC1" w:rsidRDefault="003A0EC1" w:rsidP="003A0EC1">
            <w:pPr>
              <w:spacing w:after="0" w:line="240" w:lineRule="auto"/>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Целевое назначение лесов: Защитные леса</w:t>
            </w:r>
          </w:p>
        </w:tc>
      </w:tr>
      <w:tr w:rsidR="003A0EC1" w:rsidRPr="003A0EC1" w:rsidTr="003A0EC1">
        <w:trPr>
          <w:trHeight w:val="87"/>
        </w:trPr>
        <w:tc>
          <w:tcPr>
            <w:tcW w:w="5000" w:type="pct"/>
            <w:gridSpan w:val="16"/>
            <w:tcBorders>
              <w:top w:val="nil"/>
              <w:left w:val="single" w:sz="4" w:space="0" w:color="auto"/>
              <w:bottom w:val="nil"/>
              <w:right w:val="single" w:sz="4" w:space="0" w:color="auto"/>
            </w:tcBorders>
            <w:vAlign w:val="center"/>
          </w:tcPr>
          <w:p w:rsidR="003A0EC1" w:rsidRPr="003A0EC1" w:rsidRDefault="003A0EC1" w:rsidP="003A0EC1">
            <w:pPr>
              <w:spacing w:after="0" w:line="240" w:lineRule="auto"/>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Категория защитных лесов: -</w:t>
            </w:r>
          </w:p>
        </w:tc>
      </w:tr>
      <w:tr w:rsidR="003A0EC1" w:rsidRPr="003A0EC1" w:rsidTr="003A0EC1">
        <w:trPr>
          <w:trHeight w:val="593"/>
        </w:trPr>
        <w:tc>
          <w:tcPr>
            <w:tcW w:w="5000" w:type="pct"/>
            <w:gridSpan w:val="16"/>
            <w:tcBorders>
              <w:top w:val="nil"/>
              <w:left w:val="single" w:sz="4" w:space="0" w:color="auto"/>
              <w:right w:val="single" w:sz="4" w:space="0" w:color="auto"/>
            </w:tcBorders>
            <w:vAlign w:val="center"/>
          </w:tcPr>
          <w:p w:rsidR="003A0EC1" w:rsidRPr="003A0EC1" w:rsidRDefault="003A0EC1" w:rsidP="003A0EC1">
            <w:pPr>
              <w:spacing w:after="0" w:line="240" w:lineRule="auto"/>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Хозяйственная секция: -</w:t>
            </w:r>
          </w:p>
        </w:tc>
      </w:tr>
      <w:tr w:rsidR="003A0EC1" w:rsidRPr="003A0EC1" w:rsidTr="003A0EC1">
        <w:trPr>
          <w:trHeight w:val="225"/>
        </w:trPr>
        <w:tc>
          <w:tcPr>
            <w:tcW w:w="1181" w:type="pct"/>
            <w:tcBorders>
              <w:top w:val="single" w:sz="4" w:space="0" w:color="auto"/>
              <w:left w:val="single" w:sz="4" w:space="0" w:color="auto"/>
              <w:bottom w:val="single" w:sz="4" w:space="0" w:color="auto"/>
              <w:right w:val="single" w:sz="4" w:space="0" w:color="auto"/>
            </w:tcBorders>
            <w:vAlign w:val="center"/>
          </w:tcPr>
          <w:p w:rsidR="003A0EC1" w:rsidRPr="003A0EC1" w:rsidRDefault="003A0EC1" w:rsidP="003A0EC1">
            <w:pPr>
              <w:spacing w:after="0"/>
              <w:ind w:left="-93"/>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Всего включено в расчет</w:t>
            </w:r>
          </w:p>
        </w:tc>
        <w:tc>
          <w:tcPr>
            <w:tcW w:w="248" w:type="pct"/>
            <w:tcBorders>
              <w:top w:val="single" w:sz="4" w:space="0" w:color="auto"/>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87" w:type="pct"/>
            <w:tcBorders>
              <w:top w:val="single" w:sz="4" w:space="0" w:color="auto"/>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single" w:sz="4" w:space="0" w:color="auto"/>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single" w:sz="4" w:space="0" w:color="auto"/>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single" w:sz="4" w:space="0" w:color="auto"/>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single" w:sz="4" w:space="0" w:color="auto"/>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single" w:sz="4" w:space="0" w:color="auto"/>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single" w:sz="4" w:space="0" w:color="auto"/>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single" w:sz="4" w:space="0" w:color="auto"/>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20" w:type="pct"/>
            <w:gridSpan w:val="2"/>
            <w:tcBorders>
              <w:top w:val="single" w:sz="4" w:space="0" w:color="auto"/>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single" w:sz="4" w:space="0" w:color="auto"/>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single" w:sz="4" w:space="0" w:color="auto"/>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29" w:type="pct"/>
            <w:tcBorders>
              <w:top w:val="single" w:sz="4" w:space="0" w:color="auto"/>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66" w:type="pct"/>
            <w:tcBorders>
              <w:top w:val="single" w:sz="4" w:space="0" w:color="auto"/>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r>
      <w:tr w:rsidR="003A0EC1" w:rsidRPr="003A0EC1" w:rsidTr="003A0EC1">
        <w:trPr>
          <w:trHeight w:val="225"/>
        </w:trPr>
        <w:tc>
          <w:tcPr>
            <w:tcW w:w="1181" w:type="pct"/>
            <w:tcBorders>
              <w:top w:val="nil"/>
              <w:left w:val="single" w:sz="4" w:space="0" w:color="auto"/>
              <w:bottom w:val="single" w:sz="4" w:space="0" w:color="auto"/>
              <w:right w:val="single" w:sz="4" w:space="0" w:color="auto"/>
            </w:tcBorders>
            <w:vAlign w:val="center"/>
          </w:tcPr>
          <w:p w:rsidR="003A0EC1" w:rsidRPr="003A0EC1" w:rsidRDefault="003A0EC1" w:rsidP="003A0EC1">
            <w:pPr>
              <w:spacing w:after="0"/>
              <w:ind w:left="-93"/>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Средний процент выборки от общего запаса</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8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20" w:type="pct"/>
            <w:gridSpan w:val="2"/>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29"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66"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r>
      <w:tr w:rsidR="003A0EC1" w:rsidRPr="003A0EC1" w:rsidTr="003A0EC1">
        <w:trPr>
          <w:trHeight w:val="225"/>
        </w:trPr>
        <w:tc>
          <w:tcPr>
            <w:tcW w:w="1181" w:type="pct"/>
            <w:tcBorders>
              <w:top w:val="nil"/>
              <w:left w:val="single" w:sz="4" w:space="0" w:color="auto"/>
              <w:bottom w:val="single" w:sz="4" w:space="0" w:color="auto"/>
              <w:right w:val="single" w:sz="4" w:space="0" w:color="auto"/>
            </w:tcBorders>
            <w:vAlign w:val="center"/>
          </w:tcPr>
          <w:p w:rsidR="003A0EC1" w:rsidRPr="003A0EC1" w:rsidRDefault="003A0EC1" w:rsidP="003A0EC1">
            <w:pPr>
              <w:spacing w:after="0"/>
              <w:ind w:left="-93" w:right="-108"/>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Запас, вырубаемый за один прием</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8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20" w:type="pct"/>
            <w:gridSpan w:val="2"/>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29"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66"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r>
      <w:tr w:rsidR="003A0EC1" w:rsidRPr="003A0EC1" w:rsidTr="003A0EC1">
        <w:trPr>
          <w:trHeight w:val="225"/>
        </w:trPr>
        <w:tc>
          <w:tcPr>
            <w:tcW w:w="1181" w:type="pct"/>
            <w:tcBorders>
              <w:top w:val="nil"/>
              <w:left w:val="single" w:sz="4" w:space="0" w:color="auto"/>
              <w:bottom w:val="single" w:sz="4" w:space="0" w:color="auto"/>
              <w:right w:val="single" w:sz="4" w:space="0" w:color="auto"/>
            </w:tcBorders>
            <w:vAlign w:val="center"/>
          </w:tcPr>
          <w:p w:rsidR="003A0EC1" w:rsidRPr="003A0EC1" w:rsidRDefault="003A0EC1" w:rsidP="003A0EC1">
            <w:pPr>
              <w:spacing w:after="0"/>
              <w:ind w:left="-93"/>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Средний период повторяемости</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8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20" w:type="pct"/>
            <w:gridSpan w:val="2"/>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29"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66"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r>
      <w:tr w:rsidR="003A0EC1" w:rsidRPr="003A0EC1" w:rsidTr="003A0EC1">
        <w:trPr>
          <w:trHeight w:val="225"/>
        </w:trPr>
        <w:tc>
          <w:tcPr>
            <w:tcW w:w="1181" w:type="pct"/>
            <w:tcBorders>
              <w:top w:val="nil"/>
              <w:left w:val="single" w:sz="4" w:space="0" w:color="auto"/>
              <w:bottom w:val="single" w:sz="4" w:space="0" w:color="auto"/>
              <w:right w:val="single" w:sz="4" w:space="0" w:color="auto"/>
            </w:tcBorders>
            <w:vAlign w:val="center"/>
          </w:tcPr>
          <w:p w:rsidR="003A0EC1" w:rsidRPr="003A0EC1" w:rsidRDefault="003A0EC1" w:rsidP="003A0EC1">
            <w:pPr>
              <w:spacing w:after="0"/>
              <w:ind w:left="-93"/>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Ежегодная расчетная лесосека:</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8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20" w:type="pct"/>
            <w:gridSpan w:val="2"/>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29"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66"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r>
      <w:tr w:rsidR="003A0EC1" w:rsidRPr="003A0EC1" w:rsidTr="003A0EC1">
        <w:trPr>
          <w:trHeight w:val="225"/>
        </w:trPr>
        <w:tc>
          <w:tcPr>
            <w:tcW w:w="1181" w:type="pct"/>
            <w:tcBorders>
              <w:top w:val="nil"/>
              <w:left w:val="single" w:sz="4" w:space="0" w:color="auto"/>
              <w:bottom w:val="single" w:sz="4" w:space="0" w:color="auto"/>
              <w:right w:val="single" w:sz="4" w:space="0" w:color="auto"/>
            </w:tcBorders>
            <w:vAlign w:val="center"/>
          </w:tcPr>
          <w:p w:rsidR="003A0EC1" w:rsidRPr="003A0EC1" w:rsidRDefault="003A0EC1" w:rsidP="003A0EC1">
            <w:pPr>
              <w:spacing w:after="0"/>
              <w:ind w:left="-93"/>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корневой</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8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20" w:type="pct"/>
            <w:gridSpan w:val="2"/>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29"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66"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r>
      <w:tr w:rsidR="003A0EC1" w:rsidRPr="003A0EC1" w:rsidTr="003A0EC1">
        <w:trPr>
          <w:trHeight w:val="225"/>
        </w:trPr>
        <w:tc>
          <w:tcPr>
            <w:tcW w:w="1181" w:type="pct"/>
            <w:tcBorders>
              <w:top w:val="nil"/>
              <w:left w:val="single" w:sz="4" w:space="0" w:color="auto"/>
              <w:bottom w:val="single" w:sz="4" w:space="0" w:color="auto"/>
              <w:right w:val="single" w:sz="4" w:space="0" w:color="auto"/>
            </w:tcBorders>
            <w:vAlign w:val="center"/>
          </w:tcPr>
          <w:p w:rsidR="003A0EC1" w:rsidRPr="003A0EC1" w:rsidRDefault="003A0EC1" w:rsidP="003A0EC1">
            <w:pPr>
              <w:spacing w:after="0"/>
              <w:ind w:left="-93"/>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ликвид</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8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20" w:type="pct"/>
            <w:gridSpan w:val="2"/>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29"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66"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r>
      <w:tr w:rsidR="003A0EC1" w:rsidRPr="003A0EC1" w:rsidTr="003A0EC1">
        <w:trPr>
          <w:trHeight w:val="225"/>
        </w:trPr>
        <w:tc>
          <w:tcPr>
            <w:tcW w:w="1181" w:type="pct"/>
            <w:tcBorders>
              <w:top w:val="nil"/>
              <w:left w:val="single" w:sz="4" w:space="0" w:color="auto"/>
              <w:bottom w:val="single" w:sz="4" w:space="0" w:color="auto"/>
              <w:right w:val="single" w:sz="4" w:space="0" w:color="auto"/>
            </w:tcBorders>
            <w:vAlign w:val="center"/>
          </w:tcPr>
          <w:p w:rsidR="003A0EC1" w:rsidRPr="003A0EC1" w:rsidRDefault="003A0EC1" w:rsidP="003A0EC1">
            <w:pPr>
              <w:spacing w:after="0"/>
              <w:ind w:left="-93"/>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деловая</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8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20" w:type="pct"/>
            <w:gridSpan w:val="2"/>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29"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66"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r>
    </w:tbl>
    <w:p w:rsidR="006F228F" w:rsidRPr="006B1BB7" w:rsidRDefault="006F228F" w:rsidP="006F228F">
      <w:pPr>
        <w:spacing w:after="0" w:line="240" w:lineRule="auto"/>
        <w:jc w:val="center"/>
        <w:rPr>
          <w:rFonts w:ascii="Times New Roman" w:eastAsia="Times New Roman" w:hAnsi="Times New Roman"/>
          <w:sz w:val="28"/>
          <w:szCs w:val="28"/>
          <w:lang w:eastAsia="ru-RU"/>
        </w:rPr>
      </w:pPr>
    </w:p>
    <w:p w:rsidR="003A0EC1" w:rsidRDefault="003A0EC1" w:rsidP="00ED3110">
      <w:pPr>
        <w:spacing w:after="0" w:line="240" w:lineRule="auto"/>
        <w:jc w:val="right"/>
        <w:rPr>
          <w:rFonts w:ascii="Times New Roman" w:eastAsia="Times New Roman" w:hAnsi="Times New Roman"/>
          <w:sz w:val="28"/>
          <w:szCs w:val="28"/>
          <w:lang w:eastAsia="ru-RU"/>
        </w:rPr>
      </w:pPr>
    </w:p>
    <w:p w:rsidR="00A43A3A" w:rsidRDefault="00A43A3A" w:rsidP="00ED3110">
      <w:pPr>
        <w:spacing w:after="0" w:line="240" w:lineRule="auto"/>
        <w:jc w:val="right"/>
        <w:rPr>
          <w:rFonts w:ascii="Times New Roman" w:eastAsia="Times New Roman" w:hAnsi="Times New Roman"/>
          <w:sz w:val="28"/>
          <w:szCs w:val="28"/>
          <w:lang w:eastAsia="ru-RU"/>
        </w:rPr>
      </w:pPr>
    </w:p>
    <w:p w:rsidR="003A0EC1" w:rsidRDefault="003A0EC1" w:rsidP="00ED3110">
      <w:pPr>
        <w:spacing w:after="0" w:line="240" w:lineRule="auto"/>
        <w:jc w:val="right"/>
        <w:rPr>
          <w:rFonts w:ascii="Times New Roman" w:eastAsia="Times New Roman" w:hAnsi="Times New Roman"/>
          <w:sz w:val="28"/>
          <w:szCs w:val="28"/>
          <w:lang w:eastAsia="ru-RU"/>
        </w:rPr>
      </w:pPr>
    </w:p>
    <w:p w:rsidR="003A0EC1" w:rsidRDefault="003A0EC1" w:rsidP="00ED3110">
      <w:pPr>
        <w:spacing w:after="0" w:line="240" w:lineRule="auto"/>
        <w:jc w:val="right"/>
        <w:rPr>
          <w:rFonts w:ascii="Times New Roman" w:eastAsia="Times New Roman" w:hAnsi="Times New Roman"/>
          <w:sz w:val="28"/>
          <w:szCs w:val="28"/>
          <w:lang w:eastAsia="ru-RU"/>
        </w:rPr>
      </w:pPr>
    </w:p>
    <w:p w:rsidR="00A43A3A" w:rsidRPr="00A43A3A" w:rsidRDefault="00A43A3A" w:rsidP="00A43A3A">
      <w:pPr>
        <w:jc w:val="right"/>
        <w:rPr>
          <w:rFonts w:ascii="Times New Roman" w:hAnsi="Times New Roman"/>
          <w:bCs/>
          <w:color w:val="000000"/>
          <w:sz w:val="28"/>
          <w:szCs w:val="28"/>
        </w:rPr>
      </w:pPr>
      <w:r w:rsidRPr="00A43A3A">
        <w:rPr>
          <w:rFonts w:ascii="Times New Roman" w:hAnsi="Times New Roman"/>
          <w:bCs/>
          <w:color w:val="000000"/>
          <w:sz w:val="28"/>
          <w:szCs w:val="28"/>
        </w:rPr>
        <w:t>Таблица 2.1.1.2</w:t>
      </w:r>
    </w:p>
    <w:p w:rsidR="00A43A3A" w:rsidRPr="00A43A3A" w:rsidRDefault="00A43A3A" w:rsidP="00A43A3A">
      <w:pPr>
        <w:jc w:val="center"/>
        <w:rPr>
          <w:rFonts w:ascii="Times New Roman" w:hAnsi="Times New Roman"/>
          <w:bCs/>
          <w:color w:val="000000"/>
          <w:sz w:val="28"/>
          <w:szCs w:val="28"/>
        </w:rPr>
      </w:pPr>
      <w:r w:rsidRPr="00A43A3A">
        <w:rPr>
          <w:rFonts w:ascii="Times New Roman" w:hAnsi="Times New Roman"/>
          <w:bCs/>
          <w:color w:val="000000"/>
          <w:sz w:val="28"/>
          <w:szCs w:val="28"/>
        </w:rPr>
        <w:t>Расчетная лесосека для осуществления сплошных рубок спелых и перестойных лесных насаждений</w:t>
      </w:r>
    </w:p>
    <w:tbl>
      <w:tblPr>
        <w:tblW w:w="5508" w:type="pct"/>
        <w:tblInd w:w="-729" w:type="dxa"/>
        <w:tblBorders>
          <w:top w:val="single" w:sz="6" w:space="0" w:color="auto"/>
          <w:left w:val="single" w:sz="6" w:space="0" w:color="auto"/>
          <w:right w:val="single" w:sz="6" w:space="0" w:color="auto"/>
          <w:insideH w:val="single" w:sz="6" w:space="0" w:color="auto"/>
          <w:insideV w:val="single" w:sz="6" w:space="0" w:color="auto"/>
        </w:tblBorders>
        <w:tblLayout w:type="fixed"/>
        <w:tblCellMar>
          <w:left w:w="8" w:type="dxa"/>
          <w:right w:w="8" w:type="dxa"/>
        </w:tblCellMar>
        <w:tblLook w:val="0000" w:firstRow="0" w:lastRow="0" w:firstColumn="0" w:lastColumn="0" w:noHBand="0" w:noVBand="0"/>
      </w:tblPr>
      <w:tblGrid>
        <w:gridCol w:w="998"/>
        <w:gridCol w:w="342"/>
        <w:gridCol w:w="399"/>
        <w:gridCol w:w="301"/>
        <w:gridCol w:w="365"/>
        <w:gridCol w:w="571"/>
        <w:gridCol w:w="659"/>
        <w:gridCol w:w="542"/>
        <w:gridCol w:w="504"/>
        <w:gridCol w:w="523"/>
        <w:gridCol w:w="675"/>
        <w:gridCol w:w="710"/>
        <w:gridCol w:w="498"/>
        <w:gridCol w:w="127"/>
        <w:gridCol w:w="422"/>
        <w:gridCol w:w="127"/>
        <w:gridCol w:w="574"/>
        <w:gridCol w:w="637"/>
        <w:gridCol w:w="542"/>
        <w:gridCol w:w="95"/>
        <w:gridCol w:w="380"/>
        <w:gridCol w:w="520"/>
        <w:gridCol w:w="482"/>
        <w:gridCol w:w="200"/>
        <w:gridCol w:w="358"/>
        <w:gridCol w:w="197"/>
        <w:gridCol w:w="86"/>
        <w:gridCol w:w="387"/>
        <w:gridCol w:w="539"/>
        <w:gridCol w:w="54"/>
        <w:gridCol w:w="606"/>
        <w:gridCol w:w="514"/>
        <w:gridCol w:w="288"/>
        <w:gridCol w:w="269"/>
        <w:gridCol w:w="634"/>
        <w:gridCol w:w="726"/>
      </w:tblGrid>
      <w:tr w:rsidR="00552A72" w:rsidRPr="00CF4C6B" w:rsidTr="00F77408">
        <w:trPr>
          <w:cantSplit/>
          <w:trHeight w:val="692"/>
        </w:trPr>
        <w:tc>
          <w:tcPr>
            <w:tcW w:w="423" w:type="pct"/>
            <w:gridSpan w:val="2"/>
            <w:vMerge w:val="restart"/>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Хозсекция  и преобладающаяпорода</w:t>
            </w:r>
          </w:p>
        </w:tc>
        <w:tc>
          <w:tcPr>
            <w:tcW w:w="221" w:type="pct"/>
            <w:gridSpan w:val="2"/>
            <w:vMerge w:val="restart"/>
            <w:tcBorders>
              <w:right w:val="nil"/>
            </w:tcBorders>
            <w:textDirection w:val="btLr"/>
          </w:tcPr>
          <w:p w:rsidR="00A43A3A" w:rsidRPr="00A43A3A" w:rsidRDefault="00A43A3A" w:rsidP="00552A72">
            <w:pPr>
              <w:ind w:left="113" w:right="113"/>
              <w:jc w:val="center"/>
              <w:rPr>
                <w:rFonts w:ascii="Times New Roman" w:hAnsi="Times New Roman"/>
                <w:color w:val="000000"/>
                <w:sz w:val="24"/>
                <w:szCs w:val="24"/>
              </w:rPr>
            </w:pPr>
            <w:r w:rsidRPr="00A43A3A">
              <w:rPr>
                <w:rFonts w:ascii="Times New Roman" w:hAnsi="Times New Roman"/>
                <w:color w:val="000000"/>
                <w:sz w:val="24"/>
                <w:szCs w:val="24"/>
              </w:rPr>
              <w:t>Земли, покры-тые лесной расти-тель-ностью, га</w:t>
            </w:r>
          </w:p>
        </w:tc>
        <w:tc>
          <w:tcPr>
            <w:tcW w:w="998" w:type="pct"/>
            <w:gridSpan w:val="6"/>
            <w:tcBorders>
              <w:left w:val="sing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В том числе по группам возраста</w:t>
            </w:r>
          </w:p>
        </w:tc>
        <w:tc>
          <w:tcPr>
            <w:tcW w:w="213" w:type="pct"/>
            <w:vMerge w:val="restart"/>
            <w:textDirection w:val="btLr"/>
          </w:tcPr>
          <w:p w:rsidR="00A43A3A" w:rsidRPr="00A43A3A" w:rsidRDefault="00A43A3A" w:rsidP="00552A72">
            <w:pPr>
              <w:ind w:left="113" w:right="113"/>
              <w:jc w:val="center"/>
              <w:rPr>
                <w:rFonts w:ascii="Times New Roman" w:hAnsi="Times New Roman"/>
                <w:color w:val="000000"/>
                <w:sz w:val="24"/>
                <w:szCs w:val="24"/>
              </w:rPr>
            </w:pPr>
            <w:r w:rsidRPr="00A43A3A">
              <w:rPr>
                <w:rFonts w:ascii="Times New Roman" w:hAnsi="Times New Roman"/>
                <w:color w:val="000000"/>
                <w:sz w:val="24"/>
                <w:szCs w:val="24"/>
              </w:rPr>
              <w:t>Запас спелыхи перес-тойных лесных насаж-дений тыс.м</w:t>
            </w:r>
            <w:r w:rsidRPr="00A43A3A">
              <w:rPr>
                <w:rFonts w:ascii="Times New Roman" w:hAnsi="Times New Roman"/>
                <w:color w:val="000000"/>
                <w:sz w:val="24"/>
                <w:szCs w:val="24"/>
                <w:vertAlign w:val="superscript"/>
              </w:rPr>
              <w:t>3</w:t>
            </w:r>
          </w:p>
        </w:tc>
        <w:tc>
          <w:tcPr>
            <w:tcW w:w="224" w:type="pct"/>
            <w:vMerge w:val="restart"/>
            <w:textDirection w:val="btLr"/>
          </w:tcPr>
          <w:p w:rsidR="00A43A3A" w:rsidRPr="00A43A3A" w:rsidRDefault="00A43A3A" w:rsidP="00552A72">
            <w:pPr>
              <w:ind w:left="113" w:right="113"/>
              <w:jc w:val="center"/>
              <w:rPr>
                <w:rFonts w:ascii="Times New Roman" w:hAnsi="Times New Roman"/>
                <w:color w:val="000000"/>
                <w:sz w:val="24"/>
                <w:szCs w:val="24"/>
              </w:rPr>
            </w:pPr>
            <w:r w:rsidRPr="00A43A3A">
              <w:rPr>
                <w:rFonts w:ascii="Times New Roman" w:hAnsi="Times New Roman"/>
                <w:color w:val="000000"/>
                <w:sz w:val="24"/>
                <w:szCs w:val="24"/>
              </w:rPr>
              <w:t>Сред-ний запас на 1 га экс-плуата-цион-ного фонда, м</w:t>
            </w:r>
            <w:r w:rsidRPr="00A43A3A">
              <w:rPr>
                <w:rFonts w:ascii="Times New Roman" w:hAnsi="Times New Roman"/>
                <w:color w:val="000000"/>
                <w:sz w:val="24"/>
                <w:szCs w:val="24"/>
                <w:vertAlign w:val="superscript"/>
              </w:rPr>
              <w:t>3</w:t>
            </w:r>
          </w:p>
        </w:tc>
        <w:tc>
          <w:tcPr>
            <w:tcW w:w="197" w:type="pct"/>
            <w:gridSpan w:val="2"/>
            <w:vMerge w:val="restart"/>
            <w:textDirection w:val="btLr"/>
          </w:tcPr>
          <w:p w:rsidR="00A43A3A" w:rsidRPr="00A43A3A" w:rsidRDefault="00A43A3A" w:rsidP="00552A72">
            <w:pPr>
              <w:ind w:left="113" w:right="113"/>
              <w:jc w:val="center"/>
              <w:rPr>
                <w:rFonts w:ascii="Times New Roman" w:hAnsi="Times New Roman"/>
                <w:color w:val="000000"/>
                <w:sz w:val="24"/>
                <w:szCs w:val="24"/>
              </w:rPr>
            </w:pPr>
            <w:r w:rsidRPr="00A43A3A">
              <w:rPr>
                <w:rFonts w:ascii="Times New Roman" w:hAnsi="Times New Roman"/>
                <w:color w:val="000000"/>
                <w:sz w:val="24"/>
                <w:szCs w:val="24"/>
              </w:rPr>
              <w:t>Средний при-рост кор-невой мас-сы, тыс. м</w:t>
            </w:r>
            <w:r w:rsidRPr="00A43A3A">
              <w:rPr>
                <w:rFonts w:ascii="Times New Roman" w:hAnsi="Times New Roman"/>
                <w:color w:val="000000"/>
                <w:sz w:val="24"/>
                <w:szCs w:val="24"/>
                <w:vertAlign w:val="superscript"/>
              </w:rPr>
              <w:t>3</w:t>
            </w:r>
          </w:p>
        </w:tc>
        <w:tc>
          <w:tcPr>
            <w:tcW w:w="133" w:type="pct"/>
            <w:vMerge w:val="restart"/>
            <w:tcBorders>
              <w:right w:val="double" w:sz="6" w:space="0" w:color="auto"/>
            </w:tcBorders>
            <w:textDirection w:val="btLr"/>
          </w:tcPr>
          <w:p w:rsidR="00A43A3A" w:rsidRPr="00A43A3A" w:rsidRDefault="00A43A3A" w:rsidP="00552A72">
            <w:pPr>
              <w:ind w:left="113" w:right="113"/>
              <w:jc w:val="center"/>
              <w:rPr>
                <w:rFonts w:ascii="Times New Roman" w:hAnsi="Times New Roman"/>
                <w:color w:val="000000"/>
                <w:sz w:val="24"/>
                <w:szCs w:val="24"/>
              </w:rPr>
            </w:pPr>
            <w:r w:rsidRPr="00A43A3A">
              <w:rPr>
                <w:rFonts w:ascii="Times New Roman" w:hAnsi="Times New Roman"/>
                <w:color w:val="000000"/>
                <w:sz w:val="24"/>
                <w:szCs w:val="24"/>
              </w:rPr>
              <w:t>Возраст</w:t>
            </w:r>
            <w:r w:rsidR="00552A72">
              <w:rPr>
                <w:rFonts w:ascii="Times New Roman" w:hAnsi="Times New Roman"/>
                <w:color w:val="000000"/>
                <w:sz w:val="24"/>
                <w:szCs w:val="24"/>
              </w:rPr>
              <w:t xml:space="preserve"> </w:t>
            </w:r>
            <w:r w:rsidRPr="00A43A3A">
              <w:rPr>
                <w:rFonts w:ascii="Times New Roman" w:hAnsi="Times New Roman"/>
                <w:color w:val="000000"/>
                <w:sz w:val="24"/>
                <w:szCs w:val="24"/>
                <w:u w:val="single"/>
              </w:rPr>
              <w:t xml:space="preserve">рубки </w:t>
            </w:r>
            <w:r w:rsidRPr="00A43A3A">
              <w:rPr>
                <w:rFonts w:ascii="Times New Roman" w:hAnsi="Times New Roman"/>
                <w:color w:val="000000"/>
                <w:sz w:val="24"/>
                <w:szCs w:val="24"/>
              </w:rPr>
              <w:t>Класс возрас-та</w:t>
            </w:r>
          </w:p>
        </w:tc>
        <w:tc>
          <w:tcPr>
            <w:tcW w:w="907" w:type="pct"/>
            <w:gridSpan w:val="7"/>
            <w:tcBorders>
              <w:left w:val="nil"/>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Исчисленные расчетные лесосеки, га</w:t>
            </w:r>
          </w:p>
        </w:tc>
        <w:tc>
          <w:tcPr>
            <w:tcW w:w="1079" w:type="pct"/>
            <w:gridSpan w:val="10"/>
            <w:tcBorders>
              <w:bottom w:val="single" w:sz="4" w:space="0" w:color="auto"/>
              <w:right w:val="sing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Рекомендуемая к принятию расчетная лесосека</w:t>
            </w:r>
          </w:p>
        </w:tc>
        <w:tc>
          <w:tcPr>
            <w:tcW w:w="176" w:type="pct"/>
            <w:gridSpan w:val="2"/>
            <w:vMerge w:val="restart"/>
            <w:tcBorders>
              <w:right w:val="nil"/>
            </w:tcBorders>
            <w:textDirection w:val="btLr"/>
          </w:tcPr>
          <w:p w:rsidR="00A43A3A" w:rsidRPr="00A43A3A" w:rsidRDefault="00A43A3A" w:rsidP="00552A72">
            <w:pPr>
              <w:spacing w:line="240" w:lineRule="auto"/>
              <w:ind w:left="-14" w:right="-7"/>
              <w:jc w:val="center"/>
              <w:rPr>
                <w:rFonts w:ascii="Times New Roman" w:hAnsi="Times New Roman"/>
                <w:color w:val="000000"/>
                <w:sz w:val="24"/>
                <w:szCs w:val="24"/>
              </w:rPr>
            </w:pPr>
            <w:r w:rsidRPr="00A43A3A">
              <w:rPr>
                <w:rFonts w:ascii="Times New Roman" w:hAnsi="Times New Roman"/>
                <w:color w:val="000000"/>
                <w:sz w:val="24"/>
                <w:szCs w:val="24"/>
              </w:rPr>
              <w:t>Число лет</w:t>
            </w:r>
            <w:r w:rsidR="00552A72">
              <w:rPr>
                <w:rFonts w:ascii="Times New Roman" w:hAnsi="Times New Roman"/>
                <w:color w:val="000000"/>
                <w:sz w:val="24"/>
                <w:szCs w:val="24"/>
              </w:rPr>
              <w:t xml:space="preserve"> </w:t>
            </w:r>
            <w:r w:rsidRPr="00A43A3A">
              <w:rPr>
                <w:rFonts w:ascii="Times New Roman" w:hAnsi="Times New Roman"/>
                <w:color w:val="000000"/>
                <w:sz w:val="24"/>
                <w:szCs w:val="24"/>
              </w:rPr>
              <w:t>использования эксплуатационногофонда</w:t>
            </w:r>
          </w:p>
        </w:tc>
        <w:tc>
          <w:tcPr>
            <w:tcW w:w="429" w:type="pct"/>
            <w:gridSpan w:val="2"/>
            <w:vMerge w:val="restart"/>
            <w:tcBorders>
              <w:top w:val="single" w:sz="4" w:space="0" w:color="auto"/>
              <w:left w:val="single" w:sz="4" w:space="0" w:color="auto"/>
              <w:right w:val="sing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 xml:space="preserve"> Предполагаемый остаток насаждений, га</w:t>
            </w:r>
          </w:p>
        </w:tc>
      </w:tr>
      <w:tr w:rsidR="00552A72" w:rsidRPr="00CF4C6B" w:rsidTr="00F77408">
        <w:trPr>
          <w:cantSplit/>
          <w:trHeight w:val="326"/>
        </w:trPr>
        <w:tc>
          <w:tcPr>
            <w:tcW w:w="423" w:type="pct"/>
            <w:gridSpan w:val="2"/>
            <w:vMerge/>
            <w:tcBorders>
              <w:bottom w:val="nil"/>
            </w:tcBorders>
          </w:tcPr>
          <w:p w:rsidR="00A43A3A" w:rsidRPr="00A43A3A" w:rsidRDefault="00A43A3A" w:rsidP="008D6F7B">
            <w:pPr>
              <w:jc w:val="center"/>
              <w:rPr>
                <w:rFonts w:ascii="Times New Roman" w:hAnsi="Times New Roman"/>
                <w:color w:val="000000"/>
                <w:sz w:val="24"/>
                <w:szCs w:val="24"/>
              </w:rPr>
            </w:pPr>
          </w:p>
        </w:tc>
        <w:tc>
          <w:tcPr>
            <w:tcW w:w="221" w:type="pct"/>
            <w:gridSpan w:val="2"/>
            <w:vMerge/>
            <w:tcBorders>
              <w:bottom w:val="nil"/>
              <w:right w:val="nil"/>
            </w:tcBorders>
          </w:tcPr>
          <w:p w:rsidR="00A43A3A" w:rsidRPr="00A43A3A" w:rsidRDefault="00A43A3A" w:rsidP="008D6F7B">
            <w:pPr>
              <w:jc w:val="center"/>
              <w:rPr>
                <w:rFonts w:ascii="Times New Roman" w:hAnsi="Times New Roman"/>
                <w:color w:val="000000"/>
                <w:sz w:val="24"/>
                <w:szCs w:val="24"/>
              </w:rPr>
            </w:pPr>
          </w:p>
        </w:tc>
        <w:tc>
          <w:tcPr>
            <w:tcW w:w="115" w:type="pct"/>
            <w:vMerge w:val="restart"/>
            <w:tcBorders>
              <w:top w:val="nil"/>
              <w:left w:val="single" w:sz="4" w:space="0" w:color="auto"/>
              <w:bottom w:val="nil"/>
            </w:tcBorders>
            <w:textDirection w:val="btLr"/>
          </w:tcPr>
          <w:p w:rsidR="00A43A3A" w:rsidRPr="00A43A3A" w:rsidRDefault="00A43A3A" w:rsidP="00552A72">
            <w:pPr>
              <w:ind w:left="113" w:right="113"/>
              <w:jc w:val="center"/>
              <w:rPr>
                <w:rFonts w:ascii="Times New Roman" w:hAnsi="Times New Roman"/>
                <w:color w:val="000000"/>
                <w:sz w:val="24"/>
                <w:szCs w:val="24"/>
              </w:rPr>
            </w:pPr>
            <w:r w:rsidRPr="00A43A3A">
              <w:rPr>
                <w:rFonts w:ascii="Times New Roman" w:hAnsi="Times New Roman"/>
                <w:color w:val="000000"/>
                <w:sz w:val="24"/>
                <w:szCs w:val="24"/>
              </w:rPr>
              <w:t>молод-няки</w:t>
            </w:r>
          </w:p>
        </w:tc>
        <w:tc>
          <w:tcPr>
            <w:tcW w:w="388" w:type="pct"/>
            <w:gridSpan w:val="2"/>
            <w:tcBorders>
              <w:top w:val="nil"/>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средне-возрастные</w:t>
            </w:r>
          </w:p>
        </w:tc>
        <w:tc>
          <w:tcPr>
            <w:tcW w:w="171" w:type="pct"/>
            <w:vMerge w:val="restart"/>
            <w:tcBorders>
              <w:top w:val="nil"/>
              <w:bottom w:val="nil"/>
            </w:tcBorders>
            <w:textDirection w:val="btLr"/>
          </w:tcPr>
          <w:p w:rsidR="00A43A3A" w:rsidRPr="00A43A3A" w:rsidRDefault="00A43A3A" w:rsidP="00552A72">
            <w:pPr>
              <w:ind w:left="113" w:right="113"/>
              <w:jc w:val="center"/>
              <w:rPr>
                <w:rFonts w:ascii="Times New Roman" w:hAnsi="Times New Roman"/>
                <w:color w:val="000000"/>
                <w:sz w:val="24"/>
                <w:szCs w:val="24"/>
              </w:rPr>
            </w:pPr>
            <w:r w:rsidRPr="00A43A3A">
              <w:rPr>
                <w:rFonts w:ascii="Times New Roman" w:hAnsi="Times New Roman"/>
                <w:color w:val="000000"/>
                <w:sz w:val="24"/>
                <w:szCs w:val="24"/>
              </w:rPr>
              <w:t>прис-пе-ваю-щие</w:t>
            </w:r>
          </w:p>
        </w:tc>
        <w:tc>
          <w:tcPr>
            <w:tcW w:w="324" w:type="pct"/>
            <w:gridSpan w:val="2"/>
            <w:tcBorders>
              <w:top w:val="nil"/>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спелые  и перестой-ные</w:t>
            </w:r>
          </w:p>
        </w:tc>
        <w:tc>
          <w:tcPr>
            <w:tcW w:w="213" w:type="pct"/>
            <w:vMerge/>
            <w:tcBorders>
              <w:bottom w:val="nil"/>
            </w:tcBorders>
          </w:tcPr>
          <w:p w:rsidR="00A43A3A" w:rsidRPr="00A43A3A" w:rsidRDefault="00A43A3A" w:rsidP="008D6F7B">
            <w:pPr>
              <w:jc w:val="center"/>
              <w:rPr>
                <w:rFonts w:ascii="Times New Roman" w:hAnsi="Times New Roman"/>
                <w:color w:val="000000"/>
                <w:sz w:val="24"/>
                <w:szCs w:val="24"/>
              </w:rPr>
            </w:pPr>
          </w:p>
        </w:tc>
        <w:tc>
          <w:tcPr>
            <w:tcW w:w="224" w:type="pct"/>
            <w:vMerge/>
            <w:tcBorders>
              <w:bottom w:val="nil"/>
            </w:tcBorders>
          </w:tcPr>
          <w:p w:rsidR="00A43A3A" w:rsidRPr="00A43A3A" w:rsidRDefault="00A43A3A" w:rsidP="008D6F7B">
            <w:pPr>
              <w:jc w:val="center"/>
              <w:rPr>
                <w:rFonts w:ascii="Times New Roman" w:hAnsi="Times New Roman"/>
                <w:color w:val="000000"/>
                <w:sz w:val="24"/>
                <w:szCs w:val="24"/>
              </w:rPr>
            </w:pPr>
          </w:p>
        </w:tc>
        <w:tc>
          <w:tcPr>
            <w:tcW w:w="197" w:type="pct"/>
            <w:gridSpan w:val="2"/>
            <w:vMerge/>
            <w:tcBorders>
              <w:bottom w:val="nil"/>
            </w:tcBorders>
          </w:tcPr>
          <w:p w:rsidR="00A43A3A" w:rsidRPr="00A43A3A" w:rsidRDefault="00A43A3A" w:rsidP="008D6F7B">
            <w:pPr>
              <w:jc w:val="center"/>
              <w:rPr>
                <w:rFonts w:ascii="Times New Roman" w:hAnsi="Times New Roman"/>
                <w:color w:val="000000"/>
                <w:sz w:val="24"/>
                <w:szCs w:val="24"/>
              </w:rPr>
            </w:pPr>
          </w:p>
        </w:tc>
        <w:tc>
          <w:tcPr>
            <w:tcW w:w="133" w:type="pct"/>
            <w:vMerge/>
            <w:tcBorders>
              <w:bottom w:val="nil"/>
              <w:right w:val="double" w:sz="6" w:space="0" w:color="auto"/>
            </w:tcBorders>
          </w:tcPr>
          <w:p w:rsidR="00A43A3A" w:rsidRPr="00A43A3A" w:rsidRDefault="00A43A3A" w:rsidP="008D6F7B">
            <w:pPr>
              <w:jc w:val="center"/>
              <w:rPr>
                <w:rFonts w:ascii="Times New Roman" w:hAnsi="Times New Roman"/>
                <w:color w:val="000000"/>
                <w:sz w:val="24"/>
                <w:szCs w:val="24"/>
              </w:rPr>
            </w:pPr>
          </w:p>
        </w:tc>
        <w:tc>
          <w:tcPr>
            <w:tcW w:w="221" w:type="pct"/>
            <w:gridSpan w:val="2"/>
            <w:vMerge w:val="restart"/>
            <w:tcBorders>
              <w:top w:val="nil"/>
              <w:left w:val="nil"/>
              <w:bottom w:val="nil"/>
            </w:tcBorders>
            <w:textDirection w:val="btLr"/>
          </w:tcPr>
          <w:p w:rsidR="00A43A3A" w:rsidRPr="00A43A3A" w:rsidRDefault="00A43A3A" w:rsidP="00552A72">
            <w:pPr>
              <w:ind w:left="113" w:right="113"/>
              <w:rPr>
                <w:rFonts w:ascii="Times New Roman" w:hAnsi="Times New Roman"/>
                <w:color w:val="000000"/>
                <w:sz w:val="24"/>
                <w:szCs w:val="24"/>
              </w:rPr>
            </w:pPr>
            <w:r w:rsidRPr="00A43A3A">
              <w:rPr>
                <w:rFonts w:ascii="Times New Roman" w:hAnsi="Times New Roman"/>
                <w:color w:val="000000"/>
                <w:sz w:val="24"/>
                <w:szCs w:val="24"/>
              </w:rPr>
              <w:t>рав-номерног</w:t>
            </w:r>
            <w:r w:rsidR="00552A72">
              <w:rPr>
                <w:rFonts w:ascii="Times New Roman" w:hAnsi="Times New Roman"/>
                <w:color w:val="000000"/>
                <w:sz w:val="24"/>
                <w:szCs w:val="24"/>
              </w:rPr>
              <w:t xml:space="preserve"> </w:t>
            </w:r>
            <w:r w:rsidRPr="00A43A3A">
              <w:rPr>
                <w:rFonts w:ascii="Times New Roman" w:hAnsi="Times New Roman"/>
                <w:color w:val="000000"/>
                <w:sz w:val="24"/>
                <w:szCs w:val="24"/>
              </w:rPr>
              <w:t>о</w:t>
            </w:r>
            <w:r w:rsidR="00552A72">
              <w:rPr>
                <w:rFonts w:ascii="Times New Roman" w:hAnsi="Times New Roman"/>
                <w:color w:val="000000"/>
                <w:sz w:val="24"/>
                <w:szCs w:val="24"/>
              </w:rPr>
              <w:t>ис</w:t>
            </w:r>
            <w:r w:rsidRPr="00A43A3A">
              <w:rPr>
                <w:rFonts w:ascii="Times New Roman" w:hAnsi="Times New Roman"/>
                <w:color w:val="000000"/>
                <w:sz w:val="24"/>
                <w:szCs w:val="24"/>
              </w:rPr>
              <w:t>пользования</w:t>
            </w:r>
          </w:p>
        </w:tc>
        <w:tc>
          <w:tcPr>
            <w:tcW w:w="201" w:type="pct"/>
            <w:vMerge w:val="restart"/>
            <w:tcBorders>
              <w:top w:val="nil"/>
              <w:bottom w:val="nil"/>
            </w:tcBorders>
            <w:textDirection w:val="btLr"/>
          </w:tcPr>
          <w:p w:rsidR="00A43A3A" w:rsidRPr="00A43A3A" w:rsidRDefault="00A43A3A" w:rsidP="00552A72">
            <w:pPr>
              <w:ind w:left="113" w:right="113"/>
              <w:jc w:val="center"/>
              <w:rPr>
                <w:rFonts w:ascii="Times New Roman" w:hAnsi="Times New Roman"/>
                <w:color w:val="000000"/>
                <w:sz w:val="24"/>
                <w:szCs w:val="24"/>
              </w:rPr>
            </w:pPr>
            <w:r w:rsidRPr="00A43A3A">
              <w:rPr>
                <w:rFonts w:ascii="Times New Roman" w:hAnsi="Times New Roman"/>
                <w:color w:val="000000"/>
                <w:sz w:val="24"/>
                <w:szCs w:val="24"/>
              </w:rPr>
              <w:t>2-я воз-раст-ная</w:t>
            </w:r>
          </w:p>
        </w:tc>
        <w:tc>
          <w:tcPr>
            <w:tcW w:w="201" w:type="pct"/>
            <w:gridSpan w:val="2"/>
            <w:vMerge w:val="restart"/>
            <w:tcBorders>
              <w:top w:val="nil"/>
              <w:bottom w:val="nil"/>
            </w:tcBorders>
            <w:textDirection w:val="btLr"/>
          </w:tcPr>
          <w:p w:rsidR="00A43A3A" w:rsidRPr="00A43A3A" w:rsidRDefault="00A43A3A" w:rsidP="00552A72">
            <w:pPr>
              <w:ind w:left="113" w:right="113"/>
              <w:jc w:val="center"/>
              <w:rPr>
                <w:rFonts w:ascii="Times New Roman" w:hAnsi="Times New Roman"/>
                <w:color w:val="000000"/>
                <w:sz w:val="24"/>
                <w:szCs w:val="24"/>
              </w:rPr>
            </w:pPr>
            <w:r w:rsidRPr="00A43A3A">
              <w:rPr>
                <w:rFonts w:ascii="Times New Roman" w:hAnsi="Times New Roman"/>
                <w:color w:val="000000"/>
                <w:sz w:val="24"/>
                <w:szCs w:val="24"/>
              </w:rPr>
              <w:t>1-я воз-раст-ная</w:t>
            </w:r>
          </w:p>
        </w:tc>
        <w:tc>
          <w:tcPr>
            <w:tcW w:w="120" w:type="pct"/>
            <w:vMerge w:val="restart"/>
            <w:tcBorders>
              <w:top w:val="nil"/>
              <w:bottom w:val="nil"/>
            </w:tcBorders>
            <w:textDirection w:val="btLr"/>
          </w:tcPr>
          <w:p w:rsidR="00A43A3A" w:rsidRPr="00A43A3A" w:rsidRDefault="00A43A3A" w:rsidP="00552A72">
            <w:pPr>
              <w:ind w:left="113" w:right="113"/>
              <w:jc w:val="center"/>
              <w:rPr>
                <w:rFonts w:ascii="Times New Roman" w:hAnsi="Times New Roman"/>
                <w:color w:val="000000"/>
                <w:sz w:val="24"/>
                <w:szCs w:val="24"/>
              </w:rPr>
            </w:pPr>
            <w:r w:rsidRPr="00A43A3A">
              <w:rPr>
                <w:rFonts w:ascii="Times New Roman" w:hAnsi="Times New Roman"/>
                <w:color w:val="000000"/>
                <w:sz w:val="24"/>
                <w:szCs w:val="24"/>
              </w:rPr>
              <w:t>интегральная</w:t>
            </w:r>
          </w:p>
        </w:tc>
        <w:tc>
          <w:tcPr>
            <w:tcW w:w="164" w:type="pct"/>
            <w:vMerge w:val="restart"/>
            <w:tcBorders>
              <w:top w:val="nil"/>
              <w:bottom w:val="nil"/>
            </w:tcBorders>
            <w:textDirection w:val="btLr"/>
          </w:tcPr>
          <w:p w:rsidR="00A43A3A" w:rsidRPr="00A43A3A" w:rsidRDefault="00A43A3A" w:rsidP="00552A72">
            <w:pPr>
              <w:ind w:left="113" w:right="113"/>
              <w:jc w:val="center"/>
              <w:rPr>
                <w:rFonts w:ascii="Times New Roman" w:hAnsi="Times New Roman"/>
                <w:color w:val="000000"/>
                <w:sz w:val="24"/>
                <w:szCs w:val="24"/>
              </w:rPr>
            </w:pPr>
            <w:r w:rsidRPr="00A43A3A">
              <w:rPr>
                <w:rFonts w:ascii="Times New Roman" w:hAnsi="Times New Roman"/>
                <w:color w:val="000000"/>
                <w:sz w:val="24"/>
                <w:szCs w:val="24"/>
              </w:rPr>
              <w:t>по</w:t>
            </w:r>
            <w:r w:rsidR="00552A72">
              <w:rPr>
                <w:rFonts w:ascii="Times New Roman" w:hAnsi="Times New Roman"/>
                <w:color w:val="000000"/>
                <w:sz w:val="24"/>
                <w:szCs w:val="24"/>
              </w:rPr>
              <w:t xml:space="preserve"> </w:t>
            </w:r>
            <w:r w:rsidRPr="00A43A3A">
              <w:rPr>
                <w:rFonts w:ascii="Times New Roman" w:hAnsi="Times New Roman"/>
                <w:color w:val="000000"/>
                <w:sz w:val="24"/>
                <w:szCs w:val="24"/>
              </w:rPr>
              <w:t>сос</w:t>
            </w:r>
            <w:r w:rsidR="00552A72">
              <w:rPr>
                <w:rFonts w:ascii="Times New Roman" w:hAnsi="Times New Roman"/>
                <w:color w:val="000000"/>
                <w:sz w:val="24"/>
                <w:szCs w:val="24"/>
              </w:rPr>
              <w:t>т</w:t>
            </w:r>
            <w:r w:rsidRPr="00A43A3A">
              <w:rPr>
                <w:rFonts w:ascii="Times New Roman" w:hAnsi="Times New Roman"/>
                <w:color w:val="000000"/>
                <w:sz w:val="24"/>
                <w:szCs w:val="24"/>
              </w:rPr>
              <w:t>оянию</w:t>
            </w:r>
          </w:p>
        </w:tc>
        <w:tc>
          <w:tcPr>
            <w:tcW w:w="152" w:type="pct"/>
            <w:vMerge w:val="restart"/>
            <w:tcBorders>
              <w:top w:val="nil"/>
              <w:bottom w:val="nil"/>
              <w:right w:val="single" w:sz="4" w:space="0" w:color="auto"/>
            </w:tcBorders>
            <w:textDirection w:val="btLr"/>
          </w:tcPr>
          <w:p w:rsidR="00A43A3A" w:rsidRPr="00A43A3A" w:rsidRDefault="00A43A3A" w:rsidP="00552A72">
            <w:pPr>
              <w:ind w:left="113" w:right="113"/>
              <w:jc w:val="center"/>
              <w:rPr>
                <w:rFonts w:ascii="Times New Roman" w:hAnsi="Times New Roman"/>
                <w:color w:val="000000"/>
                <w:sz w:val="24"/>
                <w:szCs w:val="24"/>
              </w:rPr>
            </w:pPr>
            <w:r w:rsidRPr="00A43A3A">
              <w:rPr>
                <w:rFonts w:ascii="Times New Roman" w:hAnsi="Times New Roman"/>
                <w:color w:val="000000"/>
                <w:sz w:val="24"/>
                <w:szCs w:val="24"/>
              </w:rPr>
              <w:t>пло-щадь,  га</w:t>
            </w:r>
          </w:p>
        </w:tc>
        <w:tc>
          <w:tcPr>
            <w:tcW w:w="176" w:type="pct"/>
            <w:gridSpan w:val="2"/>
            <w:vMerge w:val="restart"/>
            <w:tcBorders>
              <w:top w:val="nil"/>
              <w:bottom w:val="nil"/>
              <w:right w:val="single" w:sz="4" w:space="0" w:color="auto"/>
            </w:tcBorders>
            <w:textDirection w:val="btLr"/>
          </w:tcPr>
          <w:p w:rsidR="00A43A3A" w:rsidRPr="00A43A3A" w:rsidRDefault="00A43A3A" w:rsidP="00552A72">
            <w:pPr>
              <w:ind w:left="113" w:right="113"/>
              <w:jc w:val="center"/>
              <w:rPr>
                <w:rFonts w:ascii="Times New Roman" w:hAnsi="Times New Roman"/>
                <w:color w:val="000000"/>
                <w:sz w:val="24"/>
                <w:szCs w:val="24"/>
              </w:rPr>
            </w:pPr>
            <w:r w:rsidRPr="00A43A3A">
              <w:rPr>
                <w:rFonts w:ascii="Times New Roman" w:hAnsi="Times New Roman"/>
                <w:color w:val="000000"/>
                <w:sz w:val="24"/>
                <w:szCs w:val="24"/>
              </w:rPr>
              <w:t>запас</w:t>
            </w:r>
            <w:r w:rsidR="00552A72">
              <w:rPr>
                <w:rFonts w:ascii="Times New Roman" w:hAnsi="Times New Roman"/>
                <w:color w:val="000000"/>
                <w:sz w:val="24"/>
                <w:szCs w:val="24"/>
              </w:rPr>
              <w:t xml:space="preserve"> кор</w:t>
            </w:r>
            <w:r w:rsidRPr="00A43A3A">
              <w:rPr>
                <w:rFonts w:ascii="Times New Roman" w:hAnsi="Times New Roman"/>
                <w:color w:val="000000"/>
                <w:sz w:val="24"/>
                <w:szCs w:val="24"/>
              </w:rPr>
              <w:t>невой, тыс.м</w:t>
            </w:r>
            <w:r w:rsidRPr="00A43A3A">
              <w:rPr>
                <w:rFonts w:ascii="Times New Roman" w:hAnsi="Times New Roman"/>
                <w:color w:val="000000"/>
                <w:sz w:val="24"/>
                <w:szCs w:val="24"/>
                <w:vertAlign w:val="superscript"/>
              </w:rPr>
              <w:t>3</w:t>
            </w:r>
          </w:p>
        </w:tc>
        <w:tc>
          <w:tcPr>
            <w:tcW w:w="751" w:type="pct"/>
            <w:gridSpan w:val="7"/>
            <w:tcBorders>
              <w:top w:val="nil"/>
              <w:bottom w:val="single" w:sz="4" w:space="0" w:color="auto"/>
              <w:right w:val="sing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в ликвиде</w:t>
            </w:r>
          </w:p>
        </w:tc>
        <w:tc>
          <w:tcPr>
            <w:tcW w:w="176" w:type="pct"/>
            <w:gridSpan w:val="2"/>
            <w:vMerge/>
            <w:tcBorders>
              <w:bottom w:val="nil"/>
              <w:right w:val="nil"/>
            </w:tcBorders>
          </w:tcPr>
          <w:p w:rsidR="00A43A3A" w:rsidRPr="00A43A3A" w:rsidRDefault="00A43A3A" w:rsidP="008D6F7B">
            <w:pPr>
              <w:jc w:val="center"/>
              <w:rPr>
                <w:rFonts w:ascii="Times New Roman" w:hAnsi="Times New Roman"/>
                <w:color w:val="000000"/>
                <w:sz w:val="24"/>
                <w:szCs w:val="24"/>
              </w:rPr>
            </w:pPr>
          </w:p>
        </w:tc>
        <w:tc>
          <w:tcPr>
            <w:tcW w:w="429" w:type="pct"/>
            <w:gridSpan w:val="2"/>
            <w:vMerge/>
            <w:tcBorders>
              <w:left w:val="single" w:sz="4" w:space="0" w:color="auto"/>
              <w:bottom w:val="single" w:sz="4" w:space="0" w:color="auto"/>
              <w:right w:val="single" w:sz="4" w:space="0" w:color="auto"/>
            </w:tcBorders>
          </w:tcPr>
          <w:p w:rsidR="00A43A3A" w:rsidRPr="00A43A3A" w:rsidRDefault="00A43A3A" w:rsidP="008D6F7B">
            <w:pPr>
              <w:jc w:val="center"/>
              <w:rPr>
                <w:rFonts w:ascii="Times New Roman" w:hAnsi="Times New Roman"/>
                <w:color w:val="000000"/>
                <w:sz w:val="24"/>
                <w:szCs w:val="24"/>
              </w:rPr>
            </w:pPr>
          </w:p>
        </w:tc>
      </w:tr>
      <w:tr w:rsidR="00552A72" w:rsidRPr="00CF4C6B" w:rsidTr="00F77408">
        <w:trPr>
          <w:cantSplit/>
          <w:trHeight w:val="1134"/>
        </w:trPr>
        <w:tc>
          <w:tcPr>
            <w:tcW w:w="423" w:type="pct"/>
            <w:gridSpan w:val="2"/>
            <w:vMerge/>
          </w:tcPr>
          <w:p w:rsidR="00A43A3A" w:rsidRPr="00A43A3A" w:rsidRDefault="00A43A3A" w:rsidP="008D6F7B">
            <w:pPr>
              <w:jc w:val="center"/>
              <w:rPr>
                <w:rFonts w:ascii="Times New Roman" w:hAnsi="Times New Roman"/>
                <w:color w:val="000000"/>
                <w:sz w:val="24"/>
                <w:szCs w:val="24"/>
              </w:rPr>
            </w:pPr>
          </w:p>
        </w:tc>
        <w:tc>
          <w:tcPr>
            <w:tcW w:w="221" w:type="pct"/>
            <w:gridSpan w:val="2"/>
            <w:vMerge/>
            <w:tcBorders>
              <w:right w:val="single" w:sz="4" w:space="0" w:color="auto"/>
            </w:tcBorders>
          </w:tcPr>
          <w:p w:rsidR="00A43A3A" w:rsidRPr="00A43A3A" w:rsidRDefault="00A43A3A" w:rsidP="008D6F7B">
            <w:pPr>
              <w:jc w:val="center"/>
              <w:rPr>
                <w:rFonts w:ascii="Times New Roman" w:hAnsi="Times New Roman"/>
                <w:color w:val="000000"/>
                <w:sz w:val="24"/>
                <w:szCs w:val="24"/>
              </w:rPr>
            </w:pPr>
          </w:p>
        </w:tc>
        <w:tc>
          <w:tcPr>
            <w:tcW w:w="115" w:type="pct"/>
            <w:vMerge/>
            <w:tcBorders>
              <w:left w:val="single" w:sz="4" w:space="0" w:color="auto"/>
            </w:tcBorders>
          </w:tcPr>
          <w:p w:rsidR="00A43A3A" w:rsidRPr="00A43A3A" w:rsidRDefault="00A43A3A" w:rsidP="008D6F7B">
            <w:pPr>
              <w:jc w:val="center"/>
              <w:rPr>
                <w:rFonts w:ascii="Times New Roman" w:hAnsi="Times New Roman"/>
                <w:color w:val="000000"/>
                <w:sz w:val="24"/>
                <w:szCs w:val="24"/>
              </w:rPr>
            </w:pPr>
          </w:p>
        </w:tc>
        <w:tc>
          <w:tcPr>
            <w:tcW w:w="180" w:type="pct"/>
            <w:tcBorders>
              <w:top w:val="nil"/>
            </w:tcBorders>
            <w:textDirection w:val="btLr"/>
          </w:tcPr>
          <w:p w:rsidR="00A43A3A" w:rsidRPr="00A43A3A" w:rsidRDefault="00A43A3A" w:rsidP="00552A72">
            <w:pPr>
              <w:ind w:left="113" w:right="113"/>
              <w:jc w:val="center"/>
              <w:rPr>
                <w:rFonts w:ascii="Times New Roman" w:hAnsi="Times New Roman"/>
                <w:color w:val="000000"/>
                <w:sz w:val="24"/>
                <w:szCs w:val="24"/>
              </w:rPr>
            </w:pPr>
            <w:r w:rsidRPr="00A43A3A">
              <w:rPr>
                <w:rFonts w:ascii="Times New Roman" w:hAnsi="Times New Roman"/>
                <w:color w:val="000000"/>
                <w:sz w:val="24"/>
                <w:szCs w:val="24"/>
              </w:rPr>
              <w:t>всего</w:t>
            </w:r>
          </w:p>
        </w:tc>
        <w:tc>
          <w:tcPr>
            <w:tcW w:w="208" w:type="pct"/>
            <w:tcBorders>
              <w:top w:val="nil"/>
            </w:tcBorders>
            <w:textDirection w:val="btLr"/>
          </w:tcPr>
          <w:p w:rsidR="00A43A3A" w:rsidRPr="00A43A3A" w:rsidRDefault="00A43A3A" w:rsidP="00552A72">
            <w:pPr>
              <w:ind w:left="113" w:right="113"/>
              <w:jc w:val="center"/>
              <w:rPr>
                <w:rFonts w:ascii="Times New Roman" w:hAnsi="Times New Roman"/>
                <w:color w:val="000000"/>
                <w:sz w:val="24"/>
                <w:szCs w:val="24"/>
              </w:rPr>
            </w:pPr>
            <w:r w:rsidRPr="00A43A3A">
              <w:rPr>
                <w:rFonts w:ascii="Times New Roman" w:hAnsi="Times New Roman"/>
                <w:color w:val="000000"/>
                <w:sz w:val="24"/>
                <w:szCs w:val="24"/>
              </w:rPr>
              <w:t>вклю-чено в расчет</w:t>
            </w:r>
          </w:p>
        </w:tc>
        <w:tc>
          <w:tcPr>
            <w:tcW w:w="171" w:type="pct"/>
            <w:vMerge/>
          </w:tcPr>
          <w:p w:rsidR="00A43A3A" w:rsidRPr="00A43A3A" w:rsidRDefault="00A43A3A" w:rsidP="008D6F7B">
            <w:pPr>
              <w:jc w:val="center"/>
              <w:rPr>
                <w:rFonts w:ascii="Times New Roman" w:hAnsi="Times New Roman"/>
                <w:color w:val="000000"/>
                <w:sz w:val="24"/>
                <w:szCs w:val="24"/>
              </w:rPr>
            </w:pPr>
          </w:p>
        </w:tc>
        <w:tc>
          <w:tcPr>
            <w:tcW w:w="159" w:type="pct"/>
            <w:tcBorders>
              <w:top w:val="nil"/>
            </w:tcBorders>
            <w:textDirection w:val="btLr"/>
          </w:tcPr>
          <w:p w:rsidR="00A43A3A" w:rsidRPr="00A43A3A" w:rsidRDefault="00A43A3A" w:rsidP="00552A72">
            <w:pPr>
              <w:ind w:left="113" w:right="113"/>
              <w:jc w:val="center"/>
              <w:rPr>
                <w:rFonts w:ascii="Times New Roman" w:hAnsi="Times New Roman"/>
                <w:color w:val="000000"/>
                <w:sz w:val="24"/>
                <w:szCs w:val="24"/>
              </w:rPr>
            </w:pPr>
            <w:r w:rsidRPr="00A43A3A">
              <w:rPr>
                <w:rFonts w:ascii="Times New Roman" w:hAnsi="Times New Roman"/>
                <w:color w:val="000000"/>
                <w:sz w:val="24"/>
                <w:szCs w:val="24"/>
              </w:rPr>
              <w:t>всего</w:t>
            </w:r>
          </w:p>
        </w:tc>
        <w:tc>
          <w:tcPr>
            <w:tcW w:w="165" w:type="pct"/>
            <w:tcBorders>
              <w:top w:val="nil"/>
            </w:tcBorders>
            <w:textDirection w:val="btLr"/>
          </w:tcPr>
          <w:p w:rsidR="00A43A3A" w:rsidRPr="00A43A3A" w:rsidRDefault="00A43A3A" w:rsidP="00552A72">
            <w:pPr>
              <w:ind w:left="113" w:right="113"/>
              <w:jc w:val="center"/>
              <w:rPr>
                <w:rFonts w:ascii="Times New Roman" w:hAnsi="Times New Roman"/>
                <w:color w:val="000000"/>
                <w:sz w:val="24"/>
                <w:szCs w:val="24"/>
              </w:rPr>
            </w:pPr>
            <w:r w:rsidRPr="00A43A3A">
              <w:rPr>
                <w:rFonts w:ascii="Times New Roman" w:hAnsi="Times New Roman"/>
                <w:color w:val="000000"/>
                <w:sz w:val="24"/>
                <w:szCs w:val="24"/>
              </w:rPr>
              <w:t>в т.ч. пере-стой-ные</w:t>
            </w:r>
          </w:p>
        </w:tc>
        <w:tc>
          <w:tcPr>
            <w:tcW w:w="213" w:type="pct"/>
            <w:vMerge/>
          </w:tcPr>
          <w:p w:rsidR="00A43A3A" w:rsidRPr="00A43A3A" w:rsidRDefault="00A43A3A" w:rsidP="008D6F7B">
            <w:pPr>
              <w:jc w:val="center"/>
              <w:rPr>
                <w:rFonts w:ascii="Times New Roman" w:hAnsi="Times New Roman"/>
                <w:color w:val="000000"/>
                <w:sz w:val="24"/>
                <w:szCs w:val="24"/>
              </w:rPr>
            </w:pPr>
          </w:p>
        </w:tc>
        <w:tc>
          <w:tcPr>
            <w:tcW w:w="224" w:type="pct"/>
            <w:vMerge/>
          </w:tcPr>
          <w:p w:rsidR="00A43A3A" w:rsidRPr="00A43A3A" w:rsidRDefault="00A43A3A" w:rsidP="008D6F7B">
            <w:pPr>
              <w:jc w:val="center"/>
              <w:rPr>
                <w:rFonts w:ascii="Times New Roman" w:hAnsi="Times New Roman"/>
                <w:color w:val="000000"/>
                <w:sz w:val="24"/>
                <w:szCs w:val="24"/>
              </w:rPr>
            </w:pPr>
          </w:p>
        </w:tc>
        <w:tc>
          <w:tcPr>
            <w:tcW w:w="197" w:type="pct"/>
            <w:gridSpan w:val="2"/>
            <w:vMerge/>
          </w:tcPr>
          <w:p w:rsidR="00A43A3A" w:rsidRPr="00A43A3A" w:rsidRDefault="00A43A3A" w:rsidP="008D6F7B">
            <w:pPr>
              <w:jc w:val="center"/>
              <w:rPr>
                <w:rFonts w:ascii="Times New Roman" w:hAnsi="Times New Roman"/>
                <w:color w:val="000000"/>
                <w:sz w:val="24"/>
                <w:szCs w:val="24"/>
              </w:rPr>
            </w:pPr>
          </w:p>
        </w:tc>
        <w:tc>
          <w:tcPr>
            <w:tcW w:w="133" w:type="pct"/>
            <w:vMerge/>
            <w:tcBorders>
              <w:right w:val="double" w:sz="6" w:space="0" w:color="auto"/>
            </w:tcBorders>
          </w:tcPr>
          <w:p w:rsidR="00A43A3A" w:rsidRPr="00A43A3A" w:rsidRDefault="00A43A3A" w:rsidP="008D6F7B">
            <w:pPr>
              <w:jc w:val="center"/>
              <w:rPr>
                <w:rFonts w:ascii="Times New Roman" w:hAnsi="Times New Roman"/>
                <w:color w:val="000000"/>
                <w:sz w:val="24"/>
                <w:szCs w:val="24"/>
              </w:rPr>
            </w:pPr>
          </w:p>
        </w:tc>
        <w:tc>
          <w:tcPr>
            <w:tcW w:w="221" w:type="pct"/>
            <w:gridSpan w:val="2"/>
            <w:vMerge/>
            <w:tcBorders>
              <w:left w:val="nil"/>
            </w:tcBorders>
          </w:tcPr>
          <w:p w:rsidR="00A43A3A" w:rsidRPr="00A43A3A" w:rsidRDefault="00A43A3A" w:rsidP="008D6F7B">
            <w:pPr>
              <w:jc w:val="center"/>
              <w:rPr>
                <w:rFonts w:ascii="Times New Roman" w:hAnsi="Times New Roman"/>
                <w:color w:val="000000"/>
                <w:sz w:val="24"/>
                <w:szCs w:val="24"/>
              </w:rPr>
            </w:pPr>
          </w:p>
        </w:tc>
        <w:tc>
          <w:tcPr>
            <w:tcW w:w="201" w:type="pct"/>
            <w:vMerge/>
          </w:tcPr>
          <w:p w:rsidR="00A43A3A" w:rsidRPr="00A43A3A" w:rsidRDefault="00A43A3A" w:rsidP="008D6F7B">
            <w:pPr>
              <w:jc w:val="center"/>
              <w:rPr>
                <w:rFonts w:ascii="Times New Roman" w:hAnsi="Times New Roman"/>
                <w:color w:val="000000"/>
                <w:sz w:val="24"/>
                <w:szCs w:val="24"/>
              </w:rPr>
            </w:pPr>
          </w:p>
        </w:tc>
        <w:tc>
          <w:tcPr>
            <w:tcW w:w="201" w:type="pct"/>
            <w:gridSpan w:val="2"/>
            <w:vMerge/>
          </w:tcPr>
          <w:p w:rsidR="00A43A3A" w:rsidRPr="00A43A3A" w:rsidRDefault="00A43A3A" w:rsidP="008D6F7B">
            <w:pPr>
              <w:jc w:val="center"/>
              <w:rPr>
                <w:rFonts w:ascii="Times New Roman" w:hAnsi="Times New Roman"/>
                <w:color w:val="000000"/>
                <w:sz w:val="24"/>
                <w:szCs w:val="24"/>
              </w:rPr>
            </w:pPr>
          </w:p>
        </w:tc>
        <w:tc>
          <w:tcPr>
            <w:tcW w:w="120" w:type="pct"/>
            <w:vMerge/>
          </w:tcPr>
          <w:p w:rsidR="00A43A3A" w:rsidRPr="00A43A3A" w:rsidRDefault="00A43A3A" w:rsidP="008D6F7B">
            <w:pPr>
              <w:jc w:val="center"/>
              <w:rPr>
                <w:rFonts w:ascii="Times New Roman" w:hAnsi="Times New Roman"/>
                <w:color w:val="000000"/>
                <w:sz w:val="24"/>
                <w:szCs w:val="24"/>
              </w:rPr>
            </w:pPr>
          </w:p>
        </w:tc>
        <w:tc>
          <w:tcPr>
            <w:tcW w:w="164" w:type="pct"/>
            <w:vMerge/>
          </w:tcPr>
          <w:p w:rsidR="00A43A3A" w:rsidRPr="00A43A3A" w:rsidRDefault="00A43A3A" w:rsidP="008D6F7B">
            <w:pPr>
              <w:jc w:val="center"/>
              <w:rPr>
                <w:rFonts w:ascii="Times New Roman" w:hAnsi="Times New Roman"/>
                <w:color w:val="000000"/>
                <w:sz w:val="24"/>
                <w:szCs w:val="24"/>
              </w:rPr>
            </w:pPr>
          </w:p>
        </w:tc>
        <w:tc>
          <w:tcPr>
            <w:tcW w:w="152" w:type="pct"/>
            <w:vMerge/>
            <w:tcBorders>
              <w:right w:val="single" w:sz="4" w:space="0" w:color="auto"/>
            </w:tcBorders>
          </w:tcPr>
          <w:p w:rsidR="00A43A3A" w:rsidRPr="00A43A3A" w:rsidRDefault="00A43A3A" w:rsidP="008D6F7B">
            <w:pPr>
              <w:jc w:val="center"/>
              <w:rPr>
                <w:rFonts w:ascii="Times New Roman" w:hAnsi="Times New Roman"/>
                <w:color w:val="000000"/>
                <w:sz w:val="24"/>
                <w:szCs w:val="24"/>
              </w:rPr>
            </w:pPr>
          </w:p>
        </w:tc>
        <w:tc>
          <w:tcPr>
            <w:tcW w:w="176" w:type="pct"/>
            <w:gridSpan w:val="2"/>
            <w:vMerge/>
            <w:tcBorders>
              <w:right w:val="single" w:sz="4" w:space="0" w:color="auto"/>
            </w:tcBorders>
          </w:tcPr>
          <w:p w:rsidR="00A43A3A" w:rsidRPr="00A43A3A" w:rsidRDefault="00A43A3A" w:rsidP="008D6F7B">
            <w:pPr>
              <w:jc w:val="center"/>
              <w:rPr>
                <w:rFonts w:ascii="Times New Roman" w:hAnsi="Times New Roman"/>
                <w:color w:val="000000"/>
                <w:sz w:val="24"/>
                <w:szCs w:val="24"/>
              </w:rPr>
            </w:pPr>
          </w:p>
        </w:tc>
        <w:tc>
          <w:tcPr>
            <w:tcW w:w="89" w:type="pct"/>
            <w:gridSpan w:val="2"/>
            <w:tcBorders>
              <w:top w:val="nil"/>
              <w:right w:val="single" w:sz="4" w:space="0" w:color="auto"/>
            </w:tcBorders>
            <w:textDirection w:val="btLr"/>
          </w:tcPr>
          <w:p w:rsidR="00A43A3A" w:rsidRPr="00A43A3A" w:rsidRDefault="00A43A3A" w:rsidP="00552A72">
            <w:pPr>
              <w:ind w:left="113" w:right="113"/>
              <w:jc w:val="center"/>
              <w:rPr>
                <w:rFonts w:ascii="Times New Roman" w:hAnsi="Times New Roman"/>
                <w:color w:val="000000"/>
                <w:sz w:val="24"/>
                <w:szCs w:val="24"/>
              </w:rPr>
            </w:pPr>
            <w:r w:rsidRPr="00A43A3A">
              <w:rPr>
                <w:rFonts w:ascii="Times New Roman" w:hAnsi="Times New Roman"/>
                <w:color w:val="000000"/>
                <w:sz w:val="24"/>
                <w:szCs w:val="24"/>
              </w:rPr>
              <w:t>всего</w:t>
            </w:r>
          </w:p>
        </w:tc>
        <w:tc>
          <w:tcPr>
            <w:tcW w:w="309" w:type="pct"/>
            <w:gridSpan w:val="3"/>
            <w:tcBorders>
              <w:top w:val="nil"/>
              <w:right w:val="single" w:sz="4" w:space="0" w:color="auto"/>
            </w:tcBorders>
            <w:textDirection w:val="btLr"/>
          </w:tcPr>
          <w:p w:rsidR="00A43A3A" w:rsidRPr="00A43A3A" w:rsidRDefault="00A43A3A" w:rsidP="00552A72">
            <w:pPr>
              <w:ind w:left="113" w:right="113"/>
              <w:jc w:val="center"/>
              <w:rPr>
                <w:rFonts w:ascii="Times New Roman" w:hAnsi="Times New Roman"/>
                <w:color w:val="000000"/>
                <w:sz w:val="24"/>
                <w:szCs w:val="24"/>
              </w:rPr>
            </w:pPr>
            <w:r w:rsidRPr="00A43A3A">
              <w:rPr>
                <w:rFonts w:ascii="Times New Roman" w:hAnsi="Times New Roman"/>
                <w:color w:val="000000"/>
                <w:sz w:val="24"/>
                <w:szCs w:val="24"/>
              </w:rPr>
              <w:t>в том числедело-вой</w:t>
            </w:r>
          </w:p>
        </w:tc>
        <w:tc>
          <w:tcPr>
            <w:tcW w:w="353" w:type="pct"/>
            <w:gridSpan w:val="2"/>
            <w:tcBorders>
              <w:top w:val="nil"/>
              <w:right w:val="single" w:sz="4" w:space="0" w:color="auto"/>
            </w:tcBorders>
            <w:textDirection w:val="btLr"/>
          </w:tcPr>
          <w:p w:rsidR="00A43A3A" w:rsidRPr="00A43A3A" w:rsidRDefault="00552A72" w:rsidP="00552A72">
            <w:pPr>
              <w:spacing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 деловой</w:t>
            </w:r>
            <w:r w:rsidR="00A43A3A" w:rsidRPr="00A43A3A">
              <w:rPr>
                <w:rFonts w:ascii="Times New Roman" w:hAnsi="Times New Roman"/>
                <w:color w:val="000000"/>
                <w:sz w:val="24"/>
                <w:szCs w:val="24"/>
              </w:rPr>
              <w:t>от лик-вида</w:t>
            </w:r>
          </w:p>
        </w:tc>
        <w:tc>
          <w:tcPr>
            <w:tcW w:w="176" w:type="pct"/>
            <w:gridSpan w:val="2"/>
            <w:vMerge/>
            <w:tcBorders>
              <w:right w:val="single" w:sz="4" w:space="0" w:color="auto"/>
            </w:tcBorders>
          </w:tcPr>
          <w:p w:rsidR="00A43A3A" w:rsidRPr="00A43A3A" w:rsidRDefault="00A43A3A" w:rsidP="008D6F7B">
            <w:pPr>
              <w:jc w:val="center"/>
              <w:rPr>
                <w:rFonts w:ascii="Times New Roman" w:hAnsi="Times New Roman"/>
                <w:color w:val="000000"/>
                <w:sz w:val="24"/>
                <w:szCs w:val="24"/>
              </w:rPr>
            </w:pPr>
          </w:p>
        </w:tc>
        <w:tc>
          <w:tcPr>
            <w:tcW w:w="200" w:type="pct"/>
            <w:tcBorders>
              <w:top w:val="nil"/>
              <w:right w:val="single" w:sz="4" w:space="0" w:color="auto"/>
            </w:tcBorders>
            <w:textDirection w:val="btLr"/>
          </w:tcPr>
          <w:p w:rsidR="00A43A3A" w:rsidRPr="00A43A3A" w:rsidRDefault="00A43A3A" w:rsidP="00552A72">
            <w:pPr>
              <w:ind w:left="113" w:right="113"/>
              <w:jc w:val="center"/>
              <w:rPr>
                <w:rFonts w:ascii="Times New Roman" w:hAnsi="Times New Roman"/>
                <w:color w:val="000000"/>
                <w:sz w:val="24"/>
                <w:szCs w:val="24"/>
              </w:rPr>
            </w:pPr>
            <w:r w:rsidRPr="00A43A3A">
              <w:rPr>
                <w:rFonts w:ascii="Times New Roman" w:hAnsi="Times New Roman"/>
                <w:color w:val="000000"/>
                <w:sz w:val="24"/>
                <w:szCs w:val="24"/>
              </w:rPr>
              <w:t>приспе-вающих</w:t>
            </w:r>
          </w:p>
        </w:tc>
        <w:tc>
          <w:tcPr>
            <w:tcW w:w="229" w:type="pct"/>
            <w:tcBorders>
              <w:top w:val="nil"/>
              <w:right w:val="single" w:sz="4" w:space="0" w:color="auto"/>
            </w:tcBorders>
            <w:textDirection w:val="btLr"/>
          </w:tcPr>
          <w:p w:rsidR="00A43A3A" w:rsidRPr="00A43A3A" w:rsidRDefault="00A43A3A" w:rsidP="00552A72">
            <w:pPr>
              <w:ind w:left="113" w:right="113"/>
              <w:jc w:val="center"/>
              <w:rPr>
                <w:rFonts w:ascii="Times New Roman" w:hAnsi="Times New Roman"/>
                <w:color w:val="000000"/>
                <w:sz w:val="24"/>
                <w:szCs w:val="24"/>
              </w:rPr>
            </w:pPr>
            <w:r w:rsidRPr="00A43A3A">
              <w:rPr>
                <w:rFonts w:ascii="Times New Roman" w:hAnsi="Times New Roman"/>
                <w:color w:val="000000"/>
                <w:sz w:val="24"/>
                <w:szCs w:val="24"/>
              </w:rPr>
              <w:t>спелых и перес-тойных</w:t>
            </w:r>
          </w:p>
        </w:tc>
      </w:tr>
      <w:tr w:rsidR="00552A72" w:rsidRPr="00CF4C6B" w:rsidTr="00F77408">
        <w:trPr>
          <w:cantSplit/>
          <w:trHeight w:val="70"/>
        </w:trPr>
        <w:tc>
          <w:tcPr>
            <w:tcW w:w="423" w:type="pct"/>
            <w:gridSpan w:val="2"/>
            <w:tcBorders>
              <w:top w:val="single" w:sz="4" w:space="0" w:color="auto"/>
              <w:bottom w:val="double" w:sz="4" w:space="0" w:color="auto"/>
              <w:right w:val="nil"/>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1</w:t>
            </w:r>
          </w:p>
        </w:tc>
        <w:tc>
          <w:tcPr>
            <w:tcW w:w="221" w:type="pct"/>
            <w:gridSpan w:val="2"/>
            <w:tcBorders>
              <w:top w:val="single" w:sz="4" w:space="0" w:color="auto"/>
              <w:left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2</w:t>
            </w:r>
          </w:p>
        </w:tc>
        <w:tc>
          <w:tcPr>
            <w:tcW w:w="115" w:type="pct"/>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3</w:t>
            </w:r>
          </w:p>
        </w:tc>
        <w:tc>
          <w:tcPr>
            <w:tcW w:w="180" w:type="pct"/>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4</w:t>
            </w:r>
          </w:p>
        </w:tc>
        <w:tc>
          <w:tcPr>
            <w:tcW w:w="208" w:type="pct"/>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5</w:t>
            </w:r>
          </w:p>
        </w:tc>
        <w:tc>
          <w:tcPr>
            <w:tcW w:w="171" w:type="pct"/>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6</w:t>
            </w:r>
          </w:p>
        </w:tc>
        <w:tc>
          <w:tcPr>
            <w:tcW w:w="159" w:type="pct"/>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7</w:t>
            </w:r>
          </w:p>
        </w:tc>
        <w:tc>
          <w:tcPr>
            <w:tcW w:w="165" w:type="pct"/>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8</w:t>
            </w:r>
          </w:p>
        </w:tc>
        <w:tc>
          <w:tcPr>
            <w:tcW w:w="213" w:type="pct"/>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9</w:t>
            </w:r>
          </w:p>
        </w:tc>
        <w:tc>
          <w:tcPr>
            <w:tcW w:w="224" w:type="pct"/>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10</w:t>
            </w:r>
          </w:p>
        </w:tc>
        <w:tc>
          <w:tcPr>
            <w:tcW w:w="197" w:type="pct"/>
            <w:gridSpan w:val="2"/>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11</w:t>
            </w:r>
          </w:p>
        </w:tc>
        <w:tc>
          <w:tcPr>
            <w:tcW w:w="133" w:type="pct"/>
            <w:tcBorders>
              <w:top w:val="single" w:sz="4" w:space="0" w:color="auto"/>
              <w:bottom w:val="double" w:sz="4" w:space="0" w:color="auto"/>
              <w:right w:val="double" w:sz="6"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12</w:t>
            </w:r>
          </w:p>
        </w:tc>
        <w:tc>
          <w:tcPr>
            <w:tcW w:w="221" w:type="pct"/>
            <w:gridSpan w:val="2"/>
            <w:tcBorders>
              <w:top w:val="single" w:sz="4" w:space="0" w:color="auto"/>
              <w:left w:val="nil"/>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13</w:t>
            </w:r>
          </w:p>
        </w:tc>
        <w:tc>
          <w:tcPr>
            <w:tcW w:w="201" w:type="pct"/>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14</w:t>
            </w:r>
          </w:p>
        </w:tc>
        <w:tc>
          <w:tcPr>
            <w:tcW w:w="201" w:type="pct"/>
            <w:gridSpan w:val="2"/>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15</w:t>
            </w:r>
          </w:p>
        </w:tc>
        <w:tc>
          <w:tcPr>
            <w:tcW w:w="120" w:type="pct"/>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16</w:t>
            </w:r>
          </w:p>
        </w:tc>
        <w:tc>
          <w:tcPr>
            <w:tcW w:w="164" w:type="pct"/>
            <w:tcBorders>
              <w:top w:val="single" w:sz="4" w:space="0" w:color="auto"/>
              <w:bottom w:val="double" w:sz="4" w:space="0" w:color="auto"/>
              <w:right w:val="nil"/>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17</w:t>
            </w:r>
          </w:p>
        </w:tc>
        <w:tc>
          <w:tcPr>
            <w:tcW w:w="152" w:type="pct"/>
            <w:tcBorders>
              <w:top w:val="single" w:sz="4" w:space="0" w:color="auto"/>
              <w:left w:val="single" w:sz="4" w:space="0" w:color="auto"/>
              <w:bottom w:val="double" w:sz="4" w:space="0" w:color="auto"/>
              <w:right w:val="sing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18</w:t>
            </w:r>
          </w:p>
        </w:tc>
        <w:tc>
          <w:tcPr>
            <w:tcW w:w="176" w:type="pct"/>
            <w:gridSpan w:val="2"/>
            <w:tcBorders>
              <w:top w:val="single" w:sz="4" w:space="0" w:color="auto"/>
              <w:bottom w:val="double" w:sz="4" w:space="0" w:color="auto"/>
              <w:right w:val="sing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19</w:t>
            </w:r>
          </w:p>
        </w:tc>
        <w:tc>
          <w:tcPr>
            <w:tcW w:w="89" w:type="pct"/>
            <w:gridSpan w:val="2"/>
            <w:tcBorders>
              <w:top w:val="single" w:sz="4" w:space="0" w:color="auto"/>
              <w:bottom w:val="double" w:sz="4" w:space="0" w:color="auto"/>
              <w:right w:val="sing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20</w:t>
            </w:r>
          </w:p>
        </w:tc>
        <w:tc>
          <w:tcPr>
            <w:tcW w:w="309" w:type="pct"/>
            <w:gridSpan w:val="3"/>
            <w:tcBorders>
              <w:top w:val="single" w:sz="4" w:space="0" w:color="auto"/>
              <w:bottom w:val="double" w:sz="4" w:space="0" w:color="auto"/>
              <w:right w:val="sing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21</w:t>
            </w:r>
          </w:p>
        </w:tc>
        <w:tc>
          <w:tcPr>
            <w:tcW w:w="353" w:type="pct"/>
            <w:gridSpan w:val="2"/>
            <w:tcBorders>
              <w:top w:val="single" w:sz="4" w:space="0" w:color="auto"/>
              <w:bottom w:val="double" w:sz="4" w:space="0" w:color="auto"/>
              <w:right w:val="nil"/>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22</w:t>
            </w:r>
          </w:p>
        </w:tc>
        <w:tc>
          <w:tcPr>
            <w:tcW w:w="176" w:type="pct"/>
            <w:gridSpan w:val="2"/>
            <w:tcBorders>
              <w:top w:val="single" w:sz="4" w:space="0" w:color="auto"/>
              <w:left w:val="single" w:sz="4" w:space="0" w:color="auto"/>
              <w:bottom w:val="double" w:sz="4" w:space="0" w:color="auto"/>
              <w:right w:val="sing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23</w:t>
            </w:r>
          </w:p>
        </w:tc>
        <w:tc>
          <w:tcPr>
            <w:tcW w:w="200" w:type="pct"/>
            <w:tcBorders>
              <w:top w:val="single" w:sz="4" w:space="0" w:color="auto"/>
              <w:bottom w:val="double" w:sz="4" w:space="0" w:color="auto"/>
              <w:right w:val="sing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24</w:t>
            </w:r>
          </w:p>
        </w:tc>
        <w:tc>
          <w:tcPr>
            <w:tcW w:w="229" w:type="pct"/>
            <w:tcBorders>
              <w:top w:val="single" w:sz="4" w:space="0" w:color="auto"/>
              <w:bottom w:val="double" w:sz="4" w:space="0" w:color="auto"/>
              <w:right w:val="sing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25</w:t>
            </w:r>
          </w:p>
        </w:tc>
      </w:tr>
      <w:tr w:rsidR="00A43A3A" w:rsidRPr="00CF4C6B" w:rsidTr="00F77408">
        <w:trPr>
          <w:cantSplit/>
          <w:trHeight w:val="70"/>
        </w:trPr>
        <w:tc>
          <w:tcPr>
            <w:tcW w:w="5000" w:type="pct"/>
            <w:gridSpan w:val="36"/>
            <w:tcBorders>
              <w:top w:val="single" w:sz="4" w:space="0" w:color="auto"/>
              <w:bottom w:val="double" w:sz="4" w:space="0" w:color="auto"/>
              <w:right w:val="sing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Сплошные рубки</w:t>
            </w:r>
          </w:p>
        </w:tc>
      </w:tr>
      <w:tr w:rsidR="00F77408" w:rsidRPr="00CF4C6B" w:rsidTr="00F77408">
        <w:trPr>
          <w:cantSplit/>
          <w:trHeight w:val="70"/>
        </w:trPr>
        <w:tc>
          <w:tcPr>
            <w:tcW w:w="315" w:type="pct"/>
            <w:tcBorders>
              <w:top w:val="single" w:sz="4" w:space="0" w:color="auto"/>
              <w:bottom w:val="double" w:sz="4" w:space="0" w:color="auto"/>
              <w:right w:val="nil"/>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234" w:type="pct"/>
            <w:gridSpan w:val="2"/>
            <w:tcBorders>
              <w:top w:val="single" w:sz="4" w:space="0" w:color="auto"/>
              <w:left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210" w:type="pct"/>
            <w:gridSpan w:val="2"/>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180" w:type="pct"/>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208" w:type="pct"/>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171" w:type="pct"/>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159" w:type="pct"/>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165" w:type="pct"/>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213" w:type="pct"/>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224" w:type="pct"/>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157" w:type="pct"/>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213" w:type="pct"/>
            <w:gridSpan w:val="3"/>
            <w:tcBorders>
              <w:top w:val="single" w:sz="4" w:space="0" w:color="auto"/>
              <w:bottom w:val="double" w:sz="4" w:space="0" w:color="auto"/>
              <w:right w:val="double" w:sz="6"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181" w:type="pct"/>
            <w:tcBorders>
              <w:top w:val="single" w:sz="4" w:space="0" w:color="auto"/>
              <w:left w:val="nil"/>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201" w:type="pct"/>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171" w:type="pct"/>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150" w:type="pct"/>
            <w:gridSpan w:val="2"/>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164" w:type="pct"/>
            <w:tcBorders>
              <w:top w:val="single" w:sz="4" w:space="0" w:color="auto"/>
              <w:bottom w:val="double" w:sz="4" w:space="0" w:color="auto"/>
              <w:right w:val="nil"/>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215" w:type="pct"/>
            <w:gridSpan w:val="2"/>
            <w:tcBorders>
              <w:top w:val="single" w:sz="4" w:space="0" w:color="auto"/>
              <w:left w:val="single" w:sz="4" w:space="0" w:color="auto"/>
              <w:bottom w:val="double" w:sz="4" w:space="0" w:color="auto"/>
              <w:right w:val="sing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175" w:type="pct"/>
            <w:gridSpan w:val="2"/>
            <w:tcBorders>
              <w:top w:val="single" w:sz="4" w:space="0" w:color="auto"/>
              <w:bottom w:val="double" w:sz="4" w:space="0" w:color="auto"/>
              <w:right w:val="sing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149" w:type="pct"/>
            <w:gridSpan w:val="2"/>
            <w:tcBorders>
              <w:top w:val="single" w:sz="4" w:space="0" w:color="auto"/>
              <w:bottom w:val="double" w:sz="4" w:space="0" w:color="auto"/>
              <w:right w:val="sing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170" w:type="pct"/>
            <w:tcBorders>
              <w:top w:val="single" w:sz="4" w:space="0" w:color="auto"/>
              <w:bottom w:val="double" w:sz="4" w:space="0" w:color="auto"/>
              <w:right w:val="sing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208" w:type="pct"/>
            <w:gridSpan w:val="2"/>
            <w:tcBorders>
              <w:top w:val="single" w:sz="4" w:space="0" w:color="auto"/>
              <w:bottom w:val="double" w:sz="4" w:space="0" w:color="auto"/>
              <w:right w:val="nil"/>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253" w:type="pct"/>
            <w:gridSpan w:val="2"/>
            <w:tcBorders>
              <w:top w:val="single" w:sz="4" w:space="0" w:color="auto"/>
              <w:left w:val="single" w:sz="4" w:space="0" w:color="auto"/>
              <w:bottom w:val="double" w:sz="4" w:space="0" w:color="auto"/>
              <w:right w:val="sing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285" w:type="pct"/>
            <w:gridSpan w:val="2"/>
            <w:tcBorders>
              <w:top w:val="single" w:sz="4" w:space="0" w:color="auto"/>
              <w:bottom w:val="double" w:sz="4" w:space="0" w:color="auto"/>
              <w:right w:val="sing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229" w:type="pct"/>
            <w:tcBorders>
              <w:top w:val="single" w:sz="4" w:space="0" w:color="auto"/>
              <w:bottom w:val="double" w:sz="4" w:space="0" w:color="auto"/>
              <w:right w:val="sing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r>
    </w:tbl>
    <w:p w:rsidR="0066750A" w:rsidRDefault="0066750A" w:rsidP="0066750A">
      <w:pPr>
        <w:pStyle w:val="aa"/>
        <w:ind w:firstLine="708"/>
        <w:jc w:val="both"/>
        <w:rPr>
          <w:rFonts w:ascii="Times New Roman" w:hAnsi="Times New Roman"/>
          <w:sz w:val="24"/>
          <w:szCs w:val="24"/>
        </w:rPr>
      </w:pPr>
    </w:p>
    <w:p w:rsidR="006E0B69" w:rsidRDefault="006E0B69" w:rsidP="0066750A">
      <w:pPr>
        <w:pStyle w:val="aa"/>
        <w:ind w:firstLine="708"/>
        <w:jc w:val="both"/>
        <w:rPr>
          <w:rFonts w:ascii="Times New Roman" w:hAnsi="Times New Roman"/>
          <w:sz w:val="24"/>
          <w:szCs w:val="24"/>
        </w:rPr>
      </w:pPr>
      <w:r w:rsidRPr="0066750A">
        <w:rPr>
          <w:rFonts w:ascii="Times New Roman" w:hAnsi="Times New Roman"/>
          <w:sz w:val="24"/>
          <w:szCs w:val="24"/>
        </w:rPr>
        <w:t xml:space="preserve">Примечание: </w:t>
      </w:r>
      <w:r w:rsidR="006F228F" w:rsidRPr="0066750A">
        <w:rPr>
          <w:rFonts w:ascii="Times New Roman" w:hAnsi="Times New Roman"/>
          <w:sz w:val="24"/>
          <w:szCs w:val="24"/>
        </w:rPr>
        <w:t xml:space="preserve">выборочные и </w:t>
      </w:r>
      <w:r w:rsidRPr="0066750A">
        <w:rPr>
          <w:rFonts w:ascii="Times New Roman" w:hAnsi="Times New Roman"/>
          <w:sz w:val="24"/>
          <w:szCs w:val="24"/>
        </w:rPr>
        <w:t xml:space="preserve">сплошные рубки спелых и перестойных лесных насаждений в лесах </w:t>
      </w:r>
      <w:r w:rsidR="006F228F" w:rsidRPr="0066750A">
        <w:rPr>
          <w:rFonts w:ascii="Times New Roman" w:hAnsi="Times New Roman"/>
          <w:sz w:val="24"/>
          <w:szCs w:val="24"/>
        </w:rPr>
        <w:t>Липецкого</w:t>
      </w:r>
      <w:r w:rsidRPr="0066750A">
        <w:rPr>
          <w:rFonts w:ascii="Times New Roman" w:hAnsi="Times New Roman"/>
          <w:sz w:val="24"/>
          <w:szCs w:val="24"/>
        </w:rPr>
        <w:t xml:space="preserve"> </w:t>
      </w:r>
      <w:r w:rsidR="006F228F" w:rsidRPr="0066750A">
        <w:rPr>
          <w:rFonts w:ascii="Times New Roman" w:hAnsi="Times New Roman"/>
          <w:sz w:val="24"/>
          <w:szCs w:val="24"/>
        </w:rPr>
        <w:t>лесничества не предусматриваются</w:t>
      </w:r>
    </w:p>
    <w:p w:rsidR="008D6F7B" w:rsidRDefault="008D6F7B" w:rsidP="0066750A">
      <w:pPr>
        <w:pStyle w:val="aa"/>
        <w:ind w:firstLine="708"/>
        <w:jc w:val="both"/>
        <w:rPr>
          <w:rFonts w:ascii="Times New Roman" w:hAnsi="Times New Roman"/>
          <w:sz w:val="24"/>
          <w:szCs w:val="24"/>
        </w:rPr>
      </w:pPr>
    </w:p>
    <w:p w:rsidR="008D6F7B" w:rsidRDefault="008D6F7B" w:rsidP="0066750A">
      <w:pPr>
        <w:pStyle w:val="aa"/>
        <w:ind w:firstLine="708"/>
        <w:jc w:val="both"/>
        <w:rPr>
          <w:rFonts w:ascii="Times New Roman" w:hAnsi="Times New Roman"/>
          <w:sz w:val="24"/>
          <w:szCs w:val="24"/>
        </w:rPr>
      </w:pPr>
    </w:p>
    <w:p w:rsidR="00A433B9" w:rsidRDefault="00A433B9" w:rsidP="00534AAF">
      <w:pPr>
        <w:spacing w:after="0" w:line="140" w:lineRule="exact"/>
        <w:ind w:firstLine="709"/>
        <w:jc w:val="center"/>
        <w:rPr>
          <w:rFonts w:ascii="Times New Roman" w:hAnsi="Times New Roman"/>
          <w:b/>
          <w:sz w:val="28"/>
          <w:szCs w:val="28"/>
        </w:rPr>
      </w:pPr>
    </w:p>
    <w:p w:rsidR="008D6F7B" w:rsidRDefault="008D6F7B" w:rsidP="00534AAF">
      <w:pPr>
        <w:spacing w:after="0" w:line="140" w:lineRule="exact"/>
        <w:ind w:firstLine="709"/>
        <w:jc w:val="center"/>
        <w:rPr>
          <w:rFonts w:ascii="Times New Roman" w:hAnsi="Times New Roman"/>
          <w:b/>
          <w:sz w:val="28"/>
          <w:szCs w:val="28"/>
        </w:rPr>
      </w:pPr>
    </w:p>
    <w:p w:rsidR="008D6F7B" w:rsidRDefault="008D6F7B" w:rsidP="00534AAF">
      <w:pPr>
        <w:spacing w:after="0" w:line="140" w:lineRule="exact"/>
        <w:ind w:firstLine="709"/>
        <w:jc w:val="center"/>
        <w:rPr>
          <w:rFonts w:ascii="Times New Roman" w:hAnsi="Times New Roman"/>
          <w:b/>
          <w:sz w:val="28"/>
          <w:szCs w:val="28"/>
        </w:rPr>
      </w:pPr>
    </w:p>
    <w:p w:rsidR="008D6F7B" w:rsidRDefault="008D6F7B" w:rsidP="00534AAF">
      <w:pPr>
        <w:spacing w:after="0" w:line="140" w:lineRule="exact"/>
        <w:ind w:firstLine="709"/>
        <w:jc w:val="center"/>
        <w:rPr>
          <w:rFonts w:ascii="Times New Roman" w:hAnsi="Times New Roman"/>
          <w:b/>
          <w:sz w:val="28"/>
          <w:szCs w:val="28"/>
        </w:rPr>
      </w:pPr>
    </w:p>
    <w:p w:rsidR="008D6F7B" w:rsidRDefault="008D6F7B" w:rsidP="00534AAF">
      <w:pPr>
        <w:spacing w:after="0" w:line="140" w:lineRule="exact"/>
        <w:ind w:firstLine="709"/>
        <w:jc w:val="center"/>
        <w:rPr>
          <w:rFonts w:ascii="Times New Roman" w:hAnsi="Times New Roman"/>
          <w:b/>
          <w:sz w:val="28"/>
          <w:szCs w:val="28"/>
        </w:rPr>
      </w:pPr>
    </w:p>
    <w:p w:rsidR="008D6F7B" w:rsidRDefault="008D6F7B" w:rsidP="00534AAF">
      <w:pPr>
        <w:spacing w:after="0" w:line="140" w:lineRule="exact"/>
        <w:ind w:firstLine="709"/>
        <w:jc w:val="center"/>
        <w:rPr>
          <w:rFonts w:ascii="Times New Roman" w:hAnsi="Times New Roman"/>
          <w:b/>
          <w:sz w:val="28"/>
          <w:szCs w:val="28"/>
        </w:rPr>
      </w:pPr>
    </w:p>
    <w:p w:rsidR="008D6F7B" w:rsidRDefault="008D6F7B" w:rsidP="00534AAF">
      <w:pPr>
        <w:spacing w:after="0" w:line="140" w:lineRule="exact"/>
        <w:ind w:firstLine="709"/>
        <w:jc w:val="center"/>
        <w:rPr>
          <w:rFonts w:ascii="Times New Roman" w:hAnsi="Times New Roman"/>
          <w:b/>
          <w:sz w:val="28"/>
          <w:szCs w:val="28"/>
        </w:rPr>
      </w:pPr>
    </w:p>
    <w:p w:rsidR="008D6F7B" w:rsidRDefault="008D6F7B" w:rsidP="00534AAF">
      <w:pPr>
        <w:spacing w:after="0" w:line="140" w:lineRule="exact"/>
        <w:ind w:firstLine="709"/>
        <w:jc w:val="center"/>
        <w:rPr>
          <w:rFonts w:ascii="Times New Roman" w:hAnsi="Times New Roman"/>
          <w:b/>
          <w:sz w:val="28"/>
          <w:szCs w:val="28"/>
        </w:rPr>
      </w:pPr>
    </w:p>
    <w:p w:rsidR="008D6F7B" w:rsidRDefault="008D6F7B" w:rsidP="00534AAF">
      <w:pPr>
        <w:spacing w:after="0" w:line="140" w:lineRule="exact"/>
        <w:ind w:firstLine="709"/>
        <w:jc w:val="center"/>
        <w:rPr>
          <w:rFonts w:ascii="Times New Roman" w:hAnsi="Times New Roman"/>
          <w:b/>
          <w:sz w:val="28"/>
          <w:szCs w:val="28"/>
        </w:rPr>
      </w:pPr>
    </w:p>
    <w:p w:rsidR="008D6F7B" w:rsidRDefault="008D6F7B" w:rsidP="00534AAF">
      <w:pPr>
        <w:spacing w:after="0" w:line="140" w:lineRule="exact"/>
        <w:ind w:firstLine="709"/>
        <w:jc w:val="center"/>
        <w:rPr>
          <w:rFonts w:ascii="Times New Roman" w:hAnsi="Times New Roman"/>
          <w:b/>
          <w:sz w:val="28"/>
          <w:szCs w:val="28"/>
        </w:rPr>
      </w:pPr>
    </w:p>
    <w:p w:rsidR="008D6F7B" w:rsidRDefault="008D6F7B" w:rsidP="00534AAF">
      <w:pPr>
        <w:spacing w:after="0" w:line="140" w:lineRule="exact"/>
        <w:ind w:firstLine="709"/>
        <w:jc w:val="center"/>
        <w:rPr>
          <w:rFonts w:ascii="Times New Roman" w:hAnsi="Times New Roman"/>
          <w:b/>
          <w:sz w:val="28"/>
          <w:szCs w:val="28"/>
        </w:rPr>
      </w:pPr>
    </w:p>
    <w:p w:rsidR="008D6F7B" w:rsidRDefault="008D6F7B" w:rsidP="00534AAF">
      <w:pPr>
        <w:spacing w:after="0" w:line="140" w:lineRule="exact"/>
        <w:ind w:firstLine="709"/>
        <w:jc w:val="center"/>
        <w:rPr>
          <w:rFonts w:ascii="Times New Roman" w:hAnsi="Times New Roman"/>
          <w:b/>
          <w:sz w:val="28"/>
          <w:szCs w:val="28"/>
        </w:rPr>
      </w:pPr>
    </w:p>
    <w:p w:rsidR="008D6F7B" w:rsidRDefault="008D6F7B" w:rsidP="00534AAF">
      <w:pPr>
        <w:spacing w:after="0" w:line="140" w:lineRule="exact"/>
        <w:ind w:firstLine="709"/>
        <w:jc w:val="center"/>
        <w:rPr>
          <w:rFonts w:ascii="Times New Roman" w:hAnsi="Times New Roman"/>
          <w:b/>
          <w:sz w:val="28"/>
          <w:szCs w:val="28"/>
        </w:rPr>
      </w:pPr>
    </w:p>
    <w:p w:rsidR="008D6F7B" w:rsidRPr="008D6F7B" w:rsidRDefault="008D6F7B" w:rsidP="008D6F7B">
      <w:pPr>
        <w:jc w:val="center"/>
        <w:rPr>
          <w:rFonts w:ascii="Times New Roman" w:hAnsi="Times New Roman"/>
          <w:b/>
          <w:sz w:val="28"/>
          <w:szCs w:val="28"/>
        </w:rPr>
      </w:pPr>
      <w:r w:rsidRPr="008D6F7B">
        <w:rPr>
          <w:rFonts w:ascii="Times New Roman" w:hAnsi="Times New Roman"/>
          <w:b/>
          <w:sz w:val="28"/>
          <w:szCs w:val="28"/>
        </w:rPr>
        <w:t>2.1.2. Расчетная лесосека (ежегодный допустимый объем изъятия древесины) для осуществления рубок в средневозрастных, приспевающих, спелых, перестойных лесных насаждениях при уходе за лесами</w:t>
      </w:r>
    </w:p>
    <w:p w:rsidR="008D6F7B" w:rsidRPr="008D6F7B" w:rsidRDefault="008D6F7B" w:rsidP="008D6F7B">
      <w:pPr>
        <w:jc w:val="right"/>
        <w:rPr>
          <w:rFonts w:ascii="Times New Roman" w:hAnsi="Times New Roman"/>
          <w:sz w:val="28"/>
          <w:szCs w:val="28"/>
        </w:rPr>
      </w:pPr>
      <w:r w:rsidRPr="008D6F7B">
        <w:rPr>
          <w:rFonts w:ascii="Times New Roman" w:hAnsi="Times New Roman"/>
          <w:sz w:val="28"/>
          <w:szCs w:val="28"/>
        </w:rPr>
        <w:t>Таблица 2.1.2.1</w:t>
      </w:r>
    </w:p>
    <w:p w:rsidR="008D6F7B" w:rsidRPr="008D6F7B" w:rsidRDefault="008D6F7B" w:rsidP="008D6F7B">
      <w:pPr>
        <w:jc w:val="center"/>
        <w:rPr>
          <w:rFonts w:ascii="Times New Roman" w:hAnsi="Times New Roman"/>
          <w:sz w:val="28"/>
          <w:szCs w:val="28"/>
        </w:rPr>
      </w:pPr>
      <w:r w:rsidRPr="008D6F7B">
        <w:rPr>
          <w:rFonts w:ascii="Times New Roman" w:hAnsi="Times New Roman"/>
          <w:sz w:val="28"/>
          <w:szCs w:val="28"/>
        </w:rPr>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3087"/>
        <w:gridCol w:w="1123"/>
        <w:gridCol w:w="1719"/>
        <w:gridCol w:w="1719"/>
        <w:gridCol w:w="1298"/>
        <w:gridCol w:w="1348"/>
        <w:gridCol w:w="1182"/>
        <w:gridCol w:w="1400"/>
        <w:gridCol w:w="1068"/>
      </w:tblGrid>
      <w:tr w:rsidR="008D6F7B" w:rsidRPr="00D43A68" w:rsidTr="00BF79B7">
        <w:trPr>
          <w:tblHeader/>
        </w:trPr>
        <w:tc>
          <w:tcPr>
            <w:tcW w:w="223" w:type="pct"/>
            <w:vMerge w:val="restart"/>
            <w:shd w:val="clear" w:color="auto" w:fill="auto"/>
            <w:vAlign w:val="center"/>
          </w:tcPr>
          <w:p w:rsidR="008D6F7B" w:rsidRPr="00BF79B7" w:rsidRDefault="008D6F7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p w:rsidR="008D6F7B" w:rsidRPr="00BF79B7" w:rsidRDefault="008D6F7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п/п</w:t>
            </w:r>
          </w:p>
        </w:tc>
        <w:tc>
          <w:tcPr>
            <w:tcW w:w="1060" w:type="pct"/>
            <w:vMerge w:val="restart"/>
            <w:shd w:val="clear" w:color="auto" w:fill="auto"/>
            <w:vAlign w:val="center"/>
          </w:tcPr>
          <w:p w:rsidR="008D6F7B" w:rsidRPr="00BF79B7" w:rsidRDefault="008D6F7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Показатели</w:t>
            </w:r>
          </w:p>
        </w:tc>
        <w:tc>
          <w:tcPr>
            <w:tcW w:w="387" w:type="pct"/>
            <w:vMerge w:val="restart"/>
            <w:shd w:val="clear" w:color="auto" w:fill="auto"/>
            <w:vAlign w:val="center"/>
          </w:tcPr>
          <w:p w:rsidR="008D6F7B" w:rsidRPr="00BF79B7" w:rsidRDefault="008D6F7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Ед. изм.</w:t>
            </w:r>
          </w:p>
        </w:tc>
        <w:tc>
          <w:tcPr>
            <w:tcW w:w="2962" w:type="pct"/>
            <w:gridSpan w:val="6"/>
            <w:shd w:val="clear" w:color="auto" w:fill="auto"/>
            <w:vAlign w:val="center"/>
          </w:tcPr>
          <w:p w:rsidR="008D6F7B" w:rsidRPr="00BF79B7" w:rsidRDefault="008D6F7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Виды ухода за лесами</w:t>
            </w:r>
          </w:p>
        </w:tc>
        <w:tc>
          <w:tcPr>
            <w:tcW w:w="368" w:type="pct"/>
            <w:vMerge w:val="restart"/>
            <w:shd w:val="clear" w:color="auto" w:fill="auto"/>
            <w:vAlign w:val="center"/>
          </w:tcPr>
          <w:p w:rsidR="008D6F7B" w:rsidRPr="00BF79B7" w:rsidRDefault="008D6F7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Итого</w:t>
            </w:r>
          </w:p>
        </w:tc>
      </w:tr>
      <w:tr w:rsidR="008D6F7B" w:rsidRPr="00D43A68" w:rsidTr="00BF79B7">
        <w:trPr>
          <w:tblHeader/>
        </w:trPr>
        <w:tc>
          <w:tcPr>
            <w:tcW w:w="223" w:type="pct"/>
            <w:vMerge/>
            <w:shd w:val="clear" w:color="auto" w:fill="auto"/>
          </w:tcPr>
          <w:p w:rsidR="008D6F7B" w:rsidRPr="00BF79B7" w:rsidRDefault="008D6F7B" w:rsidP="0064259E">
            <w:pPr>
              <w:spacing w:after="0" w:line="240" w:lineRule="auto"/>
              <w:jc w:val="center"/>
              <w:rPr>
                <w:rFonts w:ascii="Times New Roman" w:eastAsia="Times New Roman" w:hAnsi="Times New Roman"/>
                <w:sz w:val="24"/>
                <w:szCs w:val="24"/>
              </w:rPr>
            </w:pPr>
          </w:p>
        </w:tc>
        <w:tc>
          <w:tcPr>
            <w:tcW w:w="1060" w:type="pct"/>
            <w:vMerge/>
            <w:shd w:val="clear" w:color="auto" w:fill="auto"/>
          </w:tcPr>
          <w:p w:rsidR="008D6F7B" w:rsidRPr="00BF79B7" w:rsidRDefault="008D6F7B" w:rsidP="0064259E">
            <w:pPr>
              <w:spacing w:after="0" w:line="240" w:lineRule="auto"/>
              <w:jc w:val="center"/>
              <w:rPr>
                <w:rFonts w:ascii="Times New Roman" w:eastAsia="Times New Roman" w:hAnsi="Times New Roman"/>
                <w:sz w:val="24"/>
                <w:szCs w:val="24"/>
              </w:rPr>
            </w:pPr>
          </w:p>
        </w:tc>
        <w:tc>
          <w:tcPr>
            <w:tcW w:w="387" w:type="pct"/>
            <w:vMerge/>
            <w:shd w:val="clear" w:color="auto" w:fill="auto"/>
          </w:tcPr>
          <w:p w:rsidR="008D6F7B" w:rsidRPr="00BF79B7" w:rsidRDefault="008D6F7B" w:rsidP="0064259E">
            <w:pPr>
              <w:spacing w:after="0" w:line="240" w:lineRule="auto"/>
              <w:jc w:val="center"/>
              <w:rPr>
                <w:rFonts w:ascii="Times New Roman" w:eastAsia="Times New Roman" w:hAnsi="Times New Roman"/>
                <w:sz w:val="24"/>
                <w:szCs w:val="24"/>
              </w:rPr>
            </w:pPr>
          </w:p>
        </w:tc>
        <w:tc>
          <w:tcPr>
            <w:tcW w:w="581" w:type="pct"/>
            <w:shd w:val="clear" w:color="auto" w:fill="auto"/>
            <w:vAlign w:val="center"/>
          </w:tcPr>
          <w:p w:rsidR="008D6F7B" w:rsidRPr="00BF79B7" w:rsidRDefault="008D6F7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Рубки формирования ландшафтов в возр. прорежива-</w:t>
            </w:r>
          </w:p>
          <w:p w:rsidR="008D6F7B" w:rsidRPr="00BF79B7" w:rsidRDefault="008D6F7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ния</w:t>
            </w:r>
          </w:p>
        </w:tc>
        <w:tc>
          <w:tcPr>
            <w:tcW w:w="581" w:type="pct"/>
            <w:shd w:val="clear" w:color="auto" w:fill="auto"/>
            <w:vAlign w:val="center"/>
          </w:tcPr>
          <w:p w:rsidR="008D6F7B" w:rsidRPr="00BF79B7" w:rsidRDefault="008D6F7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Рубки формирования ландшафтов в возр. проходных</w:t>
            </w:r>
          </w:p>
          <w:p w:rsidR="008D6F7B" w:rsidRPr="00BF79B7" w:rsidRDefault="008D6F7B" w:rsidP="0064259E">
            <w:pPr>
              <w:spacing w:after="0" w:line="240" w:lineRule="auto"/>
              <w:jc w:val="center"/>
              <w:rPr>
                <w:rFonts w:ascii="Times New Roman" w:eastAsia="Times New Roman" w:hAnsi="Times New Roman"/>
                <w:sz w:val="24"/>
                <w:szCs w:val="24"/>
              </w:rPr>
            </w:pPr>
          </w:p>
        </w:tc>
        <w:tc>
          <w:tcPr>
            <w:tcW w:w="447" w:type="pct"/>
            <w:shd w:val="clear" w:color="auto" w:fill="auto"/>
            <w:vAlign w:val="center"/>
          </w:tcPr>
          <w:p w:rsidR="008D6F7B" w:rsidRPr="00BF79B7" w:rsidRDefault="008D6F7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рубки</w:t>
            </w:r>
          </w:p>
          <w:p w:rsidR="008D6F7B" w:rsidRPr="00BF79B7" w:rsidRDefault="008D6F7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обновле-ния</w:t>
            </w:r>
          </w:p>
        </w:tc>
        <w:tc>
          <w:tcPr>
            <w:tcW w:w="464" w:type="pct"/>
            <w:shd w:val="clear" w:color="auto" w:fill="auto"/>
            <w:vAlign w:val="center"/>
          </w:tcPr>
          <w:p w:rsidR="008D6F7B" w:rsidRPr="00BF79B7" w:rsidRDefault="008D6F7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рубки</w:t>
            </w:r>
          </w:p>
          <w:p w:rsidR="008D6F7B" w:rsidRPr="00BF79B7" w:rsidRDefault="008D6F7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перефор-мирования</w:t>
            </w:r>
          </w:p>
        </w:tc>
        <w:tc>
          <w:tcPr>
            <w:tcW w:w="407" w:type="pct"/>
            <w:shd w:val="clear" w:color="auto" w:fill="auto"/>
            <w:vAlign w:val="center"/>
          </w:tcPr>
          <w:p w:rsidR="008D6F7B" w:rsidRPr="00BF79B7" w:rsidRDefault="008D6F7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рубки</w:t>
            </w:r>
          </w:p>
          <w:p w:rsidR="008D6F7B" w:rsidRPr="00BF79B7" w:rsidRDefault="008D6F7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реконст-рукции</w:t>
            </w:r>
          </w:p>
        </w:tc>
        <w:tc>
          <w:tcPr>
            <w:tcW w:w="482" w:type="pct"/>
            <w:shd w:val="clear" w:color="auto" w:fill="auto"/>
            <w:vAlign w:val="center"/>
          </w:tcPr>
          <w:p w:rsidR="008D6F7B" w:rsidRPr="00BF79B7" w:rsidRDefault="008D6F7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рубка единичных деревьев</w:t>
            </w:r>
          </w:p>
        </w:tc>
        <w:tc>
          <w:tcPr>
            <w:tcW w:w="368" w:type="pct"/>
            <w:vMerge/>
            <w:shd w:val="clear" w:color="auto" w:fill="auto"/>
          </w:tcPr>
          <w:p w:rsidR="008D6F7B" w:rsidRPr="00BF79B7" w:rsidRDefault="008D6F7B" w:rsidP="0064259E">
            <w:pPr>
              <w:spacing w:after="0" w:line="240" w:lineRule="auto"/>
              <w:jc w:val="center"/>
              <w:rPr>
                <w:rFonts w:ascii="Times New Roman" w:eastAsia="Times New Roman" w:hAnsi="Times New Roman"/>
                <w:sz w:val="24"/>
                <w:szCs w:val="24"/>
              </w:rPr>
            </w:pPr>
          </w:p>
        </w:tc>
      </w:tr>
      <w:tr w:rsidR="008D6F7B" w:rsidRPr="00D43A68" w:rsidTr="00BF79B7">
        <w:trPr>
          <w:tblHeader/>
        </w:trPr>
        <w:tc>
          <w:tcPr>
            <w:tcW w:w="223" w:type="pct"/>
            <w:shd w:val="clear" w:color="auto" w:fill="auto"/>
          </w:tcPr>
          <w:p w:rsidR="008D6F7B" w:rsidRPr="00BF79B7" w:rsidRDefault="008D6F7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w:t>
            </w:r>
          </w:p>
        </w:tc>
        <w:tc>
          <w:tcPr>
            <w:tcW w:w="1060" w:type="pct"/>
            <w:shd w:val="clear" w:color="auto" w:fill="auto"/>
          </w:tcPr>
          <w:p w:rsidR="008D6F7B" w:rsidRPr="00BF79B7" w:rsidRDefault="008D6F7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2</w:t>
            </w:r>
          </w:p>
        </w:tc>
        <w:tc>
          <w:tcPr>
            <w:tcW w:w="387" w:type="pct"/>
            <w:shd w:val="clear" w:color="auto" w:fill="auto"/>
          </w:tcPr>
          <w:p w:rsidR="008D6F7B" w:rsidRPr="00BF79B7" w:rsidRDefault="008D6F7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3</w:t>
            </w:r>
          </w:p>
        </w:tc>
        <w:tc>
          <w:tcPr>
            <w:tcW w:w="581" w:type="pct"/>
            <w:shd w:val="clear" w:color="auto" w:fill="auto"/>
          </w:tcPr>
          <w:p w:rsidR="008D6F7B" w:rsidRPr="00BF79B7" w:rsidRDefault="008D6F7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4</w:t>
            </w:r>
          </w:p>
        </w:tc>
        <w:tc>
          <w:tcPr>
            <w:tcW w:w="581" w:type="pct"/>
            <w:shd w:val="clear" w:color="auto" w:fill="auto"/>
          </w:tcPr>
          <w:p w:rsidR="008D6F7B" w:rsidRPr="00BF79B7" w:rsidRDefault="008D6F7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5</w:t>
            </w:r>
          </w:p>
        </w:tc>
        <w:tc>
          <w:tcPr>
            <w:tcW w:w="447" w:type="pct"/>
            <w:shd w:val="clear" w:color="auto" w:fill="auto"/>
          </w:tcPr>
          <w:p w:rsidR="008D6F7B" w:rsidRPr="00BF79B7" w:rsidRDefault="008D6F7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6</w:t>
            </w:r>
          </w:p>
        </w:tc>
        <w:tc>
          <w:tcPr>
            <w:tcW w:w="464" w:type="pct"/>
            <w:shd w:val="clear" w:color="auto" w:fill="auto"/>
          </w:tcPr>
          <w:p w:rsidR="008D6F7B" w:rsidRPr="00BF79B7" w:rsidRDefault="008D6F7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7</w:t>
            </w:r>
          </w:p>
        </w:tc>
        <w:tc>
          <w:tcPr>
            <w:tcW w:w="407" w:type="pct"/>
            <w:shd w:val="clear" w:color="auto" w:fill="auto"/>
          </w:tcPr>
          <w:p w:rsidR="008D6F7B" w:rsidRPr="00BF79B7" w:rsidRDefault="008D6F7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8</w:t>
            </w:r>
          </w:p>
        </w:tc>
        <w:tc>
          <w:tcPr>
            <w:tcW w:w="482" w:type="pct"/>
            <w:shd w:val="clear" w:color="auto" w:fill="auto"/>
          </w:tcPr>
          <w:p w:rsidR="008D6F7B" w:rsidRPr="00BF79B7" w:rsidRDefault="008D6F7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9</w:t>
            </w:r>
          </w:p>
        </w:tc>
        <w:tc>
          <w:tcPr>
            <w:tcW w:w="368" w:type="pct"/>
            <w:shd w:val="clear" w:color="auto" w:fill="auto"/>
          </w:tcPr>
          <w:p w:rsidR="008D6F7B" w:rsidRPr="00BF79B7" w:rsidRDefault="008D6F7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10</w:t>
            </w:r>
          </w:p>
        </w:tc>
      </w:tr>
      <w:tr w:rsidR="008D6F7B" w:rsidRPr="00D43A68" w:rsidTr="00BF79B7">
        <w:tc>
          <w:tcPr>
            <w:tcW w:w="5000" w:type="pct"/>
            <w:gridSpan w:val="10"/>
            <w:shd w:val="clear" w:color="auto" w:fill="auto"/>
          </w:tcPr>
          <w:p w:rsidR="008D6F7B" w:rsidRPr="00BF79B7" w:rsidRDefault="008D6F7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color w:val="000000"/>
                <w:sz w:val="24"/>
                <w:szCs w:val="24"/>
              </w:rPr>
              <w:t xml:space="preserve">Целевое назначение лесов: </w:t>
            </w:r>
            <w:r w:rsidRPr="00BF79B7">
              <w:rPr>
                <w:rFonts w:ascii="Times New Roman" w:eastAsia="Times New Roman" w:hAnsi="Times New Roman"/>
                <w:sz w:val="24"/>
                <w:szCs w:val="24"/>
              </w:rPr>
              <w:t>Защитные леса</w:t>
            </w:r>
          </w:p>
          <w:p w:rsidR="008D6F7B" w:rsidRPr="00BF79B7" w:rsidRDefault="008D6F7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Группа пород - Хвойные</w:t>
            </w:r>
          </w:p>
        </w:tc>
      </w:tr>
      <w:tr w:rsidR="008D6F7B" w:rsidRPr="00D43A68" w:rsidTr="00BF79B7">
        <w:tc>
          <w:tcPr>
            <w:tcW w:w="5000" w:type="pct"/>
            <w:gridSpan w:val="10"/>
            <w:shd w:val="clear" w:color="auto" w:fill="auto"/>
          </w:tcPr>
          <w:p w:rsidR="008D6F7B" w:rsidRPr="00BF79B7" w:rsidRDefault="008D6F7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 xml:space="preserve">Порода – Сосна </w:t>
            </w:r>
          </w:p>
        </w:tc>
      </w:tr>
      <w:tr w:rsidR="008D6F7B" w:rsidRPr="00D43A68" w:rsidTr="00BF79B7">
        <w:trPr>
          <w:trHeight w:val="544"/>
        </w:trPr>
        <w:tc>
          <w:tcPr>
            <w:tcW w:w="223" w:type="pct"/>
            <w:shd w:val="clear" w:color="auto" w:fill="auto"/>
          </w:tcPr>
          <w:p w:rsidR="008D6F7B" w:rsidRPr="00BF79B7" w:rsidRDefault="008D6F7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w:t>
            </w:r>
          </w:p>
        </w:tc>
        <w:tc>
          <w:tcPr>
            <w:tcW w:w="1060" w:type="pct"/>
            <w:shd w:val="clear" w:color="auto" w:fill="auto"/>
          </w:tcPr>
          <w:p w:rsidR="008D6F7B" w:rsidRPr="00BF79B7" w:rsidRDefault="008D6F7B"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 xml:space="preserve">Выявленный фонд </w:t>
            </w:r>
          </w:p>
        </w:tc>
        <w:tc>
          <w:tcPr>
            <w:tcW w:w="387" w:type="pct"/>
            <w:shd w:val="clear" w:color="auto" w:fill="auto"/>
            <w:vAlign w:val="center"/>
          </w:tcPr>
          <w:p w:rsidR="008D6F7B" w:rsidRPr="00BF79B7" w:rsidRDefault="008D6F7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га</w:t>
            </w:r>
          </w:p>
        </w:tc>
        <w:tc>
          <w:tcPr>
            <w:tcW w:w="581" w:type="pct"/>
            <w:shd w:val="clear" w:color="auto" w:fill="auto"/>
            <w:vAlign w:val="center"/>
          </w:tcPr>
          <w:p w:rsidR="008D6F7B" w:rsidRPr="00BF79B7" w:rsidRDefault="006C33F9"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60,4</w:t>
            </w:r>
          </w:p>
        </w:tc>
        <w:tc>
          <w:tcPr>
            <w:tcW w:w="581" w:type="pct"/>
            <w:shd w:val="clear" w:color="auto" w:fill="auto"/>
            <w:vAlign w:val="center"/>
          </w:tcPr>
          <w:p w:rsidR="008D6F7B" w:rsidRPr="00BF79B7" w:rsidRDefault="00952326"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156,7</w:t>
            </w:r>
          </w:p>
        </w:tc>
        <w:tc>
          <w:tcPr>
            <w:tcW w:w="447" w:type="pct"/>
            <w:shd w:val="clear" w:color="auto" w:fill="auto"/>
            <w:vAlign w:val="center"/>
          </w:tcPr>
          <w:p w:rsidR="008D6F7B" w:rsidRPr="00BF79B7" w:rsidRDefault="002C2581"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8D6F7B" w:rsidRPr="00BF79B7" w:rsidRDefault="002C2581"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8D6F7B" w:rsidRPr="00BF79B7" w:rsidRDefault="002C2581"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8D6F7B" w:rsidRPr="00BF79B7" w:rsidRDefault="002C2581"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80,8</w:t>
            </w:r>
          </w:p>
        </w:tc>
        <w:tc>
          <w:tcPr>
            <w:tcW w:w="368" w:type="pct"/>
            <w:shd w:val="clear" w:color="auto" w:fill="auto"/>
            <w:vAlign w:val="center"/>
          </w:tcPr>
          <w:p w:rsidR="008D6F7B" w:rsidRPr="00861D59" w:rsidRDefault="002C626A" w:rsidP="0064259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217,1</w:t>
            </w:r>
          </w:p>
        </w:tc>
      </w:tr>
      <w:tr w:rsidR="002C4C4B" w:rsidRPr="00D43A68" w:rsidTr="00BF79B7">
        <w:tc>
          <w:tcPr>
            <w:tcW w:w="223" w:type="pct"/>
            <w:shd w:val="clear" w:color="auto" w:fill="auto"/>
          </w:tcPr>
          <w:p w:rsidR="002C4C4B" w:rsidRPr="00BF79B7" w:rsidRDefault="002C4C4B" w:rsidP="0064259E">
            <w:pPr>
              <w:spacing w:after="0" w:line="240" w:lineRule="auto"/>
              <w:jc w:val="center"/>
              <w:rPr>
                <w:rFonts w:ascii="Times New Roman" w:eastAsia="Times New Roman" w:hAnsi="Times New Roman"/>
                <w:sz w:val="24"/>
                <w:szCs w:val="24"/>
              </w:rPr>
            </w:pPr>
          </w:p>
        </w:tc>
        <w:tc>
          <w:tcPr>
            <w:tcW w:w="1060" w:type="pct"/>
            <w:shd w:val="clear" w:color="auto" w:fill="auto"/>
          </w:tcPr>
          <w:p w:rsidR="002C4C4B" w:rsidRPr="00BF79B7" w:rsidRDefault="002C4C4B"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по лесоводственным требованиям</w:t>
            </w:r>
          </w:p>
        </w:tc>
        <w:tc>
          <w:tcPr>
            <w:tcW w:w="387" w:type="pct"/>
            <w:shd w:val="clear" w:color="auto" w:fill="auto"/>
            <w:vAlign w:val="center"/>
          </w:tcPr>
          <w:p w:rsidR="002C4C4B" w:rsidRPr="00BF79B7" w:rsidRDefault="002C4C4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color w:val="000000"/>
                <w:sz w:val="24"/>
                <w:szCs w:val="24"/>
              </w:rPr>
              <w:t>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2C4C4B" w:rsidRPr="00BF79B7" w:rsidRDefault="002C4C4B" w:rsidP="0064259E">
            <w:pPr>
              <w:spacing w:after="0" w:line="240" w:lineRule="auto"/>
              <w:jc w:val="center"/>
              <w:rPr>
                <w:rFonts w:ascii="Times New Roman" w:eastAsia="Times New Roman" w:hAnsi="Times New Roman"/>
                <w:color w:val="000000"/>
                <w:sz w:val="24"/>
                <w:szCs w:val="24"/>
                <w:lang w:eastAsia="ru-RU"/>
              </w:rPr>
            </w:pPr>
            <w:r w:rsidRPr="00BF79B7">
              <w:rPr>
                <w:rFonts w:ascii="Times New Roman" w:eastAsia="Times New Roman" w:hAnsi="Times New Roman"/>
                <w:sz w:val="24"/>
                <w:szCs w:val="24"/>
              </w:rPr>
              <w:t>3155</w:t>
            </w:r>
          </w:p>
        </w:tc>
        <w:tc>
          <w:tcPr>
            <w:tcW w:w="581" w:type="pct"/>
            <w:shd w:val="clear" w:color="auto" w:fill="auto"/>
            <w:vAlign w:val="center"/>
          </w:tcPr>
          <w:p w:rsidR="002C4C4B" w:rsidRPr="00BF79B7" w:rsidRDefault="00952326"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8089</w:t>
            </w:r>
          </w:p>
        </w:tc>
        <w:tc>
          <w:tcPr>
            <w:tcW w:w="447" w:type="pct"/>
            <w:shd w:val="clear" w:color="auto" w:fill="auto"/>
            <w:vAlign w:val="center"/>
          </w:tcPr>
          <w:p w:rsidR="002C4C4B" w:rsidRPr="00BF79B7" w:rsidRDefault="002C2581"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2C4C4B" w:rsidRPr="00BF79B7" w:rsidRDefault="002C2581"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2C4C4B" w:rsidRPr="00BF79B7" w:rsidRDefault="002C2581"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2C4C4B"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1821</w:t>
            </w:r>
          </w:p>
        </w:tc>
        <w:tc>
          <w:tcPr>
            <w:tcW w:w="368" w:type="pct"/>
            <w:shd w:val="clear" w:color="auto" w:fill="auto"/>
            <w:vAlign w:val="center"/>
          </w:tcPr>
          <w:p w:rsidR="002C4C4B" w:rsidRPr="00BF79B7" w:rsidRDefault="00BC4453"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13065</w:t>
            </w:r>
          </w:p>
        </w:tc>
      </w:tr>
      <w:tr w:rsidR="002C4C4B" w:rsidRPr="00D43A68" w:rsidTr="00BF79B7">
        <w:tc>
          <w:tcPr>
            <w:tcW w:w="223" w:type="pct"/>
            <w:shd w:val="clear" w:color="auto" w:fill="auto"/>
          </w:tcPr>
          <w:p w:rsidR="002C4C4B" w:rsidRPr="00BF79B7" w:rsidRDefault="002C4C4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2</w:t>
            </w:r>
          </w:p>
        </w:tc>
        <w:tc>
          <w:tcPr>
            <w:tcW w:w="1060" w:type="pct"/>
            <w:shd w:val="clear" w:color="auto" w:fill="auto"/>
          </w:tcPr>
          <w:p w:rsidR="002C4C4B" w:rsidRPr="00BF79B7" w:rsidRDefault="002C4C4B"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Срок повторяемости</w:t>
            </w:r>
          </w:p>
        </w:tc>
        <w:tc>
          <w:tcPr>
            <w:tcW w:w="387" w:type="pct"/>
            <w:shd w:val="clear" w:color="auto" w:fill="auto"/>
            <w:vAlign w:val="center"/>
          </w:tcPr>
          <w:p w:rsidR="002C4C4B" w:rsidRPr="00BF79B7" w:rsidRDefault="002C4C4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лет</w:t>
            </w:r>
          </w:p>
        </w:tc>
        <w:tc>
          <w:tcPr>
            <w:tcW w:w="581" w:type="pct"/>
            <w:shd w:val="clear" w:color="auto" w:fill="auto"/>
          </w:tcPr>
          <w:p w:rsidR="002C4C4B" w:rsidRPr="00BF79B7" w:rsidRDefault="002C4C4B" w:rsidP="0064259E">
            <w:pPr>
              <w:spacing w:after="0" w:line="240" w:lineRule="auto"/>
              <w:jc w:val="center"/>
              <w:rPr>
                <w:rFonts w:ascii="Times New Roman" w:eastAsia="Times New Roman" w:hAnsi="Times New Roman"/>
                <w:color w:val="000000"/>
                <w:highlight w:val="yellow"/>
                <w:lang w:eastAsia="ru-RU"/>
              </w:rPr>
            </w:pPr>
            <w:r w:rsidRPr="00BF79B7">
              <w:rPr>
                <w:rFonts w:ascii="Times New Roman" w:eastAsia="Times New Roman" w:hAnsi="Times New Roman"/>
                <w:color w:val="000000"/>
                <w:lang w:eastAsia="ru-RU"/>
              </w:rPr>
              <w:t>10</w:t>
            </w:r>
          </w:p>
        </w:tc>
        <w:tc>
          <w:tcPr>
            <w:tcW w:w="581" w:type="pct"/>
            <w:shd w:val="clear" w:color="auto" w:fill="auto"/>
          </w:tcPr>
          <w:p w:rsidR="002C4C4B" w:rsidRPr="00BF79B7" w:rsidRDefault="00952326"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15</w:t>
            </w:r>
          </w:p>
        </w:tc>
        <w:tc>
          <w:tcPr>
            <w:tcW w:w="447" w:type="pct"/>
            <w:shd w:val="clear" w:color="auto" w:fill="auto"/>
            <w:vAlign w:val="center"/>
          </w:tcPr>
          <w:p w:rsidR="002C4C4B" w:rsidRPr="00BF79B7" w:rsidRDefault="004F5740"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64" w:type="pct"/>
            <w:shd w:val="clear" w:color="auto" w:fill="auto"/>
            <w:vAlign w:val="center"/>
          </w:tcPr>
          <w:p w:rsidR="002C4C4B" w:rsidRPr="00BF79B7" w:rsidRDefault="004F5740"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07" w:type="pct"/>
            <w:shd w:val="clear" w:color="auto" w:fill="auto"/>
            <w:vAlign w:val="center"/>
          </w:tcPr>
          <w:p w:rsidR="002C4C4B" w:rsidRPr="00BF79B7" w:rsidRDefault="004F5740"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82" w:type="pct"/>
            <w:shd w:val="clear" w:color="auto" w:fill="auto"/>
            <w:vAlign w:val="center"/>
          </w:tcPr>
          <w:p w:rsidR="002C4C4B"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10</w:t>
            </w:r>
          </w:p>
        </w:tc>
        <w:tc>
          <w:tcPr>
            <w:tcW w:w="368" w:type="pct"/>
            <w:shd w:val="clear" w:color="auto" w:fill="auto"/>
          </w:tcPr>
          <w:p w:rsidR="002C4C4B" w:rsidRPr="00BF79B7" w:rsidRDefault="004F5740"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r>
      <w:tr w:rsidR="002C4C4B" w:rsidRPr="00D43A68" w:rsidTr="00BF79B7">
        <w:tc>
          <w:tcPr>
            <w:tcW w:w="223" w:type="pct"/>
            <w:shd w:val="clear" w:color="auto" w:fill="auto"/>
          </w:tcPr>
          <w:p w:rsidR="002C4C4B" w:rsidRPr="00BF79B7" w:rsidRDefault="002C4C4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3</w:t>
            </w:r>
          </w:p>
        </w:tc>
        <w:tc>
          <w:tcPr>
            <w:tcW w:w="1060" w:type="pct"/>
            <w:shd w:val="clear" w:color="auto" w:fill="auto"/>
          </w:tcPr>
          <w:p w:rsidR="002C4C4B" w:rsidRPr="00BF79B7" w:rsidRDefault="002C4C4B"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Ежегодный размер пользования:</w:t>
            </w:r>
          </w:p>
        </w:tc>
        <w:tc>
          <w:tcPr>
            <w:tcW w:w="387" w:type="pct"/>
            <w:shd w:val="clear" w:color="auto" w:fill="auto"/>
            <w:vAlign w:val="center"/>
          </w:tcPr>
          <w:p w:rsidR="002C4C4B" w:rsidRPr="00BF79B7" w:rsidRDefault="004F5740"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2C4C4B" w:rsidRPr="00BF79B7" w:rsidRDefault="002135B3"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tcPr>
          <w:p w:rsidR="002C4C4B" w:rsidRPr="00BF79B7" w:rsidRDefault="002135B3"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2C4C4B" w:rsidRPr="00BF79B7" w:rsidRDefault="002135B3"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2C4C4B" w:rsidRPr="00BF79B7" w:rsidRDefault="002135B3"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2C4C4B" w:rsidRPr="00BF79B7" w:rsidRDefault="002135B3"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2C4C4B" w:rsidRPr="00BF79B7" w:rsidRDefault="002135B3"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tcPr>
          <w:p w:rsidR="002C4C4B" w:rsidRPr="00BF79B7" w:rsidRDefault="002135B3"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2C4C4B" w:rsidRPr="00D43A68" w:rsidTr="00BF79B7">
        <w:tc>
          <w:tcPr>
            <w:tcW w:w="223" w:type="pct"/>
            <w:shd w:val="clear" w:color="auto" w:fill="auto"/>
          </w:tcPr>
          <w:p w:rsidR="002C4C4B" w:rsidRPr="00BF79B7" w:rsidRDefault="002C4C4B" w:rsidP="0064259E">
            <w:pPr>
              <w:spacing w:after="0" w:line="240" w:lineRule="auto"/>
              <w:jc w:val="center"/>
              <w:rPr>
                <w:rFonts w:ascii="Times New Roman" w:eastAsia="Times New Roman" w:hAnsi="Times New Roman"/>
                <w:sz w:val="24"/>
                <w:szCs w:val="24"/>
              </w:rPr>
            </w:pPr>
          </w:p>
        </w:tc>
        <w:tc>
          <w:tcPr>
            <w:tcW w:w="1060" w:type="pct"/>
            <w:shd w:val="clear" w:color="auto" w:fill="auto"/>
          </w:tcPr>
          <w:p w:rsidR="002C4C4B" w:rsidRPr="00BF79B7" w:rsidRDefault="002C4C4B"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площадь</w:t>
            </w:r>
          </w:p>
        </w:tc>
        <w:tc>
          <w:tcPr>
            <w:tcW w:w="387" w:type="pct"/>
            <w:shd w:val="clear" w:color="auto" w:fill="auto"/>
            <w:vAlign w:val="center"/>
          </w:tcPr>
          <w:p w:rsidR="002C4C4B" w:rsidRPr="00BF79B7" w:rsidRDefault="002C4C4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га</w:t>
            </w:r>
          </w:p>
        </w:tc>
        <w:tc>
          <w:tcPr>
            <w:tcW w:w="581" w:type="pct"/>
            <w:shd w:val="clear" w:color="auto" w:fill="auto"/>
            <w:vAlign w:val="center"/>
          </w:tcPr>
          <w:p w:rsidR="002C4C4B" w:rsidRPr="00BF79B7" w:rsidRDefault="002C4C4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6</w:t>
            </w:r>
          </w:p>
        </w:tc>
        <w:tc>
          <w:tcPr>
            <w:tcW w:w="581" w:type="pct"/>
            <w:shd w:val="clear" w:color="auto" w:fill="auto"/>
          </w:tcPr>
          <w:p w:rsidR="002C4C4B" w:rsidRPr="00BF79B7" w:rsidRDefault="004F5740"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10,4</w:t>
            </w:r>
          </w:p>
        </w:tc>
        <w:tc>
          <w:tcPr>
            <w:tcW w:w="447" w:type="pct"/>
            <w:shd w:val="clear" w:color="auto" w:fill="auto"/>
            <w:vAlign w:val="center"/>
          </w:tcPr>
          <w:p w:rsidR="002C4C4B"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2C4C4B"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2C4C4B"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2C4C4B"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8</w:t>
            </w:r>
          </w:p>
        </w:tc>
        <w:tc>
          <w:tcPr>
            <w:tcW w:w="368" w:type="pct"/>
            <w:shd w:val="clear" w:color="auto" w:fill="auto"/>
          </w:tcPr>
          <w:p w:rsidR="002C4C4B" w:rsidRPr="00BF79B7" w:rsidRDefault="002C626A" w:rsidP="0064259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16,4</w:t>
            </w:r>
          </w:p>
        </w:tc>
      </w:tr>
      <w:tr w:rsidR="002C4C4B" w:rsidRPr="00D43A68" w:rsidTr="00BF79B7">
        <w:tc>
          <w:tcPr>
            <w:tcW w:w="223" w:type="pct"/>
            <w:shd w:val="clear" w:color="auto" w:fill="auto"/>
          </w:tcPr>
          <w:p w:rsidR="002C4C4B" w:rsidRPr="00BF79B7" w:rsidRDefault="002C4C4B" w:rsidP="0064259E">
            <w:pPr>
              <w:spacing w:after="0" w:line="240" w:lineRule="auto"/>
              <w:jc w:val="center"/>
              <w:rPr>
                <w:rFonts w:ascii="Times New Roman" w:eastAsia="Times New Roman" w:hAnsi="Times New Roman"/>
                <w:sz w:val="24"/>
                <w:szCs w:val="24"/>
              </w:rPr>
            </w:pPr>
          </w:p>
        </w:tc>
        <w:tc>
          <w:tcPr>
            <w:tcW w:w="1060" w:type="pct"/>
            <w:shd w:val="clear" w:color="auto" w:fill="auto"/>
          </w:tcPr>
          <w:p w:rsidR="002C4C4B" w:rsidRPr="00BF79B7" w:rsidRDefault="002C4C4B"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выбираемый запас:</w:t>
            </w:r>
          </w:p>
        </w:tc>
        <w:tc>
          <w:tcPr>
            <w:tcW w:w="387" w:type="pct"/>
            <w:shd w:val="clear" w:color="auto" w:fill="auto"/>
            <w:vAlign w:val="center"/>
          </w:tcPr>
          <w:p w:rsidR="002C4C4B" w:rsidRPr="00BF79B7" w:rsidRDefault="004F5740"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2C4C4B" w:rsidRPr="00BF79B7" w:rsidRDefault="004F5740"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tcPr>
          <w:p w:rsidR="002C4C4B" w:rsidRPr="00BF79B7" w:rsidRDefault="004F5740"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2C4C4B" w:rsidRPr="00BF79B7" w:rsidRDefault="004F5740"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2C4C4B" w:rsidRPr="00BF79B7" w:rsidRDefault="004F5740"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2C4C4B" w:rsidRPr="00BF79B7" w:rsidRDefault="004F5740"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2C4C4B" w:rsidRPr="00BF79B7" w:rsidRDefault="004F5740"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tcPr>
          <w:p w:rsidR="002C4C4B" w:rsidRPr="00BF79B7" w:rsidRDefault="004F5740"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2C4C4B" w:rsidRPr="00D43A68" w:rsidTr="00BF79B7">
        <w:trPr>
          <w:trHeight w:val="529"/>
        </w:trPr>
        <w:tc>
          <w:tcPr>
            <w:tcW w:w="223" w:type="pct"/>
            <w:shd w:val="clear" w:color="auto" w:fill="auto"/>
          </w:tcPr>
          <w:p w:rsidR="002C4C4B" w:rsidRPr="00BF79B7" w:rsidRDefault="002C4C4B" w:rsidP="0064259E">
            <w:pPr>
              <w:spacing w:after="0" w:line="240" w:lineRule="auto"/>
              <w:jc w:val="center"/>
              <w:rPr>
                <w:rFonts w:ascii="Times New Roman" w:eastAsia="Times New Roman" w:hAnsi="Times New Roman"/>
                <w:sz w:val="24"/>
                <w:szCs w:val="24"/>
              </w:rPr>
            </w:pPr>
          </w:p>
        </w:tc>
        <w:tc>
          <w:tcPr>
            <w:tcW w:w="1060" w:type="pct"/>
            <w:shd w:val="clear" w:color="auto" w:fill="auto"/>
          </w:tcPr>
          <w:p w:rsidR="002C4C4B" w:rsidRPr="00BF79B7" w:rsidRDefault="002C4C4B"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корневой</w:t>
            </w:r>
          </w:p>
        </w:tc>
        <w:tc>
          <w:tcPr>
            <w:tcW w:w="387" w:type="pct"/>
            <w:shd w:val="clear" w:color="auto" w:fill="auto"/>
            <w:vAlign w:val="center"/>
          </w:tcPr>
          <w:p w:rsidR="002C4C4B" w:rsidRPr="00BF79B7" w:rsidRDefault="002C4C4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2C4C4B" w:rsidRPr="00BF79B7" w:rsidRDefault="00EC3FCB" w:rsidP="0064259E">
            <w:pPr>
              <w:spacing w:after="0" w:line="240" w:lineRule="auto"/>
              <w:jc w:val="center"/>
              <w:rPr>
                <w:rFonts w:ascii="Times New Roman" w:eastAsia="Times New Roman" w:hAnsi="Times New Roman"/>
                <w:color w:val="000000"/>
                <w:sz w:val="24"/>
                <w:szCs w:val="24"/>
                <w:lang w:eastAsia="ru-RU"/>
              </w:rPr>
            </w:pPr>
            <w:r w:rsidRPr="00BF79B7">
              <w:rPr>
                <w:rFonts w:ascii="Times New Roman" w:eastAsia="Times New Roman" w:hAnsi="Times New Roman"/>
                <w:color w:val="000000"/>
                <w:sz w:val="24"/>
                <w:szCs w:val="24"/>
                <w:lang w:eastAsia="ru-RU"/>
              </w:rPr>
              <w:t>0,</w:t>
            </w:r>
            <w:r w:rsidR="002C4C4B" w:rsidRPr="00BF79B7">
              <w:rPr>
                <w:rFonts w:ascii="Times New Roman" w:eastAsia="Times New Roman" w:hAnsi="Times New Roman"/>
                <w:color w:val="000000"/>
                <w:sz w:val="24"/>
                <w:szCs w:val="24"/>
                <w:lang w:eastAsia="ru-RU"/>
              </w:rPr>
              <w:t>3</w:t>
            </w:r>
            <w:r w:rsidR="0067341D" w:rsidRPr="00BF79B7">
              <w:rPr>
                <w:rFonts w:ascii="Times New Roman" w:eastAsia="Times New Roman" w:hAnsi="Times New Roman"/>
                <w:color w:val="000000"/>
                <w:sz w:val="24"/>
                <w:szCs w:val="24"/>
                <w:lang w:eastAsia="ru-RU"/>
              </w:rPr>
              <w:t>2</w:t>
            </w:r>
          </w:p>
        </w:tc>
        <w:tc>
          <w:tcPr>
            <w:tcW w:w="581" w:type="pct"/>
            <w:shd w:val="clear" w:color="auto" w:fill="auto"/>
            <w:vAlign w:val="center"/>
          </w:tcPr>
          <w:p w:rsidR="002C4C4B" w:rsidRPr="00BF79B7" w:rsidRDefault="004F5740"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0,54</w:t>
            </w:r>
          </w:p>
        </w:tc>
        <w:tc>
          <w:tcPr>
            <w:tcW w:w="447" w:type="pct"/>
            <w:shd w:val="clear" w:color="auto" w:fill="auto"/>
            <w:vAlign w:val="center"/>
          </w:tcPr>
          <w:p w:rsidR="002C4C4B"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2C4C4B"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2C4C4B"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2C4C4B"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0,18</w:t>
            </w:r>
          </w:p>
        </w:tc>
        <w:tc>
          <w:tcPr>
            <w:tcW w:w="368" w:type="pct"/>
            <w:shd w:val="clear" w:color="auto" w:fill="auto"/>
          </w:tcPr>
          <w:p w:rsidR="002C4C4B" w:rsidRPr="00BF79B7" w:rsidRDefault="00BC4453"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1,04</w:t>
            </w:r>
          </w:p>
        </w:tc>
      </w:tr>
      <w:tr w:rsidR="002C4C4B" w:rsidRPr="00D43A68" w:rsidTr="00BF79B7">
        <w:trPr>
          <w:trHeight w:val="227"/>
        </w:trPr>
        <w:tc>
          <w:tcPr>
            <w:tcW w:w="223" w:type="pct"/>
            <w:shd w:val="clear" w:color="auto" w:fill="auto"/>
          </w:tcPr>
          <w:p w:rsidR="002C4C4B" w:rsidRPr="00BF79B7" w:rsidRDefault="002C4C4B" w:rsidP="0064259E">
            <w:pPr>
              <w:spacing w:after="0" w:line="240" w:lineRule="auto"/>
              <w:jc w:val="center"/>
              <w:rPr>
                <w:rFonts w:ascii="Times New Roman" w:eastAsia="Times New Roman" w:hAnsi="Times New Roman"/>
                <w:sz w:val="24"/>
                <w:szCs w:val="24"/>
              </w:rPr>
            </w:pPr>
          </w:p>
        </w:tc>
        <w:tc>
          <w:tcPr>
            <w:tcW w:w="1060" w:type="pct"/>
            <w:shd w:val="clear" w:color="auto" w:fill="auto"/>
          </w:tcPr>
          <w:p w:rsidR="002C4C4B" w:rsidRPr="00BF79B7" w:rsidRDefault="002C4C4B"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ликвидный</w:t>
            </w:r>
          </w:p>
        </w:tc>
        <w:tc>
          <w:tcPr>
            <w:tcW w:w="387" w:type="pct"/>
            <w:shd w:val="clear" w:color="auto" w:fill="auto"/>
            <w:vAlign w:val="center"/>
          </w:tcPr>
          <w:p w:rsidR="002C4C4B" w:rsidRPr="00BF79B7" w:rsidRDefault="002C4C4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2C4C4B" w:rsidRPr="00BF79B7" w:rsidRDefault="00EC3FCB" w:rsidP="0064259E">
            <w:pPr>
              <w:spacing w:after="0" w:line="240" w:lineRule="auto"/>
              <w:jc w:val="center"/>
              <w:rPr>
                <w:rFonts w:ascii="Times New Roman" w:eastAsia="Times New Roman" w:hAnsi="Times New Roman"/>
                <w:color w:val="000000"/>
                <w:sz w:val="24"/>
                <w:szCs w:val="24"/>
                <w:lang w:eastAsia="ru-RU"/>
              </w:rPr>
            </w:pPr>
            <w:r w:rsidRPr="00BF79B7">
              <w:rPr>
                <w:rFonts w:ascii="Times New Roman" w:eastAsia="Times New Roman" w:hAnsi="Times New Roman"/>
                <w:color w:val="000000"/>
                <w:sz w:val="24"/>
                <w:szCs w:val="24"/>
                <w:lang w:eastAsia="ru-RU"/>
              </w:rPr>
              <w:t>0,</w:t>
            </w:r>
            <w:r w:rsidR="0067341D" w:rsidRPr="00BF79B7">
              <w:rPr>
                <w:rFonts w:ascii="Times New Roman" w:eastAsia="Times New Roman" w:hAnsi="Times New Roman"/>
                <w:color w:val="000000"/>
                <w:sz w:val="24"/>
                <w:szCs w:val="24"/>
                <w:lang w:eastAsia="ru-RU"/>
              </w:rPr>
              <w:t>25</w:t>
            </w:r>
          </w:p>
        </w:tc>
        <w:tc>
          <w:tcPr>
            <w:tcW w:w="581" w:type="pct"/>
            <w:shd w:val="clear" w:color="auto" w:fill="auto"/>
          </w:tcPr>
          <w:p w:rsidR="002C4C4B" w:rsidRPr="00BF79B7" w:rsidRDefault="004F5740"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0,47</w:t>
            </w:r>
          </w:p>
        </w:tc>
        <w:tc>
          <w:tcPr>
            <w:tcW w:w="447" w:type="pct"/>
            <w:shd w:val="clear" w:color="auto" w:fill="auto"/>
            <w:vAlign w:val="center"/>
          </w:tcPr>
          <w:p w:rsidR="002C4C4B"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2C4C4B"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2C4C4B"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2C4C4B"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0,16</w:t>
            </w:r>
          </w:p>
        </w:tc>
        <w:tc>
          <w:tcPr>
            <w:tcW w:w="368" w:type="pct"/>
            <w:shd w:val="clear" w:color="auto" w:fill="auto"/>
          </w:tcPr>
          <w:p w:rsidR="002C4C4B" w:rsidRPr="00BF79B7" w:rsidRDefault="00BC4453"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0,88</w:t>
            </w:r>
          </w:p>
        </w:tc>
      </w:tr>
      <w:tr w:rsidR="002C4C4B" w:rsidRPr="00D43A68" w:rsidTr="00BF79B7">
        <w:tc>
          <w:tcPr>
            <w:tcW w:w="223" w:type="pct"/>
            <w:shd w:val="clear" w:color="auto" w:fill="auto"/>
          </w:tcPr>
          <w:p w:rsidR="002C4C4B" w:rsidRPr="00BF79B7" w:rsidRDefault="002C4C4B" w:rsidP="0064259E">
            <w:pPr>
              <w:spacing w:after="0" w:line="240" w:lineRule="auto"/>
              <w:jc w:val="center"/>
              <w:rPr>
                <w:rFonts w:ascii="Times New Roman" w:eastAsia="Times New Roman" w:hAnsi="Times New Roman"/>
                <w:sz w:val="24"/>
                <w:szCs w:val="24"/>
              </w:rPr>
            </w:pPr>
          </w:p>
        </w:tc>
        <w:tc>
          <w:tcPr>
            <w:tcW w:w="1060" w:type="pct"/>
            <w:shd w:val="clear" w:color="auto" w:fill="auto"/>
          </w:tcPr>
          <w:p w:rsidR="002C4C4B" w:rsidRPr="00BF79B7" w:rsidRDefault="002C4C4B"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деловой</w:t>
            </w:r>
          </w:p>
        </w:tc>
        <w:tc>
          <w:tcPr>
            <w:tcW w:w="387" w:type="pct"/>
            <w:shd w:val="clear" w:color="auto" w:fill="auto"/>
            <w:vAlign w:val="center"/>
          </w:tcPr>
          <w:p w:rsidR="002C4C4B" w:rsidRPr="00BF79B7" w:rsidRDefault="002C4C4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2C4C4B" w:rsidRPr="00BF79B7" w:rsidRDefault="00EC3FCB" w:rsidP="0064259E">
            <w:pPr>
              <w:spacing w:after="0" w:line="240" w:lineRule="auto"/>
              <w:jc w:val="center"/>
              <w:rPr>
                <w:rFonts w:ascii="Times New Roman" w:eastAsia="Times New Roman" w:hAnsi="Times New Roman"/>
                <w:color w:val="000000"/>
                <w:sz w:val="24"/>
                <w:szCs w:val="24"/>
                <w:lang w:eastAsia="ru-RU"/>
              </w:rPr>
            </w:pPr>
            <w:r w:rsidRPr="00BF79B7">
              <w:rPr>
                <w:rFonts w:ascii="Times New Roman" w:eastAsia="Times New Roman" w:hAnsi="Times New Roman"/>
                <w:color w:val="000000"/>
                <w:sz w:val="24"/>
                <w:szCs w:val="24"/>
                <w:lang w:eastAsia="ru-RU"/>
              </w:rPr>
              <w:t>0,</w:t>
            </w:r>
            <w:r w:rsidR="0067341D" w:rsidRPr="00BF79B7">
              <w:rPr>
                <w:rFonts w:ascii="Times New Roman" w:eastAsia="Times New Roman" w:hAnsi="Times New Roman"/>
                <w:color w:val="000000"/>
                <w:sz w:val="24"/>
                <w:szCs w:val="24"/>
                <w:lang w:eastAsia="ru-RU"/>
              </w:rPr>
              <w:t>11</w:t>
            </w:r>
          </w:p>
        </w:tc>
        <w:tc>
          <w:tcPr>
            <w:tcW w:w="581" w:type="pct"/>
            <w:shd w:val="clear" w:color="auto" w:fill="auto"/>
          </w:tcPr>
          <w:p w:rsidR="0073665A" w:rsidRPr="00BF79B7" w:rsidRDefault="0073665A"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0,3</w:t>
            </w:r>
          </w:p>
        </w:tc>
        <w:tc>
          <w:tcPr>
            <w:tcW w:w="447" w:type="pct"/>
            <w:shd w:val="clear" w:color="auto" w:fill="auto"/>
            <w:vAlign w:val="center"/>
          </w:tcPr>
          <w:p w:rsidR="002C4C4B"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2C4C4B"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2C4C4B"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2C4C4B"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0,07</w:t>
            </w:r>
          </w:p>
        </w:tc>
        <w:tc>
          <w:tcPr>
            <w:tcW w:w="368" w:type="pct"/>
            <w:shd w:val="clear" w:color="auto" w:fill="auto"/>
          </w:tcPr>
          <w:p w:rsidR="002C4C4B" w:rsidRPr="00BF79B7" w:rsidRDefault="00BC4453"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0,48</w:t>
            </w:r>
          </w:p>
        </w:tc>
      </w:tr>
      <w:tr w:rsidR="002C4C4B" w:rsidRPr="00D43A68" w:rsidTr="00BF79B7">
        <w:trPr>
          <w:trHeight w:val="435"/>
        </w:trPr>
        <w:tc>
          <w:tcPr>
            <w:tcW w:w="5000" w:type="pct"/>
            <w:gridSpan w:val="10"/>
            <w:shd w:val="clear" w:color="auto" w:fill="auto"/>
          </w:tcPr>
          <w:p w:rsidR="002C4C4B" w:rsidRPr="00BF79B7" w:rsidRDefault="002C4C4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Итого хвойные:</w:t>
            </w:r>
          </w:p>
        </w:tc>
      </w:tr>
      <w:tr w:rsidR="002C4C4B" w:rsidRPr="00D43A68" w:rsidTr="00BF79B7">
        <w:tc>
          <w:tcPr>
            <w:tcW w:w="223" w:type="pct"/>
            <w:shd w:val="clear" w:color="auto" w:fill="auto"/>
          </w:tcPr>
          <w:p w:rsidR="002C4C4B" w:rsidRPr="00BF79B7" w:rsidRDefault="002C4C4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w:t>
            </w:r>
          </w:p>
        </w:tc>
        <w:tc>
          <w:tcPr>
            <w:tcW w:w="1060" w:type="pct"/>
            <w:shd w:val="clear" w:color="auto" w:fill="auto"/>
          </w:tcPr>
          <w:p w:rsidR="002C4C4B" w:rsidRPr="00BF79B7" w:rsidRDefault="002C4C4B"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 xml:space="preserve">Выявленный фонд </w:t>
            </w:r>
          </w:p>
        </w:tc>
        <w:tc>
          <w:tcPr>
            <w:tcW w:w="387" w:type="pct"/>
            <w:shd w:val="clear" w:color="auto" w:fill="auto"/>
            <w:vAlign w:val="center"/>
          </w:tcPr>
          <w:p w:rsidR="002C4C4B" w:rsidRPr="00BF79B7" w:rsidRDefault="002C4C4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га</w:t>
            </w:r>
          </w:p>
        </w:tc>
        <w:tc>
          <w:tcPr>
            <w:tcW w:w="581" w:type="pct"/>
            <w:shd w:val="clear" w:color="auto" w:fill="auto"/>
            <w:vAlign w:val="center"/>
          </w:tcPr>
          <w:p w:rsidR="002C4C4B" w:rsidRPr="00BF79B7" w:rsidRDefault="003E7CE9"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60,4</w:t>
            </w:r>
          </w:p>
        </w:tc>
        <w:tc>
          <w:tcPr>
            <w:tcW w:w="581" w:type="pct"/>
            <w:shd w:val="clear" w:color="auto" w:fill="auto"/>
            <w:vAlign w:val="center"/>
          </w:tcPr>
          <w:p w:rsidR="002C4C4B" w:rsidRPr="00BF79B7" w:rsidRDefault="004F5740"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156,7</w:t>
            </w:r>
          </w:p>
        </w:tc>
        <w:tc>
          <w:tcPr>
            <w:tcW w:w="447" w:type="pct"/>
            <w:shd w:val="clear" w:color="auto" w:fill="auto"/>
            <w:vAlign w:val="center"/>
          </w:tcPr>
          <w:p w:rsidR="002C4C4B" w:rsidRPr="00BF79B7" w:rsidRDefault="002C4C4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2C4C4B" w:rsidRPr="00BF79B7" w:rsidRDefault="002C4C4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2C4C4B" w:rsidRPr="00BF79B7" w:rsidRDefault="002C4C4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2C4C4B"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80,8</w:t>
            </w:r>
          </w:p>
        </w:tc>
        <w:tc>
          <w:tcPr>
            <w:tcW w:w="368" w:type="pct"/>
            <w:shd w:val="clear" w:color="auto" w:fill="auto"/>
            <w:vAlign w:val="center"/>
          </w:tcPr>
          <w:p w:rsidR="002C4C4B" w:rsidRPr="00BF79B7" w:rsidRDefault="002C626A" w:rsidP="0064259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217,1</w:t>
            </w:r>
          </w:p>
        </w:tc>
      </w:tr>
      <w:tr w:rsidR="002C4C4B" w:rsidRPr="00D43A68" w:rsidTr="00BF79B7">
        <w:tc>
          <w:tcPr>
            <w:tcW w:w="223" w:type="pct"/>
            <w:shd w:val="clear" w:color="auto" w:fill="auto"/>
          </w:tcPr>
          <w:p w:rsidR="002C4C4B" w:rsidRPr="00BF79B7" w:rsidRDefault="002C4C4B" w:rsidP="0064259E">
            <w:pPr>
              <w:spacing w:after="0" w:line="240" w:lineRule="auto"/>
              <w:jc w:val="center"/>
              <w:rPr>
                <w:rFonts w:ascii="Times New Roman" w:eastAsia="Times New Roman" w:hAnsi="Times New Roman"/>
                <w:sz w:val="24"/>
                <w:szCs w:val="24"/>
              </w:rPr>
            </w:pPr>
          </w:p>
        </w:tc>
        <w:tc>
          <w:tcPr>
            <w:tcW w:w="1060" w:type="pct"/>
            <w:shd w:val="clear" w:color="auto" w:fill="auto"/>
          </w:tcPr>
          <w:p w:rsidR="002C4C4B" w:rsidRPr="00BF79B7" w:rsidRDefault="002C4C4B"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по лесоводственным требованиям</w:t>
            </w:r>
          </w:p>
        </w:tc>
        <w:tc>
          <w:tcPr>
            <w:tcW w:w="387" w:type="pct"/>
            <w:shd w:val="clear" w:color="auto" w:fill="auto"/>
            <w:vAlign w:val="center"/>
          </w:tcPr>
          <w:p w:rsidR="002C4C4B" w:rsidRPr="00BF79B7" w:rsidRDefault="002C4C4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color w:val="000000"/>
                <w:sz w:val="24"/>
                <w:szCs w:val="24"/>
              </w:rPr>
              <w:t>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2C4C4B" w:rsidRPr="00BF79B7" w:rsidRDefault="003E7CE9" w:rsidP="0064259E">
            <w:pPr>
              <w:spacing w:after="0" w:line="240" w:lineRule="auto"/>
              <w:jc w:val="center"/>
              <w:rPr>
                <w:rFonts w:ascii="Times New Roman" w:eastAsia="Times New Roman" w:hAnsi="Times New Roman"/>
                <w:color w:val="000000"/>
                <w:sz w:val="24"/>
                <w:szCs w:val="24"/>
                <w:lang w:eastAsia="ru-RU"/>
              </w:rPr>
            </w:pPr>
            <w:r w:rsidRPr="00BF79B7">
              <w:rPr>
                <w:rFonts w:ascii="Times New Roman" w:eastAsia="Times New Roman" w:hAnsi="Times New Roman"/>
                <w:color w:val="000000"/>
                <w:sz w:val="24"/>
                <w:szCs w:val="24"/>
                <w:lang w:eastAsia="ru-RU"/>
              </w:rPr>
              <w:t>3155</w:t>
            </w:r>
          </w:p>
        </w:tc>
        <w:tc>
          <w:tcPr>
            <w:tcW w:w="581" w:type="pct"/>
            <w:shd w:val="clear" w:color="auto" w:fill="auto"/>
            <w:vAlign w:val="center"/>
          </w:tcPr>
          <w:p w:rsidR="002C4C4B" w:rsidRPr="00BF79B7" w:rsidRDefault="004F5740"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8089</w:t>
            </w:r>
          </w:p>
        </w:tc>
        <w:tc>
          <w:tcPr>
            <w:tcW w:w="447" w:type="pct"/>
            <w:shd w:val="clear" w:color="auto" w:fill="auto"/>
            <w:vAlign w:val="center"/>
          </w:tcPr>
          <w:p w:rsidR="002C4C4B" w:rsidRPr="00BF79B7" w:rsidRDefault="002C4C4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2C4C4B" w:rsidRPr="00BF79B7" w:rsidRDefault="002C4C4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2C4C4B" w:rsidRPr="00BF79B7" w:rsidRDefault="002C4C4B"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2C4C4B"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1821</w:t>
            </w:r>
          </w:p>
        </w:tc>
        <w:tc>
          <w:tcPr>
            <w:tcW w:w="368" w:type="pct"/>
            <w:shd w:val="clear" w:color="auto" w:fill="auto"/>
            <w:vAlign w:val="center"/>
          </w:tcPr>
          <w:p w:rsidR="002C4C4B" w:rsidRPr="00BF79B7" w:rsidRDefault="00BC4453"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13065</w:t>
            </w:r>
          </w:p>
        </w:tc>
      </w:tr>
      <w:tr w:rsidR="00A235F4" w:rsidRPr="00D43A68" w:rsidTr="00BF79B7">
        <w:tc>
          <w:tcPr>
            <w:tcW w:w="223" w:type="pct"/>
            <w:shd w:val="clear" w:color="auto" w:fill="auto"/>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2</w:t>
            </w:r>
          </w:p>
        </w:tc>
        <w:tc>
          <w:tcPr>
            <w:tcW w:w="1060" w:type="pct"/>
            <w:shd w:val="clear" w:color="auto" w:fill="auto"/>
          </w:tcPr>
          <w:p w:rsidR="00A235F4" w:rsidRPr="00BF79B7" w:rsidRDefault="00A235F4"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Срок повторяемости</w:t>
            </w:r>
          </w:p>
        </w:tc>
        <w:tc>
          <w:tcPr>
            <w:tcW w:w="387"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лет</w:t>
            </w:r>
          </w:p>
        </w:tc>
        <w:tc>
          <w:tcPr>
            <w:tcW w:w="581"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581" w:type="pct"/>
            <w:shd w:val="clear" w:color="auto" w:fill="auto"/>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47"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64"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07"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82" w:type="pct"/>
            <w:shd w:val="clear" w:color="auto" w:fill="auto"/>
            <w:vAlign w:val="center"/>
          </w:tcPr>
          <w:p w:rsidR="00A235F4" w:rsidRPr="00BF79B7" w:rsidRDefault="00F56572"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368" w:type="pct"/>
            <w:shd w:val="clear" w:color="auto" w:fill="auto"/>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r>
      <w:tr w:rsidR="00A235F4" w:rsidRPr="00D43A68" w:rsidTr="00BF79B7">
        <w:tc>
          <w:tcPr>
            <w:tcW w:w="223" w:type="pct"/>
            <w:shd w:val="clear" w:color="auto" w:fill="auto"/>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3</w:t>
            </w:r>
          </w:p>
        </w:tc>
        <w:tc>
          <w:tcPr>
            <w:tcW w:w="1060" w:type="pct"/>
            <w:shd w:val="clear" w:color="auto" w:fill="auto"/>
          </w:tcPr>
          <w:p w:rsidR="00A235F4" w:rsidRPr="00BF79B7" w:rsidRDefault="00A235F4"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Ежегодный размер пользования:</w:t>
            </w:r>
          </w:p>
        </w:tc>
        <w:tc>
          <w:tcPr>
            <w:tcW w:w="387"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A235F4" w:rsidRPr="00D43A68" w:rsidTr="00BF79B7">
        <w:tc>
          <w:tcPr>
            <w:tcW w:w="223" w:type="pct"/>
            <w:shd w:val="clear" w:color="auto" w:fill="auto"/>
          </w:tcPr>
          <w:p w:rsidR="00A235F4" w:rsidRPr="00BF79B7" w:rsidRDefault="00A235F4" w:rsidP="0064259E">
            <w:pPr>
              <w:spacing w:after="0" w:line="240" w:lineRule="auto"/>
              <w:jc w:val="center"/>
              <w:rPr>
                <w:rFonts w:ascii="Times New Roman" w:eastAsia="Times New Roman" w:hAnsi="Times New Roman"/>
                <w:sz w:val="24"/>
                <w:szCs w:val="24"/>
              </w:rPr>
            </w:pPr>
          </w:p>
        </w:tc>
        <w:tc>
          <w:tcPr>
            <w:tcW w:w="1060" w:type="pct"/>
            <w:shd w:val="clear" w:color="auto" w:fill="auto"/>
          </w:tcPr>
          <w:p w:rsidR="00A235F4" w:rsidRPr="00BF79B7" w:rsidRDefault="00A235F4"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площадь</w:t>
            </w:r>
          </w:p>
        </w:tc>
        <w:tc>
          <w:tcPr>
            <w:tcW w:w="387"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га</w:t>
            </w:r>
          </w:p>
        </w:tc>
        <w:tc>
          <w:tcPr>
            <w:tcW w:w="581"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6</w:t>
            </w:r>
          </w:p>
        </w:tc>
        <w:tc>
          <w:tcPr>
            <w:tcW w:w="581" w:type="pct"/>
            <w:shd w:val="clear" w:color="auto" w:fill="auto"/>
          </w:tcPr>
          <w:p w:rsidR="00A235F4" w:rsidRPr="00BF79B7" w:rsidRDefault="004F5740"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10,4</w:t>
            </w:r>
          </w:p>
        </w:tc>
        <w:tc>
          <w:tcPr>
            <w:tcW w:w="447"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A235F4"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8</w:t>
            </w:r>
          </w:p>
        </w:tc>
        <w:tc>
          <w:tcPr>
            <w:tcW w:w="368" w:type="pct"/>
            <w:shd w:val="clear" w:color="auto" w:fill="auto"/>
          </w:tcPr>
          <w:p w:rsidR="00A235F4" w:rsidRPr="00BF79B7" w:rsidRDefault="002C626A" w:rsidP="0064259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16</w:t>
            </w:r>
            <w:r w:rsidR="00BC4453" w:rsidRPr="00BF79B7">
              <w:rPr>
                <w:rFonts w:ascii="Times New Roman" w:eastAsia="Times New Roman" w:hAnsi="Times New Roman"/>
                <w:sz w:val="24"/>
                <w:szCs w:val="24"/>
              </w:rPr>
              <w:t>,4</w:t>
            </w:r>
          </w:p>
        </w:tc>
      </w:tr>
      <w:tr w:rsidR="00A235F4" w:rsidRPr="00D43A68" w:rsidTr="00BF79B7">
        <w:tc>
          <w:tcPr>
            <w:tcW w:w="223" w:type="pct"/>
            <w:shd w:val="clear" w:color="auto" w:fill="auto"/>
          </w:tcPr>
          <w:p w:rsidR="00A235F4" w:rsidRPr="00BF79B7" w:rsidRDefault="00A235F4" w:rsidP="0064259E">
            <w:pPr>
              <w:spacing w:after="0" w:line="240" w:lineRule="auto"/>
              <w:jc w:val="center"/>
              <w:rPr>
                <w:rFonts w:ascii="Times New Roman" w:eastAsia="Times New Roman" w:hAnsi="Times New Roman"/>
                <w:sz w:val="24"/>
                <w:szCs w:val="24"/>
              </w:rPr>
            </w:pPr>
          </w:p>
        </w:tc>
        <w:tc>
          <w:tcPr>
            <w:tcW w:w="1060" w:type="pct"/>
            <w:shd w:val="clear" w:color="auto" w:fill="auto"/>
          </w:tcPr>
          <w:p w:rsidR="00A235F4" w:rsidRPr="00BF79B7" w:rsidRDefault="00A235F4"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выбираемый запас:</w:t>
            </w:r>
          </w:p>
        </w:tc>
        <w:tc>
          <w:tcPr>
            <w:tcW w:w="387" w:type="pct"/>
            <w:shd w:val="clear" w:color="auto" w:fill="auto"/>
            <w:vAlign w:val="center"/>
          </w:tcPr>
          <w:p w:rsidR="00A235F4" w:rsidRPr="00BF79B7" w:rsidRDefault="004F5740"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A235F4" w:rsidRPr="00BF79B7" w:rsidRDefault="004F5740"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tcPr>
          <w:p w:rsidR="00A235F4" w:rsidRPr="00BF79B7" w:rsidRDefault="004F5740"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A235F4" w:rsidRPr="00BF79B7" w:rsidRDefault="004F5740"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A235F4" w:rsidRPr="00BF79B7" w:rsidRDefault="004F5740"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A235F4" w:rsidRPr="00BF79B7" w:rsidRDefault="004F5740"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A235F4" w:rsidRPr="00BF79B7" w:rsidRDefault="004F5740"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tcPr>
          <w:p w:rsidR="00A235F4" w:rsidRPr="00BF79B7" w:rsidRDefault="004F5740"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A235F4" w:rsidRPr="00D43A68" w:rsidTr="00BF79B7">
        <w:tc>
          <w:tcPr>
            <w:tcW w:w="223" w:type="pct"/>
            <w:shd w:val="clear" w:color="auto" w:fill="auto"/>
          </w:tcPr>
          <w:p w:rsidR="00A235F4" w:rsidRPr="00BF79B7" w:rsidRDefault="00A235F4" w:rsidP="0064259E">
            <w:pPr>
              <w:spacing w:after="0" w:line="240" w:lineRule="auto"/>
              <w:jc w:val="center"/>
              <w:rPr>
                <w:rFonts w:ascii="Times New Roman" w:eastAsia="Times New Roman" w:hAnsi="Times New Roman"/>
                <w:sz w:val="24"/>
                <w:szCs w:val="24"/>
              </w:rPr>
            </w:pPr>
          </w:p>
        </w:tc>
        <w:tc>
          <w:tcPr>
            <w:tcW w:w="1060" w:type="pct"/>
            <w:shd w:val="clear" w:color="auto" w:fill="auto"/>
          </w:tcPr>
          <w:p w:rsidR="00A235F4" w:rsidRPr="00BF79B7" w:rsidRDefault="00A235F4"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корневой</w:t>
            </w:r>
          </w:p>
        </w:tc>
        <w:tc>
          <w:tcPr>
            <w:tcW w:w="387"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color w:val="000000"/>
                <w:sz w:val="24"/>
                <w:szCs w:val="24"/>
                <w:lang w:eastAsia="ru-RU"/>
              </w:rPr>
            </w:pPr>
            <w:r w:rsidRPr="00BF79B7">
              <w:rPr>
                <w:rFonts w:ascii="Times New Roman" w:eastAsia="Times New Roman" w:hAnsi="Times New Roman"/>
                <w:color w:val="000000"/>
                <w:sz w:val="24"/>
                <w:szCs w:val="24"/>
                <w:lang w:eastAsia="ru-RU"/>
              </w:rPr>
              <w:t>0</w:t>
            </w:r>
            <w:r w:rsidR="0067341D" w:rsidRPr="00BF79B7">
              <w:rPr>
                <w:rFonts w:ascii="Times New Roman" w:eastAsia="Times New Roman" w:hAnsi="Times New Roman"/>
                <w:color w:val="000000"/>
                <w:sz w:val="24"/>
                <w:szCs w:val="24"/>
                <w:lang w:eastAsia="ru-RU"/>
              </w:rPr>
              <w:t>,3</w:t>
            </w:r>
            <w:r w:rsidR="00952326" w:rsidRPr="00BF79B7">
              <w:rPr>
                <w:rFonts w:ascii="Times New Roman" w:eastAsia="Times New Roman" w:hAnsi="Times New Roman"/>
                <w:color w:val="000000"/>
                <w:sz w:val="24"/>
                <w:szCs w:val="24"/>
                <w:lang w:eastAsia="ru-RU"/>
              </w:rPr>
              <w:t>2</w:t>
            </w:r>
          </w:p>
          <w:p w:rsidR="00A235F4" w:rsidRPr="00BF79B7" w:rsidRDefault="00A235F4" w:rsidP="0064259E">
            <w:pPr>
              <w:spacing w:after="0" w:line="240" w:lineRule="auto"/>
              <w:jc w:val="center"/>
              <w:rPr>
                <w:rFonts w:ascii="Times New Roman" w:eastAsia="Times New Roman" w:hAnsi="Times New Roman"/>
                <w:sz w:val="24"/>
                <w:szCs w:val="24"/>
              </w:rPr>
            </w:pPr>
          </w:p>
        </w:tc>
        <w:tc>
          <w:tcPr>
            <w:tcW w:w="581" w:type="pct"/>
            <w:shd w:val="clear" w:color="auto" w:fill="auto"/>
          </w:tcPr>
          <w:p w:rsidR="00A235F4" w:rsidRPr="00BF79B7" w:rsidRDefault="004F5740"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0,54</w:t>
            </w:r>
          </w:p>
        </w:tc>
        <w:tc>
          <w:tcPr>
            <w:tcW w:w="447"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A235F4"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0,18</w:t>
            </w:r>
          </w:p>
        </w:tc>
        <w:tc>
          <w:tcPr>
            <w:tcW w:w="368" w:type="pct"/>
            <w:shd w:val="clear" w:color="auto" w:fill="auto"/>
          </w:tcPr>
          <w:p w:rsidR="00A235F4" w:rsidRPr="00BF79B7" w:rsidRDefault="00BC4453"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1,04</w:t>
            </w:r>
          </w:p>
        </w:tc>
      </w:tr>
      <w:tr w:rsidR="00A235F4" w:rsidRPr="00D43A68" w:rsidTr="00BF79B7">
        <w:tc>
          <w:tcPr>
            <w:tcW w:w="223" w:type="pct"/>
            <w:shd w:val="clear" w:color="auto" w:fill="auto"/>
          </w:tcPr>
          <w:p w:rsidR="00A235F4" w:rsidRPr="00BF79B7" w:rsidRDefault="00A235F4" w:rsidP="0064259E">
            <w:pPr>
              <w:spacing w:after="0" w:line="240" w:lineRule="auto"/>
              <w:jc w:val="center"/>
              <w:rPr>
                <w:rFonts w:ascii="Times New Roman" w:eastAsia="Times New Roman" w:hAnsi="Times New Roman"/>
                <w:sz w:val="24"/>
                <w:szCs w:val="24"/>
              </w:rPr>
            </w:pPr>
          </w:p>
        </w:tc>
        <w:tc>
          <w:tcPr>
            <w:tcW w:w="1060" w:type="pct"/>
            <w:shd w:val="clear" w:color="auto" w:fill="auto"/>
          </w:tcPr>
          <w:p w:rsidR="00A235F4" w:rsidRPr="00BF79B7" w:rsidRDefault="00A235F4"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ликвидный</w:t>
            </w:r>
          </w:p>
        </w:tc>
        <w:tc>
          <w:tcPr>
            <w:tcW w:w="387"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A235F4" w:rsidRPr="00BF79B7" w:rsidRDefault="0067341D" w:rsidP="0064259E">
            <w:pPr>
              <w:spacing w:after="0" w:line="240" w:lineRule="auto"/>
              <w:jc w:val="center"/>
              <w:rPr>
                <w:rFonts w:ascii="Times New Roman" w:eastAsia="Times New Roman" w:hAnsi="Times New Roman"/>
                <w:color w:val="000000"/>
                <w:sz w:val="24"/>
                <w:szCs w:val="24"/>
                <w:lang w:eastAsia="ru-RU"/>
              </w:rPr>
            </w:pPr>
            <w:r w:rsidRPr="00BF79B7">
              <w:rPr>
                <w:rFonts w:ascii="Times New Roman" w:eastAsia="Times New Roman" w:hAnsi="Times New Roman"/>
                <w:color w:val="000000"/>
                <w:sz w:val="24"/>
                <w:szCs w:val="24"/>
                <w:lang w:eastAsia="ru-RU"/>
              </w:rPr>
              <w:t>0,25</w:t>
            </w:r>
          </w:p>
          <w:p w:rsidR="00A235F4" w:rsidRPr="00BF79B7" w:rsidRDefault="00A235F4" w:rsidP="0064259E">
            <w:pPr>
              <w:spacing w:after="0" w:line="240" w:lineRule="auto"/>
              <w:jc w:val="center"/>
              <w:rPr>
                <w:rFonts w:ascii="Times New Roman" w:eastAsia="Times New Roman" w:hAnsi="Times New Roman"/>
                <w:sz w:val="24"/>
                <w:szCs w:val="24"/>
              </w:rPr>
            </w:pPr>
          </w:p>
        </w:tc>
        <w:tc>
          <w:tcPr>
            <w:tcW w:w="581" w:type="pct"/>
            <w:shd w:val="clear" w:color="auto" w:fill="auto"/>
          </w:tcPr>
          <w:p w:rsidR="00A235F4" w:rsidRPr="00BF79B7" w:rsidRDefault="004F5740"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0,47</w:t>
            </w:r>
          </w:p>
        </w:tc>
        <w:tc>
          <w:tcPr>
            <w:tcW w:w="447"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A235F4"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0,16</w:t>
            </w:r>
          </w:p>
        </w:tc>
        <w:tc>
          <w:tcPr>
            <w:tcW w:w="368" w:type="pct"/>
            <w:shd w:val="clear" w:color="auto" w:fill="auto"/>
          </w:tcPr>
          <w:p w:rsidR="00A235F4" w:rsidRPr="00BF79B7" w:rsidRDefault="00BC4453"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0,88</w:t>
            </w:r>
          </w:p>
        </w:tc>
      </w:tr>
      <w:tr w:rsidR="00A235F4" w:rsidRPr="00D43A68" w:rsidTr="00BF79B7">
        <w:trPr>
          <w:trHeight w:val="287"/>
        </w:trPr>
        <w:tc>
          <w:tcPr>
            <w:tcW w:w="223" w:type="pct"/>
            <w:shd w:val="clear" w:color="auto" w:fill="auto"/>
          </w:tcPr>
          <w:p w:rsidR="00A235F4" w:rsidRPr="00BF79B7" w:rsidRDefault="00A235F4" w:rsidP="0064259E">
            <w:pPr>
              <w:spacing w:after="0" w:line="240" w:lineRule="auto"/>
              <w:jc w:val="center"/>
              <w:rPr>
                <w:rFonts w:ascii="Times New Roman" w:eastAsia="Times New Roman" w:hAnsi="Times New Roman"/>
                <w:sz w:val="24"/>
                <w:szCs w:val="24"/>
              </w:rPr>
            </w:pPr>
          </w:p>
        </w:tc>
        <w:tc>
          <w:tcPr>
            <w:tcW w:w="1060" w:type="pct"/>
            <w:shd w:val="clear" w:color="auto" w:fill="auto"/>
          </w:tcPr>
          <w:p w:rsidR="00A235F4" w:rsidRPr="00BF79B7" w:rsidRDefault="00A235F4"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деловой</w:t>
            </w:r>
          </w:p>
        </w:tc>
        <w:tc>
          <w:tcPr>
            <w:tcW w:w="387"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color w:val="000000"/>
                <w:sz w:val="24"/>
                <w:szCs w:val="24"/>
                <w:lang w:eastAsia="ru-RU"/>
              </w:rPr>
            </w:pPr>
            <w:r w:rsidRPr="00BF79B7">
              <w:rPr>
                <w:rFonts w:ascii="Times New Roman" w:eastAsia="Times New Roman" w:hAnsi="Times New Roman"/>
                <w:color w:val="000000"/>
                <w:sz w:val="24"/>
                <w:szCs w:val="24"/>
                <w:lang w:eastAsia="ru-RU"/>
              </w:rPr>
              <w:t>0,</w:t>
            </w:r>
            <w:r w:rsidR="0067341D" w:rsidRPr="00BF79B7">
              <w:rPr>
                <w:rFonts w:ascii="Times New Roman" w:eastAsia="Times New Roman" w:hAnsi="Times New Roman"/>
                <w:color w:val="000000"/>
                <w:sz w:val="24"/>
                <w:szCs w:val="24"/>
                <w:lang w:eastAsia="ru-RU"/>
              </w:rPr>
              <w:t>11</w:t>
            </w:r>
          </w:p>
          <w:p w:rsidR="00A235F4" w:rsidRPr="00BF79B7" w:rsidRDefault="00A235F4" w:rsidP="0064259E">
            <w:pPr>
              <w:spacing w:after="0" w:line="240" w:lineRule="auto"/>
              <w:jc w:val="center"/>
              <w:rPr>
                <w:rFonts w:ascii="Times New Roman" w:eastAsia="Times New Roman" w:hAnsi="Times New Roman"/>
                <w:sz w:val="24"/>
                <w:szCs w:val="24"/>
              </w:rPr>
            </w:pPr>
          </w:p>
        </w:tc>
        <w:tc>
          <w:tcPr>
            <w:tcW w:w="581" w:type="pct"/>
            <w:shd w:val="clear" w:color="auto" w:fill="auto"/>
          </w:tcPr>
          <w:p w:rsidR="00A235F4" w:rsidRPr="00BF79B7" w:rsidRDefault="0073665A"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0,3</w:t>
            </w:r>
          </w:p>
        </w:tc>
        <w:tc>
          <w:tcPr>
            <w:tcW w:w="447"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A235F4"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0,07</w:t>
            </w:r>
          </w:p>
        </w:tc>
        <w:tc>
          <w:tcPr>
            <w:tcW w:w="368" w:type="pct"/>
            <w:shd w:val="clear" w:color="auto" w:fill="auto"/>
          </w:tcPr>
          <w:p w:rsidR="00A235F4" w:rsidRPr="00BF79B7" w:rsidRDefault="00BC4453"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0,48</w:t>
            </w:r>
          </w:p>
        </w:tc>
      </w:tr>
      <w:tr w:rsidR="00A235F4" w:rsidRPr="00D43A68" w:rsidTr="00BF79B7">
        <w:trPr>
          <w:trHeight w:val="287"/>
        </w:trPr>
        <w:tc>
          <w:tcPr>
            <w:tcW w:w="5000" w:type="pct"/>
            <w:gridSpan w:val="10"/>
            <w:shd w:val="clear" w:color="auto" w:fill="auto"/>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Кроме того сухостой</w:t>
            </w:r>
          </w:p>
        </w:tc>
      </w:tr>
      <w:tr w:rsidR="00A235F4" w:rsidRPr="00D43A68" w:rsidTr="00BF79B7">
        <w:trPr>
          <w:trHeight w:val="287"/>
        </w:trPr>
        <w:tc>
          <w:tcPr>
            <w:tcW w:w="223"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w:t>
            </w:r>
          </w:p>
        </w:tc>
        <w:tc>
          <w:tcPr>
            <w:tcW w:w="1060" w:type="pct"/>
            <w:shd w:val="clear" w:color="auto" w:fill="auto"/>
            <w:vAlign w:val="center"/>
          </w:tcPr>
          <w:p w:rsidR="00A235F4" w:rsidRPr="00BF79B7" w:rsidRDefault="00A235F4"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Выявленный фонд по лесоводственным требованиям</w:t>
            </w:r>
          </w:p>
        </w:tc>
        <w:tc>
          <w:tcPr>
            <w:tcW w:w="387"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color w:val="000000"/>
                <w:sz w:val="24"/>
                <w:szCs w:val="24"/>
              </w:rPr>
              <w:t>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513</w:t>
            </w:r>
          </w:p>
        </w:tc>
        <w:tc>
          <w:tcPr>
            <w:tcW w:w="581" w:type="pct"/>
            <w:shd w:val="clear" w:color="auto" w:fill="auto"/>
            <w:vAlign w:val="center"/>
          </w:tcPr>
          <w:p w:rsidR="00A235F4" w:rsidRPr="00BF79B7" w:rsidRDefault="004F5740"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1588</w:t>
            </w:r>
          </w:p>
        </w:tc>
        <w:tc>
          <w:tcPr>
            <w:tcW w:w="447"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A235F4" w:rsidRPr="00BF79B7" w:rsidRDefault="00BC4453"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2101</w:t>
            </w:r>
          </w:p>
        </w:tc>
      </w:tr>
      <w:tr w:rsidR="00A235F4" w:rsidRPr="00D43A68" w:rsidTr="00BF79B7">
        <w:trPr>
          <w:trHeight w:val="287"/>
        </w:trPr>
        <w:tc>
          <w:tcPr>
            <w:tcW w:w="223"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2</w:t>
            </w:r>
          </w:p>
        </w:tc>
        <w:tc>
          <w:tcPr>
            <w:tcW w:w="1060" w:type="pct"/>
            <w:shd w:val="clear" w:color="auto" w:fill="auto"/>
            <w:vAlign w:val="center"/>
          </w:tcPr>
          <w:p w:rsidR="00A235F4" w:rsidRPr="00BF79B7" w:rsidRDefault="00A235F4"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Ежегодный размер пользования:</w:t>
            </w:r>
          </w:p>
        </w:tc>
        <w:tc>
          <w:tcPr>
            <w:tcW w:w="387"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A235F4" w:rsidRPr="00D43A68" w:rsidTr="00BF79B7">
        <w:trPr>
          <w:trHeight w:val="287"/>
        </w:trPr>
        <w:tc>
          <w:tcPr>
            <w:tcW w:w="223"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A235F4" w:rsidRPr="00BF79B7" w:rsidRDefault="00A235F4"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выбираемый запас:</w:t>
            </w:r>
          </w:p>
        </w:tc>
        <w:tc>
          <w:tcPr>
            <w:tcW w:w="387" w:type="pct"/>
            <w:shd w:val="clear" w:color="auto" w:fill="auto"/>
            <w:vAlign w:val="center"/>
          </w:tcPr>
          <w:p w:rsidR="00A235F4" w:rsidRPr="00BF79B7" w:rsidRDefault="004F5740"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A235F4" w:rsidRPr="00BF79B7" w:rsidRDefault="004F5740"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A235F4" w:rsidRPr="00BF79B7" w:rsidRDefault="004F5740"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A235F4" w:rsidRPr="00BF79B7" w:rsidRDefault="004F5740"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A235F4" w:rsidRPr="00BF79B7" w:rsidRDefault="004F5740"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A235F4" w:rsidRPr="00BF79B7" w:rsidRDefault="004F5740"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A235F4" w:rsidRPr="00BF79B7" w:rsidRDefault="004F5740"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A235F4" w:rsidRPr="00BF79B7" w:rsidRDefault="004F5740"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A235F4" w:rsidRPr="00D43A68" w:rsidTr="00BF79B7">
        <w:trPr>
          <w:trHeight w:val="287"/>
        </w:trPr>
        <w:tc>
          <w:tcPr>
            <w:tcW w:w="223"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A235F4" w:rsidRPr="00BF79B7" w:rsidRDefault="00A235F4"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корневой</w:t>
            </w:r>
          </w:p>
        </w:tc>
        <w:tc>
          <w:tcPr>
            <w:tcW w:w="387"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w:t>
            </w:r>
            <w:r w:rsidR="0067341D" w:rsidRPr="00BF79B7">
              <w:rPr>
                <w:rFonts w:ascii="Times New Roman" w:eastAsia="Times New Roman" w:hAnsi="Times New Roman"/>
                <w:sz w:val="24"/>
                <w:szCs w:val="24"/>
              </w:rPr>
              <w:t>0</w:t>
            </w:r>
            <w:r w:rsidRPr="00BF79B7">
              <w:rPr>
                <w:rFonts w:ascii="Times New Roman" w:eastAsia="Times New Roman" w:hAnsi="Times New Roman"/>
                <w:sz w:val="24"/>
                <w:szCs w:val="24"/>
              </w:rPr>
              <w:t>5</w:t>
            </w:r>
          </w:p>
        </w:tc>
        <w:tc>
          <w:tcPr>
            <w:tcW w:w="581" w:type="pct"/>
            <w:shd w:val="clear" w:color="auto" w:fill="auto"/>
            <w:vAlign w:val="center"/>
          </w:tcPr>
          <w:p w:rsidR="00A235F4" w:rsidRPr="00BF79B7" w:rsidRDefault="004F5740"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0,11</w:t>
            </w:r>
          </w:p>
        </w:tc>
        <w:tc>
          <w:tcPr>
            <w:tcW w:w="447"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A235F4" w:rsidRPr="00BF79B7" w:rsidRDefault="00BC4453"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0,16</w:t>
            </w:r>
          </w:p>
        </w:tc>
      </w:tr>
      <w:tr w:rsidR="00A235F4" w:rsidRPr="00D43A68" w:rsidTr="00BF79B7">
        <w:trPr>
          <w:trHeight w:val="287"/>
        </w:trPr>
        <w:tc>
          <w:tcPr>
            <w:tcW w:w="223"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A235F4" w:rsidRPr="00BF79B7" w:rsidRDefault="00A235F4"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ликвидный</w:t>
            </w:r>
          </w:p>
        </w:tc>
        <w:tc>
          <w:tcPr>
            <w:tcW w:w="387"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w:t>
            </w:r>
            <w:r w:rsidR="0067341D" w:rsidRPr="00BF79B7">
              <w:rPr>
                <w:rFonts w:ascii="Times New Roman" w:eastAsia="Times New Roman" w:hAnsi="Times New Roman"/>
                <w:sz w:val="24"/>
                <w:szCs w:val="24"/>
              </w:rPr>
              <w:t>04</w:t>
            </w:r>
          </w:p>
        </w:tc>
        <w:tc>
          <w:tcPr>
            <w:tcW w:w="581" w:type="pct"/>
            <w:shd w:val="clear" w:color="auto" w:fill="auto"/>
            <w:vAlign w:val="center"/>
          </w:tcPr>
          <w:p w:rsidR="00A235F4" w:rsidRPr="00BF79B7" w:rsidRDefault="004F5740"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0,07</w:t>
            </w:r>
          </w:p>
        </w:tc>
        <w:tc>
          <w:tcPr>
            <w:tcW w:w="447"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A235F4" w:rsidRPr="00BF79B7" w:rsidRDefault="00BC4453"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0,11</w:t>
            </w:r>
          </w:p>
        </w:tc>
      </w:tr>
      <w:tr w:rsidR="00A235F4" w:rsidRPr="00D43A68" w:rsidTr="00BF79B7">
        <w:trPr>
          <w:trHeight w:val="287"/>
        </w:trPr>
        <w:tc>
          <w:tcPr>
            <w:tcW w:w="223"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A235F4" w:rsidRPr="00BF79B7" w:rsidRDefault="00A235F4"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деловой</w:t>
            </w:r>
          </w:p>
        </w:tc>
        <w:tc>
          <w:tcPr>
            <w:tcW w:w="387"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w:t>
            </w:r>
            <w:r w:rsidR="0067341D" w:rsidRPr="00BF79B7">
              <w:rPr>
                <w:rFonts w:ascii="Times New Roman" w:eastAsia="Times New Roman" w:hAnsi="Times New Roman"/>
                <w:sz w:val="24"/>
                <w:szCs w:val="24"/>
              </w:rPr>
              <w:t>0</w:t>
            </w:r>
            <w:r w:rsidRPr="00BF79B7">
              <w:rPr>
                <w:rFonts w:ascii="Times New Roman" w:eastAsia="Times New Roman" w:hAnsi="Times New Roman"/>
                <w:sz w:val="24"/>
                <w:szCs w:val="24"/>
              </w:rPr>
              <w:t>3</w:t>
            </w:r>
          </w:p>
        </w:tc>
        <w:tc>
          <w:tcPr>
            <w:tcW w:w="581" w:type="pct"/>
            <w:shd w:val="clear" w:color="auto" w:fill="auto"/>
            <w:vAlign w:val="center"/>
          </w:tcPr>
          <w:p w:rsidR="00A235F4" w:rsidRPr="00BF79B7" w:rsidRDefault="004F5740"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0,005</w:t>
            </w:r>
          </w:p>
        </w:tc>
        <w:tc>
          <w:tcPr>
            <w:tcW w:w="447"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A235F4" w:rsidRPr="00BF79B7" w:rsidRDefault="00BC4453"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0,008</w:t>
            </w:r>
          </w:p>
        </w:tc>
      </w:tr>
      <w:tr w:rsidR="00A235F4" w:rsidRPr="00D43A68" w:rsidTr="00BF79B7">
        <w:trPr>
          <w:trHeight w:val="287"/>
        </w:trPr>
        <w:tc>
          <w:tcPr>
            <w:tcW w:w="5000" w:type="pct"/>
            <w:gridSpan w:val="10"/>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 xml:space="preserve">Группа пород </w:t>
            </w:r>
            <w:r w:rsidR="00F56572" w:rsidRPr="00BF79B7">
              <w:rPr>
                <w:rFonts w:ascii="Times New Roman" w:eastAsia="Times New Roman" w:hAnsi="Times New Roman"/>
                <w:sz w:val="24"/>
                <w:szCs w:val="24"/>
              </w:rPr>
              <w:t>–</w:t>
            </w:r>
            <w:r w:rsidRPr="00BF79B7">
              <w:rPr>
                <w:rFonts w:ascii="Times New Roman" w:eastAsia="Times New Roman" w:hAnsi="Times New Roman"/>
                <w:sz w:val="24"/>
                <w:szCs w:val="24"/>
              </w:rPr>
              <w:t xml:space="preserve"> Твердолиственные</w:t>
            </w:r>
          </w:p>
        </w:tc>
      </w:tr>
      <w:tr w:rsidR="00A235F4" w:rsidRPr="00D43A68" w:rsidTr="00BF79B7">
        <w:trPr>
          <w:trHeight w:val="287"/>
        </w:trPr>
        <w:tc>
          <w:tcPr>
            <w:tcW w:w="5000" w:type="pct"/>
            <w:gridSpan w:val="10"/>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 xml:space="preserve">Порода – Дуб черешчатый </w:t>
            </w:r>
          </w:p>
        </w:tc>
      </w:tr>
      <w:tr w:rsidR="00A235F4" w:rsidRPr="00D43A68" w:rsidTr="00BF79B7">
        <w:trPr>
          <w:trHeight w:val="287"/>
        </w:trPr>
        <w:tc>
          <w:tcPr>
            <w:tcW w:w="223"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w:t>
            </w:r>
          </w:p>
        </w:tc>
        <w:tc>
          <w:tcPr>
            <w:tcW w:w="1060" w:type="pct"/>
            <w:shd w:val="clear" w:color="auto" w:fill="auto"/>
            <w:vAlign w:val="center"/>
          </w:tcPr>
          <w:p w:rsidR="00A235F4" w:rsidRPr="00BF79B7" w:rsidRDefault="00A235F4"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Выявленный фонд</w:t>
            </w:r>
          </w:p>
        </w:tc>
        <w:tc>
          <w:tcPr>
            <w:tcW w:w="387"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га</w:t>
            </w:r>
          </w:p>
        </w:tc>
        <w:tc>
          <w:tcPr>
            <w:tcW w:w="581"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0,6</w:t>
            </w:r>
          </w:p>
        </w:tc>
        <w:tc>
          <w:tcPr>
            <w:tcW w:w="581" w:type="pct"/>
            <w:shd w:val="clear" w:color="auto" w:fill="auto"/>
            <w:vAlign w:val="center"/>
          </w:tcPr>
          <w:p w:rsidR="00A235F4" w:rsidRPr="00BF79B7" w:rsidRDefault="004F5740"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37,8</w:t>
            </w:r>
          </w:p>
        </w:tc>
        <w:tc>
          <w:tcPr>
            <w:tcW w:w="447" w:type="pct"/>
            <w:shd w:val="clear" w:color="auto" w:fill="auto"/>
            <w:vAlign w:val="center"/>
          </w:tcPr>
          <w:p w:rsidR="00A235F4"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A235F4"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A235F4"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A235F4"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A235F4" w:rsidRPr="00BF79B7" w:rsidRDefault="00BC4453"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38,4</w:t>
            </w:r>
          </w:p>
        </w:tc>
      </w:tr>
      <w:tr w:rsidR="00A235F4" w:rsidRPr="00D43A68" w:rsidTr="00BF79B7">
        <w:trPr>
          <w:trHeight w:val="287"/>
        </w:trPr>
        <w:tc>
          <w:tcPr>
            <w:tcW w:w="223"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A235F4" w:rsidRPr="00BF79B7" w:rsidRDefault="00A235F4"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по лесоводственным требованиям</w:t>
            </w:r>
          </w:p>
        </w:tc>
        <w:tc>
          <w:tcPr>
            <w:tcW w:w="387"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color w:val="000000"/>
                <w:sz w:val="24"/>
                <w:szCs w:val="24"/>
              </w:rPr>
              <w:t>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A235F4" w:rsidRPr="00BF79B7" w:rsidRDefault="00A235F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24</w:t>
            </w:r>
          </w:p>
        </w:tc>
        <w:tc>
          <w:tcPr>
            <w:tcW w:w="581" w:type="pct"/>
            <w:shd w:val="clear" w:color="auto" w:fill="auto"/>
            <w:vAlign w:val="center"/>
          </w:tcPr>
          <w:p w:rsidR="00A235F4" w:rsidRPr="00BF79B7" w:rsidRDefault="004F5740"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1629</w:t>
            </w:r>
          </w:p>
        </w:tc>
        <w:tc>
          <w:tcPr>
            <w:tcW w:w="447" w:type="pct"/>
            <w:shd w:val="clear" w:color="auto" w:fill="auto"/>
            <w:vAlign w:val="center"/>
          </w:tcPr>
          <w:p w:rsidR="00A235F4"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A235F4"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A235F4"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A235F4"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A235F4" w:rsidRPr="00BF79B7" w:rsidRDefault="00BC4453"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1653</w:t>
            </w:r>
          </w:p>
        </w:tc>
      </w:tr>
      <w:tr w:rsidR="00BC4453" w:rsidRPr="00D43A68" w:rsidTr="00BF79B7">
        <w:trPr>
          <w:trHeight w:val="287"/>
        </w:trPr>
        <w:tc>
          <w:tcPr>
            <w:tcW w:w="223" w:type="pct"/>
            <w:shd w:val="clear" w:color="auto" w:fill="auto"/>
            <w:vAlign w:val="center"/>
          </w:tcPr>
          <w:p w:rsidR="00BC4453" w:rsidRPr="00BF79B7" w:rsidRDefault="00BC4453"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2</w:t>
            </w:r>
          </w:p>
        </w:tc>
        <w:tc>
          <w:tcPr>
            <w:tcW w:w="1060" w:type="pct"/>
            <w:shd w:val="clear" w:color="auto" w:fill="auto"/>
            <w:vAlign w:val="center"/>
          </w:tcPr>
          <w:p w:rsidR="00BC4453" w:rsidRPr="00BF79B7" w:rsidRDefault="00BC4453"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Срок повторяемости</w:t>
            </w:r>
          </w:p>
        </w:tc>
        <w:tc>
          <w:tcPr>
            <w:tcW w:w="387" w:type="pct"/>
            <w:shd w:val="clear" w:color="auto" w:fill="auto"/>
            <w:vAlign w:val="center"/>
          </w:tcPr>
          <w:p w:rsidR="00BC4453" w:rsidRPr="00BF79B7" w:rsidRDefault="00BC4453"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лет</w:t>
            </w:r>
          </w:p>
        </w:tc>
        <w:tc>
          <w:tcPr>
            <w:tcW w:w="581" w:type="pct"/>
            <w:shd w:val="clear" w:color="auto" w:fill="auto"/>
            <w:vAlign w:val="center"/>
          </w:tcPr>
          <w:p w:rsidR="00BC4453" w:rsidRPr="00BF79B7" w:rsidRDefault="00BC4453"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10</w:t>
            </w:r>
          </w:p>
        </w:tc>
        <w:tc>
          <w:tcPr>
            <w:tcW w:w="581" w:type="pct"/>
            <w:shd w:val="clear" w:color="auto" w:fill="auto"/>
            <w:vAlign w:val="center"/>
          </w:tcPr>
          <w:p w:rsidR="00BC4453" w:rsidRPr="00BF79B7" w:rsidRDefault="00BC4453"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15</w:t>
            </w:r>
          </w:p>
        </w:tc>
        <w:tc>
          <w:tcPr>
            <w:tcW w:w="447" w:type="pct"/>
            <w:shd w:val="clear" w:color="auto" w:fill="auto"/>
          </w:tcPr>
          <w:p w:rsidR="00BC4453" w:rsidRPr="00BF79B7" w:rsidRDefault="00BC4453"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64" w:type="pct"/>
            <w:shd w:val="clear" w:color="auto" w:fill="auto"/>
            <w:vAlign w:val="center"/>
          </w:tcPr>
          <w:p w:rsidR="00BC4453" w:rsidRPr="00BF79B7" w:rsidRDefault="00BC4453"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07" w:type="pct"/>
            <w:shd w:val="clear" w:color="auto" w:fill="auto"/>
            <w:vAlign w:val="center"/>
          </w:tcPr>
          <w:p w:rsidR="00BC4453" w:rsidRPr="00BF79B7" w:rsidRDefault="00BC4453"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82" w:type="pct"/>
            <w:shd w:val="clear" w:color="auto" w:fill="auto"/>
            <w:vAlign w:val="center"/>
          </w:tcPr>
          <w:p w:rsidR="00BC4453" w:rsidRPr="00BF79B7" w:rsidRDefault="00BC4453"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368" w:type="pct"/>
            <w:shd w:val="clear" w:color="auto" w:fill="auto"/>
            <w:vAlign w:val="center"/>
          </w:tcPr>
          <w:p w:rsidR="00BC4453" w:rsidRPr="00BF79B7" w:rsidRDefault="00BC4453"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3</w:t>
            </w: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Ежегодный размер пользования:</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площадь</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га</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0,1</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2,5</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BC4453"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2,6</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выбираемый запас:</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корневой</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0,00</w:t>
            </w:r>
            <w:r w:rsidR="006D5547" w:rsidRPr="00BF79B7">
              <w:rPr>
                <w:rFonts w:ascii="Times New Roman" w:eastAsia="Times New Roman" w:hAnsi="Times New Roman"/>
                <w:sz w:val="24"/>
                <w:szCs w:val="24"/>
              </w:rPr>
              <w:t>2</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0,11</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BC4453"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0,11</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ликвидный</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0,002</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0,09</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BC4453"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0,09</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деловой</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0,001</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0,03</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0,03</w:t>
            </w:r>
          </w:p>
        </w:tc>
      </w:tr>
      <w:tr w:rsidR="006D5547" w:rsidRPr="00D43A68" w:rsidTr="00BF79B7">
        <w:trPr>
          <w:trHeight w:val="287"/>
        </w:trPr>
        <w:tc>
          <w:tcPr>
            <w:tcW w:w="5000" w:type="pct"/>
            <w:gridSpan w:val="10"/>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Порода – Дуб красный</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w:t>
            </w: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Выявленный фонд</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га</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3,9</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3,9</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по лесоводственным требованиям</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color w:val="000000"/>
                <w:sz w:val="24"/>
                <w:szCs w:val="24"/>
              </w:rPr>
              <w:t>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133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133</w:t>
            </w:r>
          </w:p>
        </w:tc>
      </w:tr>
      <w:tr w:rsidR="00CE5024" w:rsidRPr="00D43A68" w:rsidTr="00BF79B7">
        <w:trPr>
          <w:trHeight w:val="287"/>
        </w:trPr>
        <w:tc>
          <w:tcPr>
            <w:tcW w:w="223" w:type="pct"/>
            <w:shd w:val="clear" w:color="auto" w:fill="auto"/>
            <w:vAlign w:val="center"/>
          </w:tcPr>
          <w:p w:rsidR="00CE5024"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2</w:t>
            </w:r>
          </w:p>
        </w:tc>
        <w:tc>
          <w:tcPr>
            <w:tcW w:w="1060" w:type="pct"/>
            <w:shd w:val="clear" w:color="auto" w:fill="auto"/>
            <w:vAlign w:val="center"/>
          </w:tcPr>
          <w:p w:rsidR="00CE5024" w:rsidRPr="00BF79B7" w:rsidRDefault="00CE5024"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Срок повторяемости</w:t>
            </w:r>
          </w:p>
        </w:tc>
        <w:tc>
          <w:tcPr>
            <w:tcW w:w="387" w:type="pct"/>
            <w:shd w:val="clear" w:color="auto" w:fill="auto"/>
            <w:vAlign w:val="center"/>
          </w:tcPr>
          <w:p w:rsidR="00CE5024" w:rsidRPr="00BF79B7" w:rsidRDefault="00CE5024"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лет</w:t>
            </w:r>
          </w:p>
        </w:tc>
        <w:tc>
          <w:tcPr>
            <w:tcW w:w="581" w:type="pct"/>
            <w:shd w:val="clear" w:color="auto" w:fill="auto"/>
            <w:vAlign w:val="center"/>
          </w:tcPr>
          <w:p w:rsidR="00CE5024"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10</w:t>
            </w:r>
          </w:p>
        </w:tc>
        <w:tc>
          <w:tcPr>
            <w:tcW w:w="581" w:type="pct"/>
            <w:shd w:val="clear" w:color="auto" w:fill="auto"/>
          </w:tcPr>
          <w:p w:rsidR="00CE5024"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47" w:type="pct"/>
            <w:shd w:val="clear" w:color="auto" w:fill="auto"/>
            <w:vAlign w:val="center"/>
          </w:tcPr>
          <w:p w:rsidR="00CE5024"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64" w:type="pct"/>
            <w:shd w:val="clear" w:color="auto" w:fill="auto"/>
            <w:vAlign w:val="center"/>
          </w:tcPr>
          <w:p w:rsidR="00CE5024"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07" w:type="pct"/>
            <w:shd w:val="clear" w:color="auto" w:fill="auto"/>
            <w:vAlign w:val="center"/>
          </w:tcPr>
          <w:p w:rsidR="00CE5024"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82" w:type="pct"/>
            <w:shd w:val="clear" w:color="auto" w:fill="auto"/>
            <w:vAlign w:val="center"/>
          </w:tcPr>
          <w:p w:rsidR="00CE5024"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368" w:type="pct"/>
            <w:shd w:val="clear" w:color="auto" w:fill="auto"/>
          </w:tcPr>
          <w:p w:rsidR="00CE5024"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3</w:t>
            </w: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Ежегодный размер пользования:</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w:t>
            </w:r>
          </w:p>
        </w:tc>
        <w:tc>
          <w:tcPr>
            <w:tcW w:w="581" w:type="pct"/>
            <w:shd w:val="clear" w:color="auto" w:fill="auto"/>
            <w:vAlign w:val="center"/>
          </w:tcPr>
          <w:p w:rsidR="006D5547"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площадь</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га</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0,4</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0,4</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выбираемый запас:</w:t>
            </w:r>
          </w:p>
        </w:tc>
        <w:tc>
          <w:tcPr>
            <w:tcW w:w="387" w:type="pct"/>
            <w:shd w:val="clear" w:color="auto" w:fill="auto"/>
            <w:vAlign w:val="center"/>
          </w:tcPr>
          <w:p w:rsidR="006D5547" w:rsidRPr="00BF79B7" w:rsidRDefault="00CE5024"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w:t>
            </w:r>
          </w:p>
        </w:tc>
        <w:tc>
          <w:tcPr>
            <w:tcW w:w="581" w:type="pct"/>
            <w:shd w:val="clear" w:color="auto" w:fill="auto"/>
            <w:vAlign w:val="center"/>
          </w:tcPr>
          <w:p w:rsidR="006D5547"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корневой</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0,01</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0,01</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ликвидный</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0,01</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0,01</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деловой</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0,004</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0,004</w:t>
            </w:r>
          </w:p>
        </w:tc>
      </w:tr>
      <w:tr w:rsidR="006D5547" w:rsidRPr="00D43A68" w:rsidTr="0064259E">
        <w:trPr>
          <w:trHeight w:val="504"/>
        </w:trPr>
        <w:tc>
          <w:tcPr>
            <w:tcW w:w="5000" w:type="pct"/>
            <w:gridSpan w:val="10"/>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Итого твердолиственные:</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w:t>
            </w: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Выявленный фонд</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га</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4,5</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37,8</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42,3</w:t>
            </w:r>
          </w:p>
        </w:tc>
      </w:tr>
      <w:tr w:rsidR="006D5547" w:rsidRPr="00D43A68" w:rsidTr="0064259E">
        <w:trPr>
          <w:trHeight w:val="685"/>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по лесоводственным требованиям</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color w:val="000000"/>
                <w:sz w:val="24"/>
                <w:szCs w:val="24"/>
              </w:rPr>
              <w:t>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157</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1629</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1786</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2</w:t>
            </w: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Срок повторяемости</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лет</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581" w:type="pct"/>
            <w:shd w:val="clear" w:color="auto" w:fill="auto"/>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82" w:type="pct"/>
            <w:shd w:val="clear" w:color="auto" w:fill="auto"/>
            <w:vAlign w:val="center"/>
          </w:tcPr>
          <w:p w:rsidR="006D5547" w:rsidRPr="00BF79B7" w:rsidRDefault="00F56572"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368" w:type="pct"/>
            <w:shd w:val="clear" w:color="auto" w:fill="auto"/>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3</w:t>
            </w: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Ежегодный размер пользования:</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площадь</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га</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0,5</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2,5</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3</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выбираемый запас:</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корневой</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0,01</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0,11</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0,12</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ликвидный</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0,01</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0,09</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0,1</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деловой</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0,005</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0,03</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0,04</w:t>
            </w:r>
          </w:p>
        </w:tc>
      </w:tr>
      <w:tr w:rsidR="006D5547" w:rsidRPr="00D43A68" w:rsidTr="0064259E">
        <w:trPr>
          <w:trHeight w:val="397"/>
        </w:trPr>
        <w:tc>
          <w:tcPr>
            <w:tcW w:w="5000" w:type="pct"/>
            <w:gridSpan w:val="10"/>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Кроме того сухостоя:</w:t>
            </w:r>
          </w:p>
        </w:tc>
      </w:tr>
      <w:tr w:rsidR="006D5547" w:rsidRPr="00D43A68" w:rsidTr="0064259E">
        <w:trPr>
          <w:trHeight w:val="918"/>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w:t>
            </w: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Выявленный фонд по лесоводственным требованиям</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color w:val="000000"/>
                <w:sz w:val="24"/>
                <w:szCs w:val="24"/>
              </w:rPr>
              <w:t>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204</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204</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2</w:t>
            </w: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Ежегодный размер пользования:</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выбираемый запас:</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корневой</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0,01</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0,01</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ликвидный</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64259E">
        <w:trPr>
          <w:trHeight w:val="408"/>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деловой</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5000" w:type="pct"/>
            <w:gridSpan w:val="10"/>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Группа пород – Мягколиственные</w:t>
            </w:r>
          </w:p>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Порода - Береза</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w:t>
            </w: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Выявленный фонд</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га</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40,1</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25,7</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11,8</w:t>
            </w:r>
          </w:p>
        </w:tc>
        <w:tc>
          <w:tcPr>
            <w:tcW w:w="368" w:type="pct"/>
            <w:shd w:val="clear" w:color="auto" w:fill="auto"/>
            <w:vAlign w:val="center"/>
          </w:tcPr>
          <w:p w:rsidR="006D5547" w:rsidRPr="00BF79B7" w:rsidRDefault="002C626A" w:rsidP="0064259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65,8</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по лесоводственным требованиям</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color w:val="000000"/>
                <w:sz w:val="24"/>
                <w:szCs w:val="24"/>
              </w:rPr>
              <w:t>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1012</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1030</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175</w:t>
            </w:r>
          </w:p>
        </w:tc>
        <w:tc>
          <w:tcPr>
            <w:tcW w:w="368" w:type="pct"/>
            <w:shd w:val="clear" w:color="auto" w:fill="auto"/>
            <w:vAlign w:val="center"/>
          </w:tcPr>
          <w:p w:rsidR="006D5547"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2217</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2</w:t>
            </w: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Срок повторяемости</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лет</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10</w:t>
            </w:r>
          </w:p>
        </w:tc>
        <w:tc>
          <w:tcPr>
            <w:tcW w:w="581" w:type="pct"/>
            <w:shd w:val="clear" w:color="auto" w:fill="auto"/>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15</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10</w:t>
            </w:r>
          </w:p>
        </w:tc>
        <w:tc>
          <w:tcPr>
            <w:tcW w:w="368" w:type="pct"/>
            <w:shd w:val="clear" w:color="auto" w:fill="auto"/>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3</w:t>
            </w: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Ежегодный размер пользования:</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площадь</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га</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4</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1,7</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1,1</w:t>
            </w:r>
          </w:p>
        </w:tc>
        <w:tc>
          <w:tcPr>
            <w:tcW w:w="368" w:type="pct"/>
            <w:shd w:val="clear" w:color="auto" w:fill="auto"/>
            <w:vAlign w:val="center"/>
          </w:tcPr>
          <w:p w:rsidR="006D5547" w:rsidRPr="00BF79B7" w:rsidRDefault="002C626A" w:rsidP="0064259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5,7</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выбираемый запас:</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корневой</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0,10</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0,07</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0,01</w:t>
            </w:r>
          </w:p>
        </w:tc>
        <w:tc>
          <w:tcPr>
            <w:tcW w:w="368" w:type="pct"/>
            <w:shd w:val="clear" w:color="auto" w:fill="auto"/>
            <w:vAlign w:val="center"/>
          </w:tcPr>
          <w:p w:rsidR="006D5547"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0,18</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ликвидный</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0,08</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0,06</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0,01</w:t>
            </w:r>
          </w:p>
        </w:tc>
        <w:tc>
          <w:tcPr>
            <w:tcW w:w="368" w:type="pct"/>
            <w:shd w:val="clear" w:color="auto" w:fill="auto"/>
            <w:vAlign w:val="center"/>
          </w:tcPr>
          <w:p w:rsidR="006D5547"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0,15</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деловой</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0,02</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0,02</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0,003</w:t>
            </w:r>
          </w:p>
        </w:tc>
        <w:tc>
          <w:tcPr>
            <w:tcW w:w="368" w:type="pct"/>
            <w:shd w:val="clear" w:color="auto" w:fill="auto"/>
            <w:vAlign w:val="center"/>
          </w:tcPr>
          <w:p w:rsidR="006D5547"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0,04</w:t>
            </w:r>
          </w:p>
        </w:tc>
      </w:tr>
      <w:tr w:rsidR="006D5547" w:rsidRPr="00D43A68" w:rsidTr="00BF79B7">
        <w:trPr>
          <w:trHeight w:val="287"/>
        </w:trPr>
        <w:tc>
          <w:tcPr>
            <w:tcW w:w="5000" w:type="pct"/>
            <w:gridSpan w:val="10"/>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 xml:space="preserve">Порода </w:t>
            </w:r>
            <w:r w:rsidR="00F56572" w:rsidRPr="00BF79B7">
              <w:rPr>
                <w:rFonts w:ascii="Times New Roman" w:eastAsia="Times New Roman" w:hAnsi="Times New Roman"/>
                <w:sz w:val="24"/>
                <w:szCs w:val="24"/>
              </w:rPr>
              <w:t>–</w:t>
            </w:r>
            <w:r w:rsidRPr="00BF79B7">
              <w:rPr>
                <w:rFonts w:ascii="Times New Roman" w:eastAsia="Times New Roman" w:hAnsi="Times New Roman"/>
                <w:sz w:val="24"/>
                <w:szCs w:val="24"/>
              </w:rPr>
              <w:t xml:space="preserve"> Липа</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w:t>
            </w: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Выявленный фонд</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га</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1,3</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по лесоводственным требованиям</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color w:val="000000"/>
                <w:sz w:val="24"/>
                <w:szCs w:val="24"/>
              </w:rPr>
              <w:t>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96</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96</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2</w:t>
            </w: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Срок повторяемости</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лет</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10</w:t>
            </w:r>
          </w:p>
        </w:tc>
        <w:tc>
          <w:tcPr>
            <w:tcW w:w="581" w:type="pct"/>
            <w:shd w:val="clear" w:color="auto" w:fill="auto"/>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82" w:type="pct"/>
            <w:shd w:val="clear" w:color="auto" w:fill="auto"/>
            <w:vAlign w:val="center"/>
          </w:tcPr>
          <w:p w:rsidR="006D5547"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368" w:type="pct"/>
            <w:shd w:val="clear" w:color="auto" w:fill="auto"/>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3</w:t>
            </w: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Ежегодный размер пользования:</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площадь</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га</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0,1</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0,1</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выбираемый запас:</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корневой</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0,01</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0,01</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ликвидный</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0,01</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0,01</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деловой</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0,002</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0,002</w:t>
            </w:r>
          </w:p>
        </w:tc>
      </w:tr>
      <w:tr w:rsidR="006D5547" w:rsidRPr="00D43A68" w:rsidTr="00BF79B7">
        <w:trPr>
          <w:trHeight w:val="287"/>
        </w:trPr>
        <w:tc>
          <w:tcPr>
            <w:tcW w:w="5000" w:type="pct"/>
            <w:gridSpan w:val="10"/>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 xml:space="preserve">Порода </w:t>
            </w:r>
            <w:r w:rsidR="00F56572" w:rsidRPr="00BF79B7">
              <w:rPr>
                <w:rFonts w:ascii="Times New Roman" w:eastAsia="Times New Roman" w:hAnsi="Times New Roman"/>
                <w:sz w:val="24"/>
                <w:szCs w:val="24"/>
              </w:rPr>
              <w:t>–</w:t>
            </w:r>
            <w:r w:rsidRPr="00BF79B7">
              <w:rPr>
                <w:rFonts w:ascii="Times New Roman" w:eastAsia="Times New Roman" w:hAnsi="Times New Roman"/>
                <w:sz w:val="24"/>
                <w:szCs w:val="24"/>
              </w:rPr>
              <w:t xml:space="preserve"> Осина</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w:t>
            </w: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Выявленный фонд</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га</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6,1</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6,1</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по лесоводственным требованиям</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color w:val="000000"/>
                <w:sz w:val="24"/>
                <w:szCs w:val="24"/>
              </w:rPr>
              <w:t>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216</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216</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2</w:t>
            </w: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Срок повторяемости</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лет</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15</w:t>
            </w:r>
          </w:p>
        </w:tc>
        <w:tc>
          <w:tcPr>
            <w:tcW w:w="447" w:type="pct"/>
            <w:shd w:val="clear" w:color="auto" w:fill="auto"/>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82" w:type="pct"/>
            <w:shd w:val="clear" w:color="auto" w:fill="auto"/>
            <w:vAlign w:val="center"/>
          </w:tcPr>
          <w:p w:rsidR="006D5547" w:rsidRPr="00BF79B7" w:rsidRDefault="00F56572"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368"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3</w:t>
            </w: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Ежегодный размер пользования:</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площадь</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га</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0,4</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0,4</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выбираемый запас:</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корневой</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0,01</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0,01</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ликвидный</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0,01</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0,01</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деловой</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0,004</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0,004</w:t>
            </w:r>
          </w:p>
        </w:tc>
      </w:tr>
      <w:tr w:rsidR="006D5547" w:rsidRPr="00D43A68" w:rsidTr="00BF79B7">
        <w:trPr>
          <w:trHeight w:val="287"/>
        </w:trPr>
        <w:tc>
          <w:tcPr>
            <w:tcW w:w="5000" w:type="pct"/>
            <w:gridSpan w:val="10"/>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Итого мягколиственных:</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w:t>
            </w: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Выявленный фонд</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га</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41,4</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31,8</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11,8</w:t>
            </w:r>
          </w:p>
        </w:tc>
        <w:tc>
          <w:tcPr>
            <w:tcW w:w="368" w:type="pct"/>
            <w:shd w:val="clear" w:color="auto" w:fill="auto"/>
            <w:vAlign w:val="center"/>
          </w:tcPr>
          <w:p w:rsidR="006D5547" w:rsidRPr="00BF79B7" w:rsidRDefault="002C626A" w:rsidP="0064259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73,2</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по лесоводственным требованиям</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color w:val="000000"/>
                <w:sz w:val="24"/>
                <w:szCs w:val="24"/>
              </w:rPr>
              <w:t>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1108</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1246</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175</w:t>
            </w:r>
          </w:p>
        </w:tc>
        <w:tc>
          <w:tcPr>
            <w:tcW w:w="368" w:type="pct"/>
            <w:shd w:val="clear" w:color="auto" w:fill="auto"/>
            <w:vAlign w:val="center"/>
          </w:tcPr>
          <w:p w:rsidR="006D5547" w:rsidRPr="00BF79B7" w:rsidRDefault="005E4A9A"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2529</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2</w:t>
            </w: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Срок повторяемости</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лет</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581" w:type="pct"/>
            <w:shd w:val="clear" w:color="auto" w:fill="auto"/>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368" w:type="pct"/>
            <w:shd w:val="clear" w:color="auto" w:fill="auto"/>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3</w:t>
            </w: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Ежегодный размер пользования:</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площадь</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га</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4,1</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2,1</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1,1</w:t>
            </w:r>
          </w:p>
        </w:tc>
        <w:tc>
          <w:tcPr>
            <w:tcW w:w="368" w:type="pct"/>
            <w:shd w:val="clear" w:color="auto" w:fill="auto"/>
            <w:vAlign w:val="center"/>
          </w:tcPr>
          <w:p w:rsidR="006D5547" w:rsidRPr="00BF79B7" w:rsidRDefault="002C626A" w:rsidP="0064259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6,2</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выбираемый запас:</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корневой</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0,11</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0,08</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0,01</w:t>
            </w:r>
          </w:p>
        </w:tc>
        <w:tc>
          <w:tcPr>
            <w:tcW w:w="368" w:type="pct"/>
            <w:shd w:val="clear" w:color="auto" w:fill="auto"/>
            <w:vAlign w:val="center"/>
          </w:tcPr>
          <w:p w:rsidR="006D5547" w:rsidRPr="00BF79B7" w:rsidRDefault="005E4A9A"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0,2</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ликвидный</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0,09</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0,07</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0,01</w:t>
            </w:r>
          </w:p>
        </w:tc>
        <w:tc>
          <w:tcPr>
            <w:tcW w:w="368" w:type="pct"/>
            <w:shd w:val="clear" w:color="auto" w:fill="auto"/>
            <w:vAlign w:val="center"/>
          </w:tcPr>
          <w:p w:rsidR="006D5547" w:rsidRPr="00BF79B7" w:rsidRDefault="005E4A9A"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0,17</w:t>
            </w:r>
          </w:p>
        </w:tc>
      </w:tr>
      <w:tr w:rsidR="006D5547" w:rsidRPr="00D43A68" w:rsidTr="0064259E">
        <w:trPr>
          <w:trHeight w:val="315"/>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деловой</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0,02</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0,02</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0,003</w:t>
            </w:r>
          </w:p>
        </w:tc>
        <w:tc>
          <w:tcPr>
            <w:tcW w:w="368" w:type="pct"/>
            <w:shd w:val="clear" w:color="auto" w:fill="auto"/>
            <w:vAlign w:val="center"/>
          </w:tcPr>
          <w:p w:rsidR="006D5547" w:rsidRPr="00BF79B7" w:rsidRDefault="005E4A9A"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0,04</w:t>
            </w:r>
          </w:p>
        </w:tc>
      </w:tr>
      <w:tr w:rsidR="006D5547" w:rsidRPr="00D43A68" w:rsidTr="00BF79B7">
        <w:trPr>
          <w:trHeight w:val="287"/>
        </w:trPr>
        <w:tc>
          <w:tcPr>
            <w:tcW w:w="5000" w:type="pct"/>
            <w:gridSpan w:val="10"/>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Кроме того сухостоя:</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w:t>
            </w: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Выявленный фонд по лесоводственным требованиям</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color w:val="000000"/>
                <w:sz w:val="24"/>
                <w:szCs w:val="24"/>
              </w:rPr>
              <w:t>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33</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5E4A9A"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33</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2</w:t>
            </w: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Ежегодный размер пользования:</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выбираемый запас:</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корневой</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0,002</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5E4A9A"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0,002</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ликвидный</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деловой</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5000" w:type="pct"/>
            <w:gridSpan w:val="10"/>
            <w:shd w:val="clear" w:color="auto" w:fill="auto"/>
            <w:vAlign w:val="center"/>
          </w:tcPr>
          <w:p w:rsidR="006D5547" w:rsidRPr="00BF79B7" w:rsidRDefault="006D5547" w:rsidP="0064259E">
            <w:pPr>
              <w:spacing w:after="0" w:line="240" w:lineRule="auto"/>
              <w:jc w:val="center"/>
              <w:rPr>
                <w:rFonts w:ascii="Times New Roman" w:eastAsia="Times New Roman" w:hAnsi="Times New Roman"/>
                <w:b/>
                <w:sz w:val="24"/>
                <w:szCs w:val="24"/>
              </w:rPr>
            </w:pPr>
            <w:r w:rsidRPr="00BF79B7">
              <w:rPr>
                <w:rFonts w:ascii="Times New Roman" w:eastAsia="Times New Roman" w:hAnsi="Times New Roman"/>
                <w:b/>
                <w:sz w:val="24"/>
                <w:szCs w:val="24"/>
              </w:rPr>
              <w:t>Всего полесничеству:</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w:t>
            </w: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Выявленный фонд</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га</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106,3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226,3</w:t>
            </w:r>
          </w:p>
        </w:tc>
        <w:tc>
          <w:tcPr>
            <w:tcW w:w="447" w:type="pct"/>
            <w:shd w:val="clear" w:color="auto" w:fill="auto"/>
            <w:vAlign w:val="center"/>
          </w:tcPr>
          <w:p w:rsidR="006D5547" w:rsidRPr="00BF79B7" w:rsidRDefault="00F56572"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F56572"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F56572"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92,6</w:t>
            </w:r>
          </w:p>
        </w:tc>
        <w:tc>
          <w:tcPr>
            <w:tcW w:w="368" w:type="pct"/>
            <w:shd w:val="clear" w:color="auto" w:fill="auto"/>
            <w:vAlign w:val="center"/>
          </w:tcPr>
          <w:p w:rsidR="006D5547" w:rsidRPr="00BF79B7" w:rsidRDefault="002C626A" w:rsidP="0064259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332,6</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по лесоводственным требованиям</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color w:val="000000"/>
                <w:sz w:val="24"/>
                <w:szCs w:val="24"/>
              </w:rPr>
              <w:t>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4420</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10964</w:t>
            </w:r>
          </w:p>
        </w:tc>
        <w:tc>
          <w:tcPr>
            <w:tcW w:w="447" w:type="pct"/>
            <w:shd w:val="clear" w:color="auto" w:fill="auto"/>
            <w:vAlign w:val="center"/>
          </w:tcPr>
          <w:p w:rsidR="006D5547" w:rsidRPr="00BF79B7" w:rsidRDefault="00F56572"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F56572"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F56572"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1996</w:t>
            </w:r>
          </w:p>
        </w:tc>
        <w:tc>
          <w:tcPr>
            <w:tcW w:w="368" w:type="pct"/>
            <w:shd w:val="clear" w:color="auto" w:fill="auto"/>
            <w:vAlign w:val="center"/>
          </w:tcPr>
          <w:p w:rsidR="006D5547" w:rsidRPr="00BF79B7" w:rsidRDefault="005E4A9A"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17380</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2</w:t>
            </w: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Срок повторяемости</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лет</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07" w:type="pct"/>
            <w:shd w:val="clear" w:color="auto" w:fill="auto"/>
            <w:vAlign w:val="center"/>
          </w:tcPr>
          <w:p w:rsidR="006D5547" w:rsidRPr="00BF79B7" w:rsidRDefault="00F56572"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82" w:type="pct"/>
            <w:shd w:val="clear" w:color="auto" w:fill="auto"/>
            <w:vAlign w:val="center"/>
          </w:tcPr>
          <w:p w:rsidR="006D5547" w:rsidRPr="00BF79B7" w:rsidRDefault="00F56572"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368"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3</w:t>
            </w: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Ежегодный размер пользования:</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площадь</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га</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10,6</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15</w:t>
            </w:r>
          </w:p>
        </w:tc>
        <w:tc>
          <w:tcPr>
            <w:tcW w:w="447" w:type="pct"/>
            <w:shd w:val="clear" w:color="auto" w:fill="auto"/>
            <w:vAlign w:val="center"/>
          </w:tcPr>
          <w:p w:rsidR="006D5547" w:rsidRPr="00BF79B7" w:rsidRDefault="00F56572"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F56572"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F56572"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9,1</w:t>
            </w:r>
          </w:p>
        </w:tc>
        <w:tc>
          <w:tcPr>
            <w:tcW w:w="368" w:type="pct"/>
            <w:shd w:val="clear" w:color="auto" w:fill="auto"/>
            <w:vAlign w:val="center"/>
          </w:tcPr>
          <w:p w:rsidR="006D5547" w:rsidRPr="00BF79B7" w:rsidRDefault="002C626A" w:rsidP="0064259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25,6</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выбираемый запас:</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корневой</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0,44</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0,73</w:t>
            </w:r>
          </w:p>
        </w:tc>
        <w:tc>
          <w:tcPr>
            <w:tcW w:w="447" w:type="pct"/>
            <w:shd w:val="clear" w:color="auto" w:fill="auto"/>
            <w:vAlign w:val="center"/>
          </w:tcPr>
          <w:p w:rsidR="006D5547" w:rsidRPr="00BF79B7" w:rsidRDefault="00F56572"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F56572"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F56572"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0,19</w:t>
            </w:r>
          </w:p>
        </w:tc>
        <w:tc>
          <w:tcPr>
            <w:tcW w:w="368" w:type="pct"/>
            <w:shd w:val="clear" w:color="auto" w:fill="auto"/>
            <w:vAlign w:val="center"/>
          </w:tcPr>
          <w:p w:rsidR="006D5547" w:rsidRPr="00BF79B7" w:rsidRDefault="005E4A9A"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1,36</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ликвидный</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0,35</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0,63</w:t>
            </w:r>
          </w:p>
        </w:tc>
        <w:tc>
          <w:tcPr>
            <w:tcW w:w="447" w:type="pct"/>
            <w:shd w:val="clear" w:color="auto" w:fill="auto"/>
            <w:vAlign w:val="center"/>
          </w:tcPr>
          <w:p w:rsidR="006D5547" w:rsidRPr="00BF79B7" w:rsidRDefault="00F56572"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F56572"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F56572"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0,17</w:t>
            </w:r>
          </w:p>
        </w:tc>
        <w:tc>
          <w:tcPr>
            <w:tcW w:w="368" w:type="pct"/>
            <w:shd w:val="clear" w:color="auto" w:fill="auto"/>
            <w:vAlign w:val="center"/>
          </w:tcPr>
          <w:p w:rsidR="006D5547" w:rsidRPr="00BF79B7" w:rsidRDefault="005E4A9A"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1,15</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деловой</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0,14</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0,35</w:t>
            </w:r>
          </w:p>
        </w:tc>
        <w:tc>
          <w:tcPr>
            <w:tcW w:w="447" w:type="pct"/>
            <w:shd w:val="clear" w:color="auto" w:fill="auto"/>
            <w:vAlign w:val="center"/>
          </w:tcPr>
          <w:p w:rsidR="006D5547" w:rsidRPr="00BF79B7" w:rsidRDefault="00F56572"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F56572"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F56572"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0,07</w:t>
            </w:r>
          </w:p>
        </w:tc>
        <w:tc>
          <w:tcPr>
            <w:tcW w:w="368" w:type="pct"/>
            <w:shd w:val="clear" w:color="auto" w:fill="auto"/>
            <w:vAlign w:val="center"/>
          </w:tcPr>
          <w:p w:rsidR="006D5547" w:rsidRPr="00BF79B7" w:rsidRDefault="005E4A9A"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0,56</w:t>
            </w:r>
          </w:p>
        </w:tc>
      </w:tr>
      <w:tr w:rsidR="006D5547" w:rsidRPr="00D43A68" w:rsidTr="00BF79B7">
        <w:trPr>
          <w:trHeight w:val="287"/>
        </w:trPr>
        <w:tc>
          <w:tcPr>
            <w:tcW w:w="5000" w:type="pct"/>
            <w:gridSpan w:val="10"/>
            <w:shd w:val="clear" w:color="auto" w:fill="auto"/>
            <w:vAlign w:val="center"/>
          </w:tcPr>
          <w:p w:rsidR="006D5547" w:rsidRPr="00BF79B7" w:rsidRDefault="006D5547" w:rsidP="0064259E">
            <w:pPr>
              <w:spacing w:after="0" w:line="240" w:lineRule="auto"/>
              <w:jc w:val="center"/>
              <w:rPr>
                <w:rFonts w:ascii="Times New Roman" w:eastAsia="Times New Roman" w:hAnsi="Times New Roman"/>
                <w:b/>
                <w:sz w:val="24"/>
                <w:szCs w:val="24"/>
              </w:rPr>
            </w:pPr>
            <w:r w:rsidRPr="00BF79B7">
              <w:rPr>
                <w:rFonts w:ascii="Times New Roman" w:eastAsia="Times New Roman" w:hAnsi="Times New Roman"/>
                <w:b/>
                <w:sz w:val="24"/>
                <w:szCs w:val="24"/>
              </w:rPr>
              <w:t>Кроме того сухостоя:</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w:t>
            </w: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Выявленный фонд по лесоводственным требованиям</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color w:val="000000"/>
                <w:sz w:val="24"/>
                <w:szCs w:val="24"/>
              </w:rPr>
              <w:t>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513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1825</w:t>
            </w:r>
          </w:p>
        </w:tc>
        <w:tc>
          <w:tcPr>
            <w:tcW w:w="447" w:type="pct"/>
            <w:shd w:val="clear" w:color="auto" w:fill="auto"/>
            <w:vAlign w:val="center"/>
          </w:tcPr>
          <w:p w:rsidR="006D5547" w:rsidRPr="00BF79B7" w:rsidRDefault="00F56572"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F56572"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F56572"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F56572"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5E4A9A"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2338</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2</w:t>
            </w: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Ежегодный размер пользования:</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выбираемый запас:</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корневой</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0,05</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0,12</w:t>
            </w:r>
          </w:p>
        </w:tc>
        <w:tc>
          <w:tcPr>
            <w:tcW w:w="447" w:type="pct"/>
            <w:shd w:val="clear" w:color="auto" w:fill="auto"/>
            <w:vAlign w:val="center"/>
          </w:tcPr>
          <w:p w:rsidR="006D5547" w:rsidRPr="00BF79B7" w:rsidRDefault="00F56572"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F56572"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F56572"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F56572"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5E4A9A"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0,17</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ликвидный</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0,04</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0,07</w:t>
            </w:r>
          </w:p>
        </w:tc>
        <w:tc>
          <w:tcPr>
            <w:tcW w:w="447" w:type="pct"/>
            <w:shd w:val="clear" w:color="auto" w:fill="auto"/>
            <w:vAlign w:val="center"/>
          </w:tcPr>
          <w:p w:rsidR="006D5547" w:rsidRPr="00BF79B7" w:rsidRDefault="00F56572"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F56572"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F56572"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F56572"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5E4A9A"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0,11</w:t>
            </w:r>
          </w:p>
        </w:tc>
      </w:tr>
      <w:tr w:rsidR="006D5547" w:rsidRPr="00D43A68" w:rsidTr="00BF79B7">
        <w:trPr>
          <w:trHeight w:val="287"/>
        </w:trPr>
        <w:tc>
          <w:tcPr>
            <w:tcW w:w="223"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4259E">
            <w:pPr>
              <w:spacing w:after="0" w:line="240" w:lineRule="auto"/>
              <w:rPr>
                <w:rFonts w:ascii="Times New Roman" w:eastAsia="Times New Roman" w:hAnsi="Times New Roman"/>
                <w:sz w:val="24"/>
                <w:szCs w:val="24"/>
              </w:rPr>
            </w:pPr>
            <w:r w:rsidRPr="00BF79B7">
              <w:rPr>
                <w:rFonts w:ascii="Times New Roman" w:eastAsia="Times New Roman" w:hAnsi="Times New Roman"/>
                <w:sz w:val="24"/>
                <w:szCs w:val="24"/>
              </w:rPr>
              <w:t>деловой</w:t>
            </w:r>
          </w:p>
        </w:tc>
        <w:tc>
          <w:tcPr>
            <w:tcW w:w="387"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0,003</w:t>
            </w:r>
          </w:p>
        </w:tc>
        <w:tc>
          <w:tcPr>
            <w:tcW w:w="581" w:type="pct"/>
            <w:shd w:val="clear" w:color="auto" w:fill="auto"/>
            <w:vAlign w:val="center"/>
          </w:tcPr>
          <w:p w:rsidR="006D5547" w:rsidRPr="00BF79B7" w:rsidRDefault="006D5547"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0,005</w:t>
            </w:r>
          </w:p>
        </w:tc>
        <w:tc>
          <w:tcPr>
            <w:tcW w:w="447" w:type="pct"/>
            <w:shd w:val="clear" w:color="auto" w:fill="auto"/>
            <w:vAlign w:val="center"/>
          </w:tcPr>
          <w:p w:rsidR="006D5547" w:rsidRPr="00BF79B7" w:rsidRDefault="00F56572"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F56572"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F56572"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F56572"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5E4A9A" w:rsidP="0064259E">
            <w:pPr>
              <w:spacing w:after="0"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0,008</w:t>
            </w:r>
          </w:p>
        </w:tc>
      </w:tr>
    </w:tbl>
    <w:p w:rsidR="006552FA" w:rsidRDefault="006552FA" w:rsidP="009F2829">
      <w:pPr>
        <w:spacing w:after="0" w:line="140" w:lineRule="exact"/>
        <w:rPr>
          <w:rFonts w:ascii="Times New Roman" w:hAnsi="Times New Roman"/>
          <w:b/>
          <w:sz w:val="28"/>
          <w:szCs w:val="28"/>
        </w:rPr>
      </w:pPr>
    </w:p>
    <w:p w:rsidR="008D6F7B" w:rsidRPr="00BC3E71" w:rsidRDefault="008D6F7B" w:rsidP="00534AAF">
      <w:pPr>
        <w:spacing w:after="0" w:line="140" w:lineRule="exact"/>
        <w:ind w:firstLine="709"/>
        <w:jc w:val="center"/>
        <w:rPr>
          <w:rFonts w:ascii="Times New Roman" w:hAnsi="Times New Roman"/>
          <w:b/>
          <w:sz w:val="28"/>
          <w:szCs w:val="28"/>
        </w:rPr>
        <w:sectPr w:rsidR="008D6F7B" w:rsidRPr="00BC3E71" w:rsidSect="00BF3DA6">
          <w:headerReference w:type="default" r:id="rId25"/>
          <w:pgSz w:w="16839" w:h="11907" w:orient="landscape" w:code="9"/>
          <w:pgMar w:top="1134" w:right="907" w:bottom="1134" w:left="1559" w:header="709" w:footer="709" w:gutter="0"/>
          <w:cols w:space="708"/>
          <w:docGrid w:linePitch="360"/>
        </w:sectPr>
      </w:pPr>
    </w:p>
    <w:p w:rsidR="0054412F" w:rsidRPr="007A3CD0" w:rsidRDefault="00BD3206" w:rsidP="0054412F">
      <w:pPr>
        <w:spacing w:after="0" w:line="240" w:lineRule="auto"/>
        <w:ind w:firstLine="709"/>
        <w:jc w:val="center"/>
        <w:rPr>
          <w:rFonts w:ascii="Times New Roman" w:hAnsi="Times New Roman"/>
          <w:b/>
          <w:sz w:val="28"/>
          <w:szCs w:val="28"/>
        </w:rPr>
      </w:pPr>
      <w:r w:rsidRPr="007A3CD0">
        <w:rPr>
          <w:rFonts w:ascii="Times New Roman" w:hAnsi="Times New Roman"/>
          <w:b/>
          <w:sz w:val="28"/>
          <w:szCs w:val="28"/>
        </w:rPr>
        <w:t>2.1.3</w:t>
      </w:r>
      <w:r w:rsidR="0054412F" w:rsidRPr="007A3CD0">
        <w:rPr>
          <w:rFonts w:ascii="Times New Roman" w:hAnsi="Times New Roman"/>
          <w:b/>
          <w:sz w:val="28"/>
          <w:szCs w:val="28"/>
        </w:rPr>
        <w:t>.</w:t>
      </w:r>
      <w:r w:rsidR="0038597F" w:rsidRPr="007A3CD0">
        <w:rPr>
          <w:rFonts w:ascii="Times New Roman" w:hAnsi="Times New Roman"/>
          <w:b/>
          <w:sz w:val="28"/>
          <w:szCs w:val="28"/>
        </w:rPr>
        <w:t> </w:t>
      </w:r>
      <w:r w:rsidR="0054412F" w:rsidRPr="007A3CD0">
        <w:rPr>
          <w:rFonts w:ascii="Times New Roman" w:hAnsi="Times New Roman"/>
          <w:b/>
          <w:sz w:val="28"/>
          <w:szCs w:val="28"/>
        </w:rPr>
        <w:t xml:space="preserve">Расчетная лесосека (ежегодный допустимый объем изъятия древесины) при всех видах рубок </w:t>
      </w:r>
    </w:p>
    <w:p w:rsidR="0054412F" w:rsidRPr="007A3CD0" w:rsidRDefault="0054412F" w:rsidP="0054412F">
      <w:pPr>
        <w:pStyle w:val="aa"/>
        <w:ind w:firstLine="709"/>
        <w:jc w:val="right"/>
        <w:rPr>
          <w:rFonts w:ascii="Times New Roman" w:eastAsia="MS Mincho" w:hAnsi="Times New Roman"/>
          <w:sz w:val="28"/>
          <w:szCs w:val="28"/>
        </w:rPr>
      </w:pPr>
    </w:p>
    <w:p w:rsidR="0054412F" w:rsidRPr="007A3CD0" w:rsidRDefault="00BD3206" w:rsidP="000358BD">
      <w:pPr>
        <w:pStyle w:val="aa"/>
        <w:ind w:firstLine="709"/>
        <w:jc w:val="right"/>
        <w:rPr>
          <w:rFonts w:ascii="Times New Roman" w:eastAsia="MS Mincho" w:hAnsi="Times New Roman"/>
          <w:sz w:val="28"/>
          <w:szCs w:val="28"/>
        </w:rPr>
      </w:pPr>
      <w:r w:rsidRPr="007A3CD0">
        <w:rPr>
          <w:rFonts w:ascii="Times New Roman" w:eastAsia="MS Mincho" w:hAnsi="Times New Roman"/>
          <w:sz w:val="28"/>
          <w:szCs w:val="28"/>
        </w:rPr>
        <w:t>Таблица 2.1.3</w:t>
      </w:r>
      <w:r w:rsidR="0054412F" w:rsidRPr="007A3CD0">
        <w:rPr>
          <w:rFonts w:ascii="Times New Roman" w:eastAsia="MS Mincho" w:hAnsi="Times New Roman"/>
          <w:sz w:val="28"/>
          <w:szCs w:val="28"/>
        </w:rPr>
        <w:t>.1</w:t>
      </w:r>
    </w:p>
    <w:p w:rsidR="009F2829" w:rsidRPr="009F2829" w:rsidRDefault="009F2829" w:rsidP="009F2829">
      <w:pPr>
        <w:jc w:val="center"/>
        <w:rPr>
          <w:rFonts w:ascii="Times New Roman" w:hAnsi="Times New Roman"/>
          <w:sz w:val="28"/>
          <w:szCs w:val="28"/>
        </w:rPr>
      </w:pPr>
      <w:r w:rsidRPr="007A3CD0">
        <w:rPr>
          <w:rFonts w:ascii="Times New Roman" w:hAnsi="Times New Roman"/>
          <w:sz w:val="28"/>
          <w:szCs w:val="28"/>
        </w:rPr>
        <w:t>Расчетная лесосека (ежегодный допустимый объем изъятия древесины) при всех видах рубок</w:t>
      </w:r>
    </w:p>
    <w:p w:rsidR="00316F0F" w:rsidRDefault="00AF019C" w:rsidP="00E86242">
      <w:pPr>
        <w:spacing w:after="0" w:line="240" w:lineRule="auto"/>
        <w:jc w:val="right"/>
        <w:rPr>
          <w:rFonts w:ascii="Times New Roman" w:hAnsi="Times New Roman"/>
          <w:sz w:val="28"/>
          <w:szCs w:val="28"/>
        </w:rPr>
      </w:pPr>
      <w:r w:rsidRPr="006552FA">
        <w:rPr>
          <w:rFonts w:ascii="Times New Roman" w:eastAsia="Times New Roman" w:hAnsi="Times New Roman"/>
          <w:i/>
          <w:sz w:val="24"/>
          <w:szCs w:val="24"/>
          <w:lang w:eastAsia="ru-RU"/>
        </w:rPr>
        <w:t>Площадь, га; запасы, тыс.м</w:t>
      </w:r>
      <w:r w:rsidRPr="006552FA">
        <w:rPr>
          <w:rFonts w:ascii="Times New Roman" w:eastAsia="Times New Roman" w:hAnsi="Times New Roman"/>
          <w:i/>
          <w:sz w:val="24"/>
          <w:szCs w:val="24"/>
          <w:vertAlign w:val="superscript"/>
          <w:lang w:eastAsia="ru-RU"/>
        </w:rPr>
        <w:t>3</w:t>
      </w:r>
      <w:r w:rsidR="00E86242">
        <w:rPr>
          <w:rFonts w:ascii="Times New Roman" w:eastAsia="Times New Roman" w:hAnsi="Times New Roman"/>
          <w:i/>
          <w:sz w:val="24"/>
          <w:szCs w:val="24"/>
          <w:vertAlign w:val="superscript"/>
          <w:lang w:eastAsia="ru-RU"/>
        </w:rPr>
        <w:t>(</w:t>
      </w:r>
      <w:r w:rsidRPr="006552FA">
        <w:rPr>
          <w:rFonts w:ascii="Times New Roman" w:eastAsia="Times New Roman" w:hAnsi="Times New Roman"/>
          <w:i/>
          <w:sz w:val="24"/>
          <w:szCs w:val="24"/>
          <w:lang w:eastAsia="ru-RU"/>
        </w:rPr>
        <w:t>в числителе – сырорастущей древесиныв знаменателе – сухостойной</w:t>
      </w:r>
      <w:r w:rsidR="00E86242">
        <w:rPr>
          <w:rFonts w:ascii="Times New Roman" w:eastAsia="Times New Roman" w:hAnsi="Times New Roman"/>
          <w:i/>
          <w:sz w:val="24"/>
          <w:szCs w:val="24"/>
          <w:lang w:eastAsia="ru-RU"/>
        </w:rPr>
        <w:t>)</w:t>
      </w:r>
    </w:p>
    <w:tbl>
      <w:tblPr>
        <w:tblW w:w="5000" w:type="pct"/>
        <w:tblLayout w:type="fixed"/>
        <w:tblLook w:val="04A0" w:firstRow="1" w:lastRow="0" w:firstColumn="1" w:lastColumn="0" w:noHBand="0" w:noVBand="1"/>
      </w:tblPr>
      <w:tblGrid>
        <w:gridCol w:w="2020"/>
        <w:gridCol w:w="701"/>
        <w:gridCol w:w="568"/>
        <w:gridCol w:w="707"/>
        <w:gridCol w:w="710"/>
        <w:gridCol w:w="710"/>
        <w:gridCol w:w="848"/>
        <w:gridCol w:w="710"/>
        <w:gridCol w:w="710"/>
        <w:gridCol w:w="707"/>
        <w:gridCol w:w="710"/>
        <w:gridCol w:w="1134"/>
        <w:gridCol w:w="1841"/>
        <w:gridCol w:w="710"/>
        <w:gridCol w:w="814"/>
        <w:gridCol w:w="828"/>
      </w:tblGrid>
      <w:tr w:rsidR="004444E4" w:rsidRPr="004444E4" w:rsidTr="004444E4">
        <w:trPr>
          <w:trHeight w:val="330"/>
        </w:trPr>
        <w:tc>
          <w:tcPr>
            <w:tcW w:w="700" w:type="pct"/>
            <w:vMerge w:val="restart"/>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4"/>
                <w:szCs w:val="24"/>
                <w:lang w:eastAsia="ru-RU"/>
              </w:rPr>
            </w:pPr>
            <w:r w:rsidRPr="004444E4">
              <w:rPr>
                <w:rFonts w:ascii="Times New Roman" w:eastAsia="Times New Roman" w:hAnsi="Times New Roman"/>
                <w:color w:val="000000"/>
                <w:sz w:val="24"/>
                <w:szCs w:val="24"/>
                <w:lang w:eastAsia="ru-RU"/>
              </w:rPr>
              <w:t>Группа пород</w:t>
            </w:r>
          </w:p>
        </w:tc>
        <w:tc>
          <w:tcPr>
            <w:tcW w:w="4300" w:type="pct"/>
            <w:gridSpan w:val="15"/>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4"/>
                <w:szCs w:val="24"/>
                <w:lang w:eastAsia="ru-RU"/>
              </w:rPr>
            </w:pPr>
            <w:r w:rsidRPr="004444E4">
              <w:rPr>
                <w:rFonts w:ascii="Times New Roman" w:eastAsia="Times New Roman" w:hAnsi="Times New Roman"/>
                <w:color w:val="000000"/>
                <w:sz w:val="24"/>
                <w:szCs w:val="24"/>
                <w:lang w:eastAsia="ru-RU"/>
              </w:rPr>
              <w:t>Ежегодный допустимый объем изъятия древесины</w:t>
            </w:r>
          </w:p>
        </w:tc>
      </w:tr>
      <w:tr w:rsidR="004444E4" w:rsidRPr="004444E4" w:rsidTr="004444E4">
        <w:trPr>
          <w:trHeight w:val="1240"/>
        </w:trPr>
        <w:tc>
          <w:tcPr>
            <w:tcW w:w="700" w:type="pct"/>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4"/>
                <w:szCs w:val="24"/>
                <w:lang w:eastAsia="ru-RU"/>
              </w:rPr>
            </w:pPr>
          </w:p>
        </w:tc>
        <w:tc>
          <w:tcPr>
            <w:tcW w:w="685" w:type="pct"/>
            <w:gridSpan w:val="3"/>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4"/>
                <w:szCs w:val="24"/>
                <w:lang w:eastAsia="ru-RU"/>
              </w:rPr>
            </w:pPr>
            <w:r w:rsidRPr="004444E4">
              <w:rPr>
                <w:rFonts w:ascii="Times New Roman" w:eastAsia="Times New Roman" w:hAnsi="Times New Roman"/>
                <w:color w:val="000000"/>
                <w:sz w:val="24"/>
                <w:szCs w:val="24"/>
                <w:lang w:eastAsia="ru-RU"/>
              </w:rPr>
              <w:t>при рубке спелых и перестойных лесных насаждений</w:t>
            </w:r>
          </w:p>
        </w:tc>
        <w:tc>
          <w:tcPr>
            <w:tcW w:w="786" w:type="pct"/>
            <w:gridSpan w:val="3"/>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4"/>
                <w:szCs w:val="24"/>
                <w:lang w:eastAsia="ru-RU"/>
              </w:rPr>
            </w:pPr>
            <w:r w:rsidRPr="004444E4">
              <w:rPr>
                <w:rFonts w:ascii="Times New Roman" w:eastAsia="Times New Roman" w:hAnsi="Times New Roman"/>
                <w:color w:val="000000"/>
                <w:sz w:val="24"/>
                <w:szCs w:val="24"/>
                <w:lang w:eastAsia="ru-RU"/>
              </w:rPr>
              <w:t>при рубке лесных насаждений при уходе за лесом</w:t>
            </w:r>
          </w:p>
        </w:tc>
        <w:tc>
          <w:tcPr>
            <w:tcW w:w="737" w:type="pct"/>
            <w:gridSpan w:val="3"/>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4"/>
                <w:szCs w:val="24"/>
                <w:lang w:eastAsia="ru-RU"/>
              </w:rPr>
            </w:pPr>
            <w:r w:rsidRPr="004444E4">
              <w:rPr>
                <w:rFonts w:ascii="Times New Roman" w:eastAsia="Times New Roman" w:hAnsi="Times New Roman"/>
                <w:color w:val="000000"/>
                <w:sz w:val="24"/>
                <w:szCs w:val="24"/>
                <w:lang w:eastAsia="ru-RU"/>
              </w:rPr>
              <w:t>при рубке поврежденных и погибших лесных насаждений</w:t>
            </w:r>
          </w:p>
        </w:tc>
        <w:tc>
          <w:tcPr>
            <w:tcW w:w="1277" w:type="pct"/>
            <w:gridSpan w:val="3"/>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4"/>
                <w:szCs w:val="24"/>
                <w:lang w:eastAsia="ru-RU"/>
              </w:rPr>
            </w:pPr>
            <w:r w:rsidRPr="004444E4">
              <w:rPr>
                <w:rFonts w:ascii="Times New Roman" w:eastAsia="Times New Roman" w:hAnsi="Times New Roman"/>
                <w:color w:val="000000"/>
                <w:sz w:val="24"/>
                <w:szCs w:val="24"/>
                <w:lang w:eastAsia="ru-RU"/>
              </w:rPr>
              <w:t>при рубке лесных насаждений на лесных участках при создании лесной инфраструктуры и объетов, не связанных с созданием лесной инфраструктуры      (разрубка квартальных просек)</w:t>
            </w:r>
          </w:p>
        </w:tc>
        <w:tc>
          <w:tcPr>
            <w:tcW w:w="815" w:type="pct"/>
            <w:gridSpan w:val="3"/>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4"/>
                <w:szCs w:val="24"/>
                <w:lang w:eastAsia="ru-RU"/>
              </w:rPr>
            </w:pPr>
            <w:r w:rsidRPr="004444E4">
              <w:rPr>
                <w:rFonts w:ascii="Times New Roman" w:eastAsia="Times New Roman" w:hAnsi="Times New Roman"/>
                <w:color w:val="000000"/>
                <w:sz w:val="24"/>
                <w:szCs w:val="24"/>
                <w:lang w:eastAsia="ru-RU"/>
              </w:rPr>
              <w:t>всего</w:t>
            </w:r>
          </w:p>
        </w:tc>
      </w:tr>
      <w:tr w:rsidR="004444E4" w:rsidRPr="004444E4" w:rsidTr="004444E4">
        <w:trPr>
          <w:trHeight w:val="330"/>
        </w:trPr>
        <w:tc>
          <w:tcPr>
            <w:tcW w:w="700" w:type="pct"/>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4"/>
                <w:szCs w:val="24"/>
                <w:lang w:eastAsia="ru-RU"/>
              </w:rPr>
            </w:pPr>
          </w:p>
        </w:tc>
        <w:tc>
          <w:tcPr>
            <w:tcW w:w="243"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4"/>
                <w:szCs w:val="24"/>
                <w:lang w:eastAsia="ru-RU"/>
              </w:rPr>
            </w:pPr>
            <w:r w:rsidRPr="004444E4">
              <w:rPr>
                <w:rFonts w:ascii="Times New Roman" w:eastAsia="Times New Roman" w:hAnsi="Times New Roman"/>
                <w:color w:val="000000"/>
                <w:sz w:val="24"/>
                <w:szCs w:val="24"/>
                <w:lang w:eastAsia="ru-RU"/>
              </w:rPr>
              <w:t>пло-щадь</w:t>
            </w:r>
          </w:p>
        </w:tc>
        <w:tc>
          <w:tcPr>
            <w:tcW w:w="442"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4"/>
                <w:szCs w:val="24"/>
                <w:lang w:eastAsia="ru-RU"/>
              </w:rPr>
            </w:pPr>
            <w:r w:rsidRPr="004444E4">
              <w:rPr>
                <w:rFonts w:ascii="Times New Roman" w:eastAsia="Times New Roman" w:hAnsi="Times New Roman"/>
                <w:color w:val="000000"/>
                <w:sz w:val="24"/>
                <w:szCs w:val="24"/>
                <w:lang w:eastAsia="ru-RU"/>
              </w:rPr>
              <w:t>запас</w:t>
            </w:r>
          </w:p>
        </w:tc>
        <w:tc>
          <w:tcPr>
            <w:tcW w:w="24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4"/>
                <w:szCs w:val="24"/>
                <w:lang w:eastAsia="ru-RU"/>
              </w:rPr>
            </w:pPr>
            <w:r w:rsidRPr="004444E4">
              <w:rPr>
                <w:rFonts w:ascii="Times New Roman" w:eastAsia="Times New Roman" w:hAnsi="Times New Roman"/>
                <w:color w:val="000000"/>
                <w:sz w:val="24"/>
                <w:szCs w:val="24"/>
                <w:lang w:eastAsia="ru-RU"/>
              </w:rPr>
              <w:t>пло-щадь</w:t>
            </w:r>
          </w:p>
        </w:tc>
        <w:tc>
          <w:tcPr>
            <w:tcW w:w="540"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4"/>
                <w:szCs w:val="24"/>
                <w:lang w:eastAsia="ru-RU"/>
              </w:rPr>
            </w:pPr>
            <w:r w:rsidRPr="004444E4">
              <w:rPr>
                <w:rFonts w:ascii="Times New Roman" w:eastAsia="Times New Roman" w:hAnsi="Times New Roman"/>
                <w:color w:val="000000"/>
                <w:sz w:val="24"/>
                <w:szCs w:val="24"/>
                <w:lang w:eastAsia="ru-RU"/>
              </w:rPr>
              <w:t>запас</w:t>
            </w:r>
          </w:p>
        </w:tc>
        <w:tc>
          <w:tcPr>
            <w:tcW w:w="24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4"/>
                <w:szCs w:val="24"/>
                <w:lang w:eastAsia="ru-RU"/>
              </w:rPr>
            </w:pPr>
            <w:r w:rsidRPr="004444E4">
              <w:rPr>
                <w:rFonts w:ascii="Times New Roman" w:eastAsia="Times New Roman" w:hAnsi="Times New Roman"/>
                <w:color w:val="000000"/>
                <w:sz w:val="24"/>
                <w:szCs w:val="24"/>
                <w:lang w:eastAsia="ru-RU"/>
              </w:rPr>
              <w:t>пло-щадь</w:t>
            </w:r>
          </w:p>
        </w:tc>
        <w:tc>
          <w:tcPr>
            <w:tcW w:w="491"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4"/>
                <w:szCs w:val="24"/>
                <w:lang w:eastAsia="ru-RU"/>
              </w:rPr>
            </w:pPr>
            <w:r w:rsidRPr="004444E4">
              <w:rPr>
                <w:rFonts w:ascii="Times New Roman" w:eastAsia="Times New Roman" w:hAnsi="Times New Roman"/>
                <w:color w:val="000000"/>
                <w:sz w:val="24"/>
                <w:szCs w:val="24"/>
                <w:lang w:eastAsia="ru-RU"/>
              </w:rPr>
              <w:t>запас</w:t>
            </w:r>
          </w:p>
        </w:tc>
        <w:tc>
          <w:tcPr>
            <w:tcW w:w="24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4"/>
                <w:szCs w:val="24"/>
                <w:lang w:eastAsia="ru-RU"/>
              </w:rPr>
            </w:pPr>
            <w:r w:rsidRPr="004444E4">
              <w:rPr>
                <w:rFonts w:ascii="Times New Roman" w:eastAsia="Times New Roman" w:hAnsi="Times New Roman"/>
                <w:color w:val="000000"/>
                <w:sz w:val="24"/>
                <w:szCs w:val="24"/>
                <w:lang w:eastAsia="ru-RU"/>
              </w:rPr>
              <w:t>пло-щадь</w:t>
            </w:r>
          </w:p>
        </w:tc>
        <w:tc>
          <w:tcPr>
            <w:tcW w:w="1031"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4"/>
                <w:szCs w:val="24"/>
                <w:lang w:eastAsia="ru-RU"/>
              </w:rPr>
            </w:pPr>
            <w:r w:rsidRPr="004444E4">
              <w:rPr>
                <w:rFonts w:ascii="Times New Roman" w:eastAsia="Times New Roman" w:hAnsi="Times New Roman"/>
                <w:color w:val="000000"/>
                <w:sz w:val="24"/>
                <w:szCs w:val="24"/>
                <w:lang w:eastAsia="ru-RU"/>
              </w:rPr>
              <w:t>запас</w:t>
            </w:r>
          </w:p>
        </w:tc>
        <w:tc>
          <w:tcPr>
            <w:tcW w:w="24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4"/>
                <w:szCs w:val="24"/>
                <w:lang w:eastAsia="ru-RU"/>
              </w:rPr>
            </w:pPr>
            <w:r w:rsidRPr="004444E4">
              <w:rPr>
                <w:rFonts w:ascii="Times New Roman" w:eastAsia="Times New Roman" w:hAnsi="Times New Roman"/>
                <w:color w:val="000000"/>
                <w:sz w:val="24"/>
                <w:szCs w:val="24"/>
                <w:lang w:eastAsia="ru-RU"/>
              </w:rPr>
              <w:t>пло-щадь</w:t>
            </w:r>
          </w:p>
        </w:tc>
        <w:tc>
          <w:tcPr>
            <w:tcW w:w="569"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4"/>
                <w:szCs w:val="24"/>
                <w:lang w:eastAsia="ru-RU"/>
              </w:rPr>
            </w:pPr>
            <w:r w:rsidRPr="004444E4">
              <w:rPr>
                <w:rFonts w:ascii="Times New Roman" w:eastAsia="Times New Roman" w:hAnsi="Times New Roman"/>
                <w:color w:val="000000"/>
                <w:sz w:val="24"/>
                <w:szCs w:val="24"/>
                <w:lang w:eastAsia="ru-RU"/>
              </w:rPr>
              <w:t>запас</w:t>
            </w:r>
          </w:p>
        </w:tc>
      </w:tr>
      <w:tr w:rsidR="004444E4" w:rsidRPr="004444E4" w:rsidTr="004444E4">
        <w:trPr>
          <w:trHeight w:val="75"/>
        </w:trPr>
        <w:tc>
          <w:tcPr>
            <w:tcW w:w="700" w:type="pct"/>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4"/>
                <w:szCs w:val="24"/>
                <w:lang w:eastAsia="ru-RU"/>
              </w:rPr>
            </w:pPr>
          </w:p>
        </w:tc>
        <w:tc>
          <w:tcPr>
            <w:tcW w:w="243"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4"/>
                <w:szCs w:val="24"/>
                <w:lang w:eastAsia="ru-RU"/>
              </w:rPr>
            </w:pPr>
          </w:p>
        </w:tc>
        <w:tc>
          <w:tcPr>
            <w:tcW w:w="19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лик-вид</w:t>
            </w:r>
          </w:p>
        </w:tc>
        <w:tc>
          <w:tcPr>
            <w:tcW w:w="24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4"/>
                <w:szCs w:val="24"/>
                <w:lang w:eastAsia="ru-RU"/>
              </w:rPr>
            </w:pPr>
            <w:r w:rsidRPr="004444E4">
              <w:rPr>
                <w:rFonts w:ascii="Times New Roman" w:eastAsia="Times New Roman" w:hAnsi="Times New Roman"/>
                <w:color w:val="000000"/>
                <w:sz w:val="24"/>
                <w:szCs w:val="24"/>
                <w:lang w:eastAsia="ru-RU"/>
              </w:rPr>
              <w:t>в т.ч. дело-вой</w:t>
            </w:r>
          </w:p>
        </w:tc>
        <w:tc>
          <w:tcPr>
            <w:tcW w:w="24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4"/>
                <w:szCs w:val="24"/>
                <w:lang w:eastAsia="ru-RU"/>
              </w:rPr>
            </w:pPr>
          </w:p>
        </w:tc>
        <w:tc>
          <w:tcPr>
            <w:tcW w:w="24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лик-вид</w:t>
            </w:r>
          </w:p>
        </w:tc>
        <w:tc>
          <w:tcPr>
            <w:tcW w:w="29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4"/>
                <w:szCs w:val="24"/>
                <w:lang w:eastAsia="ru-RU"/>
              </w:rPr>
            </w:pPr>
            <w:r w:rsidRPr="004444E4">
              <w:rPr>
                <w:rFonts w:ascii="Times New Roman" w:eastAsia="Times New Roman" w:hAnsi="Times New Roman"/>
                <w:color w:val="000000"/>
                <w:sz w:val="24"/>
                <w:szCs w:val="24"/>
                <w:lang w:eastAsia="ru-RU"/>
              </w:rPr>
              <w:t>в т.ч. дело-вой</w:t>
            </w:r>
          </w:p>
        </w:tc>
        <w:tc>
          <w:tcPr>
            <w:tcW w:w="24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4"/>
                <w:szCs w:val="24"/>
                <w:lang w:eastAsia="ru-RU"/>
              </w:rPr>
            </w:pPr>
          </w:p>
        </w:tc>
        <w:tc>
          <w:tcPr>
            <w:tcW w:w="24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лик-вид</w:t>
            </w:r>
          </w:p>
        </w:tc>
        <w:tc>
          <w:tcPr>
            <w:tcW w:w="24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4"/>
                <w:szCs w:val="24"/>
                <w:lang w:eastAsia="ru-RU"/>
              </w:rPr>
            </w:pPr>
            <w:r w:rsidRPr="004444E4">
              <w:rPr>
                <w:rFonts w:ascii="Times New Roman" w:eastAsia="Times New Roman" w:hAnsi="Times New Roman"/>
                <w:color w:val="000000"/>
                <w:sz w:val="24"/>
                <w:szCs w:val="24"/>
                <w:lang w:eastAsia="ru-RU"/>
              </w:rPr>
              <w:t>в т.ч. дело-вой</w:t>
            </w:r>
          </w:p>
        </w:tc>
        <w:tc>
          <w:tcPr>
            <w:tcW w:w="24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4"/>
                <w:szCs w:val="24"/>
                <w:lang w:eastAsia="ru-RU"/>
              </w:rPr>
            </w:pPr>
          </w:p>
        </w:tc>
        <w:tc>
          <w:tcPr>
            <w:tcW w:w="39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4"/>
                <w:szCs w:val="24"/>
                <w:lang w:eastAsia="ru-RU"/>
              </w:rPr>
            </w:pPr>
            <w:r w:rsidRPr="004444E4">
              <w:rPr>
                <w:rFonts w:ascii="Times New Roman" w:eastAsia="Times New Roman" w:hAnsi="Times New Roman"/>
                <w:color w:val="000000"/>
                <w:sz w:val="24"/>
                <w:szCs w:val="24"/>
                <w:lang w:eastAsia="ru-RU"/>
              </w:rPr>
              <w:t>лик-вид.</w:t>
            </w:r>
          </w:p>
        </w:tc>
        <w:tc>
          <w:tcPr>
            <w:tcW w:w="638"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4"/>
                <w:szCs w:val="24"/>
                <w:lang w:eastAsia="ru-RU"/>
              </w:rPr>
            </w:pPr>
            <w:r w:rsidRPr="004444E4">
              <w:rPr>
                <w:rFonts w:ascii="Times New Roman" w:eastAsia="Times New Roman" w:hAnsi="Times New Roman"/>
                <w:color w:val="000000"/>
                <w:sz w:val="24"/>
                <w:szCs w:val="24"/>
                <w:lang w:eastAsia="ru-RU"/>
              </w:rPr>
              <w:t>в т.ч. дело-вой</w:t>
            </w:r>
          </w:p>
        </w:tc>
        <w:tc>
          <w:tcPr>
            <w:tcW w:w="24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4"/>
                <w:szCs w:val="24"/>
                <w:lang w:eastAsia="ru-RU"/>
              </w:rPr>
            </w:pPr>
          </w:p>
        </w:tc>
        <w:tc>
          <w:tcPr>
            <w:tcW w:w="28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4"/>
                <w:szCs w:val="24"/>
                <w:lang w:eastAsia="ru-RU"/>
              </w:rPr>
            </w:pPr>
            <w:r w:rsidRPr="004444E4">
              <w:rPr>
                <w:rFonts w:ascii="Times New Roman" w:eastAsia="Times New Roman" w:hAnsi="Times New Roman"/>
                <w:color w:val="000000"/>
                <w:sz w:val="24"/>
                <w:szCs w:val="24"/>
                <w:lang w:eastAsia="ru-RU"/>
              </w:rPr>
              <w:t>лик-вид.</w:t>
            </w:r>
          </w:p>
        </w:tc>
        <w:tc>
          <w:tcPr>
            <w:tcW w:w="28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4"/>
                <w:szCs w:val="24"/>
                <w:lang w:eastAsia="ru-RU"/>
              </w:rPr>
            </w:pPr>
            <w:r w:rsidRPr="004444E4">
              <w:rPr>
                <w:rFonts w:ascii="Times New Roman" w:eastAsia="Times New Roman" w:hAnsi="Times New Roman"/>
                <w:color w:val="000000"/>
                <w:sz w:val="24"/>
                <w:szCs w:val="24"/>
                <w:lang w:eastAsia="ru-RU"/>
              </w:rPr>
              <w:t>в т.ч. дело-вой</w:t>
            </w:r>
          </w:p>
        </w:tc>
      </w:tr>
      <w:tr w:rsidR="004444E4" w:rsidRPr="004444E4" w:rsidTr="004444E4">
        <w:trPr>
          <w:trHeight w:val="315"/>
        </w:trPr>
        <w:tc>
          <w:tcPr>
            <w:tcW w:w="700"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Хвойные</w:t>
            </w:r>
          </w:p>
        </w:tc>
        <w:tc>
          <w:tcPr>
            <w:tcW w:w="243"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197"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245"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24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16,4</w:t>
            </w:r>
          </w:p>
        </w:tc>
        <w:tc>
          <w:tcPr>
            <w:tcW w:w="246" w:type="pct"/>
            <w:tcBorders>
              <w:top w:val="nil"/>
              <w:left w:val="nil"/>
              <w:bottom w:val="nil"/>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u w:val="single"/>
                <w:lang w:eastAsia="ru-RU"/>
              </w:rPr>
            </w:pPr>
            <w:r w:rsidRPr="004444E4">
              <w:rPr>
                <w:rFonts w:ascii="Times New Roman" w:eastAsia="Times New Roman" w:hAnsi="Times New Roman"/>
                <w:color w:val="000000"/>
                <w:sz w:val="20"/>
                <w:szCs w:val="20"/>
                <w:u w:val="single"/>
                <w:lang w:eastAsia="ru-RU"/>
              </w:rPr>
              <w:t>0,88</w:t>
            </w:r>
          </w:p>
        </w:tc>
        <w:tc>
          <w:tcPr>
            <w:tcW w:w="294" w:type="pct"/>
            <w:tcBorders>
              <w:top w:val="nil"/>
              <w:left w:val="nil"/>
              <w:bottom w:val="nil"/>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u w:val="single"/>
                <w:lang w:eastAsia="ru-RU"/>
              </w:rPr>
            </w:pPr>
            <w:r w:rsidRPr="004444E4">
              <w:rPr>
                <w:rFonts w:ascii="Times New Roman" w:eastAsia="Times New Roman" w:hAnsi="Times New Roman"/>
                <w:color w:val="000000"/>
                <w:sz w:val="20"/>
                <w:szCs w:val="20"/>
                <w:u w:val="single"/>
                <w:lang w:eastAsia="ru-RU"/>
              </w:rPr>
              <w:t>0,48</w:t>
            </w:r>
          </w:p>
        </w:tc>
        <w:tc>
          <w:tcPr>
            <w:tcW w:w="24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347,9</w:t>
            </w:r>
          </w:p>
        </w:tc>
        <w:tc>
          <w:tcPr>
            <w:tcW w:w="246" w:type="pct"/>
            <w:tcBorders>
              <w:top w:val="nil"/>
              <w:left w:val="nil"/>
              <w:bottom w:val="nil"/>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u w:val="single"/>
                <w:lang w:eastAsia="ru-RU"/>
              </w:rPr>
            </w:pPr>
            <w:r w:rsidRPr="004444E4">
              <w:rPr>
                <w:rFonts w:ascii="Times New Roman" w:eastAsia="Times New Roman" w:hAnsi="Times New Roman"/>
                <w:color w:val="000000"/>
                <w:sz w:val="20"/>
                <w:szCs w:val="20"/>
                <w:u w:val="single"/>
                <w:lang w:eastAsia="ru-RU"/>
              </w:rPr>
              <w:t>0,863</w:t>
            </w:r>
          </w:p>
        </w:tc>
        <w:tc>
          <w:tcPr>
            <w:tcW w:w="245" w:type="pct"/>
            <w:tcBorders>
              <w:top w:val="nil"/>
              <w:left w:val="nil"/>
              <w:bottom w:val="nil"/>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u w:val="single"/>
                <w:lang w:eastAsia="ru-RU"/>
              </w:rPr>
            </w:pPr>
            <w:r w:rsidRPr="004444E4">
              <w:rPr>
                <w:rFonts w:ascii="Times New Roman" w:eastAsia="Times New Roman" w:hAnsi="Times New Roman"/>
                <w:color w:val="000000"/>
                <w:sz w:val="20"/>
                <w:szCs w:val="20"/>
                <w:u w:val="single"/>
                <w:lang w:eastAsia="ru-RU"/>
              </w:rPr>
              <w:t>0,48</w:t>
            </w:r>
          </w:p>
        </w:tc>
        <w:tc>
          <w:tcPr>
            <w:tcW w:w="24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0,8</w:t>
            </w:r>
          </w:p>
        </w:tc>
        <w:tc>
          <w:tcPr>
            <w:tcW w:w="393" w:type="pct"/>
            <w:tcBorders>
              <w:top w:val="nil"/>
              <w:left w:val="nil"/>
              <w:bottom w:val="nil"/>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u w:val="single"/>
                <w:lang w:eastAsia="ru-RU"/>
              </w:rPr>
            </w:pPr>
            <w:r w:rsidRPr="004444E4">
              <w:rPr>
                <w:rFonts w:ascii="Times New Roman" w:eastAsia="Times New Roman" w:hAnsi="Times New Roman"/>
                <w:color w:val="000000"/>
                <w:sz w:val="20"/>
                <w:szCs w:val="20"/>
                <w:u w:val="single"/>
                <w:lang w:eastAsia="ru-RU"/>
              </w:rPr>
              <w:t>0,01</w:t>
            </w:r>
          </w:p>
        </w:tc>
        <w:tc>
          <w:tcPr>
            <w:tcW w:w="638" w:type="pct"/>
            <w:tcBorders>
              <w:top w:val="nil"/>
              <w:left w:val="nil"/>
              <w:bottom w:val="nil"/>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u w:val="single"/>
                <w:lang w:eastAsia="ru-RU"/>
              </w:rPr>
            </w:pPr>
            <w:r w:rsidRPr="004444E4">
              <w:rPr>
                <w:rFonts w:ascii="Times New Roman" w:eastAsia="Times New Roman" w:hAnsi="Times New Roman"/>
                <w:color w:val="000000"/>
                <w:sz w:val="20"/>
                <w:szCs w:val="20"/>
                <w:u w:val="single"/>
                <w:lang w:eastAsia="ru-RU"/>
              </w:rPr>
              <w:t>0,005</w:t>
            </w:r>
          </w:p>
        </w:tc>
        <w:tc>
          <w:tcPr>
            <w:tcW w:w="24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365,1</w:t>
            </w:r>
          </w:p>
        </w:tc>
        <w:tc>
          <w:tcPr>
            <w:tcW w:w="282" w:type="pct"/>
            <w:tcBorders>
              <w:top w:val="nil"/>
              <w:left w:val="nil"/>
              <w:bottom w:val="nil"/>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u w:val="single"/>
                <w:lang w:eastAsia="ru-RU"/>
              </w:rPr>
            </w:pPr>
            <w:r w:rsidRPr="004444E4">
              <w:rPr>
                <w:rFonts w:ascii="Times New Roman" w:eastAsia="Times New Roman" w:hAnsi="Times New Roman"/>
                <w:color w:val="000000"/>
                <w:sz w:val="20"/>
                <w:szCs w:val="20"/>
                <w:u w:val="single"/>
                <w:lang w:eastAsia="ru-RU"/>
              </w:rPr>
              <w:t>1,753</w:t>
            </w:r>
          </w:p>
        </w:tc>
        <w:tc>
          <w:tcPr>
            <w:tcW w:w="287" w:type="pct"/>
            <w:tcBorders>
              <w:top w:val="nil"/>
              <w:left w:val="nil"/>
              <w:bottom w:val="nil"/>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u w:val="single"/>
                <w:lang w:eastAsia="ru-RU"/>
              </w:rPr>
            </w:pPr>
            <w:r w:rsidRPr="004444E4">
              <w:rPr>
                <w:rFonts w:ascii="Times New Roman" w:eastAsia="Times New Roman" w:hAnsi="Times New Roman"/>
                <w:color w:val="000000"/>
                <w:sz w:val="20"/>
                <w:szCs w:val="20"/>
                <w:u w:val="single"/>
                <w:lang w:eastAsia="ru-RU"/>
              </w:rPr>
              <w:t>0,965</w:t>
            </w:r>
          </w:p>
        </w:tc>
      </w:tr>
      <w:tr w:rsidR="004444E4" w:rsidRPr="004444E4" w:rsidTr="004444E4">
        <w:trPr>
          <w:trHeight w:val="330"/>
        </w:trPr>
        <w:tc>
          <w:tcPr>
            <w:tcW w:w="700"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p>
        </w:tc>
        <w:tc>
          <w:tcPr>
            <w:tcW w:w="243"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p>
        </w:tc>
        <w:tc>
          <w:tcPr>
            <w:tcW w:w="197"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p>
        </w:tc>
        <w:tc>
          <w:tcPr>
            <w:tcW w:w="245"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p>
        </w:tc>
        <w:tc>
          <w:tcPr>
            <w:tcW w:w="24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p>
        </w:tc>
        <w:tc>
          <w:tcPr>
            <w:tcW w:w="24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0,11</w:t>
            </w:r>
          </w:p>
        </w:tc>
        <w:tc>
          <w:tcPr>
            <w:tcW w:w="29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0,008</w:t>
            </w:r>
          </w:p>
        </w:tc>
        <w:tc>
          <w:tcPr>
            <w:tcW w:w="24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p>
        </w:tc>
        <w:tc>
          <w:tcPr>
            <w:tcW w:w="24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2,939</w:t>
            </w:r>
          </w:p>
        </w:tc>
        <w:tc>
          <w:tcPr>
            <w:tcW w:w="24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0,22</w:t>
            </w:r>
          </w:p>
        </w:tc>
        <w:tc>
          <w:tcPr>
            <w:tcW w:w="24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p>
        </w:tc>
        <w:tc>
          <w:tcPr>
            <w:tcW w:w="39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638"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24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p>
        </w:tc>
        <w:tc>
          <w:tcPr>
            <w:tcW w:w="28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3,049</w:t>
            </w:r>
          </w:p>
        </w:tc>
        <w:tc>
          <w:tcPr>
            <w:tcW w:w="28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0,228</w:t>
            </w:r>
          </w:p>
        </w:tc>
      </w:tr>
      <w:tr w:rsidR="004444E4" w:rsidRPr="004444E4" w:rsidTr="004444E4">
        <w:trPr>
          <w:trHeight w:val="615"/>
        </w:trPr>
        <w:tc>
          <w:tcPr>
            <w:tcW w:w="700"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Твердолиственные</w:t>
            </w:r>
          </w:p>
        </w:tc>
        <w:tc>
          <w:tcPr>
            <w:tcW w:w="243"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197"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245"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24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3</w:t>
            </w:r>
          </w:p>
        </w:tc>
        <w:tc>
          <w:tcPr>
            <w:tcW w:w="246" w:type="pct"/>
            <w:tcBorders>
              <w:top w:val="nil"/>
              <w:left w:val="nil"/>
              <w:bottom w:val="nil"/>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u w:val="single"/>
                <w:lang w:eastAsia="ru-RU"/>
              </w:rPr>
            </w:pPr>
            <w:r w:rsidRPr="004444E4">
              <w:rPr>
                <w:rFonts w:ascii="Times New Roman" w:eastAsia="Times New Roman" w:hAnsi="Times New Roman"/>
                <w:color w:val="000000"/>
                <w:sz w:val="20"/>
                <w:szCs w:val="20"/>
                <w:u w:val="single"/>
                <w:lang w:eastAsia="ru-RU"/>
              </w:rPr>
              <w:t>0,1</w:t>
            </w:r>
          </w:p>
        </w:tc>
        <w:tc>
          <w:tcPr>
            <w:tcW w:w="294" w:type="pct"/>
            <w:tcBorders>
              <w:top w:val="nil"/>
              <w:left w:val="nil"/>
              <w:bottom w:val="nil"/>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u w:val="single"/>
                <w:lang w:eastAsia="ru-RU"/>
              </w:rPr>
            </w:pPr>
            <w:r w:rsidRPr="004444E4">
              <w:rPr>
                <w:rFonts w:ascii="Times New Roman" w:eastAsia="Times New Roman" w:hAnsi="Times New Roman"/>
                <w:color w:val="000000"/>
                <w:sz w:val="20"/>
                <w:szCs w:val="20"/>
                <w:u w:val="single"/>
                <w:lang w:eastAsia="ru-RU"/>
              </w:rPr>
              <w:t>0,04</w:t>
            </w:r>
          </w:p>
        </w:tc>
        <w:tc>
          <w:tcPr>
            <w:tcW w:w="24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155,9</w:t>
            </w:r>
          </w:p>
        </w:tc>
        <w:tc>
          <w:tcPr>
            <w:tcW w:w="246" w:type="pct"/>
            <w:tcBorders>
              <w:top w:val="nil"/>
              <w:left w:val="nil"/>
              <w:bottom w:val="nil"/>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0</w:t>
            </w:r>
          </w:p>
        </w:tc>
        <w:tc>
          <w:tcPr>
            <w:tcW w:w="245" w:type="pct"/>
            <w:tcBorders>
              <w:top w:val="nil"/>
              <w:left w:val="nil"/>
              <w:bottom w:val="nil"/>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24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1,8</w:t>
            </w:r>
          </w:p>
        </w:tc>
        <w:tc>
          <w:tcPr>
            <w:tcW w:w="393" w:type="pct"/>
            <w:tcBorders>
              <w:top w:val="nil"/>
              <w:left w:val="nil"/>
              <w:bottom w:val="nil"/>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u w:val="single"/>
                <w:lang w:eastAsia="ru-RU"/>
              </w:rPr>
            </w:pPr>
            <w:r w:rsidRPr="004444E4">
              <w:rPr>
                <w:rFonts w:ascii="Times New Roman" w:eastAsia="Times New Roman" w:hAnsi="Times New Roman"/>
                <w:color w:val="000000"/>
                <w:sz w:val="20"/>
                <w:szCs w:val="20"/>
                <w:u w:val="single"/>
                <w:lang w:eastAsia="ru-RU"/>
              </w:rPr>
              <w:t>0,02</w:t>
            </w:r>
          </w:p>
        </w:tc>
        <w:tc>
          <w:tcPr>
            <w:tcW w:w="638" w:type="pct"/>
            <w:tcBorders>
              <w:top w:val="nil"/>
              <w:left w:val="nil"/>
              <w:bottom w:val="nil"/>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u w:val="single"/>
                <w:lang w:eastAsia="ru-RU"/>
              </w:rPr>
            </w:pPr>
            <w:r w:rsidRPr="004444E4">
              <w:rPr>
                <w:rFonts w:ascii="Times New Roman" w:eastAsia="Times New Roman" w:hAnsi="Times New Roman"/>
                <w:color w:val="000000"/>
                <w:sz w:val="20"/>
                <w:szCs w:val="20"/>
                <w:u w:val="single"/>
                <w:lang w:eastAsia="ru-RU"/>
              </w:rPr>
              <w:t>0,003</w:t>
            </w:r>
          </w:p>
        </w:tc>
        <w:tc>
          <w:tcPr>
            <w:tcW w:w="24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160,7</w:t>
            </w:r>
          </w:p>
        </w:tc>
        <w:tc>
          <w:tcPr>
            <w:tcW w:w="282" w:type="pct"/>
            <w:tcBorders>
              <w:top w:val="nil"/>
              <w:left w:val="nil"/>
              <w:bottom w:val="nil"/>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u w:val="single"/>
                <w:lang w:eastAsia="ru-RU"/>
              </w:rPr>
            </w:pPr>
            <w:r w:rsidRPr="004444E4">
              <w:rPr>
                <w:rFonts w:ascii="Times New Roman" w:eastAsia="Times New Roman" w:hAnsi="Times New Roman"/>
                <w:color w:val="000000"/>
                <w:sz w:val="20"/>
                <w:szCs w:val="20"/>
                <w:u w:val="single"/>
                <w:lang w:eastAsia="ru-RU"/>
              </w:rPr>
              <w:t>0,12</w:t>
            </w:r>
          </w:p>
        </w:tc>
        <w:tc>
          <w:tcPr>
            <w:tcW w:w="287" w:type="pct"/>
            <w:tcBorders>
              <w:top w:val="nil"/>
              <w:left w:val="nil"/>
              <w:bottom w:val="nil"/>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u w:val="single"/>
                <w:lang w:eastAsia="ru-RU"/>
              </w:rPr>
            </w:pPr>
            <w:r w:rsidRPr="004444E4">
              <w:rPr>
                <w:rFonts w:ascii="Times New Roman" w:eastAsia="Times New Roman" w:hAnsi="Times New Roman"/>
                <w:color w:val="000000"/>
                <w:sz w:val="20"/>
                <w:szCs w:val="20"/>
                <w:u w:val="single"/>
                <w:lang w:eastAsia="ru-RU"/>
              </w:rPr>
              <w:t>0,043</w:t>
            </w:r>
          </w:p>
        </w:tc>
      </w:tr>
      <w:tr w:rsidR="004444E4" w:rsidRPr="004444E4" w:rsidTr="004444E4">
        <w:trPr>
          <w:trHeight w:val="330"/>
        </w:trPr>
        <w:tc>
          <w:tcPr>
            <w:tcW w:w="700"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p>
        </w:tc>
        <w:tc>
          <w:tcPr>
            <w:tcW w:w="243"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p>
        </w:tc>
        <w:tc>
          <w:tcPr>
            <w:tcW w:w="197"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p>
        </w:tc>
        <w:tc>
          <w:tcPr>
            <w:tcW w:w="245"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p>
        </w:tc>
        <w:tc>
          <w:tcPr>
            <w:tcW w:w="24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p>
        </w:tc>
        <w:tc>
          <w:tcPr>
            <w:tcW w:w="24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29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24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p>
        </w:tc>
        <w:tc>
          <w:tcPr>
            <w:tcW w:w="24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0,859</w:t>
            </w:r>
          </w:p>
        </w:tc>
        <w:tc>
          <w:tcPr>
            <w:tcW w:w="24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24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p>
        </w:tc>
        <w:tc>
          <w:tcPr>
            <w:tcW w:w="39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638"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24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p>
        </w:tc>
        <w:tc>
          <w:tcPr>
            <w:tcW w:w="28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0,859</w:t>
            </w:r>
          </w:p>
        </w:tc>
        <w:tc>
          <w:tcPr>
            <w:tcW w:w="28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r>
      <w:tr w:rsidR="004444E4" w:rsidRPr="004444E4" w:rsidTr="004444E4">
        <w:trPr>
          <w:trHeight w:val="615"/>
        </w:trPr>
        <w:tc>
          <w:tcPr>
            <w:tcW w:w="700"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Мягколиственные</w:t>
            </w:r>
          </w:p>
        </w:tc>
        <w:tc>
          <w:tcPr>
            <w:tcW w:w="243"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197"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245"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24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6,2</w:t>
            </w:r>
          </w:p>
        </w:tc>
        <w:tc>
          <w:tcPr>
            <w:tcW w:w="246" w:type="pct"/>
            <w:tcBorders>
              <w:top w:val="nil"/>
              <w:left w:val="nil"/>
              <w:bottom w:val="nil"/>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u w:val="single"/>
                <w:lang w:eastAsia="ru-RU"/>
              </w:rPr>
            </w:pPr>
            <w:r w:rsidRPr="004444E4">
              <w:rPr>
                <w:rFonts w:ascii="Times New Roman" w:eastAsia="Times New Roman" w:hAnsi="Times New Roman"/>
                <w:color w:val="000000"/>
                <w:sz w:val="20"/>
                <w:szCs w:val="20"/>
                <w:u w:val="single"/>
                <w:lang w:eastAsia="ru-RU"/>
              </w:rPr>
              <w:t>0,17</w:t>
            </w:r>
          </w:p>
        </w:tc>
        <w:tc>
          <w:tcPr>
            <w:tcW w:w="294" w:type="pct"/>
            <w:tcBorders>
              <w:top w:val="nil"/>
              <w:left w:val="nil"/>
              <w:bottom w:val="nil"/>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u w:val="single"/>
                <w:lang w:eastAsia="ru-RU"/>
              </w:rPr>
            </w:pPr>
            <w:r w:rsidRPr="004444E4">
              <w:rPr>
                <w:rFonts w:ascii="Times New Roman" w:eastAsia="Times New Roman" w:hAnsi="Times New Roman"/>
                <w:color w:val="000000"/>
                <w:sz w:val="20"/>
                <w:szCs w:val="20"/>
                <w:u w:val="single"/>
                <w:lang w:eastAsia="ru-RU"/>
              </w:rPr>
              <w:t>0,04</w:t>
            </w:r>
          </w:p>
        </w:tc>
        <w:tc>
          <w:tcPr>
            <w:tcW w:w="24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109,4</w:t>
            </w:r>
          </w:p>
        </w:tc>
        <w:tc>
          <w:tcPr>
            <w:tcW w:w="246" w:type="pct"/>
            <w:tcBorders>
              <w:top w:val="nil"/>
              <w:left w:val="nil"/>
              <w:bottom w:val="nil"/>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u w:val="single"/>
                <w:lang w:eastAsia="ru-RU"/>
              </w:rPr>
            </w:pPr>
            <w:r w:rsidRPr="004444E4">
              <w:rPr>
                <w:rFonts w:ascii="Times New Roman" w:eastAsia="Times New Roman" w:hAnsi="Times New Roman"/>
                <w:color w:val="000000"/>
                <w:sz w:val="20"/>
                <w:szCs w:val="20"/>
                <w:u w:val="single"/>
                <w:lang w:eastAsia="ru-RU"/>
              </w:rPr>
              <w:t>0,002</w:t>
            </w:r>
          </w:p>
        </w:tc>
        <w:tc>
          <w:tcPr>
            <w:tcW w:w="245" w:type="pct"/>
            <w:tcBorders>
              <w:top w:val="nil"/>
              <w:left w:val="nil"/>
              <w:bottom w:val="nil"/>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24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1,4</w:t>
            </w:r>
          </w:p>
        </w:tc>
        <w:tc>
          <w:tcPr>
            <w:tcW w:w="393" w:type="pct"/>
            <w:tcBorders>
              <w:top w:val="nil"/>
              <w:left w:val="nil"/>
              <w:bottom w:val="nil"/>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u w:val="single"/>
                <w:lang w:eastAsia="ru-RU"/>
              </w:rPr>
            </w:pPr>
            <w:r w:rsidRPr="004444E4">
              <w:rPr>
                <w:rFonts w:ascii="Times New Roman" w:eastAsia="Times New Roman" w:hAnsi="Times New Roman"/>
                <w:color w:val="000000"/>
                <w:sz w:val="20"/>
                <w:szCs w:val="20"/>
                <w:u w:val="single"/>
                <w:lang w:eastAsia="ru-RU"/>
              </w:rPr>
              <w:t>0,02</w:t>
            </w:r>
          </w:p>
        </w:tc>
        <w:tc>
          <w:tcPr>
            <w:tcW w:w="638" w:type="pct"/>
            <w:tcBorders>
              <w:top w:val="nil"/>
              <w:left w:val="nil"/>
              <w:bottom w:val="nil"/>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u w:val="single"/>
                <w:lang w:eastAsia="ru-RU"/>
              </w:rPr>
            </w:pPr>
            <w:r w:rsidRPr="004444E4">
              <w:rPr>
                <w:rFonts w:ascii="Times New Roman" w:eastAsia="Times New Roman" w:hAnsi="Times New Roman"/>
                <w:color w:val="000000"/>
                <w:sz w:val="20"/>
                <w:szCs w:val="20"/>
                <w:u w:val="single"/>
                <w:lang w:eastAsia="ru-RU"/>
              </w:rPr>
              <w:t>0,002</w:t>
            </w:r>
          </w:p>
        </w:tc>
        <w:tc>
          <w:tcPr>
            <w:tcW w:w="24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117</w:t>
            </w:r>
          </w:p>
        </w:tc>
        <w:tc>
          <w:tcPr>
            <w:tcW w:w="282" w:type="pct"/>
            <w:tcBorders>
              <w:top w:val="nil"/>
              <w:left w:val="nil"/>
              <w:bottom w:val="nil"/>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u w:val="single"/>
                <w:lang w:eastAsia="ru-RU"/>
              </w:rPr>
            </w:pPr>
            <w:r w:rsidRPr="004444E4">
              <w:rPr>
                <w:rFonts w:ascii="Times New Roman" w:eastAsia="Times New Roman" w:hAnsi="Times New Roman"/>
                <w:color w:val="000000"/>
                <w:sz w:val="20"/>
                <w:szCs w:val="20"/>
                <w:u w:val="single"/>
                <w:lang w:eastAsia="ru-RU"/>
              </w:rPr>
              <w:t>0,192</w:t>
            </w:r>
          </w:p>
        </w:tc>
        <w:tc>
          <w:tcPr>
            <w:tcW w:w="287" w:type="pct"/>
            <w:tcBorders>
              <w:top w:val="nil"/>
              <w:left w:val="nil"/>
              <w:bottom w:val="nil"/>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u w:val="single"/>
                <w:lang w:eastAsia="ru-RU"/>
              </w:rPr>
            </w:pPr>
            <w:r w:rsidRPr="004444E4">
              <w:rPr>
                <w:rFonts w:ascii="Times New Roman" w:eastAsia="Times New Roman" w:hAnsi="Times New Roman"/>
                <w:color w:val="000000"/>
                <w:sz w:val="20"/>
                <w:szCs w:val="20"/>
                <w:u w:val="single"/>
                <w:lang w:eastAsia="ru-RU"/>
              </w:rPr>
              <w:t>0,042</w:t>
            </w:r>
          </w:p>
        </w:tc>
      </w:tr>
      <w:tr w:rsidR="004444E4" w:rsidRPr="004444E4" w:rsidTr="004444E4">
        <w:trPr>
          <w:trHeight w:val="330"/>
        </w:trPr>
        <w:tc>
          <w:tcPr>
            <w:tcW w:w="700"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p>
        </w:tc>
        <w:tc>
          <w:tcPr>
            <w:tcW w:w="243"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p>
        </w:tc>
        <w:tc>
          <w:tcPr>
            <w:tcW w:w="197"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p>
        </w:tc>
        <w:tc>
          <w:tcPr>
            <w:tcW w:w="245"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p>
        </w:tc>
        <w:tc>
          <w:tcPr>
            <w:tcW w:w="24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p>
        </w:tc>
        <w:tc>
          <w:tcPr>
            <w:tcW w:w="24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29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24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p>
        </w:tc>
        <w:tc>
          <w:tcPr>
            <w:tcW w:w="24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0,272</w:t>
            </w:r>
          </w:p>
        </w:tc>
        <w:tc>
          <w:tcPr>
            <w:tcW w:w="24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24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p>
        </w:tc>
        <w:tc>
          <w:tcPr>
            <w:tcW w:w="39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638"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24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p>
        </w:tc>
        <w:tc>
          <w:tcPr>
            <w:tcW w:w="28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0,272</w:t>
            </w:r>
          </w:p>
        </w:tc>
        <w:tc>
          <w:tcPr>
            <w:tcW w:w="28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r>
      <w:tr w:rsidR="004444E4" w:rsidRPr="004444E4" w:rsidTr="004444E4">
        <w:trPr>
          <w:trHeight w:val="315"/>
        </w:trPr>
        <w:tc>
          <w:tcPr>
            <w:tcW w:w="700"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Прочие породы</w:t>
            </w:r>
          </w:p>
        </w:tc>
        <w:tc>
          <w:tcPr>
            <w:tcW w:w="243"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197"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245"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24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246" w:type="pct"/>
            <w:tcBorders>
              <w:top w:val="nil"/>
              <w:left w:val="nil"/>
              <w:bottom w:val="nil"/>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294" w:type="pct"/>
            <w:tcBorders>
              <w:top w:val="nil"/>
              <w:left w:val="nil"/>
              <w:bottom w:val="nil"/>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24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246" w:type="pct"/>
            <w:tcBorders>
              <w:top w:val="nil"/>
              <w:left w:val="nil"/>
              <w:bottom w:val="nil"/>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245" w:type="pct"/>
            <w:tcBorders>
              <w:top w:val="nil"/>
              <w:left w:val="nil"/>
              <w:bottom w:val="nil"/>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24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393" w:type="pct"/>
            <w:tcBorders>
              <w:top w:val="nil"/>
              <w:left w:val="nil"/>
              <w:bottom w:val="nil"/>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638" w:type="pct"/>
            <w:tcBorders>
              <w:top w:val="nil"/>
              <w:left w:val="nil"/>
              <w:bottom w:val="nil"/>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24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282" w:type="pct"/>
            <w:tcBorders>
              <w:top w:val="nil"/>
              <w:left w:val="nil"/>
              <w:bottom w:val="nil"/>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287" w:type="pct"/>
            <w:tcBorders>
              <w:top w:val="nil"/>
              <w:left w:val="nil"/>
              <w:bottom w:val="nil"/>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r>
      <w:tr w:rsidR="004444E4" w:rsidRPr="004444E4" w:rsidTr="004444E4">
        <w:trPr>
          <w:trHeight w:val="60"/>
        </w:trPr>
        <w:tc>
          <w:tcPr>
            <w:tcW w:w="700"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p>
        </w:tc>
        <w:tc>
          <w:tcPr>
            <w:tcW w:w="243"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p>
        </w:tc>
        <w:tc>
          <w:tcPr>
            <w:tcW w:w="197"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p>
        </w:tc>
        <w:tc>
          <w:tcPr>
            <w:tcW w:w="245"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p>
        </w:tc>
        <w:tc>
          <w:tcPr>
            <w:tcW w:w="24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p>
        </w:tc>
        <w:tc>
          <w:tcPr>
            <w:tcW w:w="24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29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24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p>
        </w:tc>
        <w:tc>
          <w:tcPr>
            <w:tcW w:w="24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24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24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p>
        </w:tc>
        <w:tc>
          <w:tcPr>
            <w:tcW w:w="39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638"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24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p>
        </w:tc>
        <w:tc>
          <w:tcPr>
            <w:tcW w:w="28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28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r>
      <w:tr w:rsidR="004444E4" w:rsidRPr="004444E4" w:rsidTr="004444E4">
        <w:trPr>
          <w:trHeight w:val="315"/>
        </w:trPr>
        <w:tc>
          <w:tcPr>
            <w:tcW w:w="700"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Итого</w:t>
            </w:r>
          </w:p>
        </w:tc>
        <w:tc>
          <w:tcPr>
            <w:tcW w:w="243"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197"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245"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24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25,6</w:t>
            </w:r>
          </w:p>
        </w:tc>
        <w:tc>
          <w:tcPr>
            <w:tcW w:w="246" w:type="pct"/>
            <w:tcBorders>
              <w:top w:val="nil"/>
              <w:left w:val="nil"/>
              <w:bottom w:val="nil"/>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u w:val="single"/>
                <w:lang w:eastAsia="ru-RU"/>
              </w:rPr>
            </w:pPr>
            <w:r w:rsidRPr="004444E4">
              <w:rPr>
                <w:rFonts w:ascii="Times New Roman" w:eastAsia="Times New Roman" w:hAnsi="Times New Roman"/>
                <w:color w:val="000000"/>
                <w:sz w:val="20"/>
                <w:szCs w:val="20"/>
                <w:u w:val="single"/>
                <w:lang w:eastAsia="ru-RU"/>
              </w:rPr>
              <w:t>1,15</w:t>
            </w:r>
          </w:p>
        </w:tc>
        <w:tc>
          <w:tcPr>
            <w:tcW w:w="294" w:type="pct"/>
            <w:tcBorders>
              <w:top w:val="nil"/>
              <w:left w:val="nil"/>
              <w:bottom w:val="nil"/>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u w:val="single"/>
                <w:lang w:eastAsia="ru-RU"/>
              </w:rPr>
            </w:pPr>
            <w:r w:rsidRPr="004444E4">
              <w:rPr>
                <w:rFonts w:ascii="Times New Roman" w:eastAsia="Times New Roman" w:hAnsi="Times New Roman"/>
                <w:color w:val="000000"/>
                <w:sz w:val="20"/>
                <w:szCs w:val="20"/>
                <w:u w:val="single"/>
                <w:lang w:eastAsia="ru-RU"/>
              </w:rPr>
              <w:t>0,56</w:t>
            </w:r>
          </w:p>
        </w:tc>
        <w:tc>
          <w:tcPr>
            <w:tcW w:w="24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613,2</w:t>
            </w:r>
          </w:p>
        </w:tc>
        <w:tc>
          <w:tcPr>
            <w:tcW w:w="246" w:type="pct"/>
            <w:tcBorders>
              <w:top w:val="nil"/>
              <w:left w:val="nil"/>
              <w:bottom w:val="nil"/>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u w:val="single"/>
                <w:lang w:eastAsia="ru-RU"/>
              </w:rPr>
            </w:pPr>
            <w:r w:rsidRPr="004444E4">
              <w:rPr>
                <w:rFonts w:ascii="Times New Roman" w:eastAsia="Times New Roman" w:hAnsi="Times New Roman"/>
                <w:color w:val="000000"/>
                <w:sz w:val="20"/>
                <w:szCs w:val="20"/>
                <w:u w:val="single"/>
                <w:lang w:eastAsia="ru-RU"/>
              </w:rPr>
              <w:t>0,865</w:t>
            </w:r>
          </w:p>
        </w:tc>
        <w:tc>
          <w:tcPr>
            <w:tcW w:w="245" w:type="pct"/>
            <w:tcBorders>
              <w:top w:val="nil"/>
              <w:left w:val="nil"/>
              <w:bottom w:val="nil"/>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u w:val="single"/>
                <w:lang w:eastAsia="ru-RU"/>
              </w:rPr>
            </w:pPr>
            <w:r w:rsidRPr="004444E4">
              <w:rPr>
                <w:rFonts w:ascii="Times New Roman" w:eastAsia="Times New Roman" w:hAnsi="Times New Roman"/>
                <w:color w:val="000000"/>
                <w:sz w:val="20"/>
                <w:szCs w:val="20"/>
                <w:u w:val="single"/>
                <w:lang w:eastAsia="ru-RU"/>
              </w:rPr>
              <w:t>0,48</w:t>
            </w:r>
          </w:p>
        </w:tc>
        <w:tc>
          <w:tcPr>
            <w:tcW w:w="24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4</w:t>
            </w:r>
          </w:p>
        </w:tc>
        <w:tc>
          <w:tcPr>
            <w:tcW w:w="393" w:type="pct"/>
            <w:tcBorders>
              <w:top w:val="nil"/>
              <w:left w:val="nil"/>
              <w:bottom w:val="nil"/>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u w:val="single"/>
                <w:lang w:eastAsia="ru-RU"/>
              </w:rPr>
            </w:pPr>
            <w:r w:rsidRPr="004444E4">
              <w:rPr>
                <w:rFonts w:ascii="Times New Roman" w:eastAsia="Times New Roman" w:hAnsi="Times New Roman"/>
                <w:color w:val="000000"/>
                <w:sz w:val="20"/>
                <w:szCs w:val="20"/>
                <w:u w:val="single"/>
                <w:lang w:eastAsia="ru-RU"/>
              </w:rPr>
              <w:t>0,05</w:t>
            </w:r>
          </w:p>
        </w:tc>
        <w:tc>
          <w:tcPr>
            <w:tcW w:w="638" w:type="pct"/>
            <w:tcBorders>
              <w:top w:val="nil"/>
              <w:left w:val="nil"/>
              <w:bottom w:val="nil"/>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u w:val="single"/>
                <w:lang w:eastAsia="ru-RU"/>
              </w:rPr>
            </w:pPr>
            <w:r w:rsidRPr="004444E4">
              <w:rPr>
                <w:rFonts w:ascii="Times New Roman" w:eastAsia="Times New Roman" w:hAnsi="Times New Roman"/>
                <w:color w:val="000000"/>
                <w:sz w:val="20"/>
                <w:szCs w:val="20"/>
                <w:u w:val="single"/>
                <w:lang w:eastAsia="ru-RU"/>
              </w:rPr>
              <w:t>0,01</w:t>
            </w:r>
          </w:p>
        </w:tc>
        <w:tc>
          <w:tcPr>
            <w:tcW w:w="24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642,8</w:t>
            </w:r>
          </w:p>
        </w:tc>
        <w:tc>
          <w:tcPr>
            <w:tcW w:w="282" w:type="pct"/>
            <w:tcBorders>
              <w:top w:val="nil"/>
              <w:left w:val="nil"/>
              <w:bottom w:val="nil"/>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u w:val="single"/>
                <w:lang w:eastAsia="ru-RU"/>
              </w:rPr>
            </w:pPr>
            <w:r w:rsidRPr="004444E4">
              <w:rPr>
                <w:rFonts w:ascii="Times New Roman" w:eastAsia="Times New Roman" w:hAnsi="Times New Roman"/>
                <w:color w:val="000000"/>
                <w:sz w:val="20"/>
                <w:szCs w:val="20"/>
                <w:u w:val="single"/>
                <w:lang w:eastAsia="ru-RU"/>
              </w:rPr>
              <w:t>2,065</w:t>
            </w:r>
          </w:p>
        </w:tc>
        <w:tc>
          <w:tcPr>
            <w:tcW w:w="287" w:type="pct"/>
            <w:tcBorders>
              <w:top w:val="nil"/>
              <w:left w:val="nil"/>
              <w:bottom w:val="nil"/>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u w:val="single"/>
                <w:lang w:eastAsia="ru-RU"/>
              </w:rPr>
            </w:pPr>
            <w:r w:rsidRPr="004444E4">
              <w:rPr>
                <w:rFonts w:ascii="Times New Roman" w:eastAsia="Times New Roman" w:hAnsi="Times New Roman"/>
                <w:color w:val="000000"/>
                <w:sz w:val="20"/>
                <w:szCs w:val="20"/>
                <w:u w:val="single"/>
                <w:lang w:eastAsia="ru-RU"/>
              </w:rPr>
              <w:t>1,05</w:t>
            </w:r>
          </w:p>
        </w:tc>
      </w:tr>
      <w:tr w:rsidR="004444E4" w:rsidRPr="004444E4" w:rsidTr="004444E4">
        <w:trPr>
          <w:trHeight w:val="330"/>
        </w:trPr>
        <w:tc>
          <w:tcPr>
            <w:tcW w:w="700"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p>
        </w:tc>
        <w:tc>
          <w:tcPr>
            <w:tcW w:w="243"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p>
        </w:tc>
        <w:tc>
          <w:tcPr>
            <w:tcW w:w="197"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p>
        </w:tc>
        <w:tc>
          <w:tcPr>
            <w:tcW w:w="245"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p>
        </w:tc>
        <w:tc>
          <w:tcPr>
            <w:tcW w:w="24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p>
        </w:tc>
        <w:tc>
          <w:tcPr>
            <w:tcW w:w="24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0,11</w:t>
            </w:r>
          </w:p>
        </w:tc>
        <w:tc>
          <w:tcPr>
            <w:tcW w:w="29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0,008</w:t>
            </w:r>
          </w:p>
        </w:tc>
        <w:tc>
          <w:tcPr>
            <w:tcW w:w="24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p>
        </w:tc>
        <w:tc>
          <w:tcPr>
            <w:tcW w:w="24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4,07</w:t>
            </w:r>
          </w:p>
        </w:tc>
        <w:tc>
          <w:tcPr>
            <w:tcW w:w="24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0,22</w:t>
            </w:r>
          </w:p>
        </w:tc>
        <w:tc>
          <w:tcPr>
            <w:tcW w:w="24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p>
        </w:tc>
        <w:tc>
          <w:tcPr>
            <w:tcW w:w="39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638"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w:t>
            </w:r>
          </w:p>
        </w:tc>
        <w:tc>
          <w:tcPr>
            <w:tcW w:w="24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444E4" w:rsidRPr="004444E4" w:rsidRDefault="004444E4" w:rsidP="004444E4">
            <w:pPr>
              <w:spacing w:after="0" w:line="240" w:lineRule="auto"/>
              <w:rPr>
                <w:rFonts w:ascii="Times New Roman" w:eastAsia="Times New Roman" w:hAnsi="Times New Roman"/>
                <w:color w:val="000000"/>
                <w:sz w:val="20"/>
                <w:szCs w:val="20"/>
                <w:lang w:eastAsia="ru-RU"/>
              </w:rPr>
            </w:pPr>
          </w:p>
        </w:tc>
        <w:tc>
          <w:tcPr>
            <w:tcW w:w="28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4,18</w:t>
            </w:r>
          </w:p>
        </w:tc>
        <w:tc>
          <w:tcPr>
            <w:tcW w:w="28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444E4" w:rsidRPr="004444E4" w:rsidRDefault="004444E4" w:rsidP="004444E4">
            <w:pPr>
              <w:spacing w:after="0" w:line="240" w:lineRule="auto"/>
              <w:jc w:val="center"/>
              <w:rPr>
                <w:rFonts w:ascii="Times New Roman" w:eastAsia="Times New Roman" w:hAnsi="Times New Roman"/>
                <w:color w:val="000000"/>
                <w:sz w:val="20"/>
                <w:szCs w:val="20"/>
                <w:lang w:eastAsia="ru-RU"/>
              </w:rPr>
            </w:pPr>
            <w:r w:rsidRPr="004444E4">
              <w:rPr>
                <w:rFonts w:ascii="Times New Roman" w:eastAsia="Times New Roman" w:hAnsi="Times New Roman"/>
                <w:color w:val="000000"/>
                <w:sz w:val="20"/>
                <w:szCs w:val="20"/>
                <w:lang w:eastAsia="ru-RU"/>
              </w:rPr>
              <w:t>0,228</w:t>
            </w:r>
          </w:p>
        </w:tc>
      </w:tr>
    </w:tbl>
    <w:p w:rsidR="004444E4" w:rsidRPr="00BC3E71" w:rsidRDefault="004444E4" w:rsidP="008D4445">
      <w:pPr>
        <w:spacing w:after="0" w:line="290" w:lineRule="exact"/>
        <w:rPr>
          <w:rFonts w:ascii="Times New Roman" w:hAnsi="Times New Roman"/>
          <w:sz w:val="28"/>
          <w:szCs w:val="28"/>
        </w:rPr>
        <w:sectPr w:rsidR="004444E4" w:rsidRPr="00BC3E71" w:rsidSect="006A082A">
          <w:pgSz w:w="16838" w:h="11906" w:orient="landscape" w:code="9"/>
          <w:pgMar w:top="1134" w:right="907" w:bottom="1134" w:left="1559" w:header="567" w:footer="709" w:gutter="0"/>
          <w:cols w:space="708"/>
          <w:docGrid w:linePitch="360"/>
        </w:sectPr>
      </w:pPr>
    </w:p>
    <w:p w:rsidR="002B215D" w:rsidRPr="00BC3E71" w:rsidRDefault="002B215D" w:rsidP="00D24F1D">
      <w:pPr>
        <w:spacing w:after="0" w:line="240" w:lineRule="auto"/>
        <w:jc w:val="center"/>
        <w:rPr>
          <w:rFonts w:ascii="Times New Roman" w:hAnsi="Times New Roman"/>
          <w:b/>
          <w:sz w:val="28"/>
          <w:szCs w:val="28"/>
        </w:rPr>
      </w:pPr>
      <w:r>
        <w:rPr>
          <w:rFonts w:ascii="Times New Roman" w:hAnsi="Times New Roman"/>
          <w:b/>
          <w:sz w:val="28"/>
          <w:szCs w:val="28"/>
        </w:rPr>
        <w:t>2.1.4.</w:t>
      </w:r>
      <w:r w:rsidR="006D68D2">
        <w:rPr>
          <w:rFonts w:ascii="Times New Roman" w:hAnsi="Times New Roman"/>
          <w:b/>
          <w:sz w:val="28"/>
          <w:szCs w:val="28"/>
        </w:rPr>
        <w:t> </w:t>
      </w:r>
      <w:r>
        <w:rPr>
          <w:rFonts w:ascii="Times New Roman" w:hAnsi="Times New Roman"/>
          <w:b/>
          <w:sz w:val="28"/>
          <w:szCs w:val="28"/>
        </w:rPr>
        <w:t>Возрасты рубок</w:t>
      </w:r>
    </w:p>
    <w:p w:rsidR="002B215D" w:rsidRPr="00AB1AA2" w:rsidRDefault="002B215D" w:rsidP="002B215D">
      <w:pPr>
        <w:spacing w:after="0" w:line="240" w:lineRule="auto"/>
        <w:ind w:firstLine="709"/>
        <w:jc w:val="right"/>
        <w:rPr>
          <w:rFonts w:ascii="Times New Roman" w:hAnsi="Times New Roman"/>
          <w:sz w:val="28"/>
          <w:szCs w:val="28"/>
        </w:rPr>
      </w:pPr>
      <w:r w:rsidRPr="00AB1AA2">
        <w:rPr>
          <w:rFonts w:ascii="Times New Roman" w:hAnsi="Times New Roman"/>
          <w:sz w:val="28"/>
          <w:szCs w:val="28"/>
        </w:rPr>
        <w:t>Таблица 2.1.4.1</w:t>
      </w:r>
    </w:p>
    <w:p w:rsidR="006D68D2" w:rsidRPr="00BC3E71" w:rsidRDefault="006D68D2" w:rsidP="006D68D2">
      <w:pPr>
        <w:spacing w:after="0" w:line="240" w:lineRule="auto"/>
        <w:rPr>
          <w:rFonts w:ascii="Times New Roman" w:hAnsi="Times New Roman"/>
          <w:sz w:val="28"/>
          <w:szCs w:val="28"/>
        </w:rPr>
      </w:pPr>
    </w:p>
    <w:p w:rsidR="002B215D" w:rsidRDefault="002B215D" w:rsidP="00D24F1D">
      <w:pPr>
        <w:spacing w:after="0" w:line="240" w:lineRule="auto"/>
        <w:jc w:val="center"/>
        <w:rPr>
          <w:rFonts w:ascii="Times New Roman" w:hAnsi="Times New Roman"/>
          <w:sz w:val="28"/>
          <w:szCs w:val="28"/>
        </w:rPr>
      </w:pPr>
      <w:r>
        <w:rPr>
          <w:rFonts w:ascii="Times New Roman" w:hAnsi="Times New Roman"/>
          <w:sz w:val="28"/>
          <w:szCs w:val="28"/>
        </w:rPr>
        <w:t>Возрасты рубок</w:t>
      </w:r>
    </w:p>
    <w:p w:rsidR="006D68D2" w:rsidRPr="006D68D2" w:rsidRDefault="006D68D2" w:rsidP="006D68D2">
      <w:pPr>
        <w:spacing w:after="0" w:line="240" w:lineRule="auto"/>
        <w:ind w:firstLine="709"/>
        <w:jc w:val="right"/>
        <w:rPr>
          <w:rFonts w:ascii="Times New Roman" w:eastAsia="Times New Roman" w:hAnsi="Times New Roman"/>
          <w:sz w:val="28"/>
          <w:szCs w:val="28"/>
          <w:lang w:eastAsia="ru-RU"/>
        </w:rPr>
      </w:pPr>
      <w:r w:rsidRPr="006D68D2">
        <w:rPr>
          <w:rFonts w:ascii="Times New Roman" w:eastAsia="Times New Roman" w:hAnsi="Times New Roman"/>
          <w:sz w:val="28"/>
          <w:szCs w:val="28"/>
          <w:lang w:eastAsia="ru-RU"/>
        </w:rPr>
        <w:t>Числитель – возраст;</w:t>
      </w:r>
    </w:p>
    <w:p w:rsidR="006D68D2" w:rsidRPr="006D68D2" w:rsidRDefault="006D68D2" w:rsidP="006D68D2">
      <w:pPr>
        <w:spacing w:after="0" w:line="240" w:lineRule="auto"/>
        <w:ind w:firstLine="709"/>
        <w:jc w:val="right"/>
        <w:rPr>
          <w:rFonts w:ascii="Times New Roman" w:eastAsia="Times New Roman" w:hAnsi="Times New Roman"/>
          <w:sz w:val="28"/>
          <w:szCs w:val="28"/>
          <w:lang w:eastAsia="ru-RU"/>
        </w:rPr>
      </w:pPr>
      <w:r w:rsidRPr="006D68D2">
        <w:rPr>
          <w:rFonts w:ascii="Times New Roman" w:eastAsia="Times New Roman" w:hAnsi="Times New Roman"/>
          <w:sz w:val="28"/>
          <w:szCs w:val="28"/>
          <w:lang w:eastAsia="ru-RU"/>
        </w:rPr>
        <w:t>Знаменатель – класс возраста</w:t>
      </w:r>
    </w:p>
    <w:tbl>
      <w:tblPr>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78"/>
        <w:gridCol w:w="4077"/>
        <w:gridCol w:w="1274"/>
        <w:gridCol w:w="1342"/>
      </w:tblGrid>
      <w:tr w:rsidR="006D68D2" w:rsidRPr="006D68D2" w:rsidTr="009C027B">
        <w:tc>
          <w:tcPr>
            <w:tcW w:w="2677" w:type="dxa"/>
          </w:tcPr>
          <w:p w:rsidR="006D68D2" w:rsidRPr="00F36F3B" w:rsidRDefault="006D68D2" w:rsidP="006D68D2">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Виды целевого назначения лесов, в том числе категории защитных лесов</w:t>
            </w:r>
          </w:p>
        </w:tc>
        <w:tc>
          <w:tcPr>
            <w:tcW w:w="4078" w:type="dxa"/>
          </w:tcPr>
          <w:p w:rsidR="006D68D2" w:rsidRPr="00F36F3B" w:rsidRDefault="006D68D2" w:rsidP="006D68D2">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 xml:space="preserve">Хозсекции и входящие </w:t>
            </w:r>
          </w:p>
          <w:p w:rsidR="006D68D2" w:rsidRPr="00F36F3B" w:rsidRDefault="006D68D2" w:rsidP="006D68D2">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в них преобладающие</w:t>
            </w:r>
          </w:p>
          <w:p w:rsidR="006D68D2" w:rsidRPr="00F36F3B" w:rsidRDefault="006D68D2" w:rsidP="006D68D2">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 xml:space="preserve"> породы</w:t>
            </w:r>
          </w:p>
        </w:tc>
        <w:tc>
          <w:tcPr>
            <w:tcW w:w="1274" w:type="dxa"/>
          </w:tcPr>
          <w:p w:rsidR="006D68D2" w:rsidRPr="00F36F3B" w:rsidRDefault="006D68D2" w:rsidP="006D68D2">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 xml:space="preserve">Классы </w:t>
            </w:r>
          </w:p>
          <w:p w:rsidR="006D68D2" w:rsidRPr="00F36F3B" w:rsidRDefault="006D68D2" w:rsidP="006D68D2">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бонитета</w:t>
            </w:r>
          </w:p>
        </w:tc>
        <w:tc>
          <w:tcPr>
            <w:tcW w:w="1342" w:type="dxa"/>
          </w:tcPr>
          <w:p w:rsidR="006D68D2" w:rsidRPr="00F36F3B" w:rsidRDefault="006D68D2" w:rsidP="006D68D2">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Возрасты рубок</w:t>
            </w:r>
          </w:p>
          <w:p w:rsidR="006D68D2" w:rsidRPr="00F36F3B" w:rsidRDefault="006D68D2" w:rsidP="006D68D2">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(спелости), лет</w:t>
            </w:r>
          </w:p>
        </w:tc>
      </w:tr>
      <w:tr w:rsidR="006D68D2" w:rsidRPr="006D68D2" w:rsidTr="009C027B">
        <w:tc>
          <w:tcPr>
            <w:tcW w:w="2677" w:type="dxa"/>
          </w:tcPr>
          <w:p w:rsidR="006D68D2" w:rsidRPr="00F36F3B" w:rsidRDefault="006D68D2" w:rsidP="006D68D2">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w:t>
            </w:r>
          </w:p>
        </w:tc>
        <w:tc>
          <w:tcPr>
            <w:tcW w:w="4078" w:type="dxa"/>
          </w:tcPr>
          <w:p w:rsidR="006D68D2" w:rsidRPr="00F36F3B" w:rsidRDefault="006D68D2" w:rsidP="006D68D2">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2</w:t>
            </w:r>
          </w:p>
        </w:tc>
        <w:tc>
          <w:tcPr>
            <w:tcW w:w="1274" w:type="dxa"/>
          </w:tcPr>
          <w:p w:rsidR="006D68D2" w:rsidRPr="00F36F3B" w:rsidRDefault="006D68D2" w:rsidP="006D68D2">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3</w:t>
            </w:r>
          </w:p>
        </w:tc>
        <w:tc>
          <w:tcPr>
            <w:tcW w:w="1342" w:type="dxa"/>
          </w:tcPr>
          <w:p w:rsidR="006D68D2" w:rsidRPr="00F36F3B" w:rsidRDefault="006D68D2" w:rsidP="006D68D2">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4</w:t>
            </w:r>
          </w:p>
        </w:tc>
      </w:tr>
      <w:tr w:rsidR="006D68D2" w:rsidRPr="006D68D2" w:rsidTr="009C027B">
        <w:tc>
          <w:tcPr>
            <w:tcW w:w="9371" w:type="dxa"/>
            <w:gridSpan w:val="4"/>
          </w:tcPr>
          <w:p w:rsidR="006D68D2" w:rsidRPr="00F36F3B" w:rsidRDefault="006D68D2" w:rsidP="006D68D2">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Лесостепной район европейской части РФ</w:t>
            </w:r>
          </w:p>
        </w:tc>
      </w:tr>
      <w:tr w:rsidR="006D68D2" w:rsidRPr="006D68D2" w:rsidTr="006D68D2">
        <w:tc>
          <w:tcPr>
            <w:tcW w:w="2677" w:type="dxa"/>
            <w:tcBorders>
              <w:bottom w:val="single" w:sz="4" w:space="0" w:color="auto"/>
            </w:tcBorders>
          </w:tcPr>
          <w:p w:rsidR="006D68D2" w:rsidRPr="004E4E8F" w:rsidRDefault="006D68D2" w:rsidP="006D68D2">
            <w:pPr>
              <w:spacing w:after="0" w:line="240" w:lineRule="auto"/>
              <w:ind w:left="57"/>
              <w:rPr>
                <w:rFonts w:ascii="Times New Roman" w:eastAsia="Times New Roman" w:hAnsi="Times New Roman"/>
                <w:b/>
                <w:sz w:val="24"/>
                <w:szCs w:val="24"/>
                <w:lang w:eastAsia="ru-RU"/>
              </w:rPr>
            </w:pPr>
            <w:r w:rsidRPr="004E4E8F">
              <w:rPr>
                <w:rFonts w:ascii="Times New Roman" w:eastAsia="Times New Roman" w:hAnsi="Times New Roman"/>
                <w:b/>
                <w:sz w:val="24"/>
                <w:szCs w:val="24"/>
                <w:lang w:eastAsia="ru-RU"/>
              </w:rPr>
              <w:t>Защитные леса:</w:t>
            </w:r>
          </w:p>
        </w:tc>
        <w:tc>
          <w:tcPr>
            <w:tcW w:w="4078" w:type="dxa"/>
          </w:tcPr>
          <w:p w:rsidR="006D68D2" w:rsidRPr="004E4E8F" w:rsidRDefault="006D68D2" w:rsidP="006D68D2">
            <w:pPr>
              <w:spacing w:after="0" w:line="240" w:lineRule="auto"/>
              <w:ind w:left="57"/>
              <w:rPr>
                <w:rFonts w:ascii="Times New Roman" w:eastAsia="Times New Roman" w:hAnsi="Times New Roman"/>
                <w:sz w:val="24"/>
                <w:szCs w:val="24"/>
                <w:lang w:eastAsia="ru-RU"/>
              </w:rPr>
            </w:pPr>
          </w:p>
        </w:tc>
        <w:tc>
          <w:tcPr>
            <w:tcW w:w="1274" w:type="dxa"/>
          </w:tcPr>
          <w:p w:rsidR="006D68D2" w:rsidRPr="004E4E8F" w:rsidRDefault="006D68D2" w:rsidP="006D68D2">
            <w:pPr>
              <w:spacing w:after="0" w:line="240" w:lineRule="auto"/>
              <w:ind w:left="57"/>
              <w:rPr>
                <w:rFonts w:ascii="Times New Roman" w:eastAsia="Times New Roman" w:hAnsi="Times New Roman"/>
                <w:sz w:val="24"/>
                <w:szCs w:val="24"/>
                <w:lang w:eastAsia="ru-RU"/>
              </w:rPr>
            </w:pPr>
          </w:p>
        </w:tc>
        <w:tc>
          <w:tcPr>
            <w:tcW w:w="1342"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p>
        </w:tc>
      </w:tr>
      <w:tr w:rsidR="006D68D2" w:rsidRPr="006D68D2" w:rsidTr="006D68D2">
        <w:tc>
          <w:tcPr>
            <w:tcW w:w="2677" w:type="dxa"/>
            <w:vMerge w:val="restart"/>
            <w:tcBorders>
              <w:bottom w:val="nil"/>
            </w:tcBorders>
          </w:tcPr>
          <w:p w:rsidR="006D68D2" w:rsidRPr="004E4E8F" w:rsidRDefault="006D68D2"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 Все категории защитных лесов</w:t>
            </w:r>
          </w:p>
          <w:p w:rsidR="006D68D2" w:rsidRPr="004E4E8F" w:rsidRDefault="006D68D2" w:rsidP="006D68D2">
            <w:pPr>
              <w:spacing w:after="0" w:line="240" w:lineRule="auto"/>
              <w:ind w:left="57"/>
              <w:rPr>
                <w:rFonts w:ascii="Times New Roman" w:eastAsia="Times New Roman" w:hAnsi="Times New Roman"/>
                <w:sz w:val="24"/>
                <w:szCs w:val="24"/>
                <w:lang w:eastAsia="ru-RU"/>
              </w:rPr>
            </w:pPr>
          </w:p>
        </w:tc>
        <w:tc>
          <w:tcPr>
            <w:tcW w:w="4078" w:type="dxa"/>
          </w:tcPr>
          <w:p w:rsidR="006D68D2" w:rsidRPr="004E4E8F" w:rsidRDefault="006D68D2"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Хвойная</w:t>
            </w:r>
          </w:p>
          <w:p w:rsidR="006D68D2" w:rsidRPr="004E4E8F" w:rsidRDefault="006D68D2"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(Со, С, Ск, Св, Е, Л)</w:t>
            </w:r>
          </w:p>
        </w:tc>
        <w:tc>
          <w:tcPr>
            <w:tcW w:w="1274"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 xml:space="preserve">Все </w:t>
            </w:r>
          </w:p>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бонитеты</w:t>
            </w:r>
          </w:p>
        </w:tc>
        <w:tc>
          <w:tcPr>
            <w:tcW w:w="1342"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101-120</w:t>
            </w:r>
          </w:p>
          <w:p w:rsidR="006D68D2" w:rsidRPr="004E4E8F" w:rsidRDefault="006D68D2" w:rsidP="006D68D2">
            <w:pPr>
              <w:spacing w:after="0" w:line="240" w:lineRule="auto"/>
              <w:jc w:val="center"/>
              <w:rPr>
                <w:rFonts w:ascii="Times New Roman" w:eastAsia="Times New Roman" w:hAnsi="Times New Roman"/>
                <w:sz w:val="24"/>
                <w:szCs w:val="24"/>
                <w:lang w:val="en-US" w:eastAsia="ru-RU"/>
              </w:rPr>
            </w:pPr>
            <w:r w:rsidRPr="004E4E8F">
              <w:rPr>
                <w:rFonts w:ascii="Times New Roman" w:eastAsia="Times New Roman" w:hAnsi="Times New Roman"/>
                <w:sz w:val="24"/>
                <w:szCs w:val="24"/>
                <w:lang w:val="en-US" w:eastAsia="ru-RU"/>
              </w:rPr>
              <w:t>VI</w:t>
            </w:r>
          </w:p>
        </w:tc>
      </w:tr>
      <w:tr w:rsidR="006D68D2" w:rsidRPr="006D68D2" w:rsidTr="006D68D2">
        <w:tc>
          <w:tcPr>
            <w:tcW w:w="2677" w:type="dxa"/>
            <w:vMerge/>
            <w:tcBorders>
              <w:bottom w:val="nil"/>
            </w:tcBorders>
          </w:tcPr>
          <w:p w:rsidR="006D68D2" w:rsidRPr="004E4E8F" w:rsidRDefault="006D68D2" w:rsidP="006D68D2">
            <w:pPr>
              <w:spacing w:after="0" w:line="240" w:lineRule="auto"/>
              <w:ind w:left="57"/>
              <w:rPr>
                <w:rFonts w:ascii="Times New Roman" w:eastAsia="Times New Roman" w:hAnsi="Times New Roman"/>
                <w:sz w:val="24"/>
                <w:szCs w:val="24"/>
                <w:lang w:eastAsia="ru-RU"/>
              </w:rPr>
            </w:pPr>
          </w:p>
        </w:tc>
        <w:tc>
          <w:tcPr>
            <w:tcW w:w="4078" w:type="dxa"/>
          </w:tcPr>
          <w:p w:rsidR="006D68D2" w:rsidRPr="004E4E8F" w:rsidRDefault="006D68D2"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Дубовая семенная</w:t>
            </w:r>
          </w:p>
          <w:p w:rsidR="006D68D2" w:rsidRPr="004E4E8F" w:rsidRDefault="006D68D2"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(Дн, Дб, Дп, Дкр)</w:t>
            </w:r>
          </w:p>
        </w:tc>
        <w:tc>
          <w:tcPr>
            <w:tcW w:w="1274"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 xml:space="preserve">Все </w:t>
            </w:r>
          </w:p>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бонитеты</w:t>
            </w:r>
          </w:p>
        </w:tc>
        <w:tc>
          <w:tcPr>
            <w:tcW w:w="1342"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121-140</w:t>
            </w:r>
          </w:p>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val="en-US" w:eastAsia="ru-RU"/>
              </w:rPr>
              <w:t>VII</w:t>
            </w:r>
          </w:p>
        </w:tc>
      </w:tr>
      <w:tr w:rsidR="006D68D2" w:rsidRPr="006D68D2" w:rsidTr="006D68D2">
        <w:tc>
          <w:tcPr>
            <w:tcW w:w="2677" w:type="dxa"/>
            <w:vMerge/>
            <w:tcBorders>
              <w:bottom w:val="nil"/>
            </w:tcBorders>
          </w:tcPr>
          <w:p w:rsidR="006D68D2" w:rsidRPr="004E4E8F" w:rsidRDefault="006D68D2" w:rsidP="006D68D2">
            <w:pPr>
              <w:spacing w:after="0" w:line="240" w:lineRule="auto"/>
              <w:rPr>
                <w:rFonts w:ascii="Times New Roman" w:eastAsia="Times New Roman" w:hAnsi="Times New Roman"/>
                <w:sz w:val="24"/>
                <w:szCs w:val="24"/>
                <w:lang w:eastAsia="ru-RU"/>
              </w:rPr>
            </w:pPr>
          </w:p>
        </w:tc>
        <w:tc>
          <w:tcPr>
            <w:tcW w:w="4078" w:type="dxa"/>
          </w:tcPr>
          <w:p w:rsidR="006D68D2" w:rsidRPr="004E4E8F" w:rsidRDefault="006D68D2"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Дубовая порослевая</w:t>
            </w:r>
          </w:p>
          <w:p w:rsidR="006D68D2" w:rsidRPr="004E4E8F" w:rsidRDefault="006D68D2"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(Днп, Дбп, Дпп, В, Кло, Яо, Ил, Бр)</w:t>
            </w:r>
          </w:p>
        </w:tc>
        <w:tc>
          <w:tcPr>
            <w:tcW w:w="1274"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 xml:space="preserve">Все </w:t>
            </w:r>
          </w:p>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бонитеты</w:t>
            </w:r>
          </w:p>
        </w:tc>
        <w:tc>
          <w:tcPr>
            <w:tcW w:w="1342"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71-80</w:t>
            </w:r>
          </w:p>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val="en-US" w:eastAsia="ru-RU"/>
              </w:rPr>
              <w:t>VIII</w:t>
            </w:r>
          </w:p>
        </w:tc>
      </w:tr>
      <w:tr w:rsidR="006D68D2" w:rsidRPr="006D68D2" w:rsidTr="006D68D2">
        <w:tc>
          <w:tcPr>
            <w:tcW w:w="2677" w:type="dxa"/>
            <w:vMerge/>
            <w:tcBorders>
              <w:bottom w:val="nil"/>
            </w:tcBorders>
          </w:tcPr>
          <w:p w:rsidR="006D68D2" w:rsidRPr="004E4E8F" w:rsidRDefault="006D68D2" w:rsidP="006D68D2">
            <w:pPr>
              <w:spacing w:after="0" w:line="240" w:lineRule="auto"/>
              <w:ind w:left="57"/>
              <w:rPr>
                <w:rFonts w:ascii="Times New Roman" w:eastAsia="Times New Roman" w:hAnsi="Times New Roman"/>
                <w:sz w:val="24"/>
                <w:szCs w:val="24"/>
                <w:lang w:eastAsia="ru-RU"/>
              </w:rPr>
            </w:pPr>
          </w:p>
        </w:tc>
        <w:tc>
          <w:tcPr>
            <w:tcW w:w="4078" w:type="dxa"/>
          </w:tcPr>
          <w:p w:rsidR="006D68D2" w:rsidRPr="004E4E8F" w:rsidRDefault="006D68D2"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 xml:space="preserve">Твердолиственная  </w:t>
            </w:r>
          </w:p>
          <w:p w:rsidR="006D68D2" w:rsidRPr="004E4E8F" w:rsidRDefault="006D68D2" w:rsidP="004E4E8F">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 xml:space="preserve">(Кля, </w:t>
            </w:r>
            <w:r w:rsidR="004E4E8F" w:rsidRPr="004E4E8F">
              <w:rPr>
                <w:rFonts w:ascii="Times New Roman" w:eastAsia="Times New Roman" w:hAnsi="Times New Roman"/>
                <w:sz w:val="24"/>
                <w:szCs w:val="24"/>
                <w:lang w:eastAsia="ru-RU"/>
              </w:rPr>
              <w:t xml:space="preserve">Клп, Клт, </w:t>
            </w:r>
            <w:r w:rsidRPr="004E4E8F">
              <w:rPr>
                <w:rFonts w:ascii="Times New Roman" w:eastAsia="Times New Roman" w:hAnsi="Times New Roman"/>
                <w:sz w:val="24"/>
                <w:szCs w:val="24"/>
                <w:lang w:eastAsia="ru-RU"/>
              </w:rPr>
              <w:t>Яз, А, Вм</w:t>
            </w:r>
            <w:r w:rsidR="004E4E8F" w:rsidRPr="004E4E8F">
              <w:rPr>
                <w:rFonts w:ascii="Times New Roman" w:eastAsia="Times New Roman" w:hAnsi="Times New Roman"/>
                <w:sz w:val="24"/>
                <w:szCs w:val="24"/>
                <w:lang w:eastAsia="ru-RU"/>
              </w:rPr>
              <w:t>, Гл. Кшт</w:t>
            </w:r>
            <w:r w:rsidRPr="004E4E8F">
              <w:rPr>
                <w:rFonts w:ascii="Times New Roman" w:eastAsia="Times New Roman" w:hAnsi="Times New Roman"/>
                <w:sz w:val="24"/>
                <w:szCs w:val="24"/>
                <w:lang w:eastAsia="ru-RU"/>
              </w:rPr>
              <w:t>)</w:t>
            </w:r>
          </w:p>
        </w:tc>
        <w:tc>
          <w:tcPr>
            <w:tcW w:w="1274"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 xml:space="preserve">Все </w:t>
            </w:r>
          </w:p>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бонитеты</w:t>
            </w:r>
          </w:p>
        </w:tc>
        <w:tc>
          <w:tcPr>
            <w:tcW w:w="1342"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61-70</w:t>
            </w:r>
          </w:p>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val="en-US" w:eastAsia="ru-RU"/>
              </w:rPr>
              <w:t>VII</w:t>
            </w:r>
          </w:p>
        </w:tc>
      </w:tr>
      <w:tr w:rsidR="006D68D2" w:rsidRPr="006D68D2" w:rsidTr="006D68D2">
        <w:tc>
          <w:tcPr>
            <w:tcW w:w="2677" w:type="dxa"/>
            <w:vMerge/>
            <w:tcBorders>
              <w:bottom w:val="nil"/>
            </w:tcBorders>
          </w:tcPr>
          <w:p w:rsidR="006D68D2" w:rsidRPr="004E4E8F" w:rsidRDefault="006D68D2" w:rsidP="006D68D2">
            <w:pPr>
              <w:spacing w:after="0" w:line="240" w:lineRule="auto"/>
              <w:ind w:left="57"/>
              <w:rPr>
                <w:rFonts w:ascii="Times New Roman" w:eastAsia="Times New Roman" w:hAnsi="Times New Roman"/>
                <w:sz w:val="24"/>
                <w:szCs w:val="24"/>
                <w:lang w:eastAsia="ru-RU"/>
              </w:rPr>
            </w:pPr>
          </w:p>
        </w:tc>
        <w:tc>
          <w:tcPr>
            <w:tcW w:w="4078" w:type="dxa"/>
          </w:tcPr>
          <w:p w:rsidR="006D68D2" w:rsidRPr="004E4E8F" w:rsidRDefault="006D68D2"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Ольхово-березовая</w:t>
            </w:r>
          </w:p>
          <w:p w:rsidR="006D68D2" w:rsidRPr="004E4E8F" w:rsidRDefault="006D68D2"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(Б, Олч)</w:t>
            </w:r>
          </w:p>
        </w:tc>
        <w:tc>
          <w:tcPr>
            <w:tcW w:w="1274"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 xml:space="preserve">Все </w:t>
            </w:r>
          </w:p>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бонитеты</w:t>
            </w:r>
          </w:p>
        </w:tc>
        <w:tc>
          <w:tcPr>
            <w:tcW w:w="1342"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61-70</w:t>
            </w:r>
          </w:p>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val="en-US" w:eastAsia="ru-RU"/>
              </w:rPr>
              <w:t>VII</w:t>
            </w:r>
          </w:p>
        </w:tc>
      </w:tr>
      <w:tr w:rsidR="006D68D2" w:rsidRPr="006D68D2" w:rsidTr="006D68D2">
        <w:tc>
          <w:tcPr>
            <w:tcW w:w="2677" w:type="dxa"/>
            <w:vMerge/>
            <w:tcBorders>
              <w:bottom w:val="nil"/>
            </w:tcBorders>
          </w:tcPr>
          <w:p w:rsidR="006D68D2" w:rsidRPr="004E4E8F" w:rsidRDefault="006D68D2" w:rsidP="006D68D2">
            <w:pPr>
              <w:spacing w:after="0" w:line="240" w:lineRule="auto"/>
              <w:ind w:left="57"/>
              <w:rPr>
                <w:rFonts w:ascii="Times New Roman" w:eastAsia="Times New Roman" w:hAnsi="Times New Roman"/>
                <w:sz w:val="24"/>
                <w:szCs w:val="24"/>
                <w:lang w:eastAsia="ru-RU"/>
              </w:rPr>
            </w:pPr>
          </w:p>
        </w:tc>
        <w:tc>
          <w:tcPr>
            <w:tcW w:w="4078" w:type="dxa"/>
          </w:tcPr>
          <w:p w:rsidR="006D68D2" w:rsidRPr="004E4E8F" w:rsidRDefault="006D68D2"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Осиновая</w:t>
            </w:r>
          </w:p>
          <w:p w:rsidR="006D68D2" w:rsidRPr="004E4E8F" w:rsidRDefault="006D68D2"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(Ос, Олс)</w:t>
            </w:r>
          </w:p>
        </w:tc>
        <w:tc>
          <w:tcPr>
            <w:tcW w:w="1274"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 xml:space="preserve">Все </w:t>
            </w:r>
          </w:p>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бонитеты</w:t>
            </w:r>
          </w:p>
        </w:tc>
        <w:tc>
          <w:tcPr>
            <w:tcW w:w="1342"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51-60</w:t>
            </w:r>
          </w:p>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val="en-US" w:eastAsia="ru-RU"/>
              </w:rPr>
              <w:t>VI</w:t>
            </w:r>
          </w:p>
        </w:tc>
      </w:tr>
      <w:tr w:rsidR="006D68D2" w:rsidRPr="006D68D2" w:rsidTr="006D68D2">
        <w:tc>
          <w:tcPr>
            <w:tcW w:w="2678" w:type="dxa"/>
            <w:vMerge w:val="restart"/>
            <w:tcBorders>
              <w:top w:val="nil"/>
            </w:tcBorders>
          </w:tcPr>
          <w:p w:rsidR="006D68D2" w:rsidRPr="004E4E8F" w:rsidRDefault="006D68D2" w:rsidP="006D68D2">
            <w:pPr>
              <w:spacing w:after="0" w:line="240" w:lineRule="auto"/>
              <w:rPr>
                <w:rFonts w:ascii="Times New Roman" w:eastAsia="Times New Roman" w:hAnsi="Times New Roman"/>
                <w:sz w:val="24"/>
                <w:szCs w:val="24"/>
                <w:lang w:eastAsia="ru-RU"/>
              </w:rPr>
            </w:pPr>
          </w:p>
        </w:tc>
        <w:tc>
          <w:tcPr>
            <w:tcW w:w="4077" w:type="dxa"/>
          </w:tcPr>
          <w:p w:rsidR="006D68D2" w:rsidRPr="004E4E8F" w:rsidRDefault="006D68D2"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Липовая</w:t>
            </w:r>
            <w:r w:rsidR="004E4E8F" w:rsidRPr="004E4E8F">
              <w:rPr>
                <w:rFonts w:ascii="Times New Roman" w:eastAsia="Times New Roman" w:hAnsi="Times New Roman"/>
                <w:sz w:val="24"/>
                <w:szCs w:val="24"/>
                <w:lang w:eastAsia="ru-RU"/>
              </w:rPr>
              <w:t xml:space="preserve"> 1</w:t>
            </w:r>
          </w:p>
          <w:p w:rsidR="006D68D2" w:rsidRPr="004E4E8F" w:rsidRDefault="006D68D2"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(Лп)</w:t>
            </w:r>
            <w:r w:rsidR="004E4E8F" w:rsidRPr="004E4E8F">
              <w:rPr>
                <w:rFonts w:ascii="Times New Roman" w:eastAsia="Times New Roman" w:hAnsi="Times New Roman"/>
                <w:sz w:val="24"/>
                <w:szCs w:val="24"/>
                <w:lang w:eastAsia="ru-RU"/>
              </w:rPr>
              <w:t xml:space="preserve"> медоносная</w:t>
            </w:r>
          </w:p>
        </w:tc>
        <w:tc>
          <w:tcPr>
            <w:tcW w:w="1274"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 xml:space="preserve">Все </w:t>
            </w:r>
          </w:p>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бонитеты</w:t>
            </w:r>
          </w:p>
        </w:tc>
        <w:tc>
          <w:tcPr>
            <w:tcW w:w="1342"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81-90</w:t>
            </w:r>
          </w:p>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val="en-US" w:eastAsia="ru-RU"/>
              </w:rPr>
              <w:t>IX</w:t>
            </w:r>
          </w:p>
        </w:tc>
      </w:tr>
      <w:tr w:rsidR="004E4E8F" w:rsidRPr="006D68D2" w:rsidTr="006D68D2">
        <w:tc>
          <w:tcPr>
            <w:tcW w:w="2678" w:type="dxa"/>
            <w:vMerge/>
            <w:tcBorders>
              <w:top w:val="nil"/>
            </w:tcBorders>
          </w:tcPr>
          <w:p w:rsidR="004E4E8F" w:rsidRPr="004E4E8F" w:rsidRDefault="004E4E8F" w:rsidP="006D68D2">
            <w:pPr>
              <w:spacing w:after="0" w:line="240" w:lineRule="auto"/>
              <w:rPr>
                <w:rFonts w:ascii="Times New Roman" w:eastAsia="Times New Roman" w:hAnsi="Times New Roman"/>
                <w:sz w:val="24"/>
                <w:szCs w:val="24"/>
                <w:lang w:eastAsia="ru-RU"/>
              </w:rPr>
            </w:pPr>
          </w:p>
        </w:tc>
        <w:tc>
          <w:tcPr>
            <w:tcW w:w="4077" w:type="dxa"/>
          </w:tcPr>
          <w:p w:rsidR="004E4E8F" w:rsidRPr="004E4E8F" w:rsidRDefault="004E4E8F"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Липовая 2</w:t>
            </w:r>
          </w:p>
          <w:p w:rsidR="004E4E8F" w:rsidRPr="004E4E8F" w:rsidRDefault="004E4E8F"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(Лп) товарная</w:t>
            </w:r>
          </w:p>
        </w:tc>
        <w:tc>
          <w:tcPr>
            <w:tcW w:w="1274" w:type="dxa"/>
          </w:tcPr>
          <w:p w:rsidR="004E4E8F" w:rsidRPr="004E4E8F" w:rsidRDefault="004E4E8F" w:rsidP="004E4E8F">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 xml:space="preserve">Все </w:t>
            </w:r>
          </w:p>
          <w:p w:rsidR="004E4E8F" w:rsidRPr="004E4E8F" w:rsidRDefault="004E4E8F" w:rsidP="004E4E8F">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бонитеты</w:t>
            </w:r>
          </w:p>
        </w:tc>
        <w:tc>
          <w:tcPr>
            <w:tcW w:w="1342" w:type="dxa"/>
          </w:tcPr>
          <w:p w:rsidR="004E4E8F" w:rsidRPr="004E4E8F" w:rsidRDefault="004E4E8F" w:rsidP="004E4E8F">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71-80</w:t>
            </w:r>
          </w:p>
          <w:p w:rsidR="004E4E8F" w:rsidRPr="004E4E8F" w:rsidRDefault="004E4E8F" w:rsidP="004E4E8F">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val="en-US" w:eastAsia="ru-RU"/>
              </w:rPr>
              <w:t>VIII</w:t>
            </w:r>
          </w:p>
        </w:tc>
      </w:tr>
      <w:tr w:rsidR="006D68D2" w:rsidRPr="006D68D2" w:rsidTr="009C027B">
        <w:tc>
          <w:tcPr>
            <w:tcW w:w="2678" w:type="dxa"/>
            <w:vMerge/>
          </w:tcPr>
          <w:p w:rsidR="006D68D2" w:rsidRPr="004E4E8F" w:rsidRDefault="006D68D2" w:rsidP="006D68D2">
            <w:pPr>
              <w:spacing w:after="0" w:line="240" w:lineRule="auto"/>
              <w:ind w:left="57"/>
              <w:rPr>
                <w:rFonts w:ascii="Times New Roman" w:eastAsia="Times New Roman" w:hAnsi="Times New Roman"/>
                <w:sz w:val="24"/>
                <w:szCs w:val="24"/>
                <w:lang w:eastAsia="ru-RU"/>
              </w:rPr>
            </w:pPr>
          </w:p>
        </w:tc>
        <w:tc>
          <w:tcPr>
            <w:tcW w:w="4077" w:type="dxa"/>
          </w:tcPr>
          <w:p w:rsidR="006D68D2" w:rsidRPr="004E4E8F" w:rsidRDefault="006D68D2"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Тополево-ивовая</w:t>
            </w:r>
          </w:p>
          <w:p w:rsidR="006D68D2" w:rsidRPr="004E4E8F" w:rsidRDefault="006D68D2"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(Тч,Тб,Тк, Тг, Тд, Тп, Тбз,Ивд)</w:t>
            </w:r>
          </w:p>
        </w:tc>
        <w:tc>
          <w:tcPr>
            <w:tcW w:w="1274"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 xml:space="preserve">Все </w:t>
            </w:r>
          </w:p>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бонитеты</w:t>
            </w:r>
          </w:p>
        </w:tc>
        <w:tc>
          <w:tcPr>
            <w:tcW w:w="1342"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36-40</w:t>
            </w:r>
          </w:p>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val="en-US" w:eastAsia="ru-RU"/>
              </w:rPr>
              <w:t>VIII</w:t>
            </w:r>
          </w:p>
        </w:tc>
      </w:tr>
      <w:tr w:rsidR="006D68D2" w:rsidRPr="006D68D2" w:rsidTr="009C027B">
        <w:tc>
          <w:tcPr>
            <w:tcW w:w="2678" w:type="dxa"/>
            <w:vMerge/>
          </w:tcPr>
          <w:p w:rsidR="006D68D2" w:rsidRPr="004E4E8F" w:rsidRDefault="006D68D2" w:rsidP="006D68D2">
            <w:pPr>
              <w:spacing w:after="0" w:line="240" w:lineRule="auto"/>
              <w:ind w:left="57"/>
              <w:rPr>
                <w:rFonts w:ascii="Times New Roman" w:eastAsia="Times New Roman" w:hAnsi="Times New Roman"/>
                <w:sz w:val="24"/>
                <w:szCs w:val="24"/>
                <w:lang w:eastAsia="ru-RU"/>
              </w:rPr>
            </w:pPr>
          </w:p>
        </w:tc>
        <w:tc>
          <w:tcPr>
            <w:tcW w:w="4077" w:type="dxa"/>
          </w:tcPr>
          <w:p w:rsidR="006D68D2" w:rsidRPr="004E4E8F" w:rsidRDefault="006D68D2"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Плодово-ореховая</w:t>
            </w:r>
          </w:p>
          <w:p w:rsidR="006D68D2" w:rsidRPr="004E4E8F" w:rsidRDefault="006D68D2"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(Абр, Яб, Гш, Орм, Бх, Ш)</w:t>
            </w:r>
          </w:p>
        </w:tc>
        <w:tc>
          <w:tcPr>
            <w:tcW w:w="1274"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 xml:space="preserve">Все </w:t>
            </w:r>
          </w:p>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бонитеты</w:t>
            </w:r>
          </w:p>
        </w:tc>
        <w:tc>
          <w:tcPr>
            <w:tcW w:w="1342"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121-140</w:t>
            </w:r>
          </w:p>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val="en-US" w:eastAsia="ru-RU"/>
              </w:rPr>
              <w:t>VII</w:t>
            </w:r>
          </w:p>
        </w:tc>
      </w:tr>
      <w:tr w:rsidR="006D68D2" w:rsidRPr="006D68D2" w:rsidTr="009C027B">
        <w:tc>
          <w:tcPr>
            <w:tcW w:w="2678" w:type="dxa"/>
            <w:vMerge/>
          </w:tcPr>
          <w:p w:rsidR="006D68D2" w:rsidRPr="004E4E8F" w:rsidRDefault="006D68D2" w:rsidP="006D68D2">
            <w:pPr>
              <w:spacing w:after="0" w:line="240" w:lineRule="auto"/>
              <w:rPr>
                <w:rFonts w:ascii="Times New Roman" w:eastAsia="Times New Roman" w:hAnsi="Times New Roman"/>
                <w:sz w:val="24"/>
                <w:szCs w:val="24"/>
                <w:lang w:eastAsia="ru-RU"/>
              </w:rPr>
            </w:pPr>
          </w:p>
        </w:tc>
        <w:tc>
          <w:tcPr>
            <w:tcW w:w="4077" w:type="dxa"/>
          </w:tcPr>
          <w:p w:rsidR="006D68D2" w:rsidRPr="004E4E8F" w:rsidRDefault="006D68D2"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Кустарниковая</w:t>
            </w:r>
          </w:p>
          <w:p w:rsidR="006D68D2" w:rsidRPr="004E4E8F" w:rsidRDefault="006D68D2"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(Клт, Лщ, Трн, Лх, Аж, Свд, Брк, Бря, Ир, Спр, Об, Мл, Смз, Смч, Крл, Крс, Кал, Шп, Ам, Ску, Аж, Бю, Арч, Бзн, Ж)</w:t>
            </w:r>
          </w:p>
        </w:tc>
        <w:tc>
          <w:tcPr>
            <w:tcW w:w="1274"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 xml:space="preserve">Все </w:t>
            </w:r>
          </w:p>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бонитеты</w:t>
            </w:r>
          </w:p>
        </w:tc>
        <w:tc>
          <w:tcPr>
            <w:tcW w:w="1342"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21-25</w:t>
            </w:r>
          </w:p>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val="en-US" w:eastAsia="ru-RU"/>
              </w:rPr>
              <w:t>V</w:t>
            </w:r>
          </w:p>
        </w:tc>
      </w:tr>
      <w:tr w:rsidR="006D68D2" w:rsidRPr="006D68D2" w:rsidTr="009C027B">
        <w:tc>
          <w:tcPr>
            <w:tcW w:w="2678" w:type="dxa"/>
            <w:vMerge/>
          </w:tcPr>
          <w:p w:rsidR="006D68D2" w:rsidRPr="004E4E8F" w:rsidRDefault="006D68D2" w:rsidP="006D68D2">
            <w:pPr>
              <w:spacing w:after="0" w:line="240" w:lineRule="auto"/>
              <w:jc w:val="center"/>
              <w:rPr>
                <w:rFonts w:ascii="Times New Roman" w:eastAsia="Times New Roman" w:hAnsi="Times New Roman"/>
                <w:sz w:val="24"/>
                <w:szCs w:val="24"/>
                <w:lang w:eastAsia="ru-RU"/>
              </w:rPr>
            </w:pPr>
          </w:p>
        </w:tc>
        <w:tc>
          <w:tcPr>
            <w:tcW w:w="4077" w:type="dxa"/>
          </w:tcPr>
          <w:p w:rsidR="006D68D2" w:rsidRPr="004E4E8F" w:rsidRDefault="006D68D2"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Тальниковая</w:t>
            </w:r>
          </w:p>
          <w:p w:rsidR="006D68D2" w:rsidRPr="004E4E8F" w:rsidRDefault="006D68D2"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(Иво, Шлг)</w:t>
            </w:r>
          </w:p>
        </w:tc>
        <w:tc>
          <w:tcPr>
            <w:tcW w:w="1274"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 xml:space="preserve">Все </w:t>
            </w:r>
          </w:p>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бонитеты</w:t>
            </w:r>
          </w:p>
        </w:tc>
        <w:tc>
          <w:tcPr>
            <w:tcW w:w="1342"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5</w:t>
            </w:r>
          </w:p>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val="en-US" w:eastAsia="ru-RU"/>
              </w:rPr>
              <w:t>V</w:t>
            </w:r>
          </w:p>
        </w:tc>
      </w:tr>
    </w:tbl>
    <w:p w:rsidR="006D68D2" w:rsidRPr="006D68D2" w:rsidRDefault="006D68D2" w:rsidP="006D68D2">
      <w:pPr>
        <w:tabs>
          <w:tab w:val="left" w:pos="0"/>
        </w:tabs>
        <w:autoSpaceDE w:val="0"/>
        <w:autoSpaceDN w:val="0"/>
        <w:adjustRightInd w:val="0"/>
        <w:spacing w:after="0" w:line="240" w:lineRule="auto"/>
        <w:jc w:val="center"/>
        <w:rPr>
          <w:rFonts w:ascii="Times New Roman" w:eastAsia="Times New Roman" w:hAnsi="Times New Roman"/>
          <w:sz w:val="28"/>
          <w:szCs w:val="28"/>
          <w:lang w:eastAsia="ru-RU"/>
        </w:rPr>
      </w:pPr>
    </w:p>
    <w:p w:rsidR="006D68D2" w:rsidRPr="006D68D2" w:rsidRDefault="006D68D2" w:rsidP="00AF019C">
      <w:pPr>
        <w:tabs>
          <w:tab w:val="left" w:pos="0"/>
        </w:tabs>
        <w:autoSpaceDE w:val="0"/>
        <w:autoSpaceDN w:val="0"/>
        <w:adjustRightInd w:val="0"/>
        <w:spacing w:after="0"/>
        <w:ind w:firstLine="709"/>
        <w:jc w:val="both"/>
        <w:rPr>
          <w:rFonts w:ascii="Times New Roman" w:eastAsia="Times New Roman" w:hAnsi="Times New Roman"/>
          <w:sz w:val="28"/>
          <w:szCs w:val="28"/>
          <w:lang w:eastAsia="ru-RU"/>
        </w:rPr>
      </w:pPr>
      <w:r w:rsidRPr="006D68D2">
        <w:rPr>
          <w:rFonts w:ascii="Times New Roman" w:eastAsia="Times New Roman" w:hAnsi="Times New Roman"/>
          <w:sz w:val="28"/>
          <w:szCs w:val="28"/>
          <w:lang w:eastAsia="ru-RU"/>
        </w:rPr>
        <w:t xml:space="preserve">Возрасты рубок (спелости) в настоящем лесохозяйственном регламенте приняты в соответствии с приказом Федерального агентства лесного хозяйства от </w:t>
      </w:r>
      <w:r w:rsidR="004E4E8F" w:rsidRPr="00620D7E">
        <w:rPr>
          <w:rFonts w:ascii="Times New Roman" w:eastAsia="Times New Roman" w:hAnsi="Times New Roman"/>
          <w:sz w:val="28"/>
          <w:szCs w:val="28"/>
          <w:lang w:eastAsia="ru-RU"/>
        </w:rPr>
        <w:t>09</w:t>
      </w:r>
      <w:r w:rsidRPr="00620D7E">
        <w:rPr>
          <w:rFonts w:ascii="Times New Roman" w:eastAsia="Times New Roman" w:hAnsi="Times New Roman"/>
          <w:sz w:val="28"/>
          <w:szCs w:val="28"/>
          <w:lang w:eastAsia="ru-RU"/>
        </w:rPr>
        <w:t>.0</w:t>
      </w:r>
      <w:r w:rsidR="004E4E8F" w:rsidRPr="00620D7E">
        <w:rPr>
          <w:rFonts w:ascii="Times New Roman" w:eastAsia="Times New Roman" w:hAnsi="Times New Roman"/>
          <w:sz w:val="28"/>
          <w:szCs w:val="28"/>
          <w:lang w:eastAsia="ru-RU"/>
        </w:rPr>
        <w:t>4</w:t>
      </w:r>
      <w:r w:rsidRPr="00620D7E">
        <w:rPr>
          <w:rFonts w:ascii="Times New Roman" w:eastAsia="Times New Roman" w:hAnsi="Times New Roman"/>
          <w:sz w:val="28"/>
          <w:szCs w:val="28"/>
          <w:lang w:eastAsia="ru-RU"/>
        </w:rPr>
        <w:t>.20</w:t>
      </w:r>
      <w:r w:rsidR="004E4E8F" w:rsidRPr="00620D7E">
        <w:rPr>
          <w:rFonts w:ascii="Times New Roman" w:eastAsia="Times New Roman" w:hAnsi="Times New Roman"/>
          <w:sz w:val="28"/>
          <w:szCs w:val="28"/>
          <w:lang w:eastAsia="ru-RU"/>
        </w:rPr>
        <w:t>15</w:t>
      </w:r>
      <w:r w:rsidR="00AF019C" w:rsidRPr="00620D7E">
        <w:rPr>
          <w:rFonts w:ascii="Times New Roman" w:eastAsia="Times New Roman" w:hAnsi="Times New Roman"/>
          <w:sz w:val="28"/>
          <w:szCs w:val="28"/>
          <w:lang w:eastAsia="ru-RU"/>
        </w:rPr>
        <w:t xml:space="preserve"> </w:t>
      </w:r>
      <w:r w:rsidRPr="00620D7E">
        <w:rPr>
          <w:rFonts w:ascii="Times New Roman" w:eastAsia="Times New Roman" w:hAnsi="Times New Roman"/>
          <w:sz w:val="28"/>
          <w:szCs w:val="28"/>
          <w:lang w:eastAsia="ru-RU"/>
        </w:rPr>
        <w:t xml:space="preserve">г. № </w:t>
      </w:r>
      <w:r w:rsidR="004E4E8F" w:rsidRPr="00620D7E">
        <w:rPr>
          <w:rFonts w:ascii="Times New Roman" w:eastAsia="Times New Roman" w:hAnsi="Times New Roman"/>
          <w:sz w:val="28"/>
          <w:szCs w:val="28"/>
          <w:lang w:eastAsia="ru-RU"/>
        </w:rPr>
        <w:t>105</w:t>
      </w:r>
      <w:r w:rsidRPr="00620D7E">
        <w:rPr>
          <w:rFonts w:ascii="Times New Roman" w:eastAsia="Times New Roman" w:hAnsi="Times New Roman"/>
          <w:sz w:val="28"/>
          <w:szCs w:val="28"/>
          <w:lang w:eastAsia="ru-RU"/>
        </w:rPr>
        <w:t xml:space="preserve"> «</w:t>
      </w:r>
      <w:r w:rsidRPr="006D68D2">
        <w:rPr>
          <w:rFonts w:ascii="Times New Roman" w:eastAsia="Times New Roman" w:hAnsi="Times New Roman"/>
          <w:sz w:val="28"/>
          <w:szCs w:val="28"/>
          <w:lang w:eastAsia="ru-RU"/>
        </w:rPr>
        <w:t>Об установлении возрастов рубок».</w:t>
      </w:r>
    </w:p>
    <w:p w:rsidR="006D68D2" w:rsidRPr="006D68D2" w:rsidRDefault="006D68D2" w:rsidP="00AF019C">
      <w:pPr>
        <w:tabs>
          <w:tab w:val="left" w:pos="0"/>
        </w:tabs>
        <w:autoSpaceDE w:val="0"/>
        <w:autoSpaceDN w:val="0"/>
        <w:adjustRightInd w:val="0"/>
        <w:spacing w:after="0"/>
        <w:ind w:firstLine="709"/>
        <w:jc w:val="both"/>
        <w:rPr>
          <w:rFonts w:ascii="Times New Roman" w:eastAsia="Times New Roman" w:hAnsi="Times New Roman"/>
          <w:sz w:val="28"/>
          <w:szCs w:val="28"/>
          <w:lang w:eastAsia="ru-RU"/>
        </w:rPr>
      </w:pPr>
      <w:r w:rsidRPr="006D68D2">
        <w:rPr>
          <w:rFonts w:ascii="Times New Roman" w:eastAsia="Times New Roman" w:hAnsi="Times New Roman"/>
          <w:sz w:val="28"/>
          <w:szCs w:val="28"/>
          <w:lang w:eastAsia="ru-RU"/>
        </w:rPr>
        <w:t>Для древесных пород, заготовка древесины которых не допускается, и кустарников приведены возрасты спелости, служащие для распределения насаждений по группам возраста при ведении государственного лесного реестра.</w:t>
      </w:r>
    </w:p>
    <w:p w:rsidR="002B215D" w:rsidRPr="002B215D" w:rsidRDefault="002B215D" w:rsidP="00F36F3B">
      <w:pPr>
        <w:spacing w:after="0"/>
        <w:ind w:firstLine="708"/>
        <w:jc w:val="both"/>
        <w:rPr>
          <w:rFonts w:ascii="Times New Roman" w:hAnsi="Times New Roman"/>
          <w:bCs/>
          <w:sz w:val="28"/>
          <w:szCs w:val="28"/>
        </w:rPr>
      </w:pPr>
      <w:r w:rsidRPr="002B215D">
        <w:rPr>
          <w:rFonts w:ascii="Times New Roman" w:hAnsi="Times New Roman"/>
          <w:bCs/>
          <w:sz w:val="28"/>
          <w:szCs w:val="28"/>
        </w:rPr>
        <w:t xml:space="preserve">Возрастные периоды проведения различных видов рубок ухода за лесом установлены приложением </w:t>
      </w:r>
      <w:r w:rsidRPr="008E3BDB">
        <w:rPr>
          <w:rFonts w:ascii="Times New Roman" w:hAnsi="Times New Roman"/>
          <w:bCs/>
          <w:sz w:val="28"/>
          <w:szCs w:val="28"/>
        </w:rPr>
        <w:t xml:space="preserve">№ 1 к Правилам ухода за лесами, утвержденными приказом Министерства природных ресурсов Российской Федерации от </w:t>
      </w:r>
      <w:r w:rsidR="00911ED4">
        <w:rPr>
          <w:rFonts w:ascii="Times New Roman" w:hAnsi="Times New Roman"/>
          <w:bCs/>
          <w:sz w:val="28"/>
          <w:szCs w:val="28"/>
        </w:rPr>
        <w:t>22.11.2017№ 626</w:t>
      </w:r>
      <w:r w:rsidR="00517114">
        <w:rPr>
          <w:rFonts w:ascii="Times New Roman" w:hAnsi="Times New Roman"/>
          <w:bCs/>
          <w:sz w:val="28"/>
          <w:szCs w:val="28"/>
        </w:rPr>
        <w:t xml:space="preserve"> (далее – Правила ухода за лесами).</w:t>
      </w:r>
    </w:p>
    <w:p w:rsidR="002B215D" w:rsidRDefault="002B215D" w:rsidP="006D68D2">
      <w:pPr>
        <w:spacing w:after="0" w:line="240" w:lineRule="auto"/>
        <w:rPr>
          <w:rFonts w:ascii="Times New Roman" w:hAnsi="Times New Roman"/>
          <w:b/>
          <w:sz w:val="28"/>
          <w:szCs w:val="28"/>
        </w:rPr>
      </w:pPr>
    </w:p>
    <w:p w:rsidR="005C1D79" w:rsidRPr="00BC3E71" w:rsidRDefault="005C1D79" w:rsidP="006D68D2">
      <w:pPr>
        <w:spacing w:after="0" w:line="240" w:lineRule="auto"/>
        <w:ind w:firstLine="709"/>
        <w:jc w:val="center"/>
        <w:rPr>
          <w:rFonts w:ascii="Times New Roman" w:hAnsi="Times New Roman"/>
          <w:b/>
          <w:sz w:val="28"/>
          <w:szCs w:val="28"/>
        </w:rPr>
      </w:pPr>
      <w:r w:rsidRPr="00BC3E71">
        <w:rPr>
          <w:rFonts w:ascii="Times New Roman" w:hAnsi="Times New Roman"/>
          <w:b/>
          <w:sz w:val="28"/>
          <w:szCs w:val="28"/>
        </w:rPr>
        <w:t>Возрастные периоды проведения рубок ухода за лесом</w:t>
      </w:r>
    </w:p>
    <w:p w:rsidR="005C1D79" w:rsidRPr="001558CB" w:rsidRDefault="005C1D79" w:rsidP="006D68D2">
      <w:pPr>
        <w:spacing w:after="0" w:line="240" w:lineRule="auto"/>
        <w:rPr>
          <w:rFonts w:ascii="Times New Roman" w:hAnsi="Times New Roman"/>
          <w:b/>
          <w:sz w:val="28"/>
          <w:szCs w:val="28"/>
        </w:rPr>
      </w:pPr>
    </w:p>
    <w:p w:rsidR="005C1D79" w:rsidRPr="001558CB" w:rsidRDefault="002B215D" w:rsidP="006D68D2">
      <w:pPr>
        <w:spacing w:after="0" w:line="240" w:lineRule="auto"/>
        <w:ind w:firstLine="709"/>
        <w:jc w:val="right"/>
        <w:rPr>
          <w:rFonts w:ascii="Times New Roman" w:hAnsi="Times New Roman"/>
          <w:sz w:val="28"/>
          <w:szCs w:val="28"/>
        </w:rPr>
      </w:pPr>
      <w:r w:rsidRPr="001558CB">
        <w:rPr>
          <w:rFonts w:ascii="Times New Roman" w:hAnsi="Times New Roman"/>
          <w:sz w:val="28"/>
          <w:szCs w:val="28"/>
        </w:rPr>
        <w:t>Таблица 2.1.4.2</w:t>
      </w:r>
    </w:p>
    <w:tbl>
      <w:tblPr>
        <w:tblW w:w="9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8"/>
        <w:gridCol w:w="1584"/>
        <w:gridCol w:w="1586"/>
        <w:gridCol w:w="1586"/>
        <w:gridCol w:w="1585"/>
        <w:gridCol w:w="1585"/>
      </w:tblGrid>
      <w:tr w:rsidR="005C1D79" w:rsidRPr="00F36F3B" w:rsidTr="005C1D79">
        <w:tc>
          <w:tcPr>
            <w:tcW w:w="9514" w:type="dxa"/>
            <w:gridSpan w:val="6"/>
          </w:tcPr>
          <w:p w:rsidR="005C1D79" w:rsidRPr="00F36F3B" w:rsidRDefault="005C1D79" w:rsidP="006D68D2">
            <w:pPr>
              <w:spacing w:after="0" w:line="240" w:lineRule="auto"/>
              <w:ind w:left="708" w:hanging="708"/>
              <w:jc w:val="center"/>
              <w:rPr>
                <w:rFonts w:ascii="Times New Roman" w:hAnsi="Times New Roman"/>
                <w:sz w:val="24"/>
                <w:szCs w:val="24"/>
              </w:rPr>
            </w:pPr>
            <w:r w:rsidRPr="00F36F3B">
              <w:rPr>
                <w:rFonts w:ascii="Times New Roman" w:hAnsi="Times New Roman"/>
                <w:sz w:val="24"/>
                <w:szCs w:val="24"/>
              </w:rPr>
              <w:t>Европейская часть Российской Федерации</w:t>
            </w:r>
          </w:p>
        </w:tc>
      </w:tr>
      <w:tr w:rsidR="005C1D79" w:rsidRPr="00F36F3B" w:rsidTr="005C1D79">
        <w:tc>
          <w:tcPr>
            <w:tcW w:w="1588" w:type="dxa"/>
            <w:vMerge w:val="restart"/>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 xml:space="preserve">Виды  </w:t>
            </w:r>
          </w:p>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 xml:space="preserve">рубок </w:t>
            </w:r>
          </w:p>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ухода</w:t>
            </w:r>
          </w:p>
        </w:tc>
        <w:tc>
          <w:tcPr>
            <w:tcW w:w="3170" w:type="dxa"/>
            <w:gridSpan w:val="2"/>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Хвойных и твердолиственных семенного и первой генерации порослевого происхождения древесных пород при возрасте рубки</w:t>
            </w:r>
          </w:p>
        </w:tc>
        <w:tc>
          <w:tcPr>
            <w:tcW w:w="4756" w:type="dxa"/>
            <w:gridSpan w:val="3"/>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Остальных древесных пород при</w:t>
            </w:r>
            <w:r w:rsidR="006D68D2" w:rsidRPr="00F36F3B">
              <w:rPr>
                <w:rFonts w:ascii="Times New Roman" w:hAnsi="Times New Roman"/>
                <w:sz w:val="24"/>
                <w:szCs w:val="24"/>
              </w:rPr>
              <w:t xml:space="preserve"> </w:t>
            </w:r>
            <w:r w:rsidRPr="00F36F3B">
              <w:rPr>
                <w:rFonts w:ascii="Times New Roman" w:hAnsi="Times New Roman"/>
                <w:sz w:val="24"/>
                <w:szCs w:val="24"/>
              </w:rPr>
              <w:t>возрасте рубки</w:t>
            </w:r>
          </w:p>
        </w:tc>
      </w:tr>
      <w:tr w:rsidR="005C1D79" w:rsidRPr="00F36F3B" w:rsidTr="005C1D79">
        <w:tc>
          <w:tcPr>
            <w:tcW w:w="1588" w:type="dxa"/>
            <w:vMerge/>
          </w:tcPr>
          <w:p w:rsidR="005C1D79" w:rsidRPr="00F36F3B" w:rsidRDefault="005C1D79" w:rsidP="006D68D2">
            <w:pPr>
              <w:spacing w:after="0" w:line="240" w:lineRule="auto"/>
              <w:rPr>
                <w:rFonts w:ascii="Times New Roman" w:hAnsi="Times New Roman"/>
                <w:sz w:val="24"/>
                <w:szCs w:val="24"/>
              </w:rPr>
            </w:pPr>
          </w:p>
        </w:tc>
        <w:tc>
          <w:tcPr>
            <w:tcW w:w="1584"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Более 100 лет</w:t>
            </w:r>
          </w:p>
        </w:tc>
        <w:tc>
          <w:tcPr>
            <w:tcW w:w="1586"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Менее 100 лет</w:t>
            </w:r>
          </w:p>
        </w:tc>
        <w:tc>
          <w:tcPr>
            <w:tcW w:w="1586"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Более 60 лет</w:t>
            </w:r>
          </w:p>
        </w:tc>
        <w:tc>
          <w:tcPr>
            <w:tcW w:w="1585"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50-60 лет</w:t>
            </w:r>
          </w:p>
        </w:tc>
        <w:tc>
          <w:tcPr>
            <w:tcW w:w="1585"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Менее 50 лет</w:t>
            </w:r>
          </w:p>
        </w:tc>
      </w:tr>
      <w:tr w:rsidR="005C1D79" w:rsidRPr="00F36F3B" w:rsidTr="005C1D79">
        <w:tc>
          <w:tcPr>
            <w:tcW w:w="1588"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1</w:t>
            </w:r>
          </w:p>
        </w:tc>
        <w:tc>
          <w:tcPr>
            <w:tcW w:w="1584"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2</w:t>
            </w:r>
          </w:p>
        </w:tc>
        <w:tc>
          <w:tcPr>
            <w:tcW w:w="1586"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3</w:t>
            </w:r>
          </w:p>
        </w:tc>
        <w:tc>
          <w:tcPr>
            <w:tcW w:w="1586"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4</w:t>
            </w:r>
          </w:p>
        </w:tc>
        <w:tc>
          <w:tcPr>
            <w:tcW w:w="1585"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5</w:t>
            </w:r>
          </w:p>
        </w:tc>
        <w:tc>
          <w:tcPr>
            <w:tcW w:w="1585"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6</w:t>
            </w:r>
          </w:p>
        </w:tc>
      </w:tr>
      <w:tr w:rsidR="005C1D79" w:rsidRPr="00F36F3B" w:rsidTr="005C1D79">
        <w:tc>
          <w:tcPr>
            <w:tcW w:w="1588" w:type="dxa"/>
          </w:tcPr>
          <w:p w:rsidR="005C1D79" w:rsidRPr="00F36F3B" w:rsidRDefault="005C1D79" w:rsidP="004E4E8F">
            <w:pPr>
              <w:spacing w:after="0" w:line="240" w:lineRule="auto"/>
              <w:rPr>
                <w:rFonts w:ascii="Times New Roman" w:hAnsi="Times New Roman"/>
                <w:sz w:val="24"/>
                <w:szCs w:val="24"/>
              </w:rPr>
            </w:pPr>
            <w:r w:rsidRPr="00F36F3B">
              <w:rPr>
                <w:rFonts w:ascii="Times New Roman" w:hAnsi="Times New Roman"/>
                <w:sz w:val="24"/>
                <w:szCs w:val="24"/>
              </w:rPr>
              <w:t>Осветления</w:t>
            </w:r>
          </w:p>
        </w:tc>
        <w:tc>
          <w:tcPr>
            <w:tcW w:w="1584"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До 10</w:t>
            </w:r>
          </w:p>
        </w:tc>
        <w:tc>
          <w:tcPr>
            <w:tcW w:w="1586"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До 10</w:t>
            </w:r>
          </w:p>
        </w:tc>
        <w:tc>
          <w:tcPr>
            <w:tcW w:w="1586"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До 10</w:t>
            </w:r>
          </w:p>
        </w:tc>
        <w:tc>
          <w:tcPr>
            <w:tcW w:w="1585"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До 10</w:t>
            </w:r>
          </w:p>
        </w:tc>
        <w:tc>
          <w:tcPr>
            <w:tcW w:w="1585"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До 5</w:t>
            </w:r>
          </w:p>
        </w:tc>
      </w:tr>
      <w:tr w:rsidR="005C1D79" w:rsidRPr="00F36F3B" w:rsidTr="005C1D79">
        <w:tc>
          <w:tcPr>
            <w:tcW w:w="1588" w:type="dxa"/>
          </w:tcPr>
          <w:p w:rsidR="005C1D79" w:rsidRPr="00F36F3B" w:rsidRDefault="005C1D79" w:rsidP="006D68D2">
            <w:pPr>
              <w:spacing w:after="0" w:line="240" w:lineRule="auto"/>
              <w:rPr>
                <w:rFonts w:ascii="Times New Roman" w:hAnsi="Times New Roman"/>
                <w:sz w:val="24"/>
                <w:szCs w:val="24"/>
              </w:rPr>
            </w:pPr>
            <w:r w:rsidRPr="00F36F3B">
              <w:rPr>
                <w:rFonts w:ascii="Times New Roman" w:hAnsi="Times New Roman"/>
                <w:sz w:val="24"/>
                <w:szCs w:val="24"/>
              </w:rPr>
              <w:t>Прочистки</w:t>
            </w:r>
          </w:p>
        </w:tc>
        <w:tc>
          <w:tcPr>
            <w:tcW w:w="1584"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11-20</w:t>
            </w:r>
          </w:p>
        </w:tc>
        <w:tc>
          <w:tcPr>
            <w:tcW w:w="1586"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11-20</w:t>
            </w:r>
          </w:p>
        </w:tc>
        <w:tc>
          <w:tcPr>
            <w:tcW w:w="1586"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11-20</w:t>
            </w:r>
          </w:p>
        </w:tc>
        <w:tc>
          <w:tcPr>
            <w:tcW w:w="1585"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11-20</w:t>
            </w:r>
          </w:p>
        </w:tc>
        <w:tc>
          <w:tcPr>
            <w:tcW w:w="1585"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6-10</w:t>
            </w:r>
          </w:p>
        </w:tc>
      </w:tr>
      <w:tr w:rsidR="005C1D79" w:rsidRPr="00F36F3B" w:rsidTr="005C1D79">
        <w:tc>
          <w:tcPr>
            <w:tcW w:w="1588" w:type="dxa"/>
          </w:tcPr>
          <w:p w:rsidR="005C1D79" w:rsidRPr="00F36F3B" w:rsidRDefault="005C1D79" w:rsidP="006D68D2">
            <w:pPr>
              <w:spacing w:after="0" w:line="240" w:lineRule="auto"/>
              <w:rPr>
                <w:rFonts w:ascii="Times New Roman" w:hAnsi="Times New Roman"/>
                <w:sz w:val="24"/>
                <w:szCs w:val="24"/>
              </w:rPr>
            </w:pPr>
            <w:r w:rsidRPr="00F36F3B">
              <w:rPr>
                <w:rFonts w:ascii="Times New Roman" w:hAnsi="Times New Roman"/>
                <w:sz w:val="24"/>
                <w:szCs w:val="24"/>
              </w:rPr>
              <w:t>Прорежи</w:t>
            </w:r>
            <w:r w:rsidR="006D68D2" w:rsidRPr="00F36F3B">
              <w:rPr>
                <w:rFonts w:ascii="Times New Roman" w:hAnsi="Times New Roman"/>
                <w:sz w:val="24"/>
                <w:szCs w:val="24"/>
              </w:rPr>
              <w:t>-</w:t>
            </w:r>
            <w:r w:rsidRPr="00F36F3B">
              <w:rPr>
                <w:rFonts w:ascii="Times New Roman" w:hAnsi="Times New Roman"/>
                <w:sz w:val="24"/>
                <w:szCs w:val="24"/>
              </w:rPr>
              <w:t>вания</w:t>
            </w:r>
          </w:p>
        </w:tc>
        <w:tc>
          <w:tcPr>
            <w:tcW w:w="1584"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21-60</w:t>
            </w:r>
          </w:p>
        </w:tc>
        <w:tc>
          <w:tcPr>
            <w:tcW w:w="1586"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21-40</w:t>
            </w:r>
          </w:p>
        </w:tc>
        <w:tc>
          <w:tcPr>
            <w:tcW w:w="1586"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21-40</w:t>
            </w:r>
          </w:p>
        </w:tc>
        <w:tc>
          <w:tcPr>
            <w:tcW w:w="1585"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21-30</w:t>
            </w:r>
          </w:p>
        </w:tc>
        <w:tc>
          <w:tcPr>
            <w:tcW w:w="1585"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11-20</w:t>
            </w:r>
          </w:p>
        </w:tc>
      </w:tr>
      <w:tr w:rsidR="005C1D79" w:rsidRPr="00F36F3B" w:rsidTr="005C1D79">
        <w:tc>
          <w:tcPr>
            <w:tcW w:w="1588" w:type="dxa"/>
          </w:tcPr>
          <w:p w:rsidR="005C1D79" w:rsidRPr="00F36F3B" w:rsidRDefault="005C1D79" w:rsidP="006D68D2">
            <w:pPr>
              <w:spacing w:after="0" w:line="240" w:lineRule="auto"/>
              <w:rPr>
                <w:rFonts w:ascii="Times New Roman" w:hAnsi="Times New Roman"/>
                <w:sz w:val="24"/>
                <w:szCs w:val="24"/>
              </w:rPr>
            </w:pPr>
            <w:r w:rsidRPr="00F36F3B">
              <w:rPr>
                <w:rFonts w:ascii="Times New Roman" w:hAnsi="Times New Roman"/>
                <w:sz w:val="24"/>
                <w:szCs w:val="24"/>
              </w:rPr>
              <w:t>Проходные рубки</w:t>
            </w:r>
          </w:p>
        </w:tc>
        <w:tc>
          <w:tcPr>
            <w:tcW w:w="1584"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Более 60</w:t>
            </w:r>
          </w:p>
        </w:tc>
        <w:tc>
          <w:tcPr>
            <w:tcW w:w="1586"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Более 40</w:t>
            </w:r>
          </w:p>
        </w:tc>
        <w:tc>
          <w:tcPr>
            <w:tcW w:w="1586"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Более 40</w:t>
            </w:r>
          </w:p>
        </w:tc>
        <w:tc>
          <w:tcPr>
            <w:tcW w:w="1585"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Более 30</w:t>
            </w:r>
          </w:p>
        </w:tc>
        <w:tc>
          <w:tcPr>
            <w:tcW w:w="1585"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Более 20</w:t>
            </w:r>
          </w:p>
        </w:tc>
      </w:tr>
    </w:tbl>
    <w:p w:rsidR="005C1D79" w:rsidRPr="00F36F3B" w:rsidRDefault="005C1D79" w:rsidP="005C1D79">
      <w:pPr>
        <w:spacing w:after="0" w:line="240" w:lineRule="auto"/>
        <w:rPr>
          <w:rFonts w:ascii="Times New Roman" w:hAnsi="Times New Roman"/>
          <w:sz w:val="24"/>
          <w:szCs w:val="24"/>
        </w:rPr>
      </w:pPr>
    </w:p>
    <w:p w:rsidR="005C1D79" w:rsidRPr="00BC3E71" w:rsidRDefault="005C1D79"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В соответствии с пунктом 28 Правил ухода за лесами, проходные рубки заканчиваются за один класс до установленного возраста рубки (спелости)</w:t>
      </w:r>
      <w:r w:rsidR="006D68D2">
        <w:rPr>
          <w:rFonts w:ascii="Times New Roman" w:hAnsi="Times New Roman"/>
          <w:sz w:val="28"/>
          <w:szCs w:val="28"/>
        </w:rPr>
        <w:t>.</w:t>
      </w:r>
    </w:p>
    <w:p w:rsidR="008E3BDB" w:rsidRPr="00BF79B7" w:rsidRDefault="005C1D79" w:rsidP="004C2D6B">
      <w:pPr>
        <w:spacing w:after="0" w:line="259" w:lineRule="auto"/>
        <w:ind w:firstLine="709"/>
        <w:jc w:val="both"/>
        <w:rPr>
          <w:rFonts w:ascii="Times New Roman" w:eastAsia="Times New Roman" w:hAnsi="Times New Roman"/>
          <w:sz w:val="28"/>
          <w:szCs w:val="28"/>
        </w:rPr>
      </w:pPr>
      <w:r w:rsidRPr="00BC3E71">
        <w:rPr>
          <w:rFonts w:ascii="Times New Roman" w:hAnsi="Times New Roman"/>
          <w:sz w:val="28"/>
          <w:szCs w:val="28"/>
        </w:rPr>
        <w:t xml:space="preserve">В целях улучшения породного состава лесных насаждений, повышения качества и устойчивости лесных насаждений, сохранения и усиления защитных, водоохранных, санитарно-гигиенических и других полезных свойств леса, в том числе рационального использования древесины, проходные рубки в лесах водоохранных зон, в государственных защитных лесных полосах, а также в особо-защитных участках (ОЗУ), допускающих их проведение, возрастом не ограничиваются </w:t>
      </w:r>
      <w:r w:rsidR="00517114">
        <w:rPr>
          <w:rFonts w:ascii="Times New Roman" w:hAnsi="Times New Roman"/>
          <w:sz w:val="28"/>
          <w:szCs w:val="28"/>
        </w:rPr>
        <w:t>согласно</w:t>
      </w:r>
      <w:r w:rsidR="00CF16DB" w:rsidRPr="008E3BDB">
        <w:rPr>
          <w:rFonts w:ascii="Times New Roman" w:hAnsi="Times New Roman"/>
          <w:sz w:val="28"/>
          <w:szCs w:val="28"/>
        </w:rPr>
        <w:t xml:space="preserve"> </w:t>
      </w:r>
      <w:r w:rsidR="004E4E8F" w:rsidRPr="008E3BDB">
        <w:rPr>
          <w:rFonts w:ascii="Times New Roman" w:hAnsi="Times New Roman"/>
          <w:sz w:val="28"/>
          <w:szCs w:val="28"/>
        </w:rPr>
        <w:t>п</w:t>
      </w:r>
      <w:r w:rsidR="00CF16DB" w:rsidRPr="008E3BDB">
        <w:rPr>
          <w:rFonts w:ascii="Times New Roman" w:hAnsi="Times New Roman"/>
          <w:sz w:val="28"/>
          <w:szCs w:val="28"/>
        </w:rPr>
        <w:t>риказо</w:t>
      </w:r>
      <w:r w:rsidR="00517114">
        <w:rPr>
          <w:rFonts w:ascii="Times New Roman" w:hAnsi="Times New Roman"/>
          <w:sz w:val="28"/>
          <w:szCs w:val="28"/>
        </w:rPr>
        <w:t>в</w:t>
      </w:r>
      <w:r w:rsidR="00CF16DB" w:rsidRPr="008E3BDB">
        <w:rPr>
          <w:rFonts w:ascii="Times New Roman" w:hAnsi="Times New Roman"/>
          <w:sz w:val="28"/>
          <w:szCs w:val="28"/>
        </w:rPr>
        <w:t xml:space="preserve"> </w:t>
      </w:r>
      <w:r w:rsidR="00517114" w:rsidRPr="00674A23">
        <w:rPr>
          <w:rFonts w:ascii="Times New Roman" w:eastAsia="Times New Roman" w:hAnsi="Times New Roman"/>
          <w:sz w:val="28"/>
          <w:szCs w:val="28"/>
        </w:rPr>
        <w:t>Министерства природных ресурсов и экологии Российской Федерации</w:t>
      </w:r>
      <w:r w:rsidR="00517114" w:rsidRPr="00674A23">
        <w:rPr>
          <w:rFonts w:ascii="Times New Roman" w:hAnsi="Times New Roman"/>
          <w:sz w:val="28"/>
          <w:szCs w:val="28"/>
        </w:rPr>
        <w:t xml:space="preserve"> </w:t>
      </w:r>
      <w:r w:rsidR="00CF16DB" w:rsidRPr="00674A23">
        <w:rPr>
          <w:rFonts w:ascii="Times New Roman" w:hAnsi="Times New Roman"/>
          <w:sz w:val="28"/>
          <w:szCs w:val="28"/>
        </w:rPr>
        <w:t xml:space="preserve"> от </w:t>
      </w:r>
      <w:r w:rsidR="00674A23" w:rsidRPr="00674A23">
        <w:rPr>
          <w:rFonts w:ascii="Times New Roman" w:hAnsi="Times New Roman"/>
          <w:bCs/>
          <w:sz w:val="28"/>
          <w:szCs w:val="28"/>
        </w:rPr>
        <w:t>22.11.2017</w:t>
      </w:r>
      <w:r w:rsidR="00517114">
        <w:rPr>
          <w:rFonts w:ascii="Times New Roman" w:hAnsi="Times New Roman"/>
          <w:bCs/>
          <w:sz w:val="28"/>
          <w:szCs w:val="28"/>
        </w:rPr>
        <w:t xml:space="preserve"> </w:t>
      </w:r>
      <w:r w:rsidR="00674A23" w:rsidRPr="00674A23">
        <w:rPr>
          <w:rFonts w:ascii="Times New Roman" w:hAnsi="Times New Roman"/>
          <w:bCs/>
          <w:sz w:val="28"/>
          <w:szCs w:val="28"/>
        </w:rPr>
        <w:t xml:space="preserve">№ 626 </w:t>
      </w:r>
      <w:r w:rsidR="00CF16DB" w:rsidRPr="00674A23">
        <w:rPr>
          <w:rFonts w:ascii="Times New Roman" w:hAnsi="Times New Roman"/>
          <w:sz w:val="28"/>
          <w:szCs w:val="28"/>
        </w:rPr>
        <w:t xml:space="preserve">и </w:t>
      </w:r>
      <w:r w:rsidR="008E3BDB" w:rsidRPr="00674A23">
        <w:rPr>
          <w:rFonts w:ascii="Times New Roman" w:eastAsia="Times New Roman" w:hAnsi="Times New Roman"/>
          <w:sz w:val="28"/>
          <w:szCs w:val="28"/>
        </w:rPr>
        <w:t>от 13 сентября 2016 г. № 474</w:t>
      </w:r>
      <w:r w:rsidR="00517114">
        <w:rPr>
          <w:rFonts w:ascii="Times New Roman" w:eastAsia="Times New Roman" w:hAnsi="Times New Roman"/>
          <w:sz w:val="28"/>
          <w:szCs w:val="28"/>
        </w:rPr>
        <w:t>.</w:t>
      </w:r>
    </w:p>
    <w:p w:rsidR="005C1D79" w:rsidRPr="00BC3E71" w:rsidRDefault="005C1D79" w:rsidP="004C2D6B">
      <w:pPr>
        <w:spacing w:after="0" w:line="259" w:lineRule="auto"/>
        <w:ind w:firstLine="709"/>
        <w:jc w:val="both"/>
        <w:rPr>
          <w:rFonts w:ascii="Times New Roman" w:hAnsi="Times New Roman"/>
          <w:sz w:val="28"/>
          <w:szCs w:val="28"/>
        </w:rPr>
      </w:pPr>
      <w:r w:rsidRPr="008E3BDB">
        <w:rPr>
          <w:rFonts w:ascii="Times New Roman" w:hAnsi="Times New Roman"/>
          <w:sz w:val="28"/>
          <w:szCs w:val="28"/>
        </w:rPr>
        <w:t>Уход за лесами осуществляется лицами, использующими</w:t>
      </w:r>
      <w:r w:rsidRPr="00BC3E71">
        <w:rPr>
          <w:rFonts w:ascii="Times New Roman" w:hAnsi="Times New Roman"/>
          <w:sz w:val="28"/>
          <w:szCs w:val="28"/>
        </w:rPr>
        <w:t xml:space="preserve"> леса на основании проекта освоения лесов или органами государственной власти, органами местного самоуправления в пределах их полномочий, определенных в соответствии со статьями </w:t>
      </w:r>
      <w:r w:rsidR="00517114">
        <w:rPr>
          <w:rFonts w:ascii="Times New Roman" w:hAnsi="Times New Roman"/>
          <w:sz w:val="28"/>
          <w:szCs w:val="28"/>
        </w:rPr>
        <w:t xml:space="preserve">19, </w:t>
      </w:r>
      <w:r w:rsidRPr="00BC3E71">
        <w:rPr>
          <w:rFonts w:ascii="Times New Roman" w:hAnsi="Times New Roman"/>
          <w:sz w:val="28"/>
          <w:szCs w:val="28"/>
        </w:rPr>
        <w:t>81-84 Лесного кодекса Российской Федерации</w:t>
      </w:r>
      <w:r w:rsidR="00517114">
        <w:rPr>
          <w:rFonts w:ascii="Times New Roman" w:hAnsi="Times New Roman"/>
          <w:sz w:val="28"/>
          <w:szCs w:val="28"/>
        </w:rPr>
        <w:t>.</w:t>
      </w:r>
      <w:r w:rsidR="00AB003B">
        <w:rPr>
          <w:rFonts w:ascii="Times New Roman" w:hAnsi="Times New Roman"/>
          <w:sz w:val="28"/>
          <w:szCs w:val="28"/>
        </w:rPr>
        <w:t xml:space="preserve"> </w:t>
      </w:r>
    </w:p>
    <w:p w:rsidR="005C1D79" w:rsidRPr="00BC3E71" w:rsidRDefault="005C1D79"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В защитных лесах мероприятия по уходу за лесами направлены на достижение целей сохранения средообразующих, водоохраных, защитных, санитарно-гигиенических, оздоровительных и иных полезных функций леса.</w:t>
      </w:r>
    </w:p>
    <w:p w:rsidR="00CA6EB5" w:rsidRPr="00BC3E71" w:rsidRDefault="00CA6EB5"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В зависимости от возраста лесных насаждений и целей ухода осуществляются следующие виды рубок ухода за лесами:</w:t>
      </w:r>
    </w:p>
    <w:p w:rsidR="00CA6EB5" w:rsidRPr="00BC3E71" w:rsidRDefault="009C027B" w:rsidP="004C2D6B">
      <w:pPr>
        <w:spacing w:after="0" w:line="259" w:lineRule="auto"/>
        <w:ind w:firstLine="709"/>
        <w:jc w:val="both"/>
        <w:rPr>
          <w:rFonts w:ascii="Times New Roman" w:hAnsi="Times New Roman"/>
          <w:sz w:val="28"/>
          <w:szCs w:val="28"/>
        </w:rPr>
      </w:pPr>
      <w:r>
        <w:rPr>
          <w:rFonts w:ascii="Times New Roman" w:hAnsi="Times New Roman"/>
          <w:sz w:val="28"/>
          <w:szCs w:val="28"/>
        </w:rPr>
        <w:t>– </w:t>
      </w:r>
      <w:r w:rsidR="00CA6EB5" w:rsidRPr="00BC3E71">
        <w:rPr>
          <w:rFonts w:ascii="Times New Roman" w:hAnsi="Times New Roman"/>
          <w:sz w:val="28"/>
          <w:szCs w:val="28"/>
        </w:rPr>
        <w:t>осветления, направленные на улучшение породного и качественного состава молодняков и улучшение роста деревьев главной древесной породы;</w:t>
      </w:r>
    </w:p>
    <w:p w:rsidR="00CA6EB5" w:rsidRPr="00BC3E71" w:rsidRDefault="009C027B" w:rsidP="004C2D6B">
      <w:pPr>
        <w:spacing w:after="0" w:line="259" w:lineRule="auto"/>
        <w:ind w:firstLine="709"/>
        <w:jc w:val="both"/>
        <w:rPr>
          <w:rFonts w:ascii="Times New Roman" w:hAnsi="Times New Roman"/>
          <w:sz w:val="28"/>
          <w:szCs w:val="28"/>
        </w:rPr>
      </w:pPr>
      <w:r>
        <w:rPr>
          <w:rFonts w:ascii="Times New Roman" w:hAnsi="Times New Roman"/>
          <w:sz w:val="28"/>
          <w:szCs w:val="28"/>
        </w:rPr>
        <w:t>– </w:t>
      </w:r>
      <w:r w:rsidR="00CA6EB5" w:rsidRPr="00BC3E71">
        <w:rPr>
          <w:rFonts w:ascii="Times New Roman" w:hAnsi="Times New Roman"/>
          <w:sz w:val="28"/>
          <w:szCs w:val="28"/>
        </w:rPr>
        <w:t>прочистки, направленные на регулирование густоты лесных насаждений и улучшение условий роста деревьев главной древесной породы, а также на продолжение формирования породного и качественного состава лесных насаждений;</w:t>
      </w:r>
    </w:p>
    <w:p w:rsidR="00CA6EB5" w:rsidRPr="00BC3E71" w:rsidRDefault="009C027B" w:rsidP="004C2D6B">
      <w:pPr>
        <w:spacing w:after="0" w:line="259" w:lineRule="auto"/>
        <w:ind w:firstLine="709"/>
        <w:jc w:val="both"/>
        <w:rPr>
          <w:rFonts w:ascii="Times New Roman" w:hAnsi="Times New Roman"/>
          <w:sz w:val="28"/>
          <w:szCs w:val="28"/>
        </w:rPr>
      </w:pPr>
      <w:r>
        <w:rPr>
          <w:rFonts w:ascii="Times New Roman" w:hAnsi="Times New Roman"/>
          <w:sz w:val="28"/>
          <w:szCs w:val="28"/>
        </w:rPr>
        <w:t>– </w:t>
      </w:r>
      <w:r w:rsidR="00CA6EB5" w:rsidRPr="00BC3E71">
        <w:rPr>
          <w:rFonts w:ascii="Times New Roman" w:hAnsi="Times New Roman"/>
          <w:sz w:val="28"/>
          <w:szCs w:val="28"/>
        </w:rPr>
        <w:t>прореживания, направленные на создание благоприятных условий для правильного формирования ствола и кроны деревьев;</w:t>
      </w:r>
    </w:p>
    <w:p w:rsidR="00CA6EB5" w:rsidRPr="00BC3E71" w:rsidRDefault="009C027B" w:rsidP="004C2D6B">
      <w:pPr>
        <w:spacing w:after="0" w:line="259" w:lineRule="auto"/>
        <w:ind w:firstLine="709"/>
        <w:jc w:val="both"/>
        <w:rPr>
          <w:rFonts w:ascii="Times New Roman" w:hAnsi="Times New Roman"/>
          <w:sz w:val="28"/>
          <w:szCs w:val="28"/>
        </w:rPr>
      </w:pPr>
      <w:r>
        <w:rPr>
          <w:rFonts w:ascii="Times New Roman" w:hAnsi="Times New Roman"/>
          <w:sz w:val="28"/>
          <w:szCs w:val="28"/>
        </w:rPr>
        <w:t>– </w:t>
      </w:r>
      <w:r w:rsidR="00CA6EB5" w:rsidRPr="00BC3E71">
        <w:rPr>
          <w:rFonts w:ascii="Times New Roman" w:hAnsi="Times New Roman"/>
          <w:sz w:val="28"/>
          <w:szCs w:val="28"/>
        </w:rPr>
        <w:t>проходные р</w:t>
      </w:r>
      <w:r w:rsidR="00423593" w:rsidRPr="00BC3E71">
        <w:rPr>
          <w:rFonts w:ascii="Times New Roman" w:hAnsi="Times New Roman"/>
          <w:sz w:val="28"/>
          <w:szCs w:val="28"/>
        </w:rPr>
        <w:t>убки, направленные на создание б</w:t>
      </w:r>
      <w:r w:rsidR="00CA6EB5" w:rsidRPr="00BC3E71">
        <w:rPr>
          <w:rFonts w:ascii="Times New Roman" w:hAnsi="Times New Roman"/>
          <w:sz w:val="28"/>
          <w:szCs w:val="28"/>
        </w:rPr>
        <w:t>лагоприятных условий для увеличения прироста деревьев;</w:t>
      </w:r>
    </w:p>
    <w:p w:rsidR="00CA6EB5" w:rsidRPr="00BC3E71" w:rsidRDefault="009C027B" w:rsidP="004C2D6B">
      <w:pPr>
        <w:spacing w:after="0" w:line="259" w:lineRule="auto"/>
        <w:ind w:firstLine="709"/>
        <w:jc w:val="both"/>
        <w:rPr>
          <w:rFonts w:ascii="Times New Roman" w:hAnsi="Times New Roman"/>
          <w:sz w:val="28"/>
          <w:szCs w:val="28"/>
        </w:rPr>
      </w:pPr>
      <w:r>
        <w:rPr>
          <w:rFonts w:ascii="Times New Roman" w:hAnsi="Times New Roman"/>
          <w:sz w:val="28"/>
          <w:szCs w:val="28"/>
        </w:rPr>
        <w:t>– </w:t>
      </w:r>
      <w:r w:rsidR="00CA6EB5" w:rsidRPr="00BC3E71">
        <w:rPr>
          <w:rFonts w:ascii="Times New Roman" w:hAnsi="Times New Roman"/>
          <w:sz w:val="28"/>
          <w:szCs w:val="28"/>
        </w:rPr>
        <w:t>формирование ландшафта, направленные на формирование лесопарковых ландшафтов и повышение их эстетичной, оздоровительной ценности и устойчивости.</w:t>
      </w:r>
    </w:p>
    <w:p w:rsidR="00CA6EB5" w:rsidRPr="00BC3E71" w:rsidRDefault="00CA6EB5"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 xml:space="preserve">При проведении рубок ухода за лесом применяется хозяйственно-биологическая классификация деревьев, согласно которой все деревья по их хозяйственно-биологическим признакам распределяются на три категории: </w:t>
      </w:r>
      <w:r w:rsidRPr="00BC3E71">
        <w:rPr>
          <w:rFonts w:ascii="Times New Roman" w:hAnsi="Times New Roman"/>
          <w:sz w:val="28"/>
          <w:szCs w:val="28"/>
          <w:lang w:val="en-US"/>
        </w:rPr>
        <w:t>I</w:t>
      </w:r>
      <w:r w:rsidRPr="00BC3E71">
        <w:rPr>
          <w:rFonts w:ascii="Times New Roman" w:hAnsi="Times New Roman"/>
          <w:sz w:val="28"/>
          <w:szCs w:val="28"/>
        </w:rPr>
        <w:t xml:space="preserve"> – лучшие, </w:t>
      </w:r>
      <w:r w:rsidRPr="00BC3E71">
        <w:rPr>
          <w:rFonts w:ascii="Times New Roman" w:hAnsi="Times New Roman"/>
          <w:sz w:val="28"/>
          <w:szCs w:val="28"/>
          <w:lang w:val="en-US"/>
        </w:rPr>
        <w:t>II</w:t>
      </w:r>
      <w:r w:rsidRPr="00BC3E71">
        <w:rPr>
          <w:rFonts w:ascii="Times New Roman" w:hAnsi="Times New Roman"/>
          <w:sz w:val="28"/>
          <w:szCs w:val="28"/>
        </w:rPr>
        <w:t xml:space="preserve"> – вспомогательные, </w:t>
      </w:r>
      <w:r w:rsidRPr="00BC3E71">
        <w:rPr>
          <w:rFonts w:ascii="Times New Roman" w:hAnsi="Times New Roman"/>
          <w:sz w:val="28"/>
          <w:szCs w:val="28"/>
          <w:lang w:val="en-US"/>
        </w:rPr>
        <w:t>III</w:t>
      </w:r>
      <w:r w:rsidRPr="00BC3E71">
        <w:rPr>
          <w:rFonts w:ascii="Times New Roman" w:hAnsi="Times New Roman"/>
          <w:sz w:val="28"/>
          <w:szCs w:val="28"/>
        </w:rPr>
        <w:t xml:space="preserve"> – нежелательные.</w:t>
      </w:r>
    </w:p>
    <w:p w:rsidR="00CA6EB5" w:rsidRPr="00BC3E71" w:rsidRDefault="00CA6EB5"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Лучшие деревьев должны быть здоровыми, иметь прямые, полнодревесные, достаточно очищенные от сучьев стволы, хорошо сформированные кроны.</w:t>
      </w:r>
    </w:p>
    <w:p w:rsidR="00CA6EB5" w:rsidRPr="00BC3E71" w:rsidRDefault="00CA6EB5"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К вспомогательным относятся деревья, способствующие очищению лучших деревьев от сучьев, формированию их стволов и крон, выполняяющие почвозащитные и почвоулучшающие функции. Вспомогательные деревья могут находиться в любой части полога лесных насаждений, но преимущественно во втором ярусе.</w:t>
      </w:r>
    </w:p>
    <w:p w:rsidR="00CA6EB5" w:rsidRPr="00BC3E71" w:rsidRDefault="00CA6EB5"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К нежелательным, подлежащим рубке, относятся:</w:t>
      </w:r>
    </w:p>
    <w:p w:rsidR="00CA6EB5" w:rsidRPr="00BC3E71" w:rsidRDefault="009C027B" w:rsidP="004C2D6B">
      <w:pPr>
        <w:spacing w:after="0" w:line="259" w:lineRule="auto"/>
        <w:ind w:firstLine="709"/>
        <w:jc w:val="both"/>
        <w:rPr>
          <w:rFonts w:ascii="Times New Roman" w:hAnsi="Times New Roman"/>
          <w:sz w:val="28"/>
          <w:szCs w:val="28"/>
        </w:rPr>
      </w:pPr>
      <w:r>
        <w:rPr>
          <w:rFonts w:ascii="Times New Roman" w:hAnsi="Times New Roman"/>
          <w:sz w:val="28"/>
          <w:szCs w:val="28"/>
        </w:rPr>
        <w:t>– </w:t>
      </w:r>
      <w:r w:rsidR="00CA6EB5" w:rsidRPr="00BC3E71">
        <w:rPr>
          <w:rFonts w:ascii="Times New Roman" w:hAnsi="Times New Roman"/>
          <w:sz w:val="28"/>
          <w:szCs w:val="28"/>
        </w:rPr>
        <w:t>мешающие росту и формированию крон лучших деревьев;</w:t>
      </w:r>
    </w:p>
    <w:p w:rsidR="00CA6EB5" w:rsidRPr="00BC3E71" w:rsidRDefault="009C027B" w:rsidP="004C2D6B">
      <w:pPr>
        <w:spacing w:after="0" w:line="259" w:lineRule="auto"/>
        <w:ind w:firstLine="709"/>
        <w:jc w:val="both"/>
        <w:rPr>
          <w:rFonts w:ascii="Times New Roman" w:hAnsi="Times New Roman"/>
          <w:sz w:val="28"/>
          <w:szCs w:val="28"/>
        </w:rPr>
      </w:pPr>
      <w:r>
        <w:rPr>
          <w:rFonts w:ascii="Times New Roman" w:hAnsi="Times New Roman"/>
          <w:sz w:val="28"/>
          <w:szCs w:val="28"/>
        </w:rPr>
        <w:t>– </w:t>
      </w:r>
      <w:r w:rsidR="00CA6EB5" w:rsidRPr="00BC3E71">
        <w:rPr>
          <w:rFonts w:ascii="Times New Roman" w:hAnsi="Times New Roman"/>
          <w:sz w:val="28"/>
          <w:szCs w:val="28"/>
        </w:rPr>
        <w:t>неудовлетворительное состояние (сухостойные, буреломные, снеголомные, отмирающие, поврежденные вредными организмами, животными).</w:t>
      </w:r>
    </w:p>
    <w:p w:rsidR="00CA6EB5" w:rsidRPr="00BC3E71" w:rsidRDefault="00CA6EB5"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Деревья, подлежащие рубке, могут находиться во всех частях полога лесного насаждения.</w:t>
      </w:r>
    </w:p>
    <w:p w:rsidR="00CA6EB5" w:rsidRPr="00BC3E71" w:rsidRDefault="00CA6EB5"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В чистых насаждениях (или с единичной примесью деревьев других древесных пород) из светолюбивых пород, отбор деревьев на выращивание ведется преимущественно из верхней части полога, а в рубке из нижней.</w:t>
      </w:r>
    </w:p>
    <w:p w:rsidR="00CA6EB5" w:rsidRPr="00BC3E71" w:rsidRDefault="00CA6EB5"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В смешанных насаждениях, где ценные древесные породы отстают в росте по высоте от малоценных, в рубку отбираются в первую очередь деревья</w:t>
      </w:r>
      <w:r w:rsidR="00804EF7">
        <w:rPr>
          <w:rFonts w:ascii="Times New Roman" w:hAnsi="Times New Roman"/>
          <w:sz w:val="28"/>
          <w:szCs w:val="28"/>
        </w:rPr>
        <w:t xml:space="preserve"> малоценных древесных пород из </w:t>
      </w:r>
      <w:r w:rsidRPr="00BC3E71">
        <w:rPr>
          <w:rFonts w:ascii="Times New Roman" w:hAnsi="Times New Roman"/>
          <w:sz w:val="28"/>
          <w:szCs w:val="28"/>
        </w:rPr>
        <w:t>ерхней части полога.</w:t>
      </w:r>
    </w:p>
    <w:p w:rsidR="00CA6EB5" w:rsidRPr="00BC3E71" w:rsidRDefault="00CA6EB5"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Проведение рубок ухода заканчивается в хвойных и твердолиственных семенных насаждениях за 20 лет до установленного возраста рубки спелых</w:t>
      </w:r>
      <w:r w:rsidR="001712A1" w:rsidRPr="00BC3E71">
        <w:rPr>
          <w:rFonts w:ascii="Times New Roman" w:hAnsi="Times New Roman"/>
          <w:sz w:val="28"/>
          <w:szCs w:val="28"/>
        </w:rPr>
        <w:t xml:space="preserve"> насаждений, а в мелколиственных и твердолиственных порослевых насаждениях – за 10 лет.</w:t>
      </w:r>
    </w:p>
    <w:p w:rsidR="00ED5C0F" w:rsidRPr="00BC3E71" w:rsidRDefault="00ED5C0F"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Отвод лесосек для проведения рубок ухода за лесами отсуществляется с отбором деревьев, предназначенных для рубки, их клеймением, перечетом.</w:t>
      </w:r>
    </w:p>
    <w:p w:rsidR="00ED5C0F" w:rsidRPr="00BC3E71" w:rsidRDefault="00ED5C0F"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В лиственных насаждениях отвод лесосек производится в течение вегетативного периода, а в хвойных – в течение всего года.</w:t>
      </w:r>
    </w:p>
    <w:p w:rsidR="00ED5C0F" w:rsidRPr="00BC3E71" w:rsidRDefault="00ED5C0F"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Назначенные в рубки деревья диаметром 8см и более отмечаются затесками и клеймятся у шейки корня.</w:t>
      </w:r>
    </w:p>
    <w:p w:rsidR="00ED5C0F" w:rsidRPr="00BC3E71" w:rsidRDefault="00ED5C0F"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Перечет деревьев, вырубаемых для технологических коридоров и погрузхочных пунктов, учитываются отдельно.</w:t>
      </w:r>
    </w:p>
    <w:p w:rsidR="00ED5C0F" w:rsidRPr="00BC3E71" w:rsidRDefault="00ED5C0F"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В лесных насаждениях искусственного происхождения в качестве технологических коридоров используются междурядья лесных культур.</w:t>
      </w:r>
    </w:p>
    <w:p w:rsidR="00ED5C0F" w:rsidRPr="00BC3E71" w:rsidRDefault="00ED5C0F"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Общая площадь технологических коридоров при проведении проходных рубок не должна превышать 15% площади лесосеки, а для прореживаний – 5-10%.</w:t>
      </w:r>
    </w:p>
    <w:p w:rsidR="00ED5C0F" w:rsidRPr="00BC3E71" w:rsidRDefault="00ED5C0F"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Погрузочные пункты должна располагаться у дорог, полянах, прогалинах.</w:t>
      </w:r>
    </w:p>
    <w:p w:rsidR="00ED5C0F" w:rsidRPr="00BC3E71" w:rsidRDefault="00ED5C0F"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Величина погрузочной площадки должна быть не более 0.2 га при величине лесосеки до 10 га; 0.3 га при величине лесосеки 11-15 га; и свыше 15 га – не более 2% площади лесосеки.</w:t>
      </w:r>
    </w:p>
    <w:p w:rsidR="00ED5C0F" w:rsidRPr="00BC3E71" w:rsidRDefault="00ED5C0F"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Сохранность подроста должна составлять не менее 90%.</w:t>
      </w:r>
    </w:p>
    <w:p w:rsidR="00ED5C0F" w:rsidRPr="00BC3E71" w:rsidRDefault="00ED5C0F"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Не допускается повреждение деревьев при проведении прореживаний и проходных рубок более 3%.</w:t>
      </w:r>
    </w:p>
    <w:p w:rsidR="00ED5C0F" w:rsidRPr="00BC3E71" w:rsidRDefault="00ED5C0F"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Рубки формирования ландшафтов проводятся в лесах зеленых зон, а также в 1 км зоне вокруг населенных пунктов, санаториев, турбаз, пионерских лагерей и направлены на формирование устойчивых к рекреационным воздействиям лесов и лесных ландшафтов с различной степенью благоустроенности.</w:t>
      </w:r>
    </w:p>
    <w:p w:rsidR="00ED5C0F" w:rsidRPr="00BC3E71" w:rsidRDefault="00ED5C0F"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Для указанных целей ландшафтными рубками формируются открытые, полуоткрытые (0</w:t>
      </w:r>
      <w:r w:rsidR="004C2D6B">
        <w:rPr>
          <w:rFonts w:ascii="Times New Roman" w:hAnsi="Times New Roman"/>
          <w:sz w:val="28"/>
          <w:szCs w:val="28"/>
        </w:rPr>
        <w:t>,</w:t>
      </w:r>
      <w:r w:rsidRPr="00BC3E71">
        <w:rPr>
          <w:rFonts w:ascii="Times New Roman" w:hAnsi="Times New Roman"/>
          <w:sz w:val="28"/>
          <w:szCs w:val="28"/>
        </w:rPr>
        <w:t>3-0</w:t>
      </w:r>
      <w:r w:rsidR="004C2D6B">
        <w:rPr>
          <w:rFonts w:ascii="Times New Roman" w:hAnsi="Times New Roman"/>
          <w:sz w:val="28"/>
          <w:szCs w:val="28"/>
        </w:rPr>
        <w:t>,</w:t>
      </w:r>
      <w:r w:rsidRPr="00BC3E71">
        <w:rPr>
          <w:rFonts w:ascii="Times New Roman" w:hAnsi="Times New Roman"/>
          <w:sz w:val="28"/>
          <w:szCs w:val="28"/>
        </w:rPr>
        <w:t>5) и закрытые (0</w:t>
      </w:r>
      <w:r w:rsidR="004C2D6B">
        <w:rPr>
          <w:rFonts w:ascii="Times New Roman" w:hAnsi="Times New Roman"/>
          <w:sz w:val="28"/>
          <w:szCs w:val="28"/>
        </w:rPr>
        <w:t>,</w:t>
      </w:r>
      <w:r w:rsidRPr="00BC3E71">
        <w:rPr>
          <w:rFonts w:ascii="Times New Roman" w:hAnsi="Times New Roman"/>
          <w:sz w:val="28"/>
          <w:szCs w:val="28"/>
        </w:rPr>
        <w:t>6-1</w:t>
      </w:r>
      <w:r w:rsidR="004C2D6B">
        <w:rPr>
          <w:rFonts w:ascii="Times New Roman" w:hAnsi="Times New Roman"/>
          <w:sz w:val="28"/>
          <w:szCs w:val="28"/>
        </w:rPr>
        <w:t>,0</w:t>
      </w:r>
      <w:r w:rsidRPr="00BC3E71">
        <w:rPr>
          <w:rFonts w:ascii="Times New Roman" w:hAnsi="Times New Roman"/>
          <w:sz w:val="28"/>
          <w:szCs w:val="28"/>
        </w:rPr>
        <w:t>) ландшафты.</w:t>
      </w:r>
    </w:p>
    <w:p w:rsidR="00ED5C0F" w:rsidRPr="00BC3E71" w:rsidRDefault="00ED5C0F"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При отборе деревьев в рубку учитываются не только их хозяйственно-биологические признаки, но их эстетические качества.</w:t>
      </w:r>
    </w:p>
    <w:p w:rsidR="00804EF7" w:rsidRDefault="00804EF7" w:rsidP="00AE2A54">
      <w:pPr>
        <w:spacing w:after="0" w:line="280" w:lineRule="exact"/>
        <w:ind w:firstLine="709"/>
        <w:jc w:val="center"/>
        <w:rPr>
          <w:rFonts w:ascii="Times New Roman" w:hAnsi="Times New Roman"/>
          <w:b/>
          <w:sz w:val="28"/>
          <w:szCs w:val="28"/>
        </w:rPr>
      </w:pPr>
    </w:p>
    <w:p w:rsidR="00804EF7" w:rsidRDefault="00804EF7" w:rsidP="00AE2A54">
      <w:pPr>
        <w:spacing w:after="0" w:line="280" w:lineRule="exact"/>
        <w:ind w:firstLine="709"/>
        <w:jc w:val="center"/>
        <w:rPr>
          <w:rFonts w:ascii="Times New Roman" w:hAnsi="Times New Roman"/>
          <w:b/>
          <w:sz w:val="28"/>
          <w:szCs w:val="28"/>
        </w:rPr>
      </w:pPr>
    </w:p>
    <w:p w:rsidR="00804EF7" w:rsidRDefault="00804EF7" w:rsidP="00AE2A54">
      <w:pPr>
        <w:spacing w:after="0" w:line="280" w:lineRule="exact"/>
        <w:ind w:firstLine="709"/>
        <w:jc w:val="center"/>
        <w:rPr>
          <w:rFonts w:ascii="Times New Roman" w:hAnsi="Times New Roman"/>
          <w:b/>
          <w:sz w:val="28"/>
          <w:szCs w:val="28"/>
        </w:rPr>
      </w:pPr>
    </w:p>
    <w:p w:rsidR="00804EF7" w:rsidRPr="00BC3E71" w:rsidRDefault="00804EF7" w:rsidP="00AE2A54">
      <w:pPr>
        <w:spacing w:after="0" w:line="280" w:lineRule="exact"/>
        <w:ind w:firstLine="709"/>
        <w:jc w:val="center"/>
        <w:rPr>
          <w:rFonts w:ascii="Times New Roman" w:hAnsi="Times New Roman"/>
          <w:b/>
          <w:sz w:val="28"/>
          <w:szCs w:val="28"/>
        </w:rPr>
        <w:sectPr w:rsidR="00804EF7" w:rsidRPr="00BC3E71" w:rsidSect="006A082A">
          <w:pgSz w:w="11907" w:h="16839" w:code="9"/>
          <w:pgMar w:top="1134" w:right="907" w:bottom="1134" w:left="1559" w:header="709" w:footer="709" w:gutter="0"/>
          <w:cols w:space="708"/>
          <w:docGrid w:linePitch="360"/>
        </w:sectPr>
      </w:pPr>
    </w:p>
    <w:p w:rsidR="004C2D6B" w:rsidRPr="004C2D6B" w:rsidRDefault="004C2D6B" w:rsidP="004C2D6B">
      <w:pPr>
        <w:spacing w:after="0" w:line="240" w:lineRule="auto"/>
        <w:jc w:val="center"/>
        <w:rPr>
          <w:rFonts w:ascii="Times New Roman" w:hAnsi="Times New Roman"/>
          <w:b/>
          <w:sz w:val="28"/>
          <w:szCs w:val="28"/>
        </w:rPr>
      </w:pPr>
      <w:r w:rsidRPr="004C2D6B">
        <w:rPr>
          <w:rFonts w:ascii="Times New Roman" w:hAnsi="Times New Roman"/>
          <w:b/>
          <w:bCs/>
          <w:sz w:val="28"/>
          <w:szCs w:val="28"/>
        </w:rPr>
        <w:t>Нормативы режима ухода за лесом в л</w:t>
      </w:r>
      <w:r w:rsidRPr="004C2D6B">
        <w:rPr>
          <w:rFonts w:ascii="Times New Roman" w:hAnsi="Times New Roman"/>
          <w:b/>
          <w:sz w:val="28"/>
          <w:szCs w:val="28"/>
        </w:rPr>
        <w:t>есостепном районе европейской части Российской Федерации</w:t>
      </w:r>
    </w:p>
    <w:p w:rsidR="004C2D6B" w:rsidRPr="00616068" w:rsidRDefault="004C2D6B" w:rsidP="004C2D6B">
      <w:pPr>
        <w:jc w:val="center"/>
        <w:rPr>
          <w:rFonts w:ascii="Times New Roman" w:hAnsi="Times New Roman"/>
          <w:b/>
          <w:sz w:val="28"/>
          <w:szCs w:val="28"/>
        </w:rPr>
      </w:pPr>
    </w:p>
    <w:p w:rsidR="004F735D" w:rsidRPr="004F735D" w:rsidRDefault="004F735D" w:rsidP="009C027B">
      <w:pPr>
        <w:spacing w:after="0" w:line="240" w:lineRule="auto"/>
        <w:jc w:val="center"/>
        <w:rPr>
          <w:rFonts w:ascii="Times New Roman" w:hAnsi="Times New Roman"/>
          <w:bCs/>
          <w:sz w:val="28"/>
          <w:szCs w:val="28"/>
        </w:rPr>
      </w:pPr>
      <w:r w:rsidRPr="004F735D">
        <w:rPr>
          <w:rFonts w:ascii="Times New Roman" w:hAnsi="Times New Roman"/>
          <w:bCs/>
          <w:sz w:val="28"/>
          <w:szCs w:val="28"/>
        </w:rPr>
        <w:t>Нормативы режима ухода за лесом</w:t>
      </w:r>
    </w:p>
    <w:p w:rsidR="004F735D" w:rsidRPr="004F735D" w:rsidRDefault="004F735D" w:rsidP="009C027B">
      <w:pPr>
        <w:spacing w:after="0" w:line="240" w:lineRule="auto"/>
        <w:jc w:val="center"/>
        <w:rPr>
          <w:rFonts w:ascii="Times New Roman" w:hAnsi="Times New Roman"/>
          <w:sz w:val="28"/>
          <w:szCs w:val="28"/>
        </w:rPr>
      </w:pPr>
      <w:r w:rsidRPr="004F735D">
        <w:rPr>
          <w:rFonts w:ascii="Times New Roman" w:hAnsi="Times New Roman"/>
          <w:sz w:val="28"/>
          <w:szCs w:val="28"/>
        </w:rPr>
        <w:t>Лесостепной район европейской части Российской Федерации</w:t>
      </w:r>
    </w:p>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Нормативы режима рубок ухода за лесом в сосновых насаждениях &lt;*&gt;</w:t>
      </w:r>
    </w:p>
    <w:p w:rsidR="009C027B" w:rsidRPr="009C027B" w:rsidRDefault="009C027B" w:rsidP="009C027B">
      <w:pPr>
        <w:spacing w:after="0" w:line="240" w:lineRule="auto"/>
        <w:jc w:val="both"/>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&lt;*&gt; 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начало рубок ухода на 1-3 года раньше; период повторяемости рубок ухода на 1-3 года меньше.</w:t>
      </w:r>
    </w:p>
    <w:tbl>
      <w:tblPr>
        <w:tblW w:w="1476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60"/>
        <w:gridCol w:w="1260"/>
        <w:gridCol w:w="1080"/>
        <w:gridCol w:w="1125"/>
        <w:gridCol w:w="1125"/>
        <w:gridCol w:w="1125"/>
        <w:gridCol w:w="1125"/>
        <w:gridCol w:w="1125"/>
        <w:gridCol w:w="1125"/>
        <w:gridCol w:w="1125"/>
        <w:gridCol w:w="1125"/>
        <w:gridCol w:w="1260"/>
      </w:tblGrid>
      <w:tr w:rsidR="009C027B" w:rsidRPr="0064259E" w:rsidTr="009C027B">
        <w:tc>
          <w:tcPr>
            <w:tcW w:w="2160" w:type="dxa"/>
            <w:vMerge w:val="restart"/>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Состав лесных</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насаждений до рубки</w:t>
            </w:r>
          </w:p>
        </w:tc>
        <w:tc>
          <w:tcPr>
            <w:tcW w:w="1260" w:type="dxa"/>
            <w:vMerge w:val="restart"/>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Группы</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 xml:space="preserve">типов леса </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(класс бо-нитета)</w:t>
            </w:r>
          </w:p>
        </w:tc>
        <w:tc>
          <w:tcPr>
            <w:tcW w:w="1080" w:type="dxa"/>
            <w:vMerge w:val="restart"/>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Возраст</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начала</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ухода,</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лет</w:t>
            </w:r>
          </w:p>
        </w:tc>
        <w:tc>
          <w:tcPr>
            <w:tcW w:w="2250" w:type="dxa"/>
            <w:gridSpan w:val="2"/>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Осветление</w:t>
            </w:r>
          </w:p>
        </w:tc>
        <w:tc>
          <w:tcPr>
            <w:tcW w:w="2250" w:type="dxa"/>
            <w:gridSpan w:val="2"/>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Прочистка</w:t>
            </w:r>
          </w:p>
        </w:tc>
        <w:tc>
          <w:tcPr>
            <w:tcW w:w="2250" w:type="dxa"/>
            <w:gridSpan w:val="2"/>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Прореживание</w:t>
            </w:r>
          </w:p>
        </w:tc>
        <w:tc>
          <w:tcPr>
            <w:tcW w:w="2250" w:type="dxa"/>
            <w:gridSpan w:val="2"/>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Проходные рубки</w:t>
            </w:r>
          </w:p>
        </w:tc>
        <w:tc>
          <w:tcPr>
            <w:tcW w:w="1260" w:type="dxa"/>
            <w:vMerge w:val="restart"/>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 xml:space="preserve">Целевой </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состав</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к возрасту</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рубки</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(спелости)</w:t>
            </w:r>
          </w:p>
        </w:tc>
      </w:tr>
      <w:tr w:rsidR="009C027B" w:rsidRPr="0064259E" w:rsidTr="009C027B">
        <w:tc>
          <w:tcPr>
            <w:tcW w:w="2160" w:type="dxa"/>
            <w:vMerge/>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260" w:type="dxa"/>
            <w:vMerge/>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080" w:type="dxa"/>
            <w:vMerge/>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минима-льная сом-кнутость крон до ухода</w:t>
            </w: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интенсив-ность руб-ки, % по</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запасу</w:t>
            </w: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минима-льная сом-кнутость крон до ухода</w:t>
            </w: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интенсив-ность руб-ки, % по</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запасу</w:t>
            </w: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минима-льная сом-кнутость крон до ухода</w:t>
            </w: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интенсив-ность руб-ки, % по</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запасу</w:t>
            </w: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минима-льная сом-кнутость крон до ухода</w:t>
            </w: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интенсив-ность руб-ки, % по</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запасу</w:t>
            </w:r>
          </w:p>
        </w:tc>
        <w:tc>
          <w:tcPr>
            <w:tcW w:w="1260" w:type="dxa"/>
            <w:vMerge/>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r>
      <w:tr w:rsidR="009C027B" w:rsidRPr="0064259E" w:rsidTr="009C027B">
        <w:tc>
          <w:tcPr>
            <w:tcW w:w="2160" w:type="dxa"/>
            <w:vMerge/>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260" w:type="dxa"/>
            <w:vMerge/>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080" w:type="dxa"/>
            <w:vMerge/>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после</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ухода</w:t>
            </w: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повторяе-мость</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(лет)</w:t>
            </w: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после</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ухода</w:t>
            </w: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повторяе-мость</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(лет)</w:t>
            </w: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после</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ухода</w:t>
            </w: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повторяе-мость</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(лет)</w:t>
            </w: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после</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ухода</w:t>
            </w: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повторяе-мость</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(лет)</w:t>
            </w:r>
          </w:p>
        </w:tc>
        <w:tc>
          <w:tcPr>
            <w:tcW w:w="1260" w:type="dxa"/>
            <w:vMerge/>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r>
      <w:tr w:rsidR="009C027B" w:rsidRPr="0064259E" w:rsidTr="009C027B">
        <w:tc>
          <w:tcPr>
            <w:tcW w:w="2160"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w:t>
            </w:r>
          </w:p>
        </w:tc>
        <w:tc>
          <w:tcPr>
            <w:tcW w:w="1260"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2</w:t>
            </w:r>
          </w:p>
        </w:tc>
        <w:tc>
          <w:tcPr>
            <w:tcW w:w="1080"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3</w:t>
            </w: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4</w:t>
            </w: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5</w:t>
            </w: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6</w:t>
            </w: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7</w:t>
            </w: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8</w:t>
            </w: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9</w:t>
            </w: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10</w:t>
            </w: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11</w:t>
            </w:r>
          </w:p>
        </w:tc>
        <w:tc>
          <w:tcPr>
            <w:tcW w:w="1260"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12</w:t>
            </w:r>
          </w:p>
        </w:tc>
      </w:tr>
      <w:tr w:rsidR="009C027B" w:rsidRPr="0064259E" w:rsidTr="009C027B">
        <w:trPr>
          <w:trHeight w:val="335"/>
        </w:trPr>
        <w:tc>
          <w:tcPr>
            <w:tcW w:w="2160" w:type="dxa"/>
            <w:vMerge w:val="restart"/>
          </w:tcPr>
          <w:p w:rsidR="009C027B" w:rsidRPr="0064259E" w:rsidRDefault="009C027B" w:rsidP="009C027B">
            <w:pPr>
              <w:spacing w:after="0" w:line="240" w:lineRule="auto"/>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1.Сосновые насаж-</w:t>
            </w:r>
          </w:p>
          <w:p w:rsidR="009C027B" w:rsidRPr="0064259E" w:rsidRDefault="009C027B" w:rsidP="009C027B">
            <w:pPr>
              <w:spacing w:after="0" w:line="240" w:lineRule="auto"/>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 xml:space="preserve">   дения, чистые и</w:t>
            </w:r>
          </w:p>
          <w:p w:rsidR="009C027B" w:rsidRPr="0064259E" w:rsidRDefault="009C027B" w:rsidP="009C027B">
            <w:pPr>
              <w:spacing w:after="0" w:line="240" w:lineRule="auto"/>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 xml:space="preserve">   с примесью лист-</w:t>
            </w:r>
          </w:p>
          <w:p w:rsidR="009C027B" w:rsidRPr="0064259E" w:rsidRDefault="009C027B" w:rsidP="009C027B">
            <w:pPr>
              <w:spacing w:after="0" w:line="240" w:lineRule="auto"/>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 xml:space="preserve">   венных до 2 еди-</w:t>
            </w:r>
          </w:p>
          <w:p w:rsidR="009C027B" w:rsidRPr="0064259E" w:rsidRDefault="009C027B" w:rsidP="009C027B">
            <w:pPr>
              <w:spacing w:after="0" w:line="240" w:lineRule="auto"/>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 xml:space="preserve">   ниц</w:t>
            </w:r>
          </w:p>
        </w:tc>
        <w:tc>
          <w:tcPr>
            <w:tcW w:w="1260" w:type="dxa"/>
            <w:vMerge w:val="restart"/>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лишайни-ковый</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w:t>
            </w:r>
            <w:r w:rsidRPr="0064259E">
              <w:rPr>
                <w:rFonts w:ascii="Times New Roman" w:eastAsia="Times New Roman" w:hAnsi="Times New Roman"/>
                <w:sz w:val="24"/>
                <w:szCs w:val="24"/>
                <w:lang w:val="en-US" w:eastAsia="ru-RU"/>
              </w:rPr>
              <w:t>III-IV</w:t>
            </w:r>
            <w:r w:rsidRPr="0064259E">
              <w:rPr>
                <w:rFonts w:ascii="Times New Roman" w:eastAsia="Times New Roman" w:hAnsi="Times New Roman"/>
                <w:sz w:val="24"/>
                <w:szCs w:val="24"/>
                <w:lang w:eastAsia="ru-RU"/>
              </w:rPr>
              <w:t>)</w:t>
            </w:r>
          </w:p>
        </w:tc>
        <w:tc>
          <w:tcPr>
            <w:tcW w:w="1080" w:type="dxa"/>
            <w:vMerge w:val="restart"/>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8-10</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0,9</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15-20</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0,9</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15-20</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0,9</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15-20</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0,9</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10-15</w:t>
            </w:r>
          </w:p>
        </w:tc>
        <w:tc>
          <w:tcPr>
            <w:tcW w:w="1260"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8С2Б</w:t>
            </w:r>
          </w:p>
        </w:tc>
      </w:tr>
      <w:tr w:rsidR="009C027B" w:rsidRPr="0064259E" w:rsidTr="009C027B">
        <w:trPr>
          <w:trHeight w:val="488"/>
        </w:trPr>
        <w:tc>
          <w:tcPr>
            <w:tcW w:w="2160" w:type="dxa"/>
            <w:vMerge/>
          </w:tcPr>
          <w:p w:rsidR="009C027B" w:rsidRPr="0064259E" w:rsidRDefault="009C027B" w:rsidP="009C027B">
            <w:pPr>
              <w:spacing w:after="0" w:line="240" w:lineRule="auto"/>
              <w:rPr>
                <w:rFonts w:ascii="Times New Roman" w:eastAsia="Times New Roman" w:hAnsi="Times New Roman"/>
                <w:sz w:val="24"/>
                <w:szCs w:val="24"/>
                <w:lang w:eastAsia="ru-RU"/>
              </w:rPr>
            </w:pPr>
          </w:p>
        </w:tc>
        <w:tc>
          <w:tcPr>
            <w:tcW w:w="1260" w:type="dxa"/>
            <w:vMerge/>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080" w:type="dxa"/>
            <w:vMerge/>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0,7</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6-10</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0,7</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10-15</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0,7</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10-15</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0,8</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15-20</w:t>
            </w:r>
          </w:p>
        </w:tc>
        <w:tc>
          <w:tcPr>
            <w:tcW w:w="1260"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r>
      <w:tr w:rsidR="009C027B" w:rsidRPr="0064259E" w:rsidTr="009C027B">
        <w:trPr>
          <w:trHeight w:val="395"/>
        </w:trPr>
        <w:tc>
          <w:tcPr>
            <w:tcW w:w="2160" w:type="dxa"/>
            <w:vMerge/>
          </w:tcPr>
          <w:p w:rsidR="009C027B" w:rsidRPr="0064259E" w:rsidRDefault="009C027B" w:rsidP="009C027B">
            <w:pPr>
              <w:spacing w:after="0" w:line="240" w:lineRule="auto"/>
              <w:rPr>
                <w:rFonts w:ascii="Times New Roman" w:eastAsia="Times New Roman" w:hAnsi="Times New Roman"/>
                <w:sz w:val="24"/>
                <w:szCs w:val="24"/>
                <w:lang w:eastAsia="ru-RU"/>
              </w:rPr>
            </w:pPr>
          </w:p>
        </w:tc>
        <w:tc>
          <w:tcPr>
            <w:tcW w:w="1260" w:type="dxa"/>
            <w:vMerge w:val="restart"/>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бруснич-ный</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val="en-US" w:eastAsia="ru-RU"/>
              </w:rPr>
              <w:t>(II-I)</w:t>
            </w:r>
          </w:p>
        </w:tc>
        <w:tc>
          <w:tcPr>
            <w:tcW w:w="1080" w:type="dxa"/>
            <w:vMerge w:val="restart"/>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5-10</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0,8</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20-25</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0,8</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20-25</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0,8</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20-25</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0,8</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15-20</w:t>
            </w:r>
          </w:p>
        </w:tc>
        <w:tc>
          <w:tcPr>
            <w:tcW w:w="1260"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(8-9) С</w:t>
            </w:r>
          </w:p>
        </w:tc>
      </w:tr>
      <w:tr w:rsidR="009C027B" w:rsidRPr="0064259E" w:rsidTr="009C027B">
        <w:trPr>
          <w:trHeight w:val="511"/>
        </w:trPr>
        <w:tc>
          <w:tcPr>
            <w:tcW w:w="2160" w:type="dxa"/>
            <w:vMerge/>
          </w:tcPr>
          <w:p w:rsidR="009C027B" w:rsidRPr="0064259E" w:rsidRDefault="009C027B" w:rsidP="009C027B">
            <w:pPr>
              <w:spacing w:after="0" w:line="240" w:lineRule="auto"/>
              <w:rPr>
                <w:rFonts w:ascii="Times New Roman" w:eastAsia="Times New Roman" w:hAnsi="Times New Roman"/>
                <w:sz w:val="24"/>
                <w:szCs w:val="24"/>
                <w:lang w:eastAsia="ru-RU"/>
              </w:rPr>
            </w:pPr>
          </w:p>
        </w:tc>
        <w:tc>
          <w:tcPr>
            <w:tcW w:w="1260" w:type="dxa"/>
            <w:vMerge/>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080" w:type="dxa"/>
            <w:vMerge/>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0,6</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6-8</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0,6</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8-10</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0,6</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10-12</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0,7</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15-20</w:t>
            </w:r>
          </w:p>
        </w:tc>
        <w:tc>
          <w:tcPr>
            <w:tcW w:w="1260"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(1-2) Б</w:t>
            </w:r>
          </w:p>
        </w:tc>
      </w:tr>
      <w:tr w:rsidR="009C027B" w:rsidRPr="0064259E" w:rsidTr="009C027B">
        <w:trPr>
          <w:trHeight w:val="511"/>
        </w:trPr>
        <w:tc>
          <w:tcPr>
            <w:tcW w:w="2160" w:type="dxa"/>
            <w:vMerge/>
          </w:tcPr>
          <w:p w:rsidR="009C027B" w:rsidRPr="0064259E" w:rsidRDefault="009C027B" w:rsidP="009C027B">
            <w:pPr>
              <w:spacing w:after="0" w:line="240" w:lineRule="auto"/>
              <w:rPr>
                <w:rFonts w:ascii="Times New Roman" w:eastAsia="Times New Roman" w:hAnsi="Times New Roman"/>
                <w:sz w:val="24"/>
                <w:szCs w:val="24"/>
                <w:lang w:eastAsia="ru-RU"/>
              </w:rPr>
            </w:pPr>
          </w:p>
        </w:tc>
        <w:tc>
          <w:tcPr>
            <w:tcW w:w="1260" w:type="dxa"/>
            <w:vMerge w:val="restart"/>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сложный</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val="en-US" w:eastAsia="ru-RU"/>
              </w:rPr>
              <w:t>(I-I</w:t>
            </w:r>
            <w:r w:rsidRPr="0064259E">
              <w:rPr>
                <w:rFonts w:ascii="Times New Roman" w:eastAsia="Times New Roman" w:hAnsi="Times New Roman"/>
                <w:sz w:val="24"/>
                <w:szCs w:val="24"/>
                <w:lang w:eastAsia="ru-RU"/>
              </w:rPr>
              <w:t>а)</w:t>
            </w:r>
          </w:p>
        </w:tc>
        <w:tc>
          <w:tcPr>
            <w:tcW w:w="1080" w:type="dxa"/>
            <w:vMerge w:val="restart"/>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5-10</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0,8</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25-30</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0,8</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25-30</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0,8</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20-30</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0,8</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20-25</w:t>
            </w:r>
          </w:p>
        </w:tc>
        <w:tc>
          <w:tcPr>
            <w:tcW w:w="1260"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(9-10)</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С</w:t>
            </w:r>
          </w:p>
        </w:tc>
      </w:tr>
      <w:tr w:rsidR="009C027B" w:rsidRPr="0064259E" w:rsidTr="009C027B">
        <w:trPr>
          <w:trHeight w:val="488"/>
        </w:trPr>
        <w:tc>
          <w:tcPr>
            <w:tcW w:w="2160" w:type="dxa"/>
            <w:vMerge/>
          </w:tcPr>
          <w:p w:rsidR="009C027B" w:rsidRPr="0064259E" w:rsidRDefault="009C027B" w:rsidP="009C027B">
            <w:pPr>
              <w:spacing w:after="0" w:line="240" w:lineRule="auto"/>
              <w:rPr>
                <w:rFonts w:ascii="Times New Roman" w:eastAsia="Times New Roman" w:hAnsi="Times New Roman"/>
                <w:sz w:val="24"/>
                <w:szCs w:val="24"/>
                <w:lang w:eastAsia="ru-RU"/>
              </w:rPr>
            </w:pPr>
          </w:p>
        </w:tc>
        <w:tc>
          <w:tcPr>
            <w:tcW w:w="1260" w:type="dxa"/>
            <w:vMerge/>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080" w:type="dxa"/>
            <w:vMerge/>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0,6</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5-7</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0,6</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7-10</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0,6</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10-12</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0,7</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15-20</w:t>
            </w:r>
          </w:p>
        </w:tc>
        <w:tc>
          <w:tcPr>
            <w:tcW w:w="1260"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 Б</w:t>
            </w:r>
          </w:p>
        </w:tc>
      </w:tr>
      <w:tr w:rsidR="009C027B" w:rsidRPr="0064259E" w:rsidTr="009C027B">
        <w:trPr>
          <w:trHeight w:val="488"/>
        </w:trPr>
        <w:tc>
          <w:tcPr>
            <w:tcW w:w="2160" w:type="dxa"/>
            <w:vMerge/>
          </w:tcPr>
          <w:p w:rsidR="009C027B" w:rsidRPr="0064259E" w:rsidRDefault="009C027B" w:rsidP="009C027B">
            <w:pPr>
              <w:spacing w:after="0" w:line="240" w:lineRule="auto"/>
              <w:rPr>
                <w:rFonts w:ascii="Times New Roman" w:eastAsia="Times New Roman" w:hAnsi="Times New Roman"/>
                <w:sz w:val="24"/>
                <w:szCs w:val="24"/>
                <w:lang w:eastAsia="ru-RU"/>
              </w:rPr>
            </w:pPr>
          </w:p>
        </w:tc>
        <w:tc>
          <w:tcPr>
            <w:tcW w:w="1260" w:type="dxa"/>
            <w:vMerge w:val="restart"/>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черничный</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w:t>
            </w:r>
            <w:r w:rsidRPr="0064259E">
              <w:rPr>
                <w:rFonts w:ascii="Times New Roman" w:eastAsia="Times New Roman" w:hAnsi="Times New Roman"/>
                <w:sz w:val="24"/>
                <w:szCs w:val="24"/>
                <w:lang w:val="en-US" w:eastAsia="ru-RU"/>
              </w:rPr>
              <w:t>I-II</w:t>
            </w:r>
            <w:r w:rsidRPr="0064259E">
              <w:rPr>
                <w:rFonts w:ascii="Times New Roman" w:eastAsia="Times New Roman" w:hAnsi="Times New Roman"/>
                <w:sz w:val="24"/>
                <w:szCs w:val="24"/>
                <w:lang w:eastAsia="ru-RU"/>
              </w:rPr>
              <w:t>)</w:t>
            </w:r>
          </w:p>
        </w:tc>
        <w:tc>
          <w:tcPr>
            <w:tcW w:w="1080" w:type="dxa"/>
            <w:vMerge w:val="restart"/>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5-10</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0,9</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20-25</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0,9</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20-25</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0,9</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20-25</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0,8</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15-20</w:t>
            </w:r>
          </w:p>
        </w:tc>
        <w:tc>
          <w:tcPr>
            <w:tcW w:w="1260"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(8-9) С</w:t>
            </w:r>
          </w:p>
        </w:tc>
      </w:tr>
      <w:tr w:rsidR="009C027B" w:rsidRPr="0064259E" w:rsidTr="009C027B">
        <w:trPr>
          <w:trHeight w:val="488"/>
        </w:trPr>
        <w:tc>
          <w:tcPr>
            <w:tcW w:w="2160" w:type="dxa"/>
            <w:vMerge/>
          </w:tcPr>
          <w:p w:rsidR="009C027B" w:rsidRPr="0064259E" w:rsidRDefault="009C027B" w:rsidP="009C027B">
            <w:pPr>
              <w:spacing w:after="0" w:line="240" w:lineRule="auto"/>
              <w:rPr>
                <w:rFonts w:ascii="Times New Roman" w:eastAsia="Times New Roman" w:hAnsi="Times New Roman"/>
                <w:sz w:val="24"/>
                <w:szCs w:val="24"/>
                <w:lang w:eastAsia="ru-RU"/>
              </w:rPr>
            </w:pPr>
          </w:p>
        </w:tc>
        <w:tc>
          <w:tcPr>
            <w:tcW w:w="1260" w:type="dxa"/>
            <w:vMerge/>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080" w:type="dxa"/>
            <w:vMerge/>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0,7</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6-8</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0,7</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8-10</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0,7</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10-12</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0,7</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15-20</w:t>
            </w:r>
          </w:p>
        </w:tc>
        <w:tc>
          <w:tcPr>
            <w:tcW w:w="1260"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(1-2) Б</w:t>
            </w:r>
          </w:p>
        </w:tc>
      </w:tr>
      <w:tr w:rsidR="009C027B" w:rsidRPr="0064259E" w:rsidTr="009C027B">
        <w:tc>
          <w:tcPr>
            <w:tcW w:w="2160" w:type="dxa"/>
            <w:vMerge w:val="restart"/>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Состав лесных</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насаждений до рубки</w:t>
            </w:r>
          </w:p>
        </w:tc>
        <w:tc>
          <w:tcPr>
            <w:tcW w:w="1260" w:type="dxa"/>
            <w:vMerge w:val="restart"/>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Группы</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 xml:space="preserve">типов леса </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(класс бо-нитета)</w:t>
            </w:r>
          </w:p>
        </w:tc>
        <w:tc>
          <w:tcPr>
            <w:tcW w:w="1080" w:type="dxa"/>
            <w:vMerge w:val="restart"/>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Возраст</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начала</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ухода,</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лет</w:t>
            </w:r>
          </w:p>
        </w:tc>
        <w:tc>
          <w:tcPr>
            <w:tcW w:w="2250" w:type="dxa"/>
            <w:gridSpan w:val="2"/>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Осветление</w:t>
            </w:r>
          </w:p>
        </w:tc>
        <w:tc>
          <w:tcPr>
            <w:tcW w:w="2250" w:type="dxa"/>
            <w:gridSpan w:val="2"/>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Прочистка</w:t>
            </w:r>
          </w:p>
        </w:tc>
        <w:tc>
          <w:tcPr>
            <w:tcW w:w="2250" w:type="dxa"/>
            <w:gridSpan w:val="2"/>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Прореживание</w:t>
            </w:r>
          </w:p>
        </w:tc>
        <w:tc>
          <w:tcPr>
            <w:tcW w:w="2250" w:type="dxa"/>
            <w:gridSpan w:val="2"/>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Проходные рубки</w:t>
            </w:r>
          </w:p>
        </w:tc>
        <w:tc>
          <w:tcPr>
            <w:tcW w:w="1260" w:type="dxa"/>
            <w:vMerge w:val="restart"/>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 xml:space="preserve">Целевой </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состав</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к возрасту</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рубки</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(спелости)</w:t>
            </w:r>
          </w:p>
        </w:tc>
      </w:tr>
      <w:tr w:rsidR="009C027B" w:rsidRPr="0064259E" w:rsidTr="009C027B">
        <w:tc>
          <w:tcPr>
            <w:tcW w:w="2160" w:type="dxa"/>
            <w:vMerge/>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260" w:type="dxa"/>
            <w:vMerge/>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080" w:type="dxa"/>
            <w:vMerge/>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минима-льная сом-кнутость крон до ухода</w:t>
            </w: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интенсив-ность руб-ки, % по</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запасу</w:t>
            </w: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минима-льная сом-кнуто</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сть крон до ухода</w:t>
            </w: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интенсив-ность руб-ки, % по</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запасу</w:t>
            </w: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минима-льная сом-кнутость крон до ухода</w:t>
            </w: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интенсив-ность руб-ки, % по</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запасу</w:t>
            </w: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минима-льная сом-кнутость крон до ухода</w:t>
            </w: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интенсив-ность руб-ки, % по</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запасу</w:t>
            </w:r>
          </w:p>
        </w:tc>
        <w:tc>
          <w:tcPr>
            <w:tcW w:w="1260" w:type="dxa"/>
            <w:vMerge/>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r>
      <w:tr w:rsidR="009C027B" w:rsidRPr="0064259E" w:rsidTr="009C027B">
        <w:tc>
          <w:tcPr>
            <w:tcW w:w="2160" w:type="dxa"/>
            <w:vMerge/>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260" w:type="dxa"/>
            <w:vMerge/>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080" w:type="dxa"/>
            <w:vMerge/>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после</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ухода</w:t>
            </w: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повторяе-мость(лет)</w:t>
            </w: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после</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ухода</w:t>
            </w: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повторяе-мость(лет)</w:t>
            </w: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после</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ухода</w:t>
            </w: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повторяе-мость(лет)</w:t>
            </w: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после</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ухода</w:t>
            </w: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повторяе-мость(лет)</w:t>
            </w:r>
          </w:p>
        </w:tc>
        <w:tc>
          <w:tcPr>
            <w:tcW w:w="1260" w:type="dxa"/>
            <w:vMerge/>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r>
      <w:tr w:rsidR="009C027B" w:rsidRPr="0064259E" w:rsidTr="009C027B">
        <w:tc>
          <w:tcPr>
            <w:tcW w:w="2160"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w:t>
            </w:r>
          </w:p>
        </w:tc>
        <w:tc>
          <w:tcPr>
            <w:tcW w:w="1260"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2</w:t>
            </w:r>
          </w:p>
        </w:tc>
        <w:tc>
          <w:tcPr>
            <w:tcW w:w="1080"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3</w:t>
            </w: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4</w:t>
            </w: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5</w:t>
            </w: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6</w:t>
            </w: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7</w:t>
            </w: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8</w:t>
            </w: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9</w:t>
            </w: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10</w:t>
            </w:r>
          </w:p>
        </w:tc>
        <w:tc>
          <w:tcPr>
            <w:tcW w:w="1125"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11</w:t>
            </w:r>
          </w:p>
        </w:tc>
        <w:tc>
          <w:tcPr>
            <w:tcW w:w="1260"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12</w:t>
            </w:r>
          </w:p>
        </w:tc>
      </w:tr>
      <w:tr w:rsidR="009C027B" w:rsidRPr="0064259E" w:rsidTr="009C027B">
        <w:trPr>
          <w:trHeight w:val="465"/>
        </w:trPr>
        <w:tc>
          <w:tcPr>
            <w:tcW w:w="2160" w:type="dxa"/>
            <w:vMerge w:val="restart"/>
          </w:tcPr>
          <w:p w:rsidR="009C027B" w:rsidRPr="0064259E" w:rsidRDefault="009C027B" w:rsidP="009C027B">
            <w:pPr>
              <w:spacing w:after="0" w:line="240" w:lineRule="auto"/>
              <w:rPr>
                <w:rFonts w:ascii="Times New Roman" w:eastAsia="Times New Roman" w:hAnsi="Times New Roman"/>
                <w:sz w:val="24"/>
                <w:szCs w:val="24"/>
                <w:lang w:eastAsia="ru-RU"/>
              </w:rPr>
            </w:pPr>
          </w:p>
        </w:tc>
        <w:tc>
          <w:tcPr>
            <w:tcW w:w="1260" w:type="dxa"/>
            <w:vMerge w:val="restart"/>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долго-мошный</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w:t>
            </w:r>
            <w:r w:rsidRPr="0064259E">
              <w:rPr>
                <w:rFonts w:ascii="Times New Roman" w:eastAsia="Times New Roman" w:hAnsi="Times New Roman"/>
                <w:sz w:val="24"/>
                <w:szCs w:val="24"/>
                <w:lang w:val="en-US" w:eastAsia="ru-RU"/>
              </w:rPr>
              <w:t>III</w:t>
            </w:r>
            <w:r w:rsidRPr="0064259E">
              <w:rPr>
                <w:rFonts w:ascii="Times New Roman" w:eastAsia="Times New Roman" w:hAnsi="Times New Roman"/>
                <w:sz w:val="24"/>
                <w:szCs w:val="24"/>
                <w:lang w:eastAsia="ru-RU"/>
              </w:rPr>
              <w:t>)</w:t>
            </w:r>
          </w:p>
        </w:tc>
        <w:tc>
          <w:tcPr>
            <w:tcW w:w="1080" w:type="dxa"/>
            <w:vMerge w:val="restart"/>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8-10</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0,9</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20-25</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0,9</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15-25</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0,9</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15-20</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0,9</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10-15</w:t>
            </w:r>
          </w:p>
        </w:tc>
        <w:tc>
          <w:tcPr>
            <w:tcW w:w="1260"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8С2Б</w:t>
            </w:r>
          </w:p>
        </w:tc>
      </w:tr>
      <w:tr w:rsidR="009C027B" w:rsidRPr="0064259E" w:rsidTr="009C027B">
        <w:trPr>
          <w:trHeight w:val="418"/>
        </w:trPr>
        <w:tc>
          <w:tcPr>
            <w:tcW w:w="2160" w:type="dxa"/>
            <w:vMerge/>
          </w:tcPr>
          <w:p w:rsidR="009C027B" w:rsidRPr="0064259E" w:rsidRDefault="009C027B" w:rsidP="009C027B">
            <w:pPr>
              <w:spacing w:after="0" w:line="240" w:lineRule="auto"/>
              <w:rPr>
                <w:rFonts w:ascii="Times New Roman" w:eastAsia="Times New Roman" w:hAnsi="Times New Roman"/>
                <w:sz w:val="24"/>
                <w:szCs w:val="24"/>
                <w:lang w:eastAsia="ru-RU"/>
              </w:rPr>
            </w:pPr>
          </w:p>
        </w:tc>
        <w:tc>
          <w:tcPr>
            <w:tcW w:w="1260" w:type="dxa"/>
            <w:vMerge/>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080" w:type="dxa"/>
            <w:vMerge/>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0,7</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6-10</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0,7</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8-10</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0,7</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10-15</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0,8</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15-20</w:t>
            </w:r>
          </w:p>
        </w:tc>
        <w:tc>
          <w:tcPr>
            <w:tcW w:w="1260"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r>
      <w:tr w:rsidR="009C027B" w:rsidRPr="0064259E" w:rsidTr="009C027B">
        <w:trPr>
          <w:trHeight w:val="442"/>
        </w:trPr>
        <w:tc>
          <w:tcPr>
            <w:tcW w:w="2160" w:type="dxa"/>
            <w:vMerge w:val="restart"/>
          </w:tcPr>
          <w:p w:rsidR="009C027B" w:rsidRPr="0064259E" w:rsidRDefault="009C027B" w:rsidP="009C027B">
            <w:pPr>
              <w:spacing w:after="0" w:line="240" w:lineRule="auto"/>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2.Сосново-</w:t>
            </w:r>
          </w:p>
          <w:p w:rsidR="009C027B" w:rsidRPr="0064259E" w:rsidRDefault="009C027B" w:rsidP="009C027B">
            <w:pPr>
              <w:spacing w:after="0" w:line="240" w:lineRule="auto"/>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лиственные с преобладанием сосны в составе (5-7 сосны,  3-5 лиственных).</w:t>
            </w:r>
          </w:p>
        </w:tc>
        <w:tc>
          <w:tcPr>
            <w:tcW w:w="1260" w:type="dxa"/>
            <w:vMerge w:val="restart"/>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лишайни-ковый</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w:t>
            </w:r>
            <w:r w:rsidRPr="0064259E">
              <w:rPr>
                <w:rFonts w:ascii="Times New Roman" w:eastAsia="Times New Roman" w:hAnsi="Times New Roman"/>
                <w:sz w:val="24"/>
                <w:szCs w:val="24"/>
                <w:lang w:val="en-US" w:eastAsia="ru-RU"/>
              </w:rPr>
              <w:t>III-IV)</w:t>
            </w:r>
          </w:p>
        </w:tc>
        <w:tc>
          <w:tcPr>
            <w:tcW w:w="1080" w:type="dxa"/>
            <w:vMerge w:val="restart"/>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4-7</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0,9</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20-30</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0,9</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20-30</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0,9</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20-30</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0,9</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15-20</w:t>
            </w:r>
          </w:p>
        </w:tc>
        <w:tc>
          <w:tcPr>
            <w:tcW w:w="1260"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(7-8) С</w:t>
            </w:r>
          </w:p>
        </w:tc>
      </w:tr>
      <w:tr w:rsidR="009C027B" w:rsidRPr="0064259E" w:rsidTr="009C027B">
        <w:trPr>
          <w:trHeight w:val="418"/>
        </w:trPr>
        <w:tc>
          <w:tcPr>
            <w:tcW w:w="2160" w:type="dxa"/>
            <w:vMerge/>
          </w:tcPr>
          <w:p w:rsidR="009C027B" w:rsidRPr="0064259E" w:rsidRDefault="009C027B" w:rsidP="009C027B">
            <w:pPr>
              <w:spacing w:after="0" w:line="240" w:lineRule="auto"/>
              <w:rPr>
                <w:rFonts w:ascii="Times New Roman" w:eastAsia="Times New Roman" w:hAnsi="Times New Roman"/>
                <w:sz w:val="24"/>
                <w:szCs w:val="24"/>
                <w:lang w:eastAsia="ru-RU"/>
              </w:rPr>
            </w:pPr>
          </w:p>
        </w:tc>
        <w:tc>
          <w:tcPr>
            <w:tcW w:w="1260" w:type="dxa"/>
            <w:vMerge/>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080" w:type="dxa"/>
            <w:vMerge/>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0,6</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6-8</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0,7</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10-15</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0,7</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10-15</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0,8</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15-20</w:t>
            </w:r>
          </w:p>
        </w:tc>
        <w:tc>
          <w:tcPr>
            <w:tcW w:w="1260"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(2-3) Б</w:t>
            </w:r>
          </w:p>
        </w:tc>
      </w:tr>
      <w:tr w:rsidR="009C027B" w:rsidRPr="0064259E" w:rsidTr="009C027B">
        <w:trPr>
          <w:trHeight w:val="442"/>
        </w:trPr>
        <w:tc>
          <w:tcPr>
            <w:tcW w:w="2160" w:type="dxa"/>
            <w:vMerge/>
          </w:tcPr>
          <w:p w:rsidR="009C027B" w:rsidRPr="0064259E" w:rsidRDefault="009C027B" w:rsidP="009C027B">
            <w:pPr>
              <w:spacing w:after="0" w:line="240" w:lineRule="auto"/>
              <w:rPr>
                <w:rFonts w:ascii="Times New Roman" w:eastAsia="Times New Roman" w:hAnsi="Times New Roman"/>
                <w:sz w:val="24"/>
                <w:szCs w:val="24"/>
                <w:lang w:eastAsia="ru-RU"/>
              </w:rPr>
            </w:pPr>
          </w:p>
        </w:tc>
        <w:tc>
          <w:tcPr>
            <w:tcW w:w="1260" w:type="dxa"/>
            <w:vMerge w:val="restart"/>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бруснич-ный</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val="en-US" w:eastAsia="ru-RU"/>
              </w:rPr>
              <w:t>(II-I</w:t>
            </w:r>
            <w:r w:rsidRPr="0064259E">
              <w:rPr>
                <w:rFonts w:ascii="Times New Roman" w:eastAsia="Times New Roman" w:hAnsi="Times New Roman"/>
                <w:sz w:val="24"/>
                <w:szCs w:val="24"/>
                <w:lang w:eastAsia="ru-RU"/>
              </w:rPr>
              <w:t>)</w:t>
            </w:r>
          </w:p>
        </w:tc>
        <w:tc>
          <w:tcPr>
            <w:tcW w:w="1080" w:type="dxa"/>
            <w:vMerge w:val="restart"/>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3-6</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0,7</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30-50</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0,7</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30-50</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0,7</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30-40</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0,7</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25-30</w:t>
            </w:r>
          </w:p>
        </w:tc>
        <w:tc>
          <w:tcPr>
            <w:tcW w:w="1260"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(8-9) С</w:t>
            </w:r>
          </w:p>
        </w:tc>
      </w:tr>
      <w:tr w:rsidR="009C027B" w:rsidRPr="0064259E" w:rsidTr="009C027B">
        <w:trPr>
          <w:trHeight w:val="441"/>
        </w:trPr>
        <w:tc>
          <w:tcPr>
            <w:tcW w:w="2160" w:type="dxa"/>
            <w:vMerge/>
          </w:tcPr>
          <w:p w:rsidR="009C027B" w:rsidRPr="0064259E" w:rsidRDefault="009C027B" w:rsidP="009C027B">
            <w:pPr>
              <w:spacing w:after="0" w:line="240" w:lineRule="auto"/>
              <w:rPr>
                <w:rFonts w:ascii="Times New Roman" w:eastAsia="Times New Roman" w:hAnsi="Times New Roman"/>
                <w:sz w:val="24"/>
                <w:szCs w:val="24"/>
                <w:lang w:eastAsia="ru-RU"/>
              </w:rPr>
            </w:pPr>
          </w:p>
        </w:tc>
        <w:tc>
          <w:tcPr>
            <w:tcW w:w="1260" w:type="dxa"/>
            <w:vMerge/>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080" w:type="dxa"/>
            <w:vMerge/>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0,5</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4-6</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0,5</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8-12</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0,5</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10-15</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0,6</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15-20</w:t>
            </w:r>
          </w:p>
        </w:tc>
        <w:tc>
          <w:tcPr>
            <w:tcW w:w="1260"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(1-2) Б</w:t>
            </w:r>
          </w:p>
        </w:tc>
      </w:tr>
      <w:tr w:rsidR="009C027B" w:rsidRPr="0064259E" w:rsidTr="009C027B">
        <w:trPr>
          <w:trHeight w:val="511"/>
        </w:trPr>
        <w:tc>
          <w:tcPr>
            <w:tcW w:w="2160" w:type="dxa"/>
            <w:vMerge/>
          </w:tcPr>
          <w:p w:rsidR="009C027B" w:rsidRPr="0064259E" w:rsidRDefault="009C027B" w:rsidP="009C027B">
            <w:pPr>
              <w:spacing w:after="0" w:line="240" w:lineRule="auto"/>
              <w:rPr>
                <w:rFonts w:ascii="Times New Roman" w:eastAsia="Times New Roman" w:hAnsi="Times New Roman"/>
                <w:sz w:val="24"/>
                <w:szCs w:val="24"/>
                <w:lang w:eastAsia="ru-RU"/>
              </w:rPr>
            </w:pPr>
          </w:p>
        </w:tc>
        <w:tc>
          <w:tcPr>
            <w:tcW w:w="1260" w:type="dxa"/>
            <w:vMerge w:val="restart"/>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сложный</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val="en-US" w:eastAsia="ru-RU"/>
              </w:rPr>
              <w:t>(I-I</w:t>
            </w:r>
            <w:r w:rsidRPr="0064259E">
              <w:rPr>
                <w:rFonts w:ascii="Times New Roman" w:eastAsia="Times New Roman" w:hAnsi="Times New Roman"/>
                <w:sz w:val="24"/>
                <w:szCs w:val="24"/>
                <w:lang w:eastAsia="ru-RU"/>
              </w:rPr>
              <w:t>а)</w:t>
            </w:r>
          </w:p>
        </w:tc>
        <w:tc>
          <w:tcPr>
            <w:tcW w:w="1080" w:type="dxa"/>
            <w:vMerge w:val="restart"/>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3-5</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0,6</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35-60</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0,6</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30-50</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0,7</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30-45</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0,7</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25-35</w:t>
            </w:r>
          </w:p>
        </w:tc>
        <w:tc>
          <w:tcPr>
            <w:tcW w:w="1260"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(8-10)С</w:t>
            </w:r>
          </w:p>
        </w:tc>
      </w:tr>
      <w:tr w:rsidR="009C027B" w:rsidRPr="0064259E" w:rsidTr="009C027B">
        <w:trPr>
          <w:trHeight w:val="488"/>
        </w:trPr>
        <w:tc>
          <w:tcPr>
            <w:tcW w:w="2160" w:type="dxa"/>
            <w:vMerge/>
          </w:tcPr>
          <w:p w:rsidR="009C027B" w:rsidRPr="0064259E" w:rsidRDefault="009C027B" w:rsidP="009C027B">
            <w:pPr>
              <w:spacing w:after="0" w:line="240" w:lineRule="auto"/>
              <w:rPr>
                <w:rFonts w:ascii="Times New Roman" w:eastAsia="Times New Roman" w:hAnsi="Times New Roman"/>
                <w:sz w:val="24"/>
                <w:szCs w:val="24"/>
                <w:lang w:eastAsia="ru-RU"/>
              </w:rPr>
            </w:pPr>
          </w:p>
        </w:tc>
        <w:tc>
          <w:tcPr>
            <w:tcW w:w="1260" w:type="dxa"/>
            <w:vMerge/>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080" w:type="dxa"/>
            <w:vMerge/>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0,4</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3-5</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0,4</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8-12</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0,4</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10-15</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0,5</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15-20</w:t>
            </w:r>
          </w:p>
        </w:tc>
        <w:tc>
          <w:tcPr>
            <w:tcW w:w="1260"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(0-2) Б</w:t>
            </w:r>
          </w:p>
        </w:tc>
      </w:tr>
      <w:tr w:rsidR="009C027B" w:rsidRPr="0064259E" w:rsidTr="009C027B">
        <w:trPr>
          <w:trHeight w:val="488"/>
        </w:trPr>
        <w:tc>
          <w:tcPr>
            <w:tcW w:w="2160" w:type="dxa"/>
            <w:vMerge/>
          </w:tcPr>
          <w:p w:rsidR="009C027B" w:rsidRPr="0064259E" w:rsidRDefault="009C027B" w:rsidP="009C027B">
            <w:pPr>
              <w:spacing w:after="0" w:line="240" w:lineRule="auto"/>
              <w:rPr>
                <w:rFonts w:ascii="Times New Roman" w:eastAsia="Times New Roman" w:hAnsi="Times New Roman"/>
                <w:sz w:val="24"/>
                <w:szCs w:val="24"/>
                <w:lang w:eastAsia="ru-RU"/>
              </w:rPr>
            </w:pPr>
          </w:p>
        </w:tc>
        <w:tc>
          <w:tcPr>
            <w:tcW w:w="1260" w:type="dxa"/>
            <w:vMerge w:val="restart"/>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черничный (</w:t>
            </w:r>
            <w:r w:rsidRPr="0064259E">
              <w:rPr>
                <w:rFonts w:ascii="Times New Roman" w:eastAsia="Times New Roman" w:hAnsi="Times New Roman"/>
                <w:sz w:val="24"/>
                <w:szCs w:val="24"/>
                <w:lang w:val="en-US" w:eastAsia="ru-RU"/>
              </w:rPr>
              <w:t>I-II</w:t>
            </w:r>
            <w:r w:rsidRPr="0064259E">
              <w:rPr>
                <w:rFonts w:ascii="Times New Roman" w:eastAsia="Times New Roman" w:hAnsi="Times New Roman"/>
                <w:sz w:val="24"/>
                <w:szCs w:val="24"/>
                <w:lang w:eastAsia="ru-RU"/>
              </w:rPr>
              <w:t>)</w:t>
            </w:r>
          </w:p>
        </w:tc>
        <w:tc>
          <w:tcPr>
            <w:tcW w:w="1080" w:type="dxa"/>
            <w:vMerge w:val="restart"/>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3-6</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0,7</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30-50</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0,7</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30-50</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0,7</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30-40</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0,7</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25-35</w:t>
            </w:r>
          </w:p>
        </w:tc>
        <w:tc>
          <w:tcPr>
            <w:tcW w:w="1260"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(7-9) С</w:t>
            </w:r>
          </w:p>
        </w:tc>
      </w:tr>
      <w:tr w:rsidR="009C027B" w:rsidRPr="0064259E" w:rsidTr="009C027B">
        <w:trPr>
          <w:trHeight w:val="488"/>
        </w:trPr>
        <w:tc>
          <w:tcPr>
            <w:tcW w:w="2160" w:type="dxa"/>
            <w:vMerge/>
          </w:tcPr>
          <w:p w:rsidR="009C027B" w:rsidRPr="0064259E" w:rsidRDefault="009C027B" w:rsidP="009C027B">
            <w:pPr>
              <w:spacing w:after="0" w:line="240" w:lineRule="auto"/>
              <w:rPr>
                <w:rFonts w:ascii="Times New Roman" w:eastAsia="Times New Roman" w:hAnsi="Times New Roman"/>
                <w:sz w:val="24"/>
                <w:szCs w:val="24"/>
                <w:lang w:eastAsia="ru-RU"/>
              </w:rPr>
            </w:pPr>
          </w:p>
        </w:tc>
        <w:tc>
          <w:tcPr>
            <w:tcW w:w="1260" w:type="dxa"/>
            <w:vMerge/>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080" w:type="dxa"/>
            <w:vMerge/>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0,5</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4-6</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0,5</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8-12</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0,5</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10-15</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0,5</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15-20</w:t>
            </w:r>
          </w:p>
        </w:tc>
        <w:tc>
          <w:tcPr>
            <w:tcW w:w="1260"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(1-3) Б</w:t>
            </w:r>
          </w:p>
        </w:tc>
      </w:tr>
      <w:tr w:rsidR="009C027B" w:rsidRPr="0064259E" w:rsidTr="009C027B">
        <w:trPr>
          <w:trHeight w:val="465"/>
        </w:trPr>
        <w:tc>
          <w:tcPr>
            <w:tcW w:w="2160" w:type="dxa"/>
            <w:vMerge/>
          </w:tcPr>
          <w:p w:rsidR="009C027B" w:rsidRPr="0064259E" w:rsidRDefault="009C027B" w:rsidP="009C027B">
            <w:pPr>
              <w:spacing w:after="0" w:line="240" w:lineRule="auto"/>
              <w:rPr>
                <w:rFonts w:ascii="Times New Roman" w:eastAsia="Times New Roman" w:hAnsi="Times New Roman"/>
                <w:sz w:val="24"/>
                <w:szCs w:val="24"/>
                <w:lang w:eastAsia="ru-RU"/>
              </w:rPr>
            </w:pPr>
          </w:p>
        </w:tc>
        <w:tc>
          <w:tcPr>
            <w:tcW w:w="1260" w:type="dxa"/>
            <w:vMerge w:val="restart"/>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долго-мошный</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w:t>
            </w:r>
            <w:r w:rsidRPr="0064259E">
              <w:rPr>
                <w:rFonts w:ascii="Times New Roman" w:eastAsia="Times New Roman" w:hAnsi="Times New Roman"/>
                <w:sz w:val="24"/>
                <w:szCs w:val="24"/>
                <w:lang w:val="en-US" w:eastAsia="ru-RU"/>
              </w:rPr>
              <w:t>III</w:t>
            </w:r>
            <w:r w:rsidRPr="0064259E">
              <w:rPr>
                <w:rFonts w:ascii="Times New Roman" w:eastAsia="Times New Roman" w:hAnsi="Times New Roman"/>
                <w:sz w:val="24"/>
                <w:szCs w:val="24"/>
                <w:lang w:eastAsia="ru-RU"/>
              </w:rPr>
              <w:t>)</w:t>
            </w:r>
          </w:p>
        </w:tc>
        <w:tc>
          <w:tcPr>
            <w:tcW w:w="1080" w:type="dxa"/>
            <w:vMerge w:val="restart"/>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4-7</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0,8</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30-40</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0,8</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25-35</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0,8</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20-30</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0,8</w:t>
            </w:r>
          </w:p>
        </w:tc>
        <w:tc>
          <w:tcPr>
            <w:tcW w:w="1125"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20-25</w:t>
            </w:r>
          </w:p>
        </w:tc>
        <w:tc>
          <w:tcPr>
            <w:tcW w:w="1260"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(6-8) С</w:t>
            </w:r>
          </w:p>
        </w:tc>
      </w:tr>
      <w:tr w:rsidR="009C027B" w:rsidRPr="0064259E" w:rsidTr="009C027B">
        <w:trPr>
          <w:trHeight w:val="418"/>
        </w:trPr>
        <w:tc>
          <w:tcPr>
            <w:tcW w:w="2160" w:type="dxa"/>
            <w:vMerge/>
          </w:tcPr>
          <w:p w:rsidR="009C027B" w:rsidRPr="0064259E" w:rsidRDefault="009C027B" w:rsidP="009C027B">
            <w:pPr>
              <w:spacing w:after="0" w:line="240" w:lineRule="auto"/>
              <w:rPr>
                <w:rFonts w:ascii="Times New Roman" w:eastAsia="Times New Roman" w:hAnsi="Times New Roman"/>
                <w:sz w:val="24"/>
                <w:szCs w:val="24"/>
                <w:lang w:eastAsia="ru-RU"/>
              </w:rPr>
            </w:pPr>
          </w:p>
        </w:tc>
        <w:tc>
          <w:tcPr>
            <w:tcW w:w="1260" w:type="dxa"/>
            <w:vMerge/>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080" w:type="dxa"/>
            <w:vMerge/>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0,6</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5-7</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0,6</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8-12</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0,6</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10-15</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0,6</w:t>
            </w:r>
          </w:p>
        </w:tc>
        <w:tc>
          <w:tcPr>
            <w:tcW w:w="1125"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15-20</w:t>
            </w:r>
          </w:p>
        </w:tc>
        <w:tc>
          <w:tcPr>
            <w:tcW w:w="1260"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(2-4) Б</w:t>
            </w:r>
          </w:p>
        </w:tc>
      </w:tr>
    </w:tbl>
    <w:p w:rsidR="009C027B" w:rsidRPr="009C027B" w:rsidRDefault="009C027B" w:rsidP="009C027B">
      <w:pPr>
        <w:spacing w:after="0" w:line="240" w:lineRule="auto"/>
        <w:jc w:val="right"/>
        <w:rPr>
          <w:rFonts w:ascii="Times New Roman" w:eastAsia="Times New Roman" w:hAnsi="Times New Roman"/>
          <w:sz w:val="28"/>
          <w:szCs w:val="28"/>
          <w:lang w:eastAsia="ru-RU"/>
        </w:rPr>
      </w:pPr>
    </w:p>
    <w:tbl>
      <w:tblPr>
        <w:tblW w:w="1476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59"/>
        <w:gridCol w:w="1261"/>
        <w:gridCol w:w="1080"/>
        <w:gridCol w:w="1125"/>
        <w:gridCol w:w="1125"/>
        <w:gridCol w:w="1125"/>
        <w:gridCol w:w="1125"/>
        <w:gridCol w:w="1125"/>
        <w:gridCol w:w="1125"/>
        <w:gridCol w:w="1125"/>
        <w:gridCol w:w="1125"/>
        <w:gridCol w:w="1260"/>
      </w:tblGrid>
      <w:tr w:rsidR="009C027B" w:rsidRPr="009C027B" w:rsidTr="009C027B">
        <w:tc>
          <w:tcPr>
            <w:tcW w:w="2159"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8"/>
                <w:szCs w:val="28"/>
                <w:lang w:eastAsia="ru-RU"/>
              </w:rPr>
              <w:br w:type="page"/>
            </w:r>
            <w:r w:rsidRPr="009C027B">
              <w:rPr>
                <w:rFonts w:ascii="Times New Roman" w:eastAsia="Times New Roman" w:hAnsi="Times New Roman"/>
                <w:sz w:val="24"/>
                <w:szCs w:val="24"/>
                <w:lang w:eastAsia="ru-RU"/>
              </w:rPr>
              <w:t>Состав лесных</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насаждений до рубки</w:t>
            </w:r>
          </w:p>
        </w:tc>
        <w:tc>
          <w:tcPr>
            <w:tcW w:w="1261"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Группы</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типов леса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(класс бо-нитета)</w:t>
            </w:r>
          </w:p>
        </w:tc>
        <w:tc>
          <w:tcPr>
            <w:tcW w:w="1080"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Возраст</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начала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лет</w:t>
            </w:r>
          </w:p>
        </w:tc>
        <w:tc>
          <w:tcPr>
            <w:tcW w:w="2250"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Осветление</w:t>
            </w:r>
          </w:p>
        </w:tc>
        <w:tc>
          <w:tcPr>
            <w:tcW w:w="2250"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Прочистка</w:t>
            </w:r>
          </w:p>
        </w:tc>
        <w:tc>
          <w:tcPr>
            <w:tcW w:w="2250"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Прореживание</w:t>
            </w:r>
          </w:p>
        </w:tc>
        <w:tc>
          <w:tcPr>
            <w:tcW w:w="2250"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Проходные рубки</w:t>
            </w:r>
          </w:p>
        </w:tc>
        <w:tc>
          <w:tcPr>
            <w:tcW w:w="1260"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Целевой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 возрасту</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рубки</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(спелости)</w:t>
            </w:r>
          </w:p>
        </w:tc>
      </w:tr>
      <w:tr w:rsidR="009C027B" w:rsidRPr="009C027B" w:rsidTr="009C027B">
        <w:tc>
          <w:tcPr>
            <w:tcW w:w="2159"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минима-льная со-мкнутость крон до 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интенсив-ность руб-ки, % по</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минима-льная со-мкнутость крон до 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интенсив-ность руб-ки, % по</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минима-льная со-мкнутость крон до 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интенсив-ность руб-ки, % по</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минима-льная со-мкнутость крон до 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интенсив-ность руб-ки, % по</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26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r>
      <w:tr w:rsidR="009C027B" w:rsidRPr="009C027B" w:rsidTr="009C027B">
        <w:tc>
          <w:tcPr>
            <w:tcW w:w="2159"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повторяе-мость(лет)</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повторяе-мость(лет)</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повторяе-мость(лет)</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повторяе-мость(лет)</w:t>
            </w:r>
          </w:p>
        </w:tc>
        <w:tc>
          <w:tcPr>
            <w:tcW w:w="126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r>
      <w:tr w:rsidR="009C027B" w:rsidRPr="009C027B" w:rsidTr="009C027B">
        <w:tc>
          <w:tcPr>
            <w:tcW w:w="2159"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w:t>
            </w:r>
          </w:p>
        </w:tc>
        <w:tc>
          <w:tcPr>
            <w:tcW w:w="126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w:t>
            </w:r>
          </w:p>
        </w:tc>
        <w:tc>
          <w:tcPr>
            <w:tcW w:w="1080"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9</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11</w:t>
            </w:r>
          </w:p>
        </w:tc>
        <w:tc>
          <w:tcPr>
            <w:tcW w:w="1260"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12</w:t>
            </w:r>
          </w:p>
        </w:tc>
      </w:tr>
      <w:tr w:rsidR="009C027B" w:rsidRPr="009C027B" w:rsidTr="009C027B">
        <w:trPr>
          <w:trHeight w:val="442"/>
        </w:trPr>
        <w:tc>
          <w:tcPr>
            <w:tcW w:w="2159" w:type="dxa"/>
            <w:vMerge w:val="restart"/>
          </w:tcPr>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2.1.Сосново-</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лиственные с участием сосны в составе 3-4 единицы и 6-7 лиственных</w:t>
            </w:r>
          </w:p>
        </w:tc>
        <w:tc>
          <w:tcPr>
            <w:tcW w:w="1261"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бруснич-ный</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tc>
        <w:tc>
          <w:tcPr>
            <w:tcW w:w="1080"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35-60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35-60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30-50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25-40</w:t>
            </w:r>
          </w:p>
        </w:tc>
        <w:tc>
          <w:tcPr>
            <w:tcW w:w="1260"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(6-8) С</w:t>
            </w:r>
          </w:p>
        </w:tc>
      </w:tr>
      <w:tr w:rsidR="009C027B" w:rsidRPr="009C027B" w:rsidTr="009C027B">
        <w:trPr>
          <w:trHeight w:val="418"/>
        </w:trPr>
        <w:tc>
          <w:tcPr>
            <w:tcW w:w="2159" w:type="dxa"/>
            <w:vMerge/>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261"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080"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0,4</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0,4</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15-20</w:t>
            </w:r>
          </w:p>
        </w:tc>
        <w:tc>
          <w:tcPr>
            <w:tcW w:w="1260"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(2-4) Б</w:t>
            </w:r>
          </w:p>
        </w:tc>
      </w:tr>
      <w:tr w:rsidR="009C027B" w:rsidRPr="009C027B" w:rsidTr="009C027B">
        <w:trPr>
          <w:trHeight w:val="442"/>
        </w:trPr>
        <w:tc>
          <w:tcPr>
            <w:tcW w:w="2159" w:type="dxa"/>
            <w:vMerge/>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261"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сложный</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а)</w:t>
            </w:r>
          </w:p>
        </w:tc>
        <w:tc>
          <w:tcPr>
            <w:tcW w:w="1080"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40-70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40-60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30-50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25-40</w:t>
            </w:r>
          </w:p>
        </w:tc>
        <w:tc>
          <w:tcPr>
            <w:tcW w:w="1260"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(6-9) С</w:t>
            </w:r>
          </w:p>
        </w:tc>
      </w:tr>
      <w:tr w:rsidR="009C027B" w:rsidRPr="009C027B" w:rsidTr="009C027B">
        <w:trPr>
          <w:trHeight w:val="441"/>
        </w:trPr>
        <w:tc>
          <w:tcPr>
            <w:tcW w:w="2159" w:type="dxa"/>
            <w:vMerge/>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261"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080"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0,3</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0,4</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0,4</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15-20</w:t>
            </w:r>
          </w:p>
        </w:tc>
        <w:tc>
          <w:tcPr>
            <w:tcW w:w="1260"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(1-4) Б</w:t>
            </w:r>
          </w:p>
        </w:tc>
      </w:tr>
      <w:tr w:rsidR="009C027B" w:rsidRPr="009C027B" w:rsidTr="009C027B">
        <w:trPr>
          <w:trHeight w:val="441"/>
        </w:trPr>
        <w:tc>
          <w:tcPr>
            <w:tcW w:w="2159" w:type="dxa"/>
            <w:vMerge/>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261"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черничный </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p>
        </w:tc>
        <w:tc>
          <w:tcPr>
            <w:tcW w:w="1080"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40-70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40-50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30-45</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260"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(6-8) С</w:t>
            </w:r>
          </w:p>
        </w:tc>
      </w:tr>
      <w:tr w:rsidR="009C027B" w:rsidRPr="009C027B" w:rsidTr="009C027B">
        <w:trPr>
          <w:trHeight w:val="349"/>
        </w:trPr>
        <w:tc>
          <w:tcPr>
            <w:tcW w:w="2159" w:type="dxa"/>
            <w:vMerge/>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261"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080"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0,3</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0,4</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15-20</w:t>
            </w:r>
          </w:p>
        </w:tc>
        <w:tc>
          <w:tcPr>
            <w:tcW w:w="1260"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(2-4) Б</w:t>
            </w:r>
          </w:p>
        </w:tc>
      </w:tr>
      <w:tr w:rsidR="009C027B" w:rsidRPr="009C027B" w:rsidTr="009C027B">
        <w:trPr>
          <w:trHeight w:val="349"/>
        </w:trPr>
        <w:tc>
          <w:tcPr>
            <w:tcW w:w="2159" w:type="dxa"/>
            <w:vMerge/>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261"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долго-мошный</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tc>
        <w:tc>
          <w:tcPr>
            <w:tcW w:w="1080"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4-6</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30-50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30-45</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260"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(5-7) С</w:t>
            </w:r>
          </w:p>
        </w:tc>
      </w:tr>
      <w:tr w:rsidR="009C027B" w:rsidRPr="009C027B" w:rsidTr="009C027B">
        <w:trPr>
          <w:trHeight w:val="534"/>
        </w:trPr>
        <w:tc>
          <w:tcPr>
            <w:tcW w:w="2159" w:type="dxa"/>
            <w:vMerge/>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261"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080"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4-6</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8-12</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15-20</w:t>
            </w:r>
          </w:p>
        </w:tc>
        <w:tc>
          <w:tcPr>
            <w:tcW w:w="1260"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 Б</w:t>
            </w:r>
          </w:p>
        </w:tc>
      </w:tr>
      <w:tr w:rsidR="009C027B" w:rsidRPr="009C027B" w:rsidTr="009C027B">
        <w:trPr>
          <w:trHeight w:val="325"/>
        </w:trPr>
        <w:tc>
          <w:tcPr>
            <w:tcW w:w="2159" w:type="dxa"/>
            <w:vMerge w:val="restart"/>
          </w:tcPr>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3.Лиственно-сос-</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   новые (листвен-</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   ные более 7 еди-</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   ниц, сосны менее</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   3 единиц при до-</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   статочном коли-</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   честве деревьев)</w:t>
            </w:r>
          </w:p>
        </w:tc>
        <w:tc>
          <w:tcPr>
            <w:tcW w:w="1261"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бруснич-ный</w:t>
            </w:r>
          </w:p>
        </w:tc>
        <w:tc>
          <w:tcPr>
            <w:tcW w:w="1080"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40-60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40-60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260"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(5-8) С</w:t>
            </w:r>
          </w:p>
        </w:tc>
      </w:tr>
      <w:tr w:rsidR="009C027B" w:rsidRPr="009C027B" w:rsidTr="009C027B">
        <w:trPr>
          <w:trHeight w:val="511"/>
        </w:trPr>
        <w:tc>
          <w:tcPr>
            <w:tcW w:w="2159" w:type="dxa"/>
            <w:vMerge/>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261"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080"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0,4</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3-6</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0,4</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260"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 Б</w:t>
            </w:r>
          </w:p>
        </w:tc>
      </w:tr>
      <w:tr w:rsidR="009C027B" w:rsidRPr="009C027B" w:rsidTr="009C027B">
        <w:trPr>
          <w:trHeight w:val="512"/>
        </w:trPr>
        <w:tc>
          <w:tcPr>
            <w:tcW w:w="2159" w:type="dxa"/>
            <w:vMerge/>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261"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сложный</w:t>
            </w:r>
          </w:p>
        </w:tc>
        <w:tc>
          <w:tcPr>
            <w:tcW w:w="1080"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40-70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40-60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260"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(6-9) С</w:t>
            </w:r>
          </w:p>
        </w:tc>
      </w:tr>
      <w:tr w:rsidR="009C027B" w:rsidRPr="009C027B" w:rsidTr="009C027B">
        <w:trPr>
          <w:trHeight w:val="534"/>
        </w:trPr>
        <w:tc>
          <w:tcPr>
            <w:tcW w:w="2159" w:type="dxa"/>
            <w:vMerge/>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261"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080"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0,3</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0,4</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260"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(1-4) Б</w:t>
            </w:r>
          </w:p>
        </w:tc>
      </w:tr>
      <w:tr w:rsidR="009C027B" w:rsidRPr="009C027B" w:rsidTr="009C027B">
        <w:trPr>
          <w:trHeight w:val="441"/>
        </w:trPr>
        <w:tc>
          <w:tcPr>
            <w:tcW w:w="2159" w:type="dxa"/>
            <w:vMerge/>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261"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черничный</w:t>
            </w:r>
          </w:p>
        </w:tc>
        <w:tc>
          <w:tcPr>
            <w:tcW w:w="1080"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4-6</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40-70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40-50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260"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(5-8) С</w:t>
            </w:r>
          </w:p>
        </w:tc>
      </w:tr>
      <w:tr w:rsidR="009C027B" w:rsidRPr="009C027B" w:rsidTr="009C027B">
        <w:trPr>
          <w:trHeight w:val="441"/>
        </w:trPr>
        <w:tc>
          <w:tcPr>
            <w:tcW w:w="2159" w:type="dxa"/>
            <w:vMerge/>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261"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080" w:type="dxa"/>
            <w:tcBorders>
              <w:top w:val="nil"/>
            </w:tcBorders>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0,4</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4-6</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0,4</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260"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 Б</w:t>
            </w:r>
          </w:p>
        </w:tc>
      </w:tr>
    </w:tbl>
    <w:p w:rsidR="009C027B" w:rsidRPr="009C027B" w:rsidRDefault="009C027B" w:rsidP="00D76224">
      <w:pPr>
        <w:spacing w:after="0" w:line="240" w:lineRule="auto"/>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br w:type="page"/>
      </w:r>
    </w:p>
    <w:tbl>
      <w:tblPr>
        <w:tblW w:w="1476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59"/>
        <w:gridCol w:w="1261"/>
        <w:gridCol w:w="1080"/>
        <w:gridCol w:w="1125"/>
        <w:gridCol w:w="1125"/>
        <w:gridCol w:w="1125"/>
        <w:gridCol w:w="1125"/>
        <w:gridCol w:w="1125"/>
        <w:gridCol w:w="1125"/>
        <w:gridCol w:w="1125"/>
        <w:gridCol w:w="1125"/>
        <w:gridCol w:w="1260"/>
      </w:tblGrid>
      <w:tr w:rsidR="009C027B" w:rsidRPr="009C027B" w:rsidTr="009C027B">
        <w:tc>
          <w:tcPr>
            <w:tcW w:w="2159"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 лесных</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насаждений до рубки</w:t>
            </w:r>
          </w:p>
        </w:tc>
        <w:tc>
          <w:tcPr>
            <w:tcW w:w="1261"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Группы</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типов леса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(класс бо-нитета)</w:t>
            </w:r>
          </w:p>
        </w:tc>
        <w:tc>
          <w:tcPr>
            <w:tcW w:w="1080"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Возраст</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начала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лет</w:t>
            </w:r>
          </w:p>
        </w:tc>
        <w:tc>
          <w:tcPr>
            <w:tcW w:w="2250"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Осветление</w:t>
            </w:r>
          </w:p>
        </w:tc>
        <w:tc>
          <w:tcPr>
            <w:tcW w:w="2250"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Прочистка</w:t>
            </w:r>
          </w:p>
        </w:tc>
        <w:tc>
          <w:tcPr>
            <w:tcW w:w="2250"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Прореживание</w:t>
            </w:r>
          </w:p>
        </w:tc>
        <w:tc>
          <w:tcPr>
            <w:tcW w:w="2250"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Проходные рубки</w:t>
            </w:r>
          </w:p>
        </w:tc>
        <w:tc>
          <w:tcPr>
            <w:tcW w:w="1260"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Целевой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 возрасту</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рубки</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(спелости)</w:t>
            </w:r>
          </w:p>
        </w:tc>
      </w:tr>
      <w:tr w:rsidR="009C027B" w:rsidRPr="009C027B" w:rsidTr="009C027B">
        <w:tc>
          <w:tcPr>
            <w:tcW w:w="2159"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минима-льная со-мкнутость крон до 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интенсив-ность руб-ки, % по</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минима-льная со-мкнутость крон до 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интенсив-ность руб-ки, % по</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минима-льная со-мкнутость крон до 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интенсив-ность руб-ки, % по</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минима-льная со-мкнутость крон до 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интенсив-ность руб-ки, % по</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26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r>
      <w:tr w:rsidR="009C027B" w:rsidRPr="009C027B" w:rsidTr="009C027B">
        <w:tc>
          <w:tcPr>
            <w:tcW w:w="2159"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повторяе-мость(лет)</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повторяе-мость(лет)</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повторяе-мость(лет)</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повторяе-мость(лет)</w:t>
            </w:r>
          </w:p>
        </w:tc>
        <w:tc>
          <w:tcPr>
            <w:tcW w:w="126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r>
      <w:tr w:rsidR="009C027B" w:rsidRPr="009C027B" w:rsidTr="009C027B">
        <w:tc>
          <w:tcPr>
            <w:tcW w:w="2159"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w:t>
            </w:r>
          </w:p>
        </w:tc>
        <w:tc>
          <w:tcPr>
            <w:tcW w:w="126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w:t>
            </w:r>
          </w:p>
        </w:tc>
        <w:tc>
          <w:tcPr>
            <w:tcW w:w="1080"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9</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11</w:t>
            </w:r>
          </w:p>
        </w:tc>
        <w:tc>
          <w:tcPr>
            <w:tcW w:w="1260"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12</w:t>
            </w:r>
          </w:p>
        </w:tc>
      </w:tr>
      <w:tr w:rsidR="009C027B" w:rsidRPr="009C027B" w:rsidTr="009C027B">
        <w:tc>
          <w:tcPr>
            <w:tcW w:w="2159"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1"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долгомош</w:t>
            </w:r>
            <w:r w:rsidR="00292872">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ный</w:t>
            </w:r>
          </w:p>
        </w:tc>
        <w:tc>
          <w:tcPr>
            <w:tcW w:w="1080"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4-7</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30-60</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30-45</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p>
        </w:tc>
        <w:tc>
          <w:tcPr>
            <w:tcW w:w="1260"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(4-7)С</w:t>
            </w:r>
          </w:p>
        </w:tc>
      </w:tr>
      <w:tr w:rsidR="009C027B" w:rsidRPr="009C027B" w:rsidTr="009C027B">
        <w:tc>
          <w:tcPr>
            <w:tcW w:w="2159"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0,4</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5-7</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0,5</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8-12</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0"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(3-6)Б</w:t>
            </w:r>
          </w:p>
        </w:tc>
      </w:tr>
    </w:tbl>
    <w:p w:rsidR="009C027B" w:rsidRPr="009C027B" w:rsidRDefault="009C027B" w:rsidP="009C027B">
      <w:pPr>
        <w:spacing w:after="0" w:line="240" w:lineRule="auto"/>
        <w:rPr>
          <w:rFonts w:ascii="Times New Roman" w:eastAsia="Times New Roman" w:hAnsi="Times New Roman"/>
          <w:sz w:val="28"/>
          <w:szCs w:val="28"/>
          <w:lang w:eastAsia="ru-RU"/>
        </w:rPr>
      </w:pPr>
    </w:p>
    <w:p w:rsidR="009C027B" w:rsidRPr="009C027B" w:rsidRDefault="009C027B" w:rsidP="009C027B">
      <w:pPr>
        <w:spacing w:after="0" w:line="240" w:lineRule="auto"/>
        <w:ind w:firstLine="708"/>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Примечания: </w:t>
      </w:r>
    </w:p>
    <w:p w:rsidR="009C027B" w:rsidRPr="009C027B" w:rsidRDefault="009C027B" w:rsidP="009C027B">
      <w:pPr>
        <w:spacing w:after="0" w:line="240" w:lineRule="auto"/>
        <w:ind w:firstLine="708"/>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 Исходный состав в гр. 1 для всех видов рубок ухода от осветлений до проходных.</w:t>
      </w:r>
    </w:p>
    <w:p w:rsidR="009C027B" w:rsidRPr="009C027B" w:rsidRDefault="009C027B" w:rsidP="009C027B">
      <w:pPr>
        <w:spacing w:after="0" w:line="240" w:lineRule="auto"/>
        <w:ind w:firstLine="708"/>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C027B" w:rsidRPr="009C027B" w:rsidRDefault="009C027B" w:rsidP="009C027B">
      <w:pPr>
        <w:spacing w:after="0" w:line="240" w:lineRule="auto"/>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Превышение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 без отрицательных последствий (потери устойчивости и др.).</w:t>
      </w:r>
    </w:p>
    <w:p w:rsidR="009C027B" w:rsidRPr="009C027B" w:rsidRDefault="009C027B" w:rsidP="009C027B">
      <w:pPr>
        <w:spacing w:after="0" w:line="240" w:lineRule="auto"/>
        <w:ind w:firstLine="708"/>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осветлениями и прочистками насаждений 1-й или 2-й группы по составу (гр. 12).</w:t>
      </w:r>
    </w:p>
    <w:p w:rsidR="009C027B" w:rsidRPr="009C027B" w:rsidRDefault="009C027B" w:rsidP="004C2D6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4"/>
          <w:szCs w:val="24"/>
          <w:lang w:eastAsia="ru-RU"/>
        </w:rPr>
        <w:br w:type="page"/>
      </w:r>
      <w:r w:rsidRPr="009C027B">
        <w:rPr>
          <w:rFonts w:ascii="Times New Roman" w:eastAsia="Times New Roman" w:hAnsi="Times New Roman"/>
          <w:sz w:val="28"/>
          <w:szCs w:val="28"/>
          <w:lang w:eastAsia="ru-RU"/>
        </w:rPr>
        <w:t>Нормативы режима рубок ухода за лесом</w:t>
      </w:r>
    </w:p>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в еловых насаждениях &lt;*&gt;</w:t>
      </w:r>
    </w:p>
    <w:p w:rsidR="009C027B" w:rsidRPr="009C027B" w:rsidRDefault="009C027B" w:rsidP="009C027B">
      <w:pPr>
        <w:spacing w:after="0" w:line="280" w:lineRule="exact"/>
        <w:ind w:firstLine="708"/>
        <w:jc w:val="both"/>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&lt;*&gt;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ухода на 1-3 года раньше; период повторяемости рубок ухода на 1-3 года меньше.</w:t>
      </w:r>
    </w:p>
    <w:p w:rsidR="009C027B" w:rsidRPr="009C027B" w:rsidRDefault="009C027B" w:rsidP="009C027B">
      <w:pPr>
        <w:spacing w:after="0" w:line="280" w:lineRule="exact"/>
        <w:ind w:firstLine="709"/>
        <w:jc w:val="both"/>
        <w:rPr>
          <w:rFonts w:ascii="Times New Roman" w:eastAsia="Times New Roman" w:hAnsi="Times New Roman"/>
          <w:sz w:val="26"/>
          <w:szCs w:val="26"/>
          <w:lang w:eastAsia="ru-RU"/>
        </w:rPr>
      </w:pPr>
      <w:r w:rsidRPr="009C027B">
        <w:rPr>
          <w:rFonts w:ascii="Times New Roman" w:eastAsia="Times New Roman" w:hAnsi="Times New Roman"/>
          <w:sz w:val="24"/>
          <w:szCs w:val="24"/>
          <w:lang w:eastAsia="ru-RU"/>
        </w:rPr>
        <w:t>В лесостепном районе европейской части Российской Федерации в</w:t>
      </w:r>
      <w:r w:rsidRPr="009C027B">
        <w:rPr>
          <w:rFonts w:ascii="Times New Roman" w:eastAsia="Times New Roman" w:hAnsi="Times New Roman"/>
          <w:sz w:val="26"/>
          <w:szCs w:val="26"/>
          <w:lang w:eastAsia="ru-RU"/>
        </w:rPr>
        <w:t xml:space="preserve"> сходных лесорастительных условиях могут формироваться целевые насаждения первых двух групп с участием дуба в составе насаждений 1-2 единицы вместо березы и осины.</w:t>
      </w:r>
    </w:p>
    <w:p w:rsidR="009C027B" w:rsidRPr="009C027B" w:rsidRDefault="009C027B" w:rsidP="009C027B">
      <w:pPr>
        <w:spacing w:after="0" w:line="240" w:lineRule="auto"/>
        <w:jc w:val="right"/>
        <w:rPr>
          <w:rFonts w:ascii="Times New Roman" w:eastAsia="Times New Roman" w:hAnsi="Times New Roman"/>
          <w:sz w:val="28"/>
          <w:szCs w:val="28"/>
          <w:lang w:eastAsia="ru-RU"/>
        </w:rPr>
      </w:pPr>
    </w:p>
    <w:tbl>
      <w:tblPr>
        <w:tblW w:w="14743" w:type="dxa"/>
        <w:tblInd w:w="-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22"/>
        <w:gridCol w:w="1279"/>
        <w:gridCol w:w="995"/>
        <w:gridCol w:w="1133"/>
        <w:gridCol w:w="1133"/>
        <w:gridCol w:w="1133"/>
        <w:gridCol w:w="1133"/>
        <w:gridCol w:w="1133"/>
        <w:gridCol w:w="1133"/>
        <w:gridCol w:w="1134"/>
        <w:gridCol w:w="1134"/>
        <w:gridCol w:w="1281"/>
      </w:tblGrid>
      <w:tr w:rsidR="009C027B" w:rsidRPr="009C027B" w:rsidTr="009C027B">
        <w:trPr>
          <w:trHeight w:val="20"/>
        </w:trPr>
        <w:tc>
          <w:tcPr>
            <w:tcW w:w="2122"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 лесных</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насаждений до рубки</w:t>
            </w:r>
          </w:p>
        </w:tc>
        <w:tc>
          <w:tcPr>
            <w:tcW w:w="1279"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Группы</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типов леса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(класс бонитета)</w:t>
            </w:r>
          </w:p>
        </w:tc>
        <w:tc>
          <w:tcPr>
            <w:tcW w:w="995"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Возраст</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начала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лет</w:t>
            </w:r>
          </w:p>
        </w:tc>
        <w:tc>
          <w:tcPr>
            <w:tcW w:w="2266"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Осветление</w:t>
            </w:r>
          </w:p>
        </w:tc>
        <w:tc>
          <w:tcPr>
            <w:tcW w:w="2266"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Прочистка</w:t>
            </w:r>
          </w:p>
        </w:tc>
        <w:tc>
          <w:tcPr>
            <w:tcW w:w="2266"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Прореживание</w:t>
            </w:r>
          </w:p>
        </w:tc>
        <w:tc>
          <w:tcPr>
            <w:tcW w:w="226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Проходные рубки</w:t>
            </w:r>
          </w:p>
        </w:tc>
        <w:tc>
          <w:tcPr>
            <w:tcW w:w="1281"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Целевой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 возрасту</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рубки</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(спелости)</w:t>
            </w:r>
          </w:p>
        </w:tc>
      </w:tr>
      <w:tr w:rsidR="001A12FF" w:rsidRPr="009C027B" w:rsidTr="009C027B">
        <w:trPr>
          <w:trHeight w:val="20"/>
        </w:trPr>
        <w:tc>
          <w:tcPr>
            <w:tcW w:w="2122"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279"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995"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33" w:type="dxa"/>
          </w:tcPr>
          <w:p w:rsidR="001A12FF" w:rsidRPr="009C027B" w:rsidRDefault="001A12FF" w:rsidP="00865F67">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33" w:type="dxa"/>
          </w:tcPr>
          <w:p w:rsidR="001A12FF" w:rsidRPr="009C027B" w:rsidRDefault="001A12FF" w:rsidP="009C027B">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9C027B">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33"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33"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33"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33"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34"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34"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281"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1A12FF" w:rsidRPr="009C027B" w:rsidTr="009C027B">
        <w:trPr>
          <w:trHeight w:val="20"/>
        </w:trPr>
        <w:tc>
          <w:tcPr>
            <w:tcW w:w="2122"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279"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995"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33" w:type="dxa"/>
          </w:tcPr>
          <w:p w:rsidR="001A12FF" w:rsidRPr="009C027B" w:rsidRDefault="001A12FF"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33" w:type="dxa"/>
          </w:tcPr>
          <w:p w:rsidR="001A12FF" w:rsidRPr="009C027B" w:rsidRDefault="001A12FF" w:rsidP="009C027B">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33"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33"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33"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33"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34"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34"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281"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9C027B" w:rsidRPr="009C027B" w:rsidTr="009C027B">
        <w:trPr>
          <w:trHeight w:val="20"/>
        </w:trPr>
        <w:tc>
          <w:tcPr>
            <w:tcW w:w="2122"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w:t>
            </w:r>
          </w:p>
        </w:tc>
        <w:tc>
          <w:tcPr>
            <w:tcW w:w="1279"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w:t>
            </w:r>
          </w:p>
        </w:tc>
        <w:tc>
          <w:tcPr>
            <w:tcW w:w="99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9</w:t>
            </w:r>
          </w:p>
        </w:tc>
        <w:tc>
          <w:tcPr>
            <w:tcW w:w="113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w:t>
            </w:r>
          </w:p>
        </w:tc>
        <w:tc>
          <w:tcPr>
            <w:tcW w:w="113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11</w:t>
            </w:r>
          </w:p>
        </w:tc>
        <w:tc>
          <w:tcPr>
            <w:tcW w:w="128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12</w:t>
            </w:r>
          </w:p>
        </w:tc>
      </w:tr>
      <w:tr w:rsidR="009C027B" w:rsidRPr="009C027B" w:rsidTr="009C027B">
        <w:trPr>
          <w:trHeight w:val="20"/>
        </w:trPr>
        <w:tc>
          <w:tcPr>
            <w:tcW w:w="2122" w:type="dxa"/>
            <w:vMerge w:val="restart"/>
          </w:tcPr>
          <w:p w:rsidR="009C027B" w:rsidRPr="009C027B" w:rsidRDefault="009C027B" w:rsidP="009C027B">
            <w:pPr>
              <w:spacing w:after="0" w:line="240" w:lineRule="auto"/>
              <w:jc w:val="both"/>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1.Еловые насаждения, чистые и с примесью лиственных до 2 единиц</w:t>
            </w:r>
          </w:p>
        </w:tc>
        <w:tc>
          <w:tcPr>
            <w:tcW w:w="1279"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сложные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r w:rsidRPr="009C027B">
              <w:rPr>
                <w:rFonts w:ascii="Times New Roman" w:eastAsia="Times New Roman" w:hAnsi="Times New Roman"/>
                <w:sz w:val="24"/>
                <w:szCs w:val="24"/>
                <w:lang w:val="en-US" w:eastAsia="ru-RU"/>
              </w:rPr>
              <w:t>I</w:t>
            </w:r>
            <w:r w:rsidRPr="009C027B">
              <w:rPr>
                <w:rFonts w:ascii="Times New Roman" w:eastAsia="Times New Roman" w:hAnsi="Times New Roman"/>
                <w:sz w:val="24"/>
                <w:szCs w:val="24"/>
                <w:lang w:eastAsia="ru-RU"/>
              </w:rPr>
              <w:t>а</w:t>
            </w:r>
            <w:r w:rsidRPr="009C027B">
              <w:rPr>
                <w:rFonts w:ascii="Times New Roman" w:eastAsia="Times New Roman" w:hAnsi="Times New Roman"/>
                <w:sz w:val="24"/>
                <w:szCs w:val="24"/>
                <w:lang w:val="en-US" w:eastAsia="ru-RU"/>
              </w:rPr>
              <w:t>-I</w:t>
            </w:r>
            <w:r w:rsidRPr="009C027B">
              <w:rPr>
                <w:rFonts w:ascii="Times New Roman" w:eastAsia="Times New Roman" w:hAnsi="Times New Roman"/>
                <w:sz w:val="24"/>
                <w:szCs w:val="24"/>
                <w:lang w:eastAsia="ru-RU"/>
              </w:rPr>
              <w:t>)</w:t>
            </w:r>
          </w:p>
        </w:tc>
        <w:tc>
          <w:tcPr>
            <w:tcW w:w="995"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8-10</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15-30</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15-30</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15-25</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15-20</w:t>
            </w:r>
          </w:p>
        </w:tc>
        <w:tc>
          <w:tcPr>
            <w:tcW w:w="1281"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(9-10) Е</w:t>
            </w:r>
          </w:p>
        </w:tc>
      </w:tr>
      <w:tr w:rsidR="009C027B" w:rsidRPr="009C027B" w:rsidTr="009C027B">
        <w:trPr>
          <w:trHeight w:val="20"/>
        </w:trPr>
        <w:tc>
          <w:tcPr>
            <w:tcW w:w="2122" w:type="dxa"/>
            <w:vMerge/>
          </w:tcPr>
          <w:p w:rsidR="009C027B" w:rsidRPr="009C027B" w:rsidRDefault="009C027B" w:rsidP="009C027B">
            <w:pPr>
              <w:spacing w:after="0" w:line="240" w:lineRule="auto"/>
              <w:rPr>
                <w:rFonts w:ascii="Times New Roman" w:eastAsia="Times New Roman" w:hAnsi="Times New Roman"/>
                <w:sz w:val="24"/>
                <w:szCs w:val="24"/>
                <w:lang w:eastAsia="ru-RU"/>
              </w:rPr>
            </w:pPr>
          </w:p>
        </w:tc>
        <w:tc>
          <w:tcPr>
            <w:tcW w:w="1279"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995"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3"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133"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5-8</w:t>
            </w:r>
          </w:p>
        </w:tc>
        <w:tc>
          <w:tcPr>
            <w:tcW w:w="1133"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133"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6-8</w:t>
            </w:r>
          </w:p>
        </w:tc>
        <w:tc>
          <w:tcPr>
            <w:tcW w:w="1133"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33"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8-12</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10-20</w:t>
            </w:r>
          </w:p>
        </w:tc>
        <w:tc>
          <w:tcPr>
            <w:tcW w:w="1281"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(0-1) Б</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w:t>
            </w:r>
          </w:p>
        </w:tc>
      </w:tr>
      <w:tr w:rsidR="009C027B" w:rsidRPr="009C027B" w:rsidTr="009C027B">
        <w:trPr>
          <w:trHeight w:val="20"/>
        </w:trPr>
        <w:tc>
          <w:tcPr>
            <w:tcW w:w="2122" w:type="dxa"/>
            <w:vMerge/>
          </w:tcPr>
          <w:p w:rsidR="009C027B" w:rsidRPr="009C027B" w:rsidRDefault="009C027B" w:rsidP="009C027B">
            <w:pPr>
              <w:spacing w:after="0" w:line="240" w:lineRule="auto"/>
              <w:rPr>
                <w:rFonts w:ascii="Times New Roman" w:eastAsia="Times New Roman" w:hAnsi="Times New Roman"/>
                <w:sz w:val="24"/>
                <w:szCs w:val="24"/>
                <w:lang w:eastAsia="ru-RU"/>
              </w:rPr>
            </w:pPr>
          </w:p>
        </w:tc>
        <w:tc>
          <w:tcPr>
            <w:tcW w:w="1279"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черничные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r w:rsidRPr="009C027B">
              <w:rPr>
                <w:rFonts w:ascii="Times New Roman" w:eastAsia="Times New Roman" w:hAnsi="Times New Roman"/>
                <w:sz w:val="24"/>
                <w:szCs w:val="24"/>
                <w:lang w:val="en-US" w:eastAsia="ru-RU"/>
              </w:rPr>
              <w:t>I-II</w:t>
            </w:r>
            <w:r w:rsidRPr="009C027B">
              <w:rPr>
                <w:rFonts w:ascii="Times New Roman" w:eastAsia="Times New Roman" w:hAnsi="Times New Roman"/>
                <w:sz w:val="24"/>
                <w:szCs w:val="24"/>
                <w:lang w:eastAsia="ru-RU"/>
              </w:rPr>
              <w:t>)</w:t>
            </w:r>
          </w:p>
        </w:tc>
        <w:tc>
          <w:tcPr>
            <w:tcW w:w="995"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8-10</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20-35</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15-25</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15-20</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15-20</w:t>
            </w:r>
          </w:p>
        </w:tc>
        <w:tc>
          <w:tcPr>
            <w:tcW w:w="1281"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(8-9)Е</w:t>
            </w:r>
          </w:p>
        </w:tc>
      </w:tr>
      <w:tr w:rsidR="009C027B" w:rsidRPr="009C027B" w:rsidTr="009C027B">
        <w:trPr>
          <w:trHeight w:val="20"/>
        </w:trPr>
        <w:tc>
          <w:tcPr>
            <w:tcW w:w="2122" w:type="dxa"/>
            <w:vMerge/>
          </w:tcPr>
          <w:p w:rsidR="009C027B" w:rsidRPr="009C027B" w:rsidRDefault="009C027B" w:rsidP="009C027B">
            <w:pPr>
              <w:spacing w:after="0" w:line="240" w:lineRule="auto"/>
              <w:rPr>
                <w:rFonts w:ascii="Times New Roman" w:eastAsia="Times New Roman" w:hAnsi="Times New Roman"/>
                <w:sz w:val="24"/>
                <w:szCs w:val="24"/>
                <w:lang w:eastAsia="ru-RU"/>
              </w:rPr>
            </w:pPr>
          </w:p>
        </w:tc>
        <w:tc>
          <w:tcPr>
            <w:tcW w:w="1279"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995"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0,5</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6-8</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6-8</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8-10</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10-20</w:t>
            </w:r>
          </w:p>
        </w:tc>
        <w:tc>
          <w:tcPr>
            <w:tcW w:w="1281"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(1-2)Б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w:t>
            </w:r>
          </w:p>
        </w:tc>
      </w:tr>
      <w:tr w:rsidR="009C027B" w:rsidRPr="009C027B" w:rsidTr="009C027B">
        <w:trPr>
          <w:trHeight w:val="20"/>
        </w:trPr>
        <w:tc>
          <w:tcPr>
            <w:tcW w:w="2122" w:type="dxa"/>
            <w:vMerge/>
          </w:tcPr>
          <w:p w:rsidR="009C027B" w:rsidRPr="009C027B" w:rsidRDefault="009C027B" w:rsidP="009C027B">
            <w:pPr>
              <w:spacing w:after="0" w:line="240" w:lineRule="auto"/>
              <w:rPr>
                <w:rFonts w:ascii="Times New Roman" w:eastAsia="Times New Roman" w:hAnsi="Times New Roman"/>
                <w:sz w:val="24"/>
                <w:szCs w:val="24"/>
                <w:lang w:eastAsia="ru-RU"/>
              </w:rPr>
            </w:pPr>
          </w:p>
        </w:tc>
        <w:tc>
          <w:tcPr>
            <w:tcW w:w="1279"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приручьевые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r w:rsidRPr="009C027B">
              <w:rPr>
                <w:rFonts w:ascii="Times New Roman" w:eastAsia="Times New Roman" w:hAnsi="Times New Roman"/>
                <w:sz w:val="24"/>
                <w:szCs w:val="24"/>
                <w:lang w:val="en-US" w:eastAsia="ru-RU"/>
              </w:rPr>
              <w:t>II-III</w:t>
            </w:r>
            <w:r w:rsidRPr="009C027B">
              <w:rPr>
                <w:rFonts w:ascii="Times New Roman" w:eastAsia="Times New Roman" w:hAnsi="Times New Roman"/>
                <w:sz w:val="24"/>
                <w:szCs w:val="24"/>
                <w:lang w:eastAsia="ru-RU"/>
              </w:rPr>
              <w:t>)</w:t>
            </w:r>
          </w:p>
        </w:tc>
        <w:tc>
          <w:tcPr>
            <w:tcW w:w="995"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8-10</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20-35</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15-25</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15-20</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15-20</w:t>
            </w:r>
          </w:p>
        </w:tc>
        <w:tc>
          <w:tcPr>
            <w:tcW w:w="1281"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(8-9) Е</w:t>
            </w:r>
          </w:p>
        </w:tc>
      </w:tr>
      <w:tr w:rsidR="009C027B" w:rsidRPr="009C027B" w:rsidTr="009C027B">
        <w:trPr>
          <w:trHeight w:val="20"/>
        </w:trPr>
        <w:tc>
          <w:tcPr>
            <w:tcW w:w="2122" w:type="dxa"/>
            <w:vMerge/>
          </w:tcPr>
          <w:p w:rsidR="009C027B" w:rsidRPr="009C027B" w:rsidRDefault="009C027B" w:rsidP="009C027B">
            <w:pPr>
              <w:spacing w:after="0" w:line="240" w:lineRule="auto"/>
              <w:rPr>
                <w:rFonts w:ascii="Times New Roman" w:eastAsia="Times New Roman" w:hAnsi="Times New Roman"/>
                <w:sz w:val="24"/>
                <w:szCs w:val="24"/>
                <w:lang w:eastAsia="ru-RU"/>
              </w:rPr>
            </w:pPr>
          </w:p>
        </w:tc>
        <w:tc>
          <w:tcPr>
            <w:tcW w:w="1279"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995"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3"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0,5</w:t>
            </w:r>
          </w:p>
        </w:tc>
        <w:tc>
          <w:tcPr>
            <w:tcW w:w="1133"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6-8</w:t>
            </w:r>
          </w:p>
        </w:tc>
        <w:tc>
          <w:tcPr>
            <w:tcW w:w="1133"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133"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6-8</w:t>
            </w:r>
          </w:p>
        </w:tc>
        <w:tc>
          <w:tcPr>
            <w:tcW w:w="1133"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33"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8-10</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10-20</w:t>
            </w:r>
          </w:p>
        </w:tc>
        <w:tc>
          <w:tcPr>
            <w:tcW w:w="1281"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(1-2) Б</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w:t>
            </w:r>
          </w:p>
        </w:tc>
      </w:tr>
    </w:tbl>
    <w:p w:rsidR="009C027B" w:rsidRPr="009C027B" w:rsidRDefault="009C027B" w:rsidP="009C027B">
      <w:pPr>
        <w:spacing w:after="0" w:line="240" w:lineRule="auto"/>
        <w:jc w:val="right"/>
        <w:rPr>
          <w:rFonts w:ascii="Times New Roman" w:eastAsia="Times New Roman" w:hAnsi="Times New Roman"/>
          <w:sz w:val="24"/>
          <w:szCs w:val="24"/>
          <w:lang w:eastAsia="ru-RU"/>
        </w:rPr>
      </w:pPr>
    </w:p>
    <w:p w:rsidR="009C027B" w:rsidRPr="009C027B" w:rsidRDefault="009C027B" w:rsidP="009C027B">
      <w:pPr>
        <w:spacing w:after="0" w:line="240" w:lineRule="auto"/>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br w:type="page"/>
      </w:r>
    </w:p>
    <w:tbl>
      <w:tblPr>
        <w:tblpPr w:leftFromText="180" w:rightFromText="180" w:vertAnchor="text" w:horzAnchor="margin" w:tblpXSpec="center" w:tblpY="189"/>
        <w:tblW w:w="14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55"/>
        <w:gridCol w:w="1258"/>
        <w:gridCol w:w="1078"/>
        <w:gridCol w:w="1124"/>
        <w:gridCol w:w="1124"/>
        <w:gridCol w:w="1125"/>
        <w:gridCol w:w="1124"/>
        <w:gridCol w:w="1124"/>
        <w:gridCol w:w="1127"/>
        <w:gridCol w:w="1133"/>
        <w:gridCol w:w="1131"/>
        <w:gridCol w:w="1257"/>
        <w:gridCol w:w="6"/>
      </w:tblGrid>
      <w:tr w:rsidR="009C027B" w:rsidRPr="009C027B" w:rsidTr="009C027B">
        <w:trPr>
          <w:trHeight w:val="20"/>
        </w:trPr>
        <w:tc>
          <w:tcPr>
            <w:tcW w:w="2155"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 лесных</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насаждений до рубки</w:t>
            </w:r>
          </w:p>
        </w:tc>
        <w:tc>
          <w:tcPr>
            <w:tcW w:w="125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Группы</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типов леса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(класс бонитета)</w:t>
            </w:r>
          </w:p>
        </w:tc>
        <w:tc>
          <w:tcPr>
            <w:tcW w:w="107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Возраст</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начала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лет</w:t>
            </w:r>
          </w:p>
        </w:tc>
        <w:tc>
          <w:tcPr>
            <w:tcW w:w="22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Осветление</w:t>
            </w:r>
          </w:p>
        </w:tc>
        <w:tc>
          <w:tcPr>
            <w:tcW w:w="2249"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Прочистка</w:t>
            </w:r>
          </w:p>
        </w:tc>
        <w:tc>
          <w:tcPr>
            <w:tcW w:w="2251"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Прореживание</w:t>
            </w:r>
          </w:p>
        </w:tc>
        <w:tc>
          <w:tcPr>
            <w:tcW w:w="2264"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Проходные рубки</w:t>
            </w:r>
          </w:p>
        </w:tc>
        <w:tc>
          <w:tcPr>
            <w:tcW w:w="1263" w:type="dxa"/>
            <w:gridSpan w:val="2"/>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Целевой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 возрасту</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рубки</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(спелости)</w:t>
            </w:r>
          </w:p>
        </w:tc>
      </w:tr>
      <w:tr w:rsidR="001A12FF" w:rsidRPr="009C027B" w:rsidTr="009C027B">
        <w:trPr>
          <w:trHeight w:val="20"/>
        </w:trPr>
        <w:tc>
          <w:tcPr>
            <w:tcW w:w="2155"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258"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078"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24"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24"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25"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24"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24"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27"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33"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31"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263"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1A12FF" w:rsidRPr="009C027B" w:rsidTr="009C027B">
        <w:trPr>
          <w:trHeight w:val="20"/>
        </w:trPr>
        <w:tc>
          <w:tcPr>
            <w:tcW w:w="2155"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258"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078"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24"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24"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25"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24"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24"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27"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33"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31"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263"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9C027B" w:rsidRPr="009C027B" w:rsidTr="009C027B">
        <w:trPr>
          <w:trHeight w:val="20"/>
        </w:trPr>
        <w:tc>
          <w:tcPr>
            <w:tcW w:w="215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w:t>
            </w:r>
          </w:p>
        </w:tc>
        <w:tc>
          <w:tcPr>
            <w:tcW w:w="125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w:t>
            </w:r>
          </w:p>
        </w:tc>
        <w:tc>
          <w:tcPr>
            <w:tcW w:w="107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w:t>
            </w:r>
          </w:p>
        </w:tc>
        <w:tc>
          <w:tcPr>
            <w:tcW w:w="112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9</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w:t>
            </w:r>
          </w:p>
        </w:tc>
        <w:tc>
          <w:tcPr>
            <w:tcW w:w="113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11</w:t>
            </w:r>
          </w:p>
        </w:tc>
        <w:tc>
          <w:tcPr>
            <w:tcW w:w="1263"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12</w:t>
            </w:r>
          </w:p>
        </w:tc>
      </w:tr>
      <w:tr w:rsidR="009C027B" w:rsidRPr="009C027B" w:rsidTr="009C027B">
        <w:trPr>
          <w:trHeight w:val="20"/>
        </w:trPr>
        <w:tc>
          <w:tcPr>
            <w:tcW w:w="2155"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2.Елово-лиственные с преобладанием ели в составе: 5-7 ели и 3-5 лиственных</w:t>
            </w:r>
          </w:p>
        </w:tc>
        <w:tc>
          <w:tcPr>
            <w:tcW w:w="125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сложные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(Iа-I)</w:t>
            </w:r>
          </w:p>
        </w:tc>
        <w:tc>
          <w:tcPr>
            <w:tcW w:w="107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6-8</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30-40</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30-40</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2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30-40</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3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25-35</w:t>
            </w:r>
          </w:p>
        </w:tc>
        <w:tc>
          <w:tcPr>
            <w:tcW w:w="1263"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(9-10) Е</w:t>
            </w:r>
          </w:p>
        </w:tc>
      </w:tr>
      <w:tr w:rsidR="009C027B" w:rsidRPr="009C027B" w:rsidTr="009C027B">
        <w:trPr>
          <w:trHeight w:val="20"/>
        </w:trPr>
        <w:tc>
          <w:tcPr>
            <w:tcW w:w="2155"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5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7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0,5</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4-6</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0,5</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8-10</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0,5</w:t>
            </w:r>
          </w:p>
        </w:tc>
        <w:tc>
          <w:tcPr>
            <w:tcW w:w="112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10-12</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13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10-15</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(20)</w:t>
            </w:r>
          </w:p>
        </w:tc>
        <w:tc>
          <w:tcPr>
            <w:tcW w:w="1263"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(0-1) Б</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w:t>
            </w:r>
          </w:p>
        </w:tc>
      </w:tr>
      <w:tr w:rsidR="009C027B" w:rsidRPr="009C027B" w:rsidTr="009C027B">
        <w:trPr>
          <w:trHeight w:val="20"/>
        </w:trPr>
        <w:tc>
          <w:tcPr>
            <w:tcW w:w="2155"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5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val="en-US" w:eastAsia="ru-RU"/>
              </w:rPr>
            </w:pPr>
            <w:r w:rsidRPr="009C027B">
              <w:rPr>
                <w:rFonts w:ascii="Times New Roman" w:eastAsia="Times New Roman" w:hAnsi="Times New Roman"/>
                <w:sz w:val="24"/>
                <w:szCs w:val="24"/>
                <w:lang w:eastAsia="ru-RU"/>
              </w:rPr>
              <w:t>черничные (</w:t>
            </w:r>
            <w:r w:rsidRPr="009C027B">
              <w:rPr>
                <w:rFonts w:ascii="Times New Roman" w:eastAsia="Times New Roman" w:hAnsi="Times New Roman"/>
                <w:sz w:val="24"/>
                <w:szCs w:val="24"/>
                <w:lang w:val="en-US" w:eastAsia="ru-RU"/>
              </w:rPr>
              <w:t>I-II)</w:t>
            </w:r>
          </w:p>
        </w:tc>
        <w:tc>
          <w:tcPr>
            <w:tcW w:w="107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val="en-US" w:eastAsia="ru-RU"/>
              </w:rPr>
            </w:pPr>
            <w:r w:rsidRPr="009C027B">
              <w:rPr>
                <w:rFonts w:ascii="Times New Roman" w:eastAsia="Times New Roman" w:hAnsi="Times New Roman"/>
                <w:sz w:val="24"/>
                <w:szCs w:val="24"/>
                <w:lang w:val="en-US" w:eastAsia="ru-RU"/>
              </w:rPr>
              <w:t>6-8</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30-40</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30-40</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2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20-35</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3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20-30</w:t>
            </w:r>
          </w:p>
        </w:tc>
        <w:tc>
          <w:tcPr>
            <w:tcW w:w="1263"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(8-9)Е</w:t>
            </w:r>
          </w:p>
        </w:tc>
      </w:tr>
      <w:tr w:rsidR="009C027B" w:rsidRPr="009C027B" w:rsidTr="009C027B">
        <w:trPr>
          <w:trHeight w:val="20"/>
        </w:trPr>
        <w:tc>
          <w:tcPr>
            <w:tcW w:w="2155"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5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7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0,5</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4-6</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0,5</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8-10</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0,5</w:t>
            </w:r>
          </w:p>
        </w:tc>
        <w:tc>
          <w:tcPr>
            <w:tcW w:w="112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10-12</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13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10-15</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(20)</w:t>
            </w:r>
          </w:p>
        </w:tc>
        <w:tc>
          <w:tcPr>
            <w:tcW w:w="1263"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(1-2)Б</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w:t>
            </w:r>
          </w:p>
        </w:tc>
      </w:tr>
      <w:tr w:rsidR="009C027B" w:rsidRPr="009C027B" w:rsidTr="009C027B">
        <w:trPr>
          <w:trHeight w:val="20"/>
        </w:trPr>
        <w:tc>
          <w:tcPr>
            <w:tcW w:w="2155"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5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приручьевые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(II-III)</w:t>
            </w:r>
          </w:p>
        </w:tc>
        <w:tc>
          <w:tcPr>
            <w:tcW w:w="107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6-8</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30-40</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30-40</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2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20-35</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3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20-30</w:t>
            </w:r>
          </w:p>
        </w:tc>
        <w:tc>
          <w:tcPr>
            <w:tcW w:w="1263"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(8-9) Е</w:t>
            </w:r>
          </w:p>
        </w:tc>
      </w:tr>
      <w:tr w:rsidR="009C027B" w:rsidRPr="009C027B" w:rsidTr="009C027B">
        <w:trPr>
          <w:trHeight w:val="20"/>
        </w:trPr>
        <w:tc>
          <w:tcPr>
            <w:tcW w:w="2155"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5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7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0,5</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4-6</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0,5</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8-10</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12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10-12</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13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10-15</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(20)</w:t>
            </w:r>
          </w:p>
        </w:tc>
        <w:tc>
          <w:tcPr>
            <w:tcW w:w="1263"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(1-2) Б</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w:t>
            </w:r>
          </w:p>
        </w:tc>
      </w:tr>
      <w:tr w:rsidR="009C027B" w:rsidRPr="009C027B" w:rsidTr="009C027B">
        <w:trPr>
          <w:trHeight w:val="20"/>
        </w:trPr>
        <w:tc>
          <w:tcPr>
            <w:tcW w:w="2155"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2.1.Елово-лист-</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венные с участием ели в составе 3-4 единицы и 6-7 лиственных</w:t>
            </w:r>
          </w:p>
        </w:tc>
        <w:tc>
          <w:tcPr>
            <w:tcW w:w="125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сложные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(Iа-I)</w:t>
            </w:r>
          </w:p>
        </w:tc>
        <w:tc>
          <w:tcPr>
            <w:tcW w:w="107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4-6</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50-60</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50-60</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2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30-50</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3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30-40</w:t>
            </w:r>
          </w:p>
        </w:tc>
        <w:tc>
          <w:tcPr>
            <w:tcW w:w="1263"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(8-10) Е</w:t>
            </w:r>
          </w:p>
        </w:tc>
      </w:tr>
      <w:tr w:rsidR="009C027B" w:rsidRPr="009C027B" w:rsidTr="009C027B">
        <w:trPr>
          <w:trHeight w:val="20"/>
        </w:trPr>
        <w:tc>
          <w:tcPr>
            <w:tcW w:w="2155"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5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7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0,3</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4-6</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0,4</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4-8</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0,5</w:t>
            </w:r>
          </w:p>
        </w:tc>
        <w:tc>
          <w:tcPr>
            <w:tcW w:w="112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8-12</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0,5</w:t>
            </w:r>
          </w:p>
        </w:tc>
        <w:tc>
          <w:tcPr>
            <w:tcW w:w="113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10-15</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(20)</w:t>
            </w:r>
          </w:p>
        </w:tc>
        <w:tc>
          <w:tcPr>
            <w:tcW w:w="1263"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(0-2) Б</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w:t>
            </w:r>
          </w:p>
        </w:tc>
      </w:tr>
      <w:tr w:rsidR="009C027B" w:rsidRPr="009C027B" w:rsidTr="009C027B">
        <w:trPr>
          <w:trHeight w:val="20"/>
        </w:trPr>
        <w:tc>
          <w:tcPr>
            <w:tcW w:w="2155"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5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черничные (</w:t>
            </w:r>
            <w:r w:rsidRPr="009C027B">
              <w:rPr>
                <w:rFonts w:ascii="Times New Roman" w:eastAsia="Times New Roman" w:hAnsi="Times New Roman"/>
                <w:sz w:val="24"/>
                <w:szCs w:val="24"/>
                <w:lang w:val="en-US" w:eastAsia="ru-RU"/>
              </w:rPr>
              <w:t>I-II)</w:t>
            </w:r>
          </w:p>
        </w:tc>
        <w:tc>
          <w:tcPr>
            <w:tcW w:w="107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4-6</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50-60</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40-50</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2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25-35</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3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20-30</w:t>
            </w:r>
          </w:p>
        </w:tc>
        <w:tc>
          <w:tcPr>
            <w:tcW w:w="1263"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(8-9)Е</w:t>
            </w:r>
          </w:p>
        </w:tc>
      </w:tr>
      <w:tr w:rsidR="009C027B" w:rsidRPr="009C027B" w:rsidTr="009C027B">
        <w:trPr>
          <w:trHeight w:val="20"/>
        </w:trPr>
        <w:tc>
          <w:tcPr>
            <w:tcW w:w="2155"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5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7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0,3</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4-6</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0,4</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4-8</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12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8-10</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13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10-15</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(20)</w:t>
            </w:r>
          </w:p>
        </w:tc>
        <w:tc>
          <w:tcPr>
            <w:tcW w:w="1263"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(1-2)Б</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w:t>
            </w:r>
          </w:p>
        </w:tc>
      </w:tr>
      <w:tr w:rsidR="009C027B" w:rsidRPr="009C027B" w:rsidTr="009C027B">
        <w:trPr>
          <w:trHeight w:val="20"/>
        </w:trPr>
        <w:tc>
          <w:tcPr>
            <w:tcW w:w="2155"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5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приручьевые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(II-III)</w:t>
            </w:r>
          </w:p>
        </w:tc>
        <w:tc>
          <w:tcPr>
            <w:tcW w:w="107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4-6</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50-60</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40-50</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2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25-35</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3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20-30</w:t>
            </w:r>
          </w:p>
        </w:tc>
        <w:tc>
          <w:tcPr>
            <w:tcW w:w="1263"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(8-9) Е</w:t>
            </w:r>
          </w:p>
        </w:tc>
      </w:tr>
      <w:tr w:rsidR="009C027B" w:rsidRPr="009C027B" w:rsidTr="009C027B">
        <w:trPr>
          <w:trHeight w:val="20"/>
        </w:trPr>
        <w:tc>
          <w:tcPr>
            <w:tcW w:w="2155"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5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7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0,3</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4-6</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0,4</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4-8</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12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8-10</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13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10-15</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(20)</w:t>
            </w:r>
          </w:p>
        </w:tc>
        <w:tc>
          <w:tcPr>
            <w:tcW w:w="1263"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(1-2) Б</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w:t>
            </w:r>
          </w:p>
        </w:tc>
      </w:tr>
      <w:tr w:rsidR="009C027B" w:rsidRPr="009C027B" w:rsidTr="009C027B">
        <w:trPr>
          <w:gridAfter w:val="1"/>
          <w:wAfter w:w="6" w:type="dxa"/>
          <w:trHeight w:val="20"/>
        </w:trPr>
        <w:tc>
          <w:tcPr>
            <w:tcW w:w="2155"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3.Лиственно- еловые с наличием под пологом </w:t>
            </w:r>
          </w:p>
        </w:tc>
        <w:tc>
          <w:tcPr>
            <w:tcW w:w="125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сложные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r w:rsidRPr="009C027B">
              <w:rPr>
                <w:rFonts w:ascii="Times New Roman" w:eastAsia="Times New Roman" w:hAnsi="Times New Roman"/>
                <w:sz w:val="24"/>
                <w:szCs w:val="24"/>
                <w:lang w:val="en-US" w:eastAsia="ru-RU"/>
              </w:rPr>
              <w:t>I</w:t>
            </w:r>
            <w:r w:rsidRPr="009C027B">
              <w:rPr>
                <w:rFonts w:ascii="Times New Roman" w:eastAsia="Times New Roman" w:hAnsi="Times New Roman"/>
                <w:sz w:val="24"/>
                <w:szCs w:val="24"/>
                <w:lang w:eastAsia="ru-RU"/>
              </w:rPr>
              <w:t>а</w:t>
            </w:r>
            <w:r w:rsidRPr="009C027B">
              <w:rPr>
                <w:rFonts w:ascii="Times New Roman" w:eastAsia="Times New Roman" w:hAnsi="Times New Roman"/>
                <w:sz w:val="24"/>
                <w:szCs w:val="24"/>
                <w:lang w:val="en-US" w:eastAsia="ru-RU"/>
              </w:rPr>
              <w:t>-I</w:t>
            </w:r>
            <w:r w:rsidRPr="009C027B">
              <w:rPr>
                <w:rFonts w:ascii="Times New Roman" w:eastAsia="Times New Roman" w:hAnsi="Times New Roman"/>
                <w:sz w:val="24"/>
                <w:szCs w:val="24"/>
                <w:lang w:eastAsia="ru-RU"/>
              </w:rPr>
              <w:t>)</w:t>
            </w:r>
          </w:p>
        </w:tc>
        <w:tc>
          <w:tcPr>
            <w:tcW w:w="107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4-6</w:t>
            </w:r>
          </w:p>
        </w:tc>
        <w:tc>
          <w:tcPr>
            <w:tcW w:w="112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нет</w:t>
            </w:r>
          </w:p>
        </w:tc>
        <w:tc>
          <w:tcPr>
            <w:tcW w:w="112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нет</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нет</w:t>
            </w:r>
          </w:p>
        </w:tc>
        <w:tc>
          <w:tcPr>
            <w:tcW w:w="112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нет</w:t>
            </w:r>
          </w:p>
        </w:tc>
        <w:tc>
          <w:tcPr>
            <w:tcW w:w="112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нет</w:t>
            </w:r>
          </w:p>
        </w:tc>
        <w:tc>
          <w:tcPr>
            <w:tcW w:w="1127"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нет</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нет</w:t>
            </w:r>
          </w:p>
        </w:tc>
        <w:tc>
          <w:tcPr>
            <w:tcW w:w="1131"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нет</w:t>
            </w:r>
          </w:p>
        </w:tc>
        <w:tc>
          <w:tcPr>
            <w:tcW w:w="1257"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(8-10) Е</w:t>
            </w:r>
          </w:p>
        </w:tc>
      </w:tr>
      <w:tr w:rsidR="009C027B" w:rsidRPr="009C027B" w:rsidTr="009C027B">
        <w:trPr>
          <w:gridAfter w:val="1"/>
          <w:wAfter w:w="6" w:type="dxa"/>
          <w:trHeight w:val="20"/>
        </w:trPr>
        <w:tc>
          <w:tcPr>
            <w:tcW w:w="2155" w:type="dxa"/>
            <w:vMerge/>
          </w:tcPr>
          <w:p w:rsidR="009C027B" w:rsidRPr="009C027B" w:rsidRDefault="009C027B" w:rsidP="009C027B">
            <w:pPr>
              <w:spacing w:after="0" w:line="240" w:lineRule="auto"/>
              <w:rPr>
                <w:rFonts w:ascii="Times New Roman" w:eastAsia="Times New Roman" w:hAnsi="Times New Roman"/>
                <w:sz w:val="24"/>
                <w:szCs w:val="24"/>
                <w:lang w:eastAsia="ru-RU"/>
              </w:rPr>
            </w:pPr>
          </w:p>
        </w:tc>
        <w:tc>
          <w:tcPr>
            <w:tcW w:w="125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7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4"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огр.</w:t>
            </w:r>
          </w:p>
        </w:tc>
        <w:tc>
          <w:tcPr>
            <w:tcW w:w="1124"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огр.</w:t>
            </w:r>
          </w:p>
        </w:tc>
        <w:tc>
          <w:tcPr>
            <w:tcW w:w="1125"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огр.</w:t>
            </w:r>
          </w:p>
        </w:tc>
        <w:tc>
          <w:tcPr>
            <w:tcW w:w="1124"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огр.</w:t>
            </w:r>
          </w:p>
        </w:tc>
        <w:tc>
          <w:tcPr>
            <w:tcW w:w="1124"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огр.</w:t>
            </w:r>
          </w:p>
        </w:tc>
        <w:tc>
          <w:tcPr>
            <w:tcW w:w="1127"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огр.</w:t>
            </w:r>
          </w:p>
        </w:tc>
        <w:tc>
          <w:tcPr>
            <w:tcW w:w="1133"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огр.</w:t>
            </w:r>
          </w:p>
        </w:tc>
        <w:tc>
          <w:tcPr>
            <w:tcW w:w="1131"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огр.</w:t>
            </w:r>
          </w:p>
        </w:tc>
        <w:tc>
          <w:tcPr>
            <w:tcW w:w="1257"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(0-2) Б</w:t>
            </w:r>
          </w:p>
        </w:tc>
      </w:tr>
      <w:tr w:rsidR="009C027B" w:rsidRPr="009C027B" w:rsidTr="009C027B">
        <w:trPr>
          <w:gridAfter w:val="1"/>
          <w:wAfter w:w="6" w:type="dxa"/>
          <w:trHeight w:val="20"/>
        </w:trPr>
        <w:tc>
          <w:tcPr>
            <w:tcW w:w="2155" w:type="dxa"/>
            <w:vMerge/>
          </w:tcPr>
          <w:p w:rsidR="009C027B" w:rsidRPr="009C027B" w:rsidRDefault="009C027B" w:rsidP="009C027B">
            <w:pPr>
              <w:spacing w:after="0" w:line="240" w:lineRule="auto"/>
              <w:rPr>
                <w:rFonts w:ascii="Times New Roman" w:eastAsia="Times New Roman" w:hAnsi="Times New Roman"/>
                <w:sz w:val="24"/>
                <w:szCs w:val="24"/>
                <w:lang w:eastAsia="ru-RU"/>
              </w:rPr>
            </w:pPr>
          </w:p>
        </w:tc>
        <w:tc>
          <w:tcPr>
            <w:tcW w:w="125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7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4-6</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4-8</w:t>
            </w:r>
          </w:p>
        </w:tc>
        <w:tc>
          <w:tcPr>
            <w:tcW w:w="112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0,4</w:t>
            </w:r>
          </w:p>
        </w:tc>
        <w:tc>
          <w:tcPr>
            <w:tcW w:w="112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6-10</w:t>
            </w:r>
          </w:p>
        </w:tc>
        <w:tc>
          <w:tcPr>
            <w:tcW w:w="1133"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0,5</w:t>
            </w:r>
          </w:p>
        </w:tc>
        <w:tc>
          <w:tcPr>
            <w:tcW w:w="1131"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8-12</w:t>
            </w:r>
          </w:p>
        </w:tc>
        <w:tc>
          <w:tcPr>
            <w:tcW w:w="125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w:t>
            </w:r>
          </w:p>
        </w:tc>
      </w:tr>
    </w:tbl>
    <w:p w:rsidR="009C027B" w:rsidRPr="009C027B" w:rsidRDefault="009C027B" w:rsidP="001A12FF">
      <w:pPr>
        <w:spacing w:after="0" w:line="240" w:lineRule="auto"/>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br w:type="page"/>
      </w:r>
    </w:p>
    <w:tbl>
      <w:tblPr>
        <w:tblpPr w:leftFromText="180" w:rightFromText="180" w:vertAnchor="text" w:horzAnchor="margin" w:tblpXSpec="center" w:tblpY="332"/>
        <w:tblW w:w="14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55"/>
        <w:gridCol w:w="1258"/>
        <w:gridCol w:w="1078"/>
        <w:gridCol w:w="1124"/>
        <w:gridCol w:w="1124"/>
        <w:gridCol w:w="1125"/>
        <w:gridCol w:w="1124"/>
        <w:gridCol w:w="1124"/>
        <w:gridCol w:w="1127"/>
        <w:gridCol w:w="1133"/>
        <w:gridCol w:w="1131"/>
        <w:gridCol w:w="1263"/>
      </w:tblGrid>
      <w:tr w:rsidR="009C027B" w:rsidRPr="009C027B" w:rsidTr="009C027B">
        <w:trPr>
          <w:trHeight w:val="20"/>
        </w:trPr>
        <w:tc>
          <w:tcPr>
            <w:tcW w:w="2155"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 лесных</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насаждений до рубки</w:t>
            </w:r>
          </w:p>
        </w:tc>
        <w:tc>
          <w:tcPr>
            <w:tcW w:w="125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Группы</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типов леса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(класс бонитета)</w:t>
            </w:r>
          </w:p>
        </w:tc>
        <w:tc>
          <w:tcPr>
            <w:tcW w:w="107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Возраст</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начала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лет</w:t>
            </w:r>
          </w:p>
        </w:tc>
        <w:tc>
          <w:tcPr>
            <w:tcW w:w="22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Осветление</w:t>
            </w:r>
          </w:p>
        </w:tc>
        <w:tc>
          <w:tcPr>
            <w:tcW w:w="2249"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Прочистка</w:t>
            </w:r>
          </w:p>
        </w:tc>
        <w:tc>
          <w:tcPr>
            <w:tcW w:w="2251"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Прореживание</w:t>
            </w:r>
          </w:p>
        </w:tc>
        <w:tc>
          <w:tcPr>
            <w:tcW w:w="2264"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Проходные рубки</w:t>
            </w:r>
          </w:p>
        </w:tc>
        <w:tc>
          <w:tcPr>
            <w:tcW w:w="1263"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Целевой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 возрасту</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рубки</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(спелости)</w:t>
            </w:r>
          </w:p>
        </w:tc>
      </w:tr>
      <w:tr w:rsidR="001A12FF" w:rsidRPr="009C027B" w:rsidTr="009C027B">
        <w:trPr>
          <w:trHeight w:val="20"/>
        </w:trPr>
        <w:tc>
          <w:tcPr>
            <w:tcW w:w="2155"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258"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078"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24"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24"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25"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24"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24"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27"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33"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31"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263"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1A12FF" w:rsidRPr="009C027B" w:rsidTr="009C027B">
        <w:trPr>
          <w:trHeight w:val="20"/>
        </w:trPr>
        <w:tc>
          <w:tcPr>
            <w:tcW w:w="2155"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258"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078"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24"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24"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25"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24"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24"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27"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33"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31"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263"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9C027B" w:rsidRPr="009C027B" w:rsidTr="009C027B">
        <w:trPr>
          <w:trHeight w:val="20"/>
        </w:trPr>
        <w:tc>
          <w:tcPr>
            <w:tcW w:w="215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w:t>
            </w:r>
          </w:p>
        </w:tc>
        <w:tc>
          <w:tcPr>
            <w:tcW w:w="125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w:t>
            </w:r>
          </w:p>
        </w:tc>
        <w:tc>
          <w:tcPr>
            <w:tcW w:w="107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w:t>
            </w:r>
          </w:p>
        </w:tc>
        <w:tc>
          <w:tcPr>
            <w:tcW w:w="112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9</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w:t>
            </w:r>
          </w:p>
        </w:tc>
        <w:tc>
          <w:tcPr>
            <w:tcW w:w="113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11</w:t>
            </w:r>
          </w:p>
        </w:tc>
        <w:tc>
          <w:tcPr>
            <w:tcW w:w="126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12</w:t>
            </w:r>
          </w:p>
        </w:tc>
      </w:tr>
      <w:tr w:rsidR="009C027B" w:rsidRPr="009C027B" w:rsidTr="009C027B">
        <w:trPr>
          <w:trHeight w:val="20"/>
        </w:trPr>
        <w:tc>
          <w:tcPr>
            <w:tcW w:w="2155"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лиственных достаточного количества деревьев ели</w:t>
            </w:r>
          </w:p>
        </w:tc>
        <w:tc>
          <w:tcPr>
            <w:tcW w:w="125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черничные (</w:t>
            </w:r>
            <w:r w:rsidRPr="009C027B">
              <w:rPr>
                <w:rFonts w:ascii="Times New Roman" w:eastAsia="Times New Roman" w:hAnsi="Times New Roman"/>
                <w:sz w:val="24"/>
                <w:szCs w:val="24"/>
                <w:lang w:val="en-US" w:eastAsia="ru-RU"/>
              </w:rPr>
              <w:t>I-II)</w:t>
            </w:r>
          </w:p>
        </w:tc>
        <w:tc>
          <w:tcPr>
            <w:tcW w:w="107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4-6</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нет</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нет</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нет</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40-</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нет</w:t>
            </w:r>
          </w:p>
        </w:tc>
        <w:tc>
          <w:tcPr>
            <w:tcW w:w="112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30-</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нет</w:t>
            </w:r>
          </w:p>
        </w:tc>
        <w:tc>
          <w:tcPr>
            <w:tcW w:w="113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30-</w:t>
            </w:r>
          </w:p>
        </w:tc>
        <w:tc>
          <w:tcPr>
            <w:tcW w:w="126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(7-8)Е</w:t>
            </w:r>
          </w:p>
        </w:tc>
      </w:tr>
      <w:tr w:rsidR="009C027B" w:rsidRPr="009C027B" w:rsidTr="009C027B">
        <w:trPr>
          <w:trHeight w:val="20"/>
        </w:trPr>
        <w:tc>
          <w:tcPr>
            <w:tcW w:w="2155"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5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7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огр.</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огр.</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огр.</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50/100</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огр.</w:t>
            </w:r>
          </w:p>
        </w:tc>
        <w:tc>
          <w:tcPr>
            <w:tcW w:w="112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40/100</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огр.</w:t>
            </w:r>
          </w:p>
        </w:tc>
        <w:tc>
          <w:tcPr>
            <w:tcW w:w="113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40/100</w:t>
            </w:r>
          </w:p>
        </w:tc>
        <w:tc>
          <w:tcPr>
            <w:tcW w:w="126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(2-3)Б</w:t>
            </w:r>
          </w:p>
        </w:tc>
      </w:tr>
      <w:tr w:rsidR="009C027B" w:rsidRPr="009C027B" w:rsidTr="009C027B">
        <w:trPr>
          <w:trHeight w:val="20"/>
        </w:trPr>
        <w:tc>
          <w:tcPr>
            <w:tcW w:w="2155"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5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7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4-6</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4-8</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0,5</w:t>
            </w:r>
          </w:p>
        </w:tc>
        <w:tc>
          <w:tcPr>
            <w:tcW w:w="112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8-10</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13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8-12</w:t>
            </w:r>
          </w:p>
        </w:tc>
        <w:tc>
          <w:tcPr>
            <w:tcW w:w="126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w:t>
            </w:r>
          </w:p>
        </w:tc>
      </w:tr>
      <w:tr w:rsidR="009C027B" w:rsidRPr="009C027B" w:rsidTr="009C027B">
        <w:trPr>
          <w:trHeight w:val="20"/>
        </w:trPr>
        <w:tc>
          <w:tcPr>
            <w:tcW w:w="2155"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5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приручьевые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r w:rsidRPr="009C027B">
              <w:rPr>
                <w:rFonts w:ascii="Times New Roman" w:eastAsia="Times New Roman" w:hAnsi="Times New Roman"/>
                <w:sz w:val="24"/>
                <w:szCs w:val="24"/>
                <w:lang w:val="en-US" w:eastAsia="ru-RU"/>
              </w:rPr>
              <w:t>II-III</w:t>
            </w:r>
            <w:r w:rsidRPr="009C027B">
              <w:rPr>
                <w:rFonts w:ascii="Times New Roman" w:eastAsia="Times New Roman" w:hAnsi="Times New Roman"/>
                <w:sz w:val="24"/>
                <w:szCs w:val="24"/>
                <w:lang w:eastAsia="ru-RU"/>
              </w:rPr>
              <w:t>)</w:t>
            </w:r>
          </w:p>
        </w:tc>
        <w:tc>
          <w:tcPr>
            <w:tcW w:w="107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4-6</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нет</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нет</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нет</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40-</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p>
        </w:tc>
        <w:tc>
          <w:tcPr>
            <w:tcW w:w="112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p>
        </w:tc>
        <w:tc>
          <w:tcPr>
            <w:tcW w:w="113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p>
        </w:tc>
        <w:tc>
          <w:tcPr>
            <w:tcW w:w="126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r w:rsidRPr="009C027B">
              <w:rPr>
                <w:rFonts w:ascii="Times New Roman" w:eastAsia="Times New Roman" w:hAnsi="Times New Roman"/>
                <w:sz w:val="24"/>
                <w:szCs w:val="24"/>
                <w:lang w:val="en-US" w:eastAsia="ru-RU"/>
              </w:rPr>
              <w:t>&gt;4)</w:t>
            </w:r>
            <w:r w:rsidRPr="009C027B">
              <w:rPr>
                <w:rFonts w:ascii="Times New Roman" w:eastAsia="Times New Roman" w:hAnsi="Times New Roman"/>
                <w:sz w:val="24"/>
                <w:szCs w:val="24"/>
                <w:lang w:eastAsia="ru-RU"/>
              </w:rPr>
              <w:t xml:space="preserve"> Е </w:t>
            </w:r>
          </w:p>
        </w:tc>
      </w:tr>
      <w:tr w:rsidR="009C027B" w:rsidRPr="009C027B" w:rsidTr="009C027B">
        <w:trPr>
          <w:trHeight w:val="20"/>
        </w:trPr>
        <w:tc>
          <w:tcPr>
            <w:tcW w:w="2155"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5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7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огр.</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огр.</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огр.</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50/100</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r w:rsidRPr="009C027B">
              <w:rPr>
                <w:rFonts w:ascii="Times New Roman" w:eastAsia="Times New Roman" w:hAnsi="Times New Roman"/>
                <w:sz w:val="24"/>
                <w:szCs w:val="24"/>
                <w:lang w:val="en-US" w:eastAsia="ru-RU"/>
              </w:rPr>
              <w:t>&lt;6)</w:t>
            </w:r>
            <w:r w:rsidRPr="009C027B">
              <w:rPr>
                <w:rFonts w:ascii="Times New Roman" w:eastAsia="Times New Roman" w:hAnsi="Times New Roman"/>
                <w:sz w:val="24"/>
                <w:szCs w:val="24"/>
                <w:lang w:eastAsia="ru-RU"/>
              </w:rPr>
              <w:t xml:space="preserve"> Б</w:t>
            </w:r>
          </w:p>
        </w:tc>
      </w:tr>
      <w:tr w:rsidR="009C027B" w:rsidRPr="009C027B" w:rsidTr="009C027B">
        <w:trPr>
          <w:trHeight w:val="20"/>
        </w:trPr>
        <w:tc>
          <w:tcPr>
            <w:tcW w:w="2155"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5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7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4-6</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4-8</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w:t>
            </w:r>
          </w:p>
        </w:tc>
      </w:tr>
    </w:tbl>
    <w:p w:rsidR="009C027B" w:rsidRPr="009C027B" w:rsidRDefault="009C027B" w:rsidP="009C027B">
      <w:pPr>
        <w:spacing w:after="0" w:line="240" w:lineRule="auto"/>
        <w:jc w:val="right"/>
        <w:rPr>
          <w:rFonts w:ascii="Times New Roman" w:eastAsia="Times New Roman" w:hAnsi="Times New Roman"/>
          <w:sz w:val="24"/>
          <w:szCs w:val="24"/>
          <w:lang w:eastAsia="ru-RU"/>
        </w:rPr>
      </w:pPr>
    </w:p>
    <w:p w:rsidR="009C027B" w:rsidRPr="009C027B" w:rsidRDefault="009C027B" w:rsidP="009C027B">
      <w:pPr>
        <w:spacing w:after="0" w:line="240" w:lineRule="auto"/>
        <w:jc w:val="right"/>
        <w:rPr>
          <w:rFonts w:ascii="Times New Roman" w:eastAsia="Times New Roman" w:hAnsi="Times New Roman"/>
          <w:sz w:val="24"/>
          <w:szCs w:val="24"/>
          <w:lang w:eastAsia="ru-RU"/>
        </w:rPr>
      </w:pPr>
    </w:p>
    <w:p w:rsidR="009C027B" w:rsidRPr="009C027B" w:rsidRDefault="009C027B" w:rsidP="009C027B">
      <w:pPr>
        <w:spacing w:after="0" w:line="240" w:lineRule="auto"/>
        <w:ind w:left="707" w:firstLine="709"/>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Примечания: </w:t>
      </w:r>
    </w:p>
    <w:p w:rsidR="009C027B" w:rsidRPr="009C027B" w:rsidRDefault="009C027B" w:rsidP="009C027B">
      <w:pPr>
        <w:spacing w:after="0" w:line="240" w:lineRule="auto"/>
        <w:ind w:left="707" w:firstLine="709"/>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 Исходный состав в гр. 1 для всех видов рубок ухода от осветлений до проходных.</w:t>
      </w:r>
    </w:p>
    <w:p w:rsidR="009C027B" w:rsidRPr="009C027B" w:rsidRDefault="009C027B" w:rsidP="009C027B">
      <w:pPr>
        <w:spacing w:after="0" w:line="240" w:lineRule="auto"/>
        <w:ind w:left="720" w:firstLine="696"/>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C027B" w:rsidRPr="009C027B" w:rsidRDefault="009C027B" w:rsidP="009C027B">
      <w:pPr>
        <w:spacing w:after="0" w:line="240" w:lineRule="auto"/>
        <w:ind w:left="720" w:firstLine="696"/>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9C027B" w:rsidRPr="009C027B" w:rsidRDefault="009C027B" w:rsidP="009C027B">
      <w:pPr>
        <w:spacing w:after="0" w:line="240" w:lineRule="auto"/>
        <w:ind w:left="720" w:firstLine="696"/>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9C027B" w:rsidRPr="009C027B" w:rsidRDefault="009C027B" w:rsidP="009C027B">
      <w:pPr>
        <w:spacing w:after="0" w:line="240" w:lineRule="auto"/>
        <w:ind w:left="720" w:firstLine="696"/>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9C027B" w:rsidRPr="009C027B" w:rsidRDefault="009C027B" w:rsidP="009C027B">
      <w:pPr>
        <w:spacing w:after="0" w:line="240" w:lineRule="auto"/>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br w:type="page"/>
      </w:r>
    </w:p>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Нормативы режима рубок ухода за лесом</w:t>
      </w:r>
    </w:p>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при формировании лесных насаждений дуба &lt;*&gt;</w:t>
      </w:r>
    </w:p>
    <w:p w:rsidR="009C027B" w:rsidRPr="009C027B" w:rsidRDefault="009C027B" w:rsidP="009C027B">
      <w:pPr>
        <w:spacing w:after="0" w:line="280" w:lineRule="exact"/>
        <w:jc w:val="both"/>
        <w:rPr>
          <w:rFonts w:ascii="Times New Roman" w:eastAsia="Times New Roman" w:hAnsi="Times New Roman"/>
          <w:sz w:val="28"/>
          <w:szCs w:val="28"/>
          <w:lang w:eastAsia="ru-RU"/>
        </w:rPr>
      </w:pPr>
      <w:r w:rsidRPr="009C027B">
        <w:rPr>
          <w:rFonts w:ascii="Times New Roman" w:eastAsia="Times New Roman" w:hAnsi="Times New Roman"/>
          <w:sz w:val="24"/>
          <w:szCs w:val="24"/>
          <w:lang w:eastAsia="ru-RU"/>
        </w:rPr>
        <w:t>&lt;*&gt; В лесостепном районе европейской части Российской Федерации в</w:t>
      </w:r>
      <w:r w:rsidRPr="009C027B">
        <w:rPr>
          <w:rFonts w:ascii="Times New Roman" w:eastAsia="Times New Roman" w:hAnsi="Times New Roman"/>
          <w:sz w:val="26"/>
          <w:szCs w:val="26"/>
          <w:lang w:eastAsia="ru-RU"/>
        </w:rPr>
        <w:t xml:space="preserve"> сходных лесорастительных условиях формируются целевые насаждения с участием дуба в составе первых двух групп на 1-2 единицы меньше, чем приведено в таблице</w:t>
      </w:r>
    </w:p>
    <w:p w:rsidR="009C027B" w:rsidRPr="009C027B" w:rsidRDefault="009C027B" w:rsidP="009C027B">
      <w:pPr>
        <w:spacing w:after="0" w:line="240" w:lineRule="auto"/>
        <w:ind w:firstLine="567"/>
        <w:jc w:val="both"/>
        <w:rPr>
          <w:rFonts w:ascii="Times New Roman" w:eastAsia="Times New Roman" w:hAnsi="Times New Roman"/>
          <w:sz w:val="28"/>
          <w:szCs w:val="28"/>
          <w:lang w:eastAsia="ru-RU"/>
        </w:rPr>
      </w:pPr>
    </w:p>
    <w:tbl>
      <w:tblPr>
        <w:tblW w:w="14766" w:type="dxa"/>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61"/>
        <w:gridCol w:w="1263"/>
        <w:gridCol w:w="1081"/>
        <w:gridCol w:w="1148"/>
        <w:gridCol w:w="1148"/>
        <w:gridCol w:w="1147"/>
        <w:gridCol w:w="1148"/>
        <w:gridCol w:w="1147"/>
        <w:gridCol w:w="1148"/>
        <w:gridCol w:w="1147"/>
        <w:gridCol w:w="1082"/>
        <w:gridCol w:w="1146"/>
      </w:tblGrid>
      <w:tr w:rsidR="009C027B" w:rsidRPr="0064259E" w:rsidTr="009C027B">
        <w:tc>
          <w:tcPr>
            <w:tcW w:w="2161" w:type="dxa"/>
            <w:vMerge w:val="restart"/>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 xml:space="preserve"> Состав лесных</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насаждений до рубки</w:t>
            </w:r>
          </w:p>
        </w:tc>
        <w:tc>
          <w:tcPr>
            <w:tcW w:w="1263" w:type="dxa"/>
            <w:vMerge w:val="restart"/>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Группы</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 xml:space="preserve">типов леса </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(класс бо-нитета)</w:t>
            </w:r>
          </w:p>
        </w:tc>
        <w:tc>
          <w:tcPr>
            <w:tcW w:w="1081" w:type="dxa"/>
            <w:vMerge w:val="restart"/>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Возраст</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начала</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ухода,</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лет</w:t>
            </w:r>
          </w:p>
        </w:tc>
        <w:tc>
          <w:tcPr>
            <w:tcW w:w="2296" w:type="dxa"/>
            <w:gridSpan w:val="2"/>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Осветление</w:t>
            </w:r>
          </w:p>
        </w:tc>
        <w:tc>
          <w:tcPr>
            <w:tcW w:w="2295" w:type="dxa"/>
            <w:gridSpan w:val="2"/>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Прочистка</w:t>
            </w:r>
          </w:p>
        </w:tc>
        <w:tc>
          <w:tcPr>
            <w:tcW w:w="2295" w:type="dxa"/>
            <w:gridSpan w:val="2"/>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Прореживание</w:t>
            </w:r>
          </w:p>
        </w:tc>
        <w:tc>
          <w:tcPr>
            <w:tcW w:w="2229" w:type="dxa"/>
            <w:gridSpan w:val="2"/>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Проходные рубки</w:t>
            </w:r>
          </w:p>
        </w:tc>
        <w:tc>
          <w:tcPr>
            <w:tcW w:w="1146" w:type="dxa"/>
            <w:vMerge w:val="restart"/>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 xml:space="preserve">Целевой </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состав</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к возрасту</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рубки</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(спелости)</w:t>
            </w:r>
          </w:p>
        </w:tc>
      </w:tr>
      <w:tr w:rsidR="001A12FF" w:rsidRPr="0064259E" w:rsidTr="009C027B">
        <w:tc>
          <w:tcPr>
            <w:tcW w:w="2161" w:type="dxa"/>
            <w:vMerge/>
          </w:tcPr>
          <w:p w:rsidR="001A12FF" w:rsidRPr="0064259E" w:rsidRDefault="001A12FF" w:rsidP="009C027B">
            <w:pPr>
              <w:spacing w:after="0" w:line="240" w:lineRule="auto"/>
              <w:jc w:val="center"/>
              <w:rPr>
                <w:rFonts w:ascii="Times New Roman" w:eastAsia="Times New Roman" w:hAnsi="Times New Roman"/>
                <w:sz w:val="24"/>
                <w:szCs w:val="24"/>
                <w:lang w:eastAsia="ru-RU"/>
              </w:rPr>
            </w:pPr>
          </w:p>
        </w:tc>
        <w:tc>
          <w:tcPr>
            <w:tcW w:w="1263" w:type="dxa"/>
            <w:vMerge/>
          </w:tcPr>
          <w:p w:rsidR="001A12FF" w:rsidRPr="0064259E" w:rsidRDefault="001A12FF" w:rsidP="009C027B">
            <w:pPr>
              <w:spacing w:after="0" w:line="240" w:lineRule="auto"/>
              <w:jc w:val="center"/>
              <w:rPr>
                <w:rFonts w:ascii="Times New Roman" w:eastAsia="Times New Roman" w:hAnsi="Times New Roman"/>
                <w:sz w:val="24"/>
                <w:szCs w:val="24"/>
                <w:lang w:eastAsia="ru-RU"/>
              </w:rPr>
            </w:pPr>
          </w:p>
        </w:tc>
        <w:tc>
          <w:tcPr>
            <w:tcW w:w="1081" w:type="dxa"/>
            <w:vMerge/>
          </w:tcPr>
          <w:p w:rsidR="001A12FF" w:rsidRPr="0064259E" w:rsidRDefault="001A12FF" w:rsidP="009C027B">
            <w:pPr>
              <w:spacing w:after="0" w:line="240" w:lineRule="auto"/>
              <w:jc w:val="center"/>
              <w:rPr>
                <w:rFonts w:ascii="Times New Roman" w:eastAsia="Times New Roman" w:hAnsi="Times New Roman"/>
                <w:sz w:val="24"/>
                <w:szCs w:val="24"/>
                <w:lang w:eastAsia="ru-RU"/>
              </w:rPr>
            </w:pPr>
          </w:p>
        </w:tc>
        <w:tc>
          <w:tcPr>
            <w:tcW w:w="1148" w:type="dxa"/>
          </w:tcPr>
          <w:p w:rsidR="001A12FF" w:rsidRPr="0064259E" w:rsidRDefault="001A12FF" w:rsidP="00384775">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мини-мальная сомкну-тость крон до ухода</w:t>
            </w:r>
          </w:p>
        </w:tc>
        <w:tc>
          <w:tcPr>
            <w:tcW w:w="1148" w:type="dxa"/>
          </w:tcPr>
          <w:p w:rsidR="001A12FF" w:rsidRPr="0064259E" w:rsidRDefault="001A12FF" w:rsidP="00384775">
            <w:pPr>
              <w:spacing w:after="0" w:line="240" w:lineRule="auto"/>
              <w:ind w:left="-50"/>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интенсив-ность рубки, % по</w:t>
            </w:r>
          </w:p>
          <w:p w:rsidR="001A12FF" w:rsidRPr="0064259E" w:rsidRDefault="001A12FF" w:rsidP="00384775">
            <w:pPr>
              <w:spacing w:after="0" w:line="240" w:lineRule="auto"/>
              <w:ind w:left="-50"/>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запасу</w:t>
            </w:r>
          </w:p>
        </w:tc>
        <w:tc>
          <w:tcPr>
            <w:tcW w:w="1147" w:type="dxa"/>
          </w:tcPr>
          <w:p w:rsidR="001A12FF" w:rsidRPr="0064259E" w:rsidRDefault="001A12FF" w:rsidP="00384775">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мини-мальная сомкну-тость крон до ухода</w:t>
            </w:r>
          </w:p>
        </w:tc>
        <w:tc>
          <w:tcPr>
            <w:tcW w:w="1148" w:type="dxa"/>
          </w:tcPr>
          <w:p w:rsidR="001A12FF" w:rsidRPr="0064259E" w:rsidRDefault="001A12FF" w:rsidP="00384775">
            <w:pPr>
              <w:spacing w:after="0" w:line="240" w:lineRule="auto"/>
              <w:ind w:left="-50"/>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интенсив-ность рубки, % по</w:t>
            </w:r>
          </w:p>
          <w:p w:rsidR="001A12FF" w:rsidRPr="0064259E" w:rsidRDefault="001A12FF" w:rsidP="00384775">
            <w:pPr>
              <w:spacing w:after="0" w:line="240" w:lineRule="auto"/>
              <w:ind w:left="-50"/>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запасу</w:t>
            </w:r>
          </w:p>
        </w:tc>
        <w:tc>
          <w:tcPr>
            <w:tcW w:w="1147" w:type="dxa"/>
          </w:tcPr>
          <w:p w:rsidR="001A12FF" w:rsidRPr="0064259E" w:rsidRDefault="001A12FF" w:rsidP="00384775">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мини-мальная сомкну-тость крон до ухода</w:t>
            </w:r>
          </w:p>
        </w:tc>
        <w:tc>
          <w:tcPr>
            <w:tcW w:w="1148" w:type="dxa"/>
          </w:tcPr>
          <w:p w:rsidR="001A12FF" w:rsidRPr="0064259E" w:rsidRDefault="001A12FF" w:rsidP="00384775">
            <w:pPr>
              <w:spacing w:after="0" w:line="240" w:lineRule="auto"/>
              <w:ind w:left="-50"/>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интенсив-ность рубки, % по</w:t>
            </w:r>
          </w:p>
          <w:p w:rsidR="001A12FF" w:rsidRPr="0064259E" w:rsidRDefault="001A12FF" w:rsidP="00384775">
            <w:pPr>
              <w:spacing w:after="0" w:line="240" w:lineRule="auto"/>
              <w:ind w:left="-50"/>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запасу</w:t>
            </w:r>
          </w:p>
        </w:tc>
        <w:tc>
          <w:tcPr>
            <w:tcW w:w="1147" w:type="dxa"/>
          </w:tcPr>
          <w:p w:rsidR="001A12FF" w:rsidRPr="0064259E" w:rsidRDefault="001A12FF" w:rsidP="00384775">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мини-мальная сомкну-тость крон до ухода</w:t>
            </w:r>
          </w:p>
        </w:tc>
        <w:tc>
          <w:tcPr>
            <w:tcW w:w="1082" w:type="dxa"/>
          </w:tcPr>
          <w:p w:rsidR="001A12FF" w:rsidRPr="0064259E" w:rsidRDefault="001A12FF" w:rsidP="00384775">
            <w:pPr>
              <w:spacing w:after="0" w:line="240" w:lineRule="auto"/>
              <w:ind w:left="-50"/>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интенсив-ность рубки, % по</w:t>
            </w:r>
          </w:p>
          <w:p w:rsidR="001A12FF" w:rsidRPr="0064259E" w:rsidRDefault="001A12FF" w:rsidP="00384775">
            <w:pPr>
              <w:spacing w:after="0" w:line="240" w:lineRule="auto"/>
              <w:ind w:left="-50"/>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запасу</w:t>
            </w:r>
          </w:p>
        </w:tc>
        <w:tc>
          <w:tcPr>
            <w:tcW w:w="1146" w:type="dxa"/>
            <w:vMerge/>
          </w:tcPr>
          <w:p w:rsidR="001A12FF" w:rsidRPr="0064259E" w:rsidRDefault="001A12FF" w:rsidP="009C027B">
            <w:pPr>
              <w:spacing w:after="0" w:line="240" w:lineRule="auto"/>
              <w:jc w:val="center"/>
              <w:rPr>
                <w:rFonts w:ascii="Times New Roman" w:eastAsia="Times New Roman" w:hAnsi="Times New Roman"/>
                <w:sz w:val="24"/>
                <w:szCs w:val="24"/>
                <w:lang w:eastAsia="ru-RU"/>
              </w:rPr>
            </w:pPr>
          </w:p>
        </w:tc>
      </w:tr>
      <w:tr w:rsidR="001A12FF" w:rsidRPr="0064259E" w:rsidTr="009C027B">
        <w:tc>
          <w:tcPr>
            <w:tcW w:w="2161" w:type="dxa"/>
            <w:vMerge/>
          </w:tcPr>
          <w:p w:rsidR="001A12FF" w:rsidRPr="0064259E" w:rsidRDefault="001A12FF" w:rsidP="009C027B">
            <w:pPr>
              <w:spacing w:after="0" w:line="240" w:lineRule="auto"/>
              <w:jc w:val="center"/>
              <w:rPr>
                <w:rFonts w:ascii="Times New Roman" w:eastAsia="Times New Roman" w:hAnsi="Times New Roman"/>
                <w:sz w:val="24"/>
                <w:szCs w:val="24"/>
                <w:lang w:eastAsia="ru-RU"/>
              </w:rPr>
            </w:pPr>
          </w:p>
        </w:tc>
        <w:tc>
          <w:tcPr>
            <w:tcW w:w="1263" w:type="dxa"/>
            <w:vMerge/>
          </w:tcPr>
          <w:p w:rsidR="001A12FF" w:rsidRPr="0064259E" w:rsidRDefault="001A12FF" w:rsidP="009C027B">
            <w:pPr>
              <w:spacing w:after="0" w:line="240" w:lineRule="auto"/>
              <w:jc w:val="center"/>
              <w:rPr>
                <w:rFonts w:ascii="Times New Roman" w:eastAsia="Times New Roman" w:hAnsi="Times New Roman"/>
                <w:sz w:val="24"/>
                <w:szCs w:val="24"/>
                <w:lang w:eastAsia="ru-RU"/>
              </w:rPr>
            </w:pPr>
          </w:p>
        </w:tc>
        <w:tc>
          <w:tcPr>
            <w:tcW w:w="1081" w:type="dxa"/>
            <w:vMerge/>
          </w:tcPr>
          <w:p w:rsidR="001A12FF" w:rsidRPr="0064259E" w:rsidRDefault="001A12FF" w:rsidP="009C027B">
            <w:pPr>
              <w:spacing w:after="0" w:line="240" w:lineRule="auto"/>
              <w:jc w:val="center"/>
              <w:rPr>
                <w:rFonts w:ascii="Times New Roman" w:eastAsia="Times New Roman" w:hAnsi="Times New Roman"/>
                <w:sz w:val="24"/>
                <w:szCs w:val="24"/>
                <w:lang w:eastAsia="ru-RU"/>
              </w:rPr>
            </w:pPr>
          </w:p>
        </w:tc>
        <w:tc>
          <w:tcPr>
            <w:tcW w:w="1148" w:type="dxa"/>
          </w:tcPr>
          <w:p w:rsidR="001A12FF" w:rsidRPr="0064259E" w:rsidRDefault="001A12FF" w:rsidP="00384775">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после</w:t>
            </w:r>
          </w:p>
          <w:p w:rsidR="001A12FF" w:rsidRPr="0064259E" w:rsidRDefault="001A12FF" w:rsidP="00384775">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ухода</w:t>
            </w:r>
          </w:p>
        </w:tc>
        <w:tc>
          <w:tcPr>
            <w:tcW w:w="1148" w:type="dxa"/>
          </w:tcPr>
          <w:p w:rsidR="001A12FF" w:rsidRPr="0064259E" w:rsidRDefault="001A12FF" w:rsidP="00384775">
            <w:pPr>
              <w:spacing w:after="0" w:line="240" w:lineRule="auto"/>
              <w:ind w:left="-50"/>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повторяе-мость (лет)</w:t>
            </w:r>
          </w:p>
        </w:tc>
        <w:tc>
          <w:tcPr>
            <w:tcW w:w="1147" w:type="dxa"/>
          </w:tcPr>
          <w:p w:rsidR="001A12FF" w:rsidRPr="0064259E" w:rsidRDefault="001A12FF" w:rsidP="00384775">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после</w:t>
            </w:r>
          </w:p>
          <w:p w:rsidR="001A12FF" w:rsidRPr="0064259E" w:rsidRDefault="001A12FF" w:rsidP="00384775">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ухода</w:t>
            </w:r>
          </w:p>
        </w:tc>
        <w:tc>
          <w:tcPr>
            <w:tcW w:w="1148" w:type="dxa"/>
          </w:tcPr>
          <w:p w:rsidR="001A12FF" w:rsidRPr="0064259E" w:rsidRDefault="001A12FF" w:rsidP="00384775">
            <w:pPr>
              <w:spacing w:after="0" w:line="240" w:lineRule="auto"/>
              <w:ind w:left="-50"/>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повторяе-мость (лет)</w:t>
            </w:r>
          </w:p>
        </w:tc>
        <w:tc>
          <w:tcPr>
            <w:tcW w:w="1147" w:type="dxa"/>
          </w:tcPr>
          <w:p w:rsidR="001A12FF" w:rsidRPr="0064259E" w:rsidRDefault="001A12FF" w:rsidP="00384775">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после</w:t>
            </w:r>
          </w:p>
          <w:p w:rsidR="001A12FF" w:rsidRPr="0064259E" w:rsidRDefault="001A12FF" w:rsidP="00384775">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ухода</w:t>
            </w:r>
          </w:p>
        </w:tc>
        <w:tc>
          <w:tcPr>
            <w:tcW w:w="1148" w:type="dxa"/>
          </w:tcPr>
          <w:p w:rsidR="001A12FF" w:rsidRPr="0064259E" w:rsidRDefault="001A12FF" w:rsidP="00384775">
            <w:pPr>
              <w:spacing w:after="0" w:line="240" w:lineRule="auto"/>
              <w:ind w:left="-50"/>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повторяе-мость (лет)</w:t>
            </w:r>
          </w:p>
        </w:tc>
        <w:tc>
          <w:tcPr>
            <w:tcW w:w="1147" w:type="dxa"/>
          </w:tcPr>
          <w:p w:rsidR="001A12FF" w:rsidRPr="0064259E" w:rsidRDefault="001A12FF" w:rsidP="00384775">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после</w:t>
            </w:r>
          </w:p>
          <w:p w:rsidR="001A12FF" w:rsidRPr="0064259E" w:rsidRDefault="001A12FF" w:rsidP="00384775">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ухода</w:t>
            </w:r>
          </w:p>
        </w:tc>
        <w:tc>
          <w:tcPr>
            <w:tcW w:w="1082" w:type="dxa"/>
          </w:tcPr>
          <w:p w:rsidR="001A12FF" w:rsidRPr="0064259E" w:rsidRDefault="001A12FF" w:rsidP="00384775">
            <w:pPr>
              <w:spacing w:after="0" w:line="240" w:lineRule="auto"/>
              <w:ind w:left="-50"/>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повторяе-мость (лет)</w:t>
            </w:r>
          </w:p>
        </w:tc>
        <w:tc>
          <w:tcPr>
            <w:tcW w:w="1146" w:type="dxa"/>
            <w:vMerge/>
          </w:tcPr>
          <w:p w:rsidR="001A12FF" w:rsidRPr="0064259E" w:rsidRDefault="001A12FF" w:rsidP="009C027B">
            <w:pPr>
              <w:spacing w:after="0" w:line="240" w:lineRule="auto"/>
              <w:jc w:val="center"/>
              <w:rPr>
                <w:rFonts w:ascii="Times New Roman" w:eastAsia="Times New Roman" w:hAnsi="Times New Roman"/>
                <w:sz w:val="24"/>
                <w:szCs w:val="24"/>
                <w:lang w:eastAsia="ru-RU"/>
              </w:rPr>
            </w:pPr>
          </w:p>
        </w:tc>
      </w:tr>
      <w:tr w:rsidR="009C027B" w:rsidRPr="0064259E" w:rsidTr="009C027B">
        <w:tc>
          <w:tcPr>
            <w:tcW w:w="2161"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w:t>
            </w:r>
          </w:p>
        </w:tc>
        <w:tc>
          <w:tcPr>
            <w:tcW w:w="1263"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2</w:t>
            </w:r>
          </w:p>
        </w:tc>
        <w:tc>
          <w:tcPr>
            <w:tcW w:w="1081"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3</w:t>
            </w:r>
          </w:p>
        </w:tc>
        <w:tc>
          <w:tcPr>
            <w:tcW w:w="1148"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4</w:t>
            </w:r>
          </w:p>
        </w:tc>
        <w:tc>
          <w:tcPr>
            <w:tcW w:w="1148"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5</w:t>
            </w:r>
          </w:p>
        </w:tc>
        <w:tc>
          <w:tcPr>
            <w:tcW w:w="1147"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6</w:t>
            </w:r>
          </w:p>
        </w:tc>
        <w:tc>
          <w:tcPr>
            <w:tcW w:w="1148"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7</w:t>
            </w:r>
          </w:p>
        </w:tc>
        <w:tc>
          <w:tcPr>
            <w:tcW w:w="1147"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8</w:t>
            </w:r>
          </w:p>
        </w:tc>
        <w:tc>
          <w:tcPr>
            <w:tcW w:w="1148"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9</w:t>
            </w:r>
          </w:p>
        </w:tc>
        <w:tc>
          <w:tcPr>
            <w:tcW w:w="1147"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10</w:t>
            </w:r>
          </w:p>
        </w:tc>
        <w:tc>
          <w:tcPr>
            <w:tcW w:w="1082"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11</w:t>
            </w:r>
          </w:p>
        </w:tc>
        <w:tc>
          <w:tcPr>
            <w:tcW w:w="1146" w:type="dxa"/>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12</w:t>
            </w:r>
          </w:p>
        </w:tc>
      </w:tr>
      <w:tr w:rsidR="009C027B" w:rsidRPr="0064259E" w:rsidTr="009C027B">
        <w:tc>
          <w:tcPr>
            <w:tcW w:w="2161" w:type="dxa"/>
            <w:vMerge w:val="restart"/>
          </w:tcPr>
          <w:p w:rsidR="009C027B" w:rsidRPr="0064259E" w:rsidRDefault="009C027B" w:rsidP="009C027B">
            <w:pPr>
              <w:spacing w:after="0" w:line="240" w:lineRule="auto"/>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1.Дубовые насаж-</w:t>
            </w:r>
          </w:p>
          <w:p w:rsidR="009C027B" w:rsidRPr="0064259E" w:rsidRDefault="009C027B" w:rsidP="009C027B">
            <w:pPr>
              <w:spacing w:after="0" w:line="240" w:lineRule="auto"/>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 xml:space="preserve">   дения  чистые и</w:t>
            </w:r>
          </w:p>
          <w:p w:rsidR="009C027B" w:rsidRPr="0064259E" w:rsidRDefault="009C027B" w:rsidP="009C027B">
            <w:pPr>
              <w:spacing w:after="0" w:line="240" w:lineRule="auto"/>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 xml:space="preserve">   с примесью дру-</w:t>
            </w:r>
          </w:p>
          <w:p w:rsidR="009C027B" w:rsidRPr="0064259E" w:rsidRDefault="009C027B" w:rsidP="009C027B">
            <w:pPr>
              <w:spacing w:after="0" w:line="240" w:lineRule="auto"/>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 xml:space="preserve">   гих пород до 2</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 xml:space="preserve">   единиц</w:t>
            </w:r>
          </w:p>
        </w:tc>
        <w:tc>
          <w:tcPr>
            <w:tcW w:w="1263" w:type="dxa"/>
            <w:vMerge w:val="restart"/>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Дубравы свежие липово-</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лещино-вые (</w:t>
            </w:r>
            <w:r w:rsidRPr="0064259E">
              <w:rPr>
                <w:rFonts w:ascii="Times New Roman" w:eastAsia="Times New Roman" w:hAnsi="Times New Roman"/>
                <w:sz w:val="24"/>
                <w:szCs w:val="24"/>
                <w:lang w:val="en-US" w:eastAsia="ru-RU"/>
              </w:rPr>
              <w:t>II</w:t>
            </w:r>
            <w:r w:rsidRPr="0064259E">
              <w:rPr>
                <w:rFonts w:ascii="Times New Roman" w:eastAsia="Times New Roman" w:hAnsi="Times New Roman"/>
                <w:sz w:val="24"/>
                <w:szCs w:val="24"/>
                <w:lang w:eastAsia="ru-RU"/>
              </w:rPr>
              <w:t>-</w:t>
            </w:r>
            <w:r w:rsidRPr="0064259E">
              <w:rPr>
                <w:rFonts w:ascii="Times New Roman" w:eastAsia="Times New Roman" w:hAnsi="Times New Roman"/>
                <w:sz w:val="24"/>
                <w:szCs w:val="24"/>
                <w:lang w:val="en-US" w:eastAsia="ru-RU"/>
              </w:rPr>
              <w:t>I</w:t>
            </w:r>
            <w:r w:rsidRPr="0064259E">
              <w:rPr>
                <w:rFonts w:ascii="Times New Roman" w:eastAsia="Times New Roman" w:hAnsi="Times New Roman"/>
                <w:sz w:val="24"/>
                <w:szCs w:val="24"/>
                <w:lang w:eastAsia="ru-RU"/>
              </w:rPr>
              <w:t>)</w:t>
            </w:r>
          </w:p>
        </w:tc>
        <w:tc>
          <w:tcPr>
            <w:tcW w:w="1081"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val="en-US" w:eastAsia="ru-RU"/>
              </w:rPr>
            </w:pPr>
            <w:r w:rsidRPr="0064259E">
              <w:rPr>
                <w:rFonts w:ascii="Times New Roman" w:eastAsia="Times New Roman" w:hAnsi="Times New Roman"/>
                <w:sz w:val="24"/>
                <w:szCs w:val="24"/>
                <w:lang w:val="en-US" w:eastAsia="ru-RU"/>
              </w:rPr>
              <w:t>10-15</w:t>
            </w:r>
          </w:p>
        </w:tc>
        <w:tc>
          <w:tcPr>
            <w:tcW w:w="1148"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val="en-US" w:eastAsia="ru-RU"/>
              </w:rPr>
            </w:pPr>
            <w:r w:rsidRPr="0064259E">
              <w:rPr>
                <w:rFonts w:ascii="Times New Roman" w:eastAsia="Times New Roman" w:hAnsi="Times New Roman"/>
                <w:sz w:val="24"/>
                <w:szCs w:val="24"/>
                <w:lang w:val="en-US" w:eastAsia="ru-RU"/>
              </w:rPr>
              <w:t>-</w:t>
            </w:r>
          </w:p>
        </w:tc>
        <w:tc>
          <w:tcPr>
            <w:tcW w:w="1148"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val="en-US" w:eastAsia="ru-RU"/>
              </w:rPr>
            </w:pPr>
            <w:r w:rsidRPr="0064259E">
              <w:rPr>
                <w:rFonts w:ascii="Times New Roman" w:eastAsia="Times New Roman" w:hAnsi="Times New Roman"/>
                <w:sz w:val="24"/>
                <w:szCs w:val="24"/>
                <w:lang w:val="en-US" w:eastAsia="ru-RU"/>
              </w:rPr>
              <w:t>-</w:t>
            </w:r>
          </w:p>
        </w:tc>
        <w:tc>
          <w:tcPr>
            <w:tcW w:w="1147"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val="en-US" w:eastAsia="ru-RU"/>
              </w:rPr>
            </w:pPr>
            <w:r w:rsidRPr="0064259E">
              <w:rPr>
                <w:rFonts w:ascii="Times New Roman" w:eastAsia="Times New Roman" w:hAnsi="Times New Roman"/>
                <w:sz w:val="24"/>
                <w:szCs w:val="24"/>
                <w:lang w:val="en-US" w:eastAsia="ru-RU"/>
              </w:rPr>
              <w:t>0</w:t>
            </w:r>
            <w:r w:rsidRPr="0064259E">
              <w:rPr>
                <w:rFonts w:ascii="Times New Roman" w:eastAsia="Times New Roman" w:hAnsi="Times New Roman"/>
                <w:sz w:val="24"/>
                <w:szCs w:val="24"/>
                <w:lang w:eastAsia="ru-RU"/>
              </w:rPr>
              <w:t>,</w:t>
            </w:r>
            <w:r w:rsidRPr="0064259E">
              <w:rPr>
                <w:rFonts w:ascii="Times New Roman" w:eastAsia="Times New Roman" w:hAnsi="Times New Roman"/>
                <w:sz w:val="24"/>
                <w:szCs w:val="24"/>
                <w:lang w:val="en-US" w:eastAsia="ru-RU"/>
              </w:rPr>
              <w:t>8</w:t>
            </w:r>
          </w:p>
        </w:tc>
        <w:tc>
          <w:tcPr>
            <w:tcW w:w="1148"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val="en-US" w:eastAsia="ru-RU"/>
              </w:rPr>
            </w:pPr>
            <w:r w:rsidRPr="0064259E">
              <w:rPr>
                <w:rFonts w:ascii="Times New Roman" w:eastAsia="Times New Roman" w:hAnsi="Times New Roman"/>
                <w:sz w:val="24"/>
                <w:szCs w:val="24"/>
                <w:lang w:val="en-US" w:eastAsia="ru-RU"/>
              </w:rPr>
              <w:t>20-35</w:t>
            </w:r>
          </w:p>
        </w:tc>
        <w:tc>
          <w:tcPr>
            <w:tcW w:w="1147"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0,8</w:t>
            </w:r>
          </w:p>
        </w:tc>
        <w:tc>
          <w:tcPr>
            <w:tcW w:w="1148"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val="en-US" w:eastAsia="ru-RU"/>
              </w:rPr>
            </w:pPr>
            <w:r w:rsidRPr="0064259E">
              <w:rPr>
                <w:rFonts w:ascii="Times New Roman" w:eastAsia="Times New Roman" w:hAnsi="Times New Roman"/>
                <w:sz w:val="24"/>
                <w:szCs w:val="24"/>
                <w:lang w:val="en-US" w:eastAsia="ru-RU"/>
              </w:rPr>
              <w:t>25-35</w:t>
            </w:r>
          </w:p>
        </w:tc>
        <w:tc>
          <w:tcPr>
            <w:tcW w:w="1147"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0,8</w:t>
            </w:r>
          </w:p>
        </w:tc>
        <w:tc>
          <w:tcPr>
            <w:tcW w:w="1082"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20-25</w:t>
            </w:r>
          </w:p>
        </w:tc>
        <w:tc>
          <w:tcPr>
            <w:tcW w:w="1146"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(8-9) Д</w:t>
            </w:r>
          </w:p>
        </w:tc>
      </w:tr>
      <w:tr w:rsidR="009C027B" w:rsidRPr="0064259E" w:rsidTr="009C027B">
        <w:tc>
          <w:tcPr>
            <w:tcW w:w="2161" w:type="dxa"/>
            <w:vMerge/>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263" w:type="dxa"/>
            <w:vMerge/>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081"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147"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0,7</w:t>
            </w:r>
          </w:p>
        </w:tc>
        <w:tc>
          <w:tcPr>
            <w:tcW w:w="1148"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5-10</w:t>
            </w:r>
          </w:p>
        </w:tc>
        <w:tc>
          <w:tcPr>
            <w:tcW w:w="1147"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0,6</w:t>
            </w:r>
          </w:p>
        </w:tc>
        <w:tc>
          <w:tcPr>
            <w:tcW w:w="1148"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10-15</w:t>
            </w:r>
          </w:p>
        </w:tc>
        <w:tc>
          <w:tcPr>
            <w:tcW w:w="1147"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0,7</w:t>
            </w:r>
          </w:p>
        </w:tc>
        <w:tc>
          <w:tcPr>
            <w:tcW w:w="1082"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15-20</w:t>
            </w:r>
          </w:p>
        </w:tc>
        <w:tc>
          <w:tcPr>
            <w:tcW w:w="1146"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(1-2) Лп,</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Е,др.по-роды</w:t>
            </w:r>
          </w:p>
        </w:tc>
      </w:tr>
      <w:tr w:rsidR="009C027B" w:rsidRPr="0064259E" w:rsidTr="009C027B">
        <w:tc>
          <w:tcPr>
            <w:tcW w:w="2161" w:type="dxa"/>
            <w:vMerge/>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263" w:type="dxa"/>
            <w:vMerge w:val="restart"/>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Д.свежие липово-осоковые</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w:t>
            </w:r>
            <w:r w:rsidRPr="0064259E">
              <w:rPr>
                <w:rFonts w:ascii="Times New Roman" w:eastAsia="Times New Roman" w:hAnsi="Times New Roman"/>
                <w:sz w:val="24"/>
                <w:szCs w:val="24"/>
                <w:lang w:val="en-US" w:eastAsia="ru-RU"/>
              </w:rPr>
              <w:t>III</w:t>
            </w:r>
            <w:r w:rsidRPr="0064259E">
              <w:rPr>
                <w:rFonts w:ascii="Times New Roman" w:eastAsia="Times New Roman" w:hAnsi="Times New Roman"/>
                <w:sz w:val="24"/>
                <w:szCs w:val="24"/>
                <w:lang w:eastAsia="ru-RU"/>
              </w:rPr>
              <w:t>-</w:t>
            </w:r>
            <w:r w:rsidRPr="0064259E">
              <w:rPr>
                <w:rFonts w:ascii="Times New Roman" w:eastAsia="Times New Roman" w:hAnsi="Times New Roman"/>
                <w:sz w:val="24"/>
                <w:szCs w:val="24"/>
                <w:lang w:val="en-US" w:eastAsia="ru-RU"/>
              </w:rPr>
              <w:t>II</w:t>
            </w:r>
            <w:r w:rsidRPr="0064259E">
              <w:rPr>
                <w:rFonts w:ascii="Times New Roman" w:eastAsia="Times New Roman" w:hAnsi="Times New Roman"/>
                <w:sz w:val="24"/>
                <w:szCs w:val="24"/>
                <w:lang w:eastAsia="ru-RU"/>
              </w:rPr>
              <w:t xml:space="preserve">; </w:t>
            </w:r>
            <w:r w:rsidRPr="0064259E">
              <w:rPr>
                <w:rFonts w:ascii="Times New Roman" w:eastAsia="Times New Roman" w:hAnsi="Times New Roman"/>
                <w:sz w:val="24"/>
                <w:szCs w:val="24"/>
                <w:lang w:val="en-US" w:eastAsia="ru-RU"/>
              </w:rPr>
              <w:t>IV</w:t>
            </w:r>
          </w:p>
        </w:tc>
        <w:tc>
          <w:tcPr>
            <w:tcW w:w="1081"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10-15</w:t>
            </w:r>
          </w:p>
        </w:tc>
        <w:tc>
          <w:tcPr>
            <w:tcW w:w="1148"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w:t>
            </w:r>
          </w:p>
        </w:tc>
        <w:tc>
          <w:tcPr>
            <w:tcW w:w="1148"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w:t>
            </w:r>
          </w:p>
        </w:tc>
        <w:tc>
          <w:tcPr>
            <w:tcW w:w="1147"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0,8</w:t>
            </w:r>
          </w:p>
        </w:tc>
        <w:tc>
          <w:tcPr>
            <w:tcW w:w="1148"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20-30</w:t>
            </w:r>
          </w:p>
        </w:tc>
        <w:tc>
          <w:tcPr>
            <w:tcW w:w="1147"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0,8</w:t>
            </w:r>
          </w:p>
        </w:tc>
        <w:tc>
          <w:tcPr>
            <w:tcW w:w="1148"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20-35</w:t>
            </w:r>
          </w:p>
        </w:tc>
        <w:tc>
          <w:tcPr>
            <w:tcW w:w="1147"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0,8</w:t>
            </w:r>
          </w:p>
        </w:tc>
        <w:tc>
          <w:tcPr>
            <w:tcW w:w="1082"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15-20</w:t>
            </w:r>
          </w:p>
        </w:tc>
        <w:tc>
          <w:tcPr>
            <w:tcW w:w="1146"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(8-9) Д</w:t>
            </w:r>
          </w:p>
        </w:tc>
      </w:tr>
      <w:tr w:rsidR="009C027B" w:rsidRPr="0064259E" w:rsidTr="009C027B">
        <w:tc>
          <w:tcPr>
            <w:tcW w:w="2161" w:type="dxa"/>
            <w:vMerge/>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263" w:type="dxa"/>
            <w:vMerge/>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081"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147"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0,7</w:t>
            </w:r>
          </w:p>
        </w:tc>
        <w:tc>
          <w:tcPr>
            <w:tcW w:w="1148"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5-10</w:t>
            </w:r>
          </w:p>
        </w:tc>
        <w:tc>
          <w:tcPr>
            <w:tcW w:w="1147"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0,7</w:t>
            </w:r>
          </w:p>
        </w:tc>
        <w:tc>
          <w:tcPr>
            <w:tcW w:w="1148"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10-15</w:t>
            </w:r>
          </w:p>
        </w:tc>
        <w:tc>
          <w:tcPr>
            <w:tcW w:w="1147"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0,7</w:t>
            </w:r>
          </w:p>
        </w:tc>
        <w:tc>
          <w:tcPr>
            <w:tcW w:w="1082"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15-20</w:t>
            </w:r>
          </w:p>
        </w:tc>
        <w:tc>
          <w:tcPr>
            <w:tcW w:w="1146"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(1-2) Лп,</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Е, др. породы</w:t>
            </w:r>
          </w:p>
        </w:tc>
      </w:tr>
      <w:tr w:rsidR="009C027B" w:rsidRPr="0064259E" w:rsidTr="009C027B">
        <w:tc>
          <w:tcPr>
            <w:tcW w:w="2161" w:type="dxa"/>
            <w:vMerge/>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263" w:type="dxa"/>
            <w:vMerge w:val="restart"/>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Д.влажные</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крупно-травные (</w:t>
            </w:r>
            <w:r w:rsidRPr="0064259E">
              <w:rPr>
                <w:rFonts w:ascii="Times New Roman" w:eastAsia="Times New Roman" w:hAnsi="Times New Roman"/>
                <w:sz w:val="24"/>
                <w:szCs w:val="24"/>
                <w:lang w:val="en-US" w:eastAsia="ru-RU"/>
              </w:rPr>
              <w:t>II</w:t>
            </w:r>
            <w:r w:rsidRPr="0064259E">
              <w:rPr>
                <w:rFonts w:ascii="Times New Roman" w:eastAsia="Times New Roman" w:hAnsi="Times New Roman"/>
                <w:sz w:val="24"/>
                <w:szCs w:val="24"/>
                <w:lang w:eastAsia="ru-RU"/>
              </w:rPr>
              <w:t>-</w:t>
            </w:r>
            <w:r w:rsidRPr="0064259E">
              <w:rPr>
                <w:rFonts w:ascii="Times New Roman" w:eastAsia="Times New Roman" w:hAnsi="Times New Roman"/>
                <w:sz w:val="24"/>
                <w:szCs w:val="24"/>
                <w:lang w:val="en-US" w:eastAsia="ru-RU"/>
              </w:rPr>
              <w:t>III</w:t>
            </w:r>
            <w:r w:rsidRPr="0064259E">
              <w:rPr>
                <w:rFonts w:ascii="Times New Roman" w:eastAsia="Times New Roman" w:hAnsi="Times New Roman"/>
                <w:sz w:val="24"/>
                <w:szCs w:val="24"/>
                <w:lang w:eastAsia="ru-RU"/>
              </w:rPr>
              <w:t>;</w:t>
            </w:r>
            <w:r w:rsidRPr="0064259E">
              <w:rPr>
                <w:rFonts w:ascii="Times New Roman" w:eastAsia="Times New Roman" w:hAnsi="Times New Roman"/>
                <w:sz w:val="24"/>
                <w:szCs w:val="24"/>
                <w:lang w:val="en-US" w:eastAsia="ru-RU"/>
              </w:rPr>
              <w:t>I</w:t>
            </w:r>
            <w:r w:rsidRPr="0064259E">
              <w:rPr>
                <w:rFonts w:ascii="Times New Roman" w:eastAsia="Times New Roman" w:hAnsi="Times New Roman"/>
                <w:sz w:val="24"/>
                <w:szCs w:val="24"/>
                <w:lang w:eastAsia="ru-RU"/>
              </w:rPr>
              <w:t>)</w:t>
            </w:r>
          </w:p>
        </w:tc>
        <w:tc>
          <w:tcPr>
            <w:tcW w:w="1081"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10-15</w:t>
            </w:r>
          </w:p>
        </w:tc>
        <w:tc>
          <w:tcPr>
            <w:tcW w:w="1148"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w:t>
            </w:r>
          </w:p>
        </w:tc>
        <w:tc>
          <w:tcPr>
            <w:tcW w:w="1148"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w:t>
            </w:r>
          </w:p>
        </w:tc>
        <w:tc>
          <w:tcPr>
            <w:tcW w:w="1147"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0,8</w:t>
            </w:r>
          </w:p>
        </w:tc>
        <w:tc>
          <w:tcPr>
            <w:tcW w:w="1148"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20-35</w:t>
            </w:r>
          </w:p>
        </w:tc>
        <w:tc>
          <w:tcPr>
            <w:tcW w:w="1147"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0,8</w:t>
            </w:r>
          </w:p>
        </w:tc>
        <w:tc>
          <w:tcPr>
            <w:tcW w:w="1148"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20-35</w:t>
            </w:r>
          </w:p>
        </w:tc>
        <w:tc>
          <w:tcPr>
            <w:tcW w:w="1147"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0,8</w:t>
            </w:r>
          </w:p>
        </w:tc>
        <w:tc>
          <w:tcPr>
            <w:tcW w:w="1082"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20-</w:t>
            </w:r>
            <w:r w:rsidRPr="0064259E">
              <w:rPr>
                <w:rFonts w:ascii="Times New Roman" w:eastAsia="Times New Roman" w:hAnsi="Times New Roman"/>
                <w:sz w:val="24"/>
                <w:szCs w:val="24"/>
                <w:lang w:val="en-US" w:eastAsia="ru-RU"/>
              </w:rPr>
              <w:t>2</w:t>
            </w:r>
            <w:r w:rsidRPr="0064259E">
              <w:rPr>
                <w:rFonts w:ascii="Times New Roman" w:eastAsia="Times New Roman" w:hAnsi="Times New Roman"/>
                <w:sz w:val="24"/>
                <w:szCs w:val="24"/>
                <w:lang w:eastAsia="ru-RU"/>
              </w:rPr>
              <w:t>5</w:t>
            </w:r>
          </w:p>
        </w:tc>
        <w:tc>
          <w:tcPr>
            <w:tcW w:w="1146" w:type="dxa"/>
            <w:tcBorders>
              <w:bottom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(8-9) Д</w:t>
            </w:r>
          </w:p>
        </w:tc>
      </w:tr>
      <w:tr w:rsidR="009C027B" w:rsidRPr="0064259E" w:rsidTr="009C027B">
        <w:tc>
          <w:tcPr>
            <w:tcW w:w="2161" w:type="dxa"/>
            <w:vMerge/>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263" w:type="dxa"/>
            <w:vMerge/>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081"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p>
        </w:tc>
        <w:tc>
          <w:tcPr>
            <w:tcW w:w="1147"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0,7</w:t>
            </w:r>
          </w:p>
        </w:tc>
        <w:tc>
          <w:tcPr>
            <w:tcW w:w="1148"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5-10</w:t>
            </w:r>
          </w:p>
        </w:tc>
        <w:tc>
          <w:tcPr>
            <w:tcW w:w="1147"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0,7</w:t>
            </w:r>
          </w:p>
        </w:tc>
        <w:tc>
          <w:tcPr>
            <w:tcW w:w="1148"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10-15</w:t>
            </w:r>
          </w:p>
        </w:tc>
        <w:tc>
          <w:tcPr>
            <w:tcW w:w="1147"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0,7</w:t>
            </w:r>
          </w:p>
        </w:tc>
        <w:tc>
          <w:tcPr>
            <w:tcW w:w="1082"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15-20</w:t>
            </w:r>
          </w:p>
        </w:tc>
        <w:tc>
          <w:tcPr>
            <w:tcW w:w="1146" w:type="dxa"/>
            <w:tcBorders>
              <w:top w:val="nil"/>
            </w:tcBorders>
          </w:tcPr>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(1-2) Лп,</w:t>
            </w:r>
          </w:p>
          <w:p w:rsidR="009C027B" w:rsidRPr="0064259E" w:rsidRDefault="009C027B" w:rsidP="009C027B">
            <w:pPr>
              <w:spacing w:after="0" w:line="240" w:lineRule="auto"/>
              <w:jc w:val="center"/>
              <w:rPr>
                <w:rFonts w:ascii="Times New Roman" w:eastAsia="Times New Roman" w:hAnsi="Times New Roman"/>
                <w:sz w:val="24"/>
                <w:szCs w:val="24"/>
                <w:lang w:eastAsia="ru-RU"/>
              </w:rPr>
            </w:pPr>
            <w:r w:rsidRPr="0064259E">
              <w:rPr>
                <w:rFonts w:ascii="Times New Roman" w:eastAsia="Times New Roman" w:hAnsi="Times New Roman"/>
                <w:sz w:val="24"/>
                <w:szCs w:val="24"/>
                <w:lang w:eastAsia="ru-RU"/>
              </w:rPr>
              <w:t>Е,др.пор.</w:t>
            </w:r>
          </w:p>
        </w:tc>
      </w:tr>
    </w:tbl>
    <w:p w:rsidR="009C027B" w:rsidRDefault="009C027B" w:rsidP="009C027B">
      <w:pPr>
        <w:spacing w:after="0" w:line="240" w:lineRule="auto"/>
        <w:jc w:val="right"/>
        <w:rPr>
          <w:rFonts w:ascii="Times New Roman" w:eastAsia="Times New Roman" w:hAnsi="Times New Roman"/>
          <w:sz w:val="28"/>
          <w:szCs w:val="28"/>
          <w:lang w:eastAsia="ru-RU"/>
        </w:rPr>
      </w:pPr>
    </w:p>
    <w:p w:rsidR="00E86242" w:rsidRPr="009C027B" w:rsidRDefault="00E86242" w:rsidP="009C027B">
      <w:pPr>
        <w:spacing w:after="0" w:line="240" w:lineRule="auto"/>
        <w:jc w:val="right"/>
        <w:rPr>
          <w:rFonts w:ascii="Times New Roman" w:eastAsia="Times New Roman" w:hAnsi="Times New Roman"/>
          <w:sz w:val="28"/>
          <w:szCs w:val="28"/>
          <w:lang w:eastAsia="ru-RU"/>
        </w:rPr>
      </w:pPr>
    </w:p>
    <w:tbl>
      <w:tblPr>
        <w:tblW w:w="14766" w:type="dxa"/>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61"/>
        <w:gridCol w:w="1421"/>
        <w:gridCol w:w="923"/>
        <w:gridCol w:w="1148"/>
        <w:gridCol w:w="1148"/>
        <w:gridCol w:w="1147"/>
        <w:gridCol w:w="1148"/>
        <w:gridCol w:w="1147"/>
        <w:gridCol w:w="1148"/>
        <w:gridCol w:w="1147"/>
        <w:gridCol w:w="1109"/>
        <w:gridCol w:w="1119"/>
      </w:tblGrid>
      <w:tr w:rsidR="009C027B" w:rsidRPr="009C027B" w:rsidTr="009C027B">
        <w:tc>
          <w:tcPr>
            <w:tcW w:w="2161"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8"/>
                <w:szCs w:val="28"/>
                <w:lang w:eastAsia="ru-RU"/>
              </w:rPr>
              <w:br w:type="page"/>
            </w:r>
            <w:r w:rsidRPr="009C027B">
              <w:rPr>
                <w:rFonts w:ascii="Times New Roman" w:eastAsia="Times New Roman" w:hAnsi="Times New Roman"/>
                <w:sz w:val="24"/>
                <w:szCs w:val="24"/>
                <w:lang w:eastAsia="ru-RU"/>
              </w:rPr>
              <w:t>Состав лесных</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насаждений до рубки</w:t>
            </w:r>
          </w:p>
        </w:tc>
        <w:tc>
          <w:tcPr>
            <w:tcW w:w="1421"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Группы</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типов леса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(класс бо-нитета)</w:t>
            </w:r>
          </w:p>
        </w:tc>
        <w:tc>
          <w:tcPr>
            <w:tcW w:w="923"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Возраст</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начала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лет</w:t>
            </w:r>
          </w:p>
        </w:tc>
        <w:tc>
          <w:tcPr>
            <w:tcW w:w="2296"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Осветление</w:t>
            </w:r>
          </w:p>
        </w:tc>
        <w:tc>
          <w:tcPr>
            <w:tcW w:w="2295"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Прочистка</w:t>
            </w:r>
          </w:p>
        </w:tc>
        <w:tc>
          <w:tcPr>
            <w:tcW w:w="2295"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Прореживание</w:t>
            </w:r>
          </w:p>
        </w:tc>
        <w:tc>
          <w:tcPr>
            <w:tcW w:w="2256"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Проходные рубки</w:t>
            </w:r>
          </w:p>
        </w:tc>
        <w:tc>
          <w:tcPr>
            <w:tcW w:w="1119"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Целевой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 возрасту</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рубки</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(спело-</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сти)</w:t>
            </w:r>
          </w:p>
        </w:tc>
      </w:tr>
      <w:tr w:rsidR="001A12FF" w:rsidRPr="009C027B" w:rsidTr="009C027B">
        <w:tc>
          <w:tcPr>
            <w:tcW w:w="2161"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421"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923"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48"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09"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19"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1A12FF" w:rsidRPr="009C027B" w:rsidTr="009C027B">
        <w:tc>
          <w:tcPr>
            <w:tcW w:w="2161"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421"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923"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48"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09"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19"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9C027B" w:rsidRPr="009C027B" w:rsidTr="009C027B">
        <w:tc>
          <w:tcPr>
            <w:tcW w:w="216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w:t>
            </w:r>
          </w:p>
        </w:tc>
        <w:tc>
          <w:tcPr>
            <w:tcW w:w="142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w:t>
            </w:r>
          </w:p>
        </w:tc>
        <w:tc>
          <w:tcPr>
            <w:tcW w:w="92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w:t>
            </w: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w:t>
            </w: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9</w:t>
            </w: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w:t>
            </w:r>
          </w:p>
        </w:tc>
        <w:tc>
          <w:tcPr>
            <w:tcW w:w="1109"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11</w:t>
            </w:r>
          </w:p>
        </w:tc>
        <w:tc>
          <w:tcPr>
            <w:tcW w:w="1119"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12</w:t>
            </w:r>
          </w:p>
        </w:tc>
      </w:tr>
      <w:tr w:rsidR="009C027B" w:rsidRPr="009C027B" w:rsidTr="009C027B">
        <w:tc>
          <w:tcPr>
            <w:tcW w:w="2161"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vMerge w:val="restart"/>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Д.влажные </w:t>
            </w:r>
          </w:p>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липовые</w:t>
            </w:r>
          </w:p>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IV</w:t>
            </w:r>
            <w:r w:rsidRPr="009C027B">
              <w:rPr>
                <w:rFonts w:ascii="Times New Roman" w:eastAsia="Times New Roman" w:hAnsi="Times New Roman"/>
                <w:sz w:val="26"/>
                <w:szCs w:val="26"/>
                <w:lang w:eastAsia="ru-RU"/>
              </w:rPr>
              <w:t xml:space="preserve">; </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p>
        </w:tc>
        <w:tc>
          <w:tcPr>
            <w:tcW w:w="923"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09"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15-20</w:t>
            </w:r>
          </w:p>
        </w:tc>
        <w:tc>
          <w:tcPr>
            <w:tcW w:w="1119"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(8-9) Д</w:t>
            </w:r>
          </w:p>
        </w:tc>
      </w:tr>
      <w:tr w:rsidR="009C027B" w:rsidRPr="009C027B" w:rsidTr="009C027B">
        <w:tc>
          <w:tcPr>
            <w:tcW w:w="2161" w:type="dxa"/>
            <w:vMerge/>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vMerge/>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923"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5-10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09"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15-20</w:t>
            </w:r>
          </w:p>
        </w:tc>
        <w:tc>
          <w:tcPr>
            <w:tcW w:w="1119"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(1-2) Лп,</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Е,др.пор</w:t>
            </w:r>
          </w:p>
        </w:tc>
      </w:tr>
      <w:tr w:rsidR="009C027B" w:rsidRPr="009C027B" w:rsidTr="009C027B">
        <w:tc>
          <w:tcPr>
            <w:tcW w:w="2161" w:type="dxa"/>
            <w:vMerge w:val="restart"/>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vMerge w:val="restart"/>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Д.приру-</w:t>
            </w:r>
          </w:p>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чейно-крупно-травные</w:t>
            </w:r>
          </w:p>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tc>
        <w:tc>
          <w:tcPr>
            <w:tcW w:w="923"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09"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20-25</w:t>
            </w:r>
          </w:p>
        </w:tc>
        <w:tc>
          <w:tcPr>
            <w:tcW w:w="1119"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(8-9) Д</w:t>
            </w:r>
          </w:p>
        </w:tc>
      </w:tr>
      <w:tr w:rsidR="009C027B" w:rsidRPr="009C027B" w:rsidTr="009C027B">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vMerge/>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923"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5-10</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09"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15-20</w:t>
            </w:r>
          </w:p>
        </w:tc>
        <w:tc>
          <w:tcPr>
            <w:tcW w:w="1119"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(1-2) Ол.ч.,</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др.пор.</w:t>
            </w:r>
          </w:p>
        </w:tc>
      </w:tr>
      <w:tr w:rsidR="009C027B" w:rsidRPr="009C027B" w:rsidTr="009C027B">
        <w:tc>
          <w:tcPr>
            <w:tcW w:w="2161" w:type="dxa"/>
            <w:vMerge w:val="restart"/>
          </w:tcPr>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2.Смешанные на-</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   саждения с пре-</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   обладанием дуба</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   в составе: 5-7 </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   единиц (с мягко-</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   лиственными и</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   твердолиствен-</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 xml:space="preserve">   ными породами)</w:t>
            </w:r>
          </w:p>
        </w:tc>
        <w:tc>
          <w:tcPr>
            <w:tcW w:w="1421" w:type="dxa"/>
            <w:vMerge w:val="restart"/>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Дубравы свежие липово-</w:t>
            </w:r>
          </w:p>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лещиновые (</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w:t>
            </w:r>
          </w:p>
        </w:tc>
        <w:tc>
          <w:tcPr>
            <w:tcW w:w="923"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4-6</w:t>
            </w:r>
          </w:p>
        </w:tc>
        <w:tc>
          <w:tcPr>
            <w:tcW w:w="1148" w:type="dxa"/>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30-45</w:t>
            </w:r>
          </w:p>
        </w:tc>
        <w:tc>
          <w:tcPr>
            <w:tcW w:w="1147" w:type="dxa"/>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35-40</w:t>
            </w:r>
          </w:p>
        </w:tc>
        <w:tc>
          <w:tcPr>
            <w:tcW w:w="1147" w:type="dxa"/>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30-40</w:t>
            </w:r>
          </w:p>
        </w:tc>
        <w:tc>
          <w:tcPr>
            <w:tcW w:w="1147" w:type="dxa"/>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09" w:type="dxa"/>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20-35</w:t>
            </w:r>
          </w:p>
        </w:tc>
        <w:tc>
          <w:tcPr>
            <w:tcW w:w="1119" w:type="dxa"/>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(7-9) Д</w:t>
            </w:r>
          </w:p>
        </w:tc>
      </w:tr>
      <w:tr w:rsidR="009C027B" w:rsidRPr="009C027B" w:rsidTr="009C027B">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vMerge/>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923"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3-5</w:t>
            </w: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09"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15-20</w:t>
            </w:r>
          </w:p>
        </w:tc>
        <w:tc>
          <w:tcPr>
            <w:tcW w:w="1119" w:type="dxa"/>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(1-3)</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Лп, Яс, Е</w:t>
            </w:r>
          </w:p>
        </w:tc>
      </w:tr>
      <w:tr w:rsidR="009C027B" w:rsidRPr="009C027B" w:rsidTr="009C027B">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vMerge w:val="restart"/>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Д.свежие липово-осоковые</w:t>
            </w:r>
          </w:p>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 xml:space="preserve">; </w:t>
            </w:r>
            <w:r w:rsidRPr="009C027B">
              <w:rPr>
                <w:rFonts w:ascii="Times New Roman" w:eastAsia="Times New Roman" w:hAnsi="Times New Roman"/>
                <w:sz w:val="26"/>
                <w:szCs w:val="26"/>
                <w:lang w:val="en-US" w:eastAsia="ru-RU"/>
              </w:rPr>
              <w:t>IV</w:t>
            </w:r>
            <w:r w:rsidRPr="009C027B">
              <w:rPr>
                <w:rFonts w:ascii="Times New Roman" w:eastAsia="Times New Roman" w:hAnsi="Times New Roman"/>
                <w:sz w:val="26"/>
                <w:szCs w:val="26"/>
                <w:lang w:eastAsia="ru-RU"/>
              </w:rPr>
              <w:t>)</w:t>
            </w:r>
          </w:p>
        </w:tc>
        <w:tc>
          <w:tcPr>
            <w:tcW w:w="923"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4-6</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09"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20-25</w:t>
            </w:r>
          </w:p>
        </w:tc>
        <w:tc>
          <w:tcPr>
            <w:tcW w:w="1119"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(7-9) Д</w:t>
            </w:r>
          </w:p>
        </w:tc>
      </w:tr>
      <w:tr w:rsidR="009C027B" w:rsidRPr="009C027B" w:rsidTr="009C027B">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vMerge/>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923"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3-5</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09"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15-20</w:t>
            </w:r>
          </w:p>
        </w:tc>
        <w:tc>
          <w:tcPr>
            <w:tcW w:w="1119"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(2-3) Лп,</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Е,др.пор.</w:t>
            </w:r>
          </w:p>
        </w:tc>
      </w:tr>
      <w:tr w:rsidR="009C027B" w:rsidRPr="009C027B" w:rsidTr="009C027B">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vMerge w:val="restart"/>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Дубравы влажные крупнотравные</w:t>
            </w:r>
          </w:p>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 xml:space="preserve">; </w:t>
            </w: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w:t>
            </w:r>
          </w:p>
        </w:tc>
        <w:tc>
          <w:tcPr>
            <w:tcW w:w="923"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4-6</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30-35</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09"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19"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(7-8) Д</w:t>
            </w:r>
          </w:p>
        </w:tc>
      </w:tr>
      <w:tr w:rsidR="009C027B" w:rsidRPr="009C027B" w:rsidTr="009C027B">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923"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4-6</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09"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15-20</w:t>
            </w:r>
          </w:p>
        </w:tc>
        <w:tc>
          <w:tcPr>
            <w:tcW w:w="1119"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(2-3) Лп,</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Е,др.пор.</w:t>
            </w:r>
          </w:p>
        </w:tc>
      </w:tr>
    </w:tbl>
    <w:p w:rsidR="009C027B" w:rsidRPr="009C027B" w:rsidRDefault="009C027B" w:rsidP="009C027B">
      <w:pPr>
        <w:spacing w:after="0" w:line="240" w:lineRule="auto"/>
        <w:jc w:val="right"/>
        <w:rPr>
          <w:rFonts w:ascii="Times New Roman" w:eastAsia="Times New Roman" w:hAnsi="Times New Roman"/>
          <w:sz w:val="28"/>
          <w:szCs w:val="28"/>
          <w:lang w:eastAsia="ru-RU"/>
        </w:rPr>
      </w:pPr>
    </w:p>
    <w:p w:rsidR="009C027B" w:rsidRPr="009C027B" w:rsidRDefault="009C027B" w:rsidP="009C027B">
      <w:pPr>
        <w:spacing w:after="0" w:line="240" w:lineRule="auto"/>
        <w:jc w:val="right"/>
        <w:rPr>
          <w:rFonts w:ascii="Times New Roman" w:eastAsia="Times New Roman" w:hAnsi="Times New Roman"/>
          <w:sz w:val="28"/>
          <w:szCs w:val="28"/>
          <w:lang w:eastAsia="ru-RU"/>
        </w:rPr>
      </w:pPr>
    </w:p>
    <w:tbl>
      <w:tblPr>
        <w:tblW w:w="14766" w:type="dxa"/>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40"/>
        <w:gridCol w:w="421"/>
        <w:gridCol w:w="1263"/>
        <w:gridCol w:w="158"/>
        <w:gridCol w:w="923"/>
        <w:gridCol w:w="1148"/>
        <w:gridCol w:w="1148"/>
        <w:gridCol w:w="1147"/>
        <w:gridCol w:w="1148"/>
        <w:gridCol w:w="1147"/>
        <w:gridCol w:w="1148"/>
        <w:gridCol w:w="1147"/>
        <w:gridCol w:w="1109"/>
        <w:gridCol w:w="39"/>
        <w:gridCol w:w="1080"/>
      </w:tblGrid>
      <w:tr w:rsidR="009C027B" w:rsidRPr="009C027B" w:rsidTr="009C027B">
        <w:tc>
          <w:tcPr>
            <w:tcW w:w="1740"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 лесных</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насаждений до рубки</w:t>
            </w:r>
          </w:p>
        </w:tc>
        <w:tc>
          <w:tcPr>
            <w:tcW w:w="1684" w:type="dxa"/>
            <w:gridSpan w:val="2"/>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Группы</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типов леса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(класс бо-нитета)</w:t>
            </w:r>
          </w:p>
        </w:tc>
        <w:tc>
          <w:tcPr>
            <w:tcW w:w="1081" w:type="dxa"/>
            <w:gridSpan w:val="2"/>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Возраст</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начала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лет</w:t>
            </w:r>
          </w:p>
        </w:tc>
        <w:tc>
          <w:tcPr>
            <w:tcW w:w="2296"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Осветление</w:t>
            </w:r>
          </w:p>
        </w:tc>
        <w:tc>
          <w:tcPr>
            <w:tcW w:w="2295"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Прочистка</w:t>
            </w:r>
          </w:p>
        </w:tc>
        <w:tc>
          <w:tcPr>
            <w:tcW w:w="2295"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Прореживание</w:t>
            </w:r>
          </w:p>
        </w:tc>
        <w:tc>
          <w:tcPr>
            <w:tcW w:w="2256"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Проходные рубки</w:t>
            </w:r>
          </w:p>
        </w:tc>
        <w:tc>
          <w:tcPr>
            <w:tcW w:w="1119" w:type="dxa"/>
            <w:gridSpan w:val="2"/>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Целевой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 возрасту</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рубки</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(спело-сти)</w:t>
            </w:r>
          </w:p>
        </w:tc>
      </w:tr>
      <w:tr w:rsidR="001A12FF" w:rsidRPr="009C027B" w:rsidTr="009C027B">
        <w:tc>
          <w:tcPr>
            <w:tcW w:w="1740"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684"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081"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48"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09"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19"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1A12FF" w:rsidRPr="009C027B" w:rsidTr="009C027B">
        <w:tc>
          <w:tcPr>
            <w:tcW w:w="1740"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684"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081"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48"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09"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19"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9C027B" w:rsidRPr="009C027B" w:rsidTr="009C027B">
        <w:tc>
          <w:tcPr>
            <w:tcW w:w="1740"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w:t>
            </w:r>
          </w:p>
        </w:tc>
        <w:tc>
          <w:tcPr>
            <w:tcW w:w="1684"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w:t>
            </w:r>
          </w:p>
        </w:tc>
        <w:tc>
          <w:tcPr>
            <w:tcW w:w="1081"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w:t>
            </w: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w:t>
            </w: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9</w:t>
            </w: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w:t>
            </w:r>
          </w:p>
        </w:tc>
        <w:tc>
          <w:tcPr>
            <w:tcW w:w="1109"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11</w:t>
            </w:r>
          </w:p>
        </w:tc>
        <w:tc>
          <w:tcPr>
            <w:tcW w:w="1119"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12</w:t>
            </w:r>
          </w:p>
        </w:tc>
      </w:tr>
      <w:tr w:rsidR="009C027B" w:rsidRPr="009C027B" w:rsidTr="009C027B">
        <w:tc>
          <w:tcPr>
            <w:tcW w:w="1740"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684"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 влажные липовые (</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val="en-US" w:eastAsia="ru-RU"/>
              </w:rPr>
              <w:t>IV</w:t>
            </w:r>
            <w:r w:rsidRPr="009C027B">
              <w:rPr>
                <w:rFonts w:ascii="Times New Roman" w:eastAsia="Times New Roman" w:hAnsi="Times New Roman"/>
                <w:sz w:val="26"/>
                <w:szCs w:val="26"/>
                <w:lang w:eastAsia="ru-RU"/>
              </w:rPr>
              <w:t xml:space="preserve">; </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p>
        </w:tc>
        <w:tc>
          <w:tcPr>
            <w:tcW w:w="1081"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4-6</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30-35</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30-35</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09"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20-25</w:t>
            </w:r>
          </w:p>
        </w:tc>
        <w:tc>
          <w:tcPr>
            <w:tcW w:w="1119"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(7-8) Д</w:t>
            </w:r>
          </w:p>
        </w:tc>
      </w:tr>
      <w:tr w:rsidR="009C027B" w:rsidRPr="009C027B" w:rsidTr="009C027B">
        <w:tc>
          <w:tcPr>
            <w:tcW w:w="174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684"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3-5</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09"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15-20</w:t>
            </w:r>
          </w:p>
        </w:tc>
        <w:tc>
          <w:tcPr>
            <w:tcW w:w="1119"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(2-3) Лп,</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Е др. породы</w:t>
            </w:r>
          </w:p>
        </w:tc>
      </w:tr>
      <w:tr w:rsidR="009C027B" w:rsidRPr="009C027B" w:rsidTr="009C027B">
        <w:tc>
          <w:tcPr>
            <w:tcW w:w="174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684"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 при-ручейно-крупно-травные (</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tc>
        <w:tc>
          <w:tcPr>
            <w:tcW w:w="1081"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4-6</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09"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19"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(7-9) Д</w:t>
            </w:r>
          </w:p>
        </w:tc>
      </w:tr>
      <w:tr w:rsidR="009C027B" w:rsidRPr="009C027B" w:rsidTr="009C027B">
        <w:tc>
          <w:tcPr>
            <w:tcW w:w="174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684"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3-5</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09"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15-20</w:t>
            </w:r>
          </w:p>
        </w:tc>
        <w:tc>
          <w:tcPr>
            <w:tcW w:w="1119"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(1-3) Ол.ч. др. породы</w:t>
            </w:r>
          </w:p>
        </w:tc>
      </w:tr>
      <w:tr w:rsidR="009C027B" w:rsidRPr="009C027B" w:rsidTr="009C027B">
        <w:tc>
          <w:tcPr>
            <w:tcW w:w="1740" w:type="dxa"/>
            <w:vMerge w:val="restart"/>
          </w:tcPr>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2.1.Смешанные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насаждения с  участием дуба  в составе 3-4 единицы</w:t>
            </w:r>
          </w:p>
        </w:tc>
        <w:tc>
          <w:tcPr>
            <w:tcW w:w="1684"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Дубравы свежие липово-лещиновые (</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w:t>
            </w:r>
          </w:p>
        </w:tc>
        <w:tc>
          <w:tcPr>
            <w:tcW w:w="1081"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40-60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40-60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30-50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09"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25-40</w:t>
            </w:r>
          </w:p>
        </w:tc>
        <w:tc>
          <w:tcPr>
            <w:tcW w:w="1119"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(6-8) Д</w:t>
            </w:r>
          </w:p>
        </w:tc>
      </w:tr>
      <w:tr w:rsidR="009C027B" w:rsidRPr="009C027B" w:rsidTr="009C027B">
        <w:tc>
          <w:tcPr>
            <w:tcW w:w="174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684"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0,4</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3-5</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0,4</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7-12</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09"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19"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(2-4) Лп,</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Е, др.</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породы</w:t>
            </w:r>
          </w:p>
        </w:tc>
      </w:tr>
      <w:tr w:rsidR="009C027B" w:rsidRPr="009C027B" w:rsidTr="009C027B">
        <w:tc>
          <w:tcPr>
            <w:tcW w:w="174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684"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 свежие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липово-осоковые </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 xml:space="preserve">; </w:t>
            </w:r>
            <w:r w:rsidRPr="009C027B">
              <w:rPr>
                <w:rFonts w:ascii="Times New Roman" w:eastAsia="Times New Roman" w:hAnsi="Times New Roman"/>
                <w:sz w:val="26"/>
                <w:szCs w:val="26"/>
                <w:lang w:val="en-US" w:eastAsia="ru-RU"/>
              </w:rPr>
              <w:t>IV</w:t>
            </w:r>
            <w:r w:rsidRPr="009C027B">
              <w:rPr>
                <w:rFonts w:ascii="Times New Roman" w:eastAsia="Times New Roman" w:hAnsi="Times New Roman"/>
                <w:sz w:val="26"/>
                <w:szCs w:val="26"/>
                <w:lang w:eastAsia="ru-RU"/>
              </w:rPr>
              <w:t>)</w:t>
            </w:r>
          </w:p>
        </w:tc>
        <w:tc>
          <w:tcPr>
            <w:tcW w:w="1081"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30-50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30-50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09"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25-30</w:t>
            </w:r>
          </w:p>
        </w:tc>
        <w:tc>
          <w:tcPr>
            <w:tcW w:w="1119"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(6-8) Д</w:t>
            </w:r>
          </w:p>
        </w:tc>
      </w:tr>
      <w:tr w:rsidR="009C027B" w:rsidRPr="009C027B" w:rsidTr="0064259E">
        <w:trPr>
          <w:trHeight w:val="1040"/>
        </w:trPr>
        <w:tc>
          <w:tcPr>
            <w:tcW w:w="174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684"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3-4</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7-12</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09"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19"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(2-4) Лп,</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Е, др. породы</w:t>
            </w:r>
          </w:p>
        </w:tc>
      </w:tr>
      <w:tr w:rsidR="009C027B" w:rsidRPr="009C027B" w:rsidTr="009C027B">
        <w:trPr>
          <w:trHeight w:val="266"/>
        </w:trPr>
        <w:tc>
          <w:tcPr>
            <w:tcW w:w="174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684"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 влажные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крупно-травные </w:t>
            </w:r>
          </w:p>
          <w:p w:rsidR="00F36F3B" w:rsidRPr="009C027B" w:rsidRDefault="009C027B" w:rsidP="004C2D6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 xml:space="preserve">; </w:t>
            </w: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w:t>
            </w:r>
          </w:p>
        </w:tc>
        <w:tc>
          <w:tcPr>
            <w:tcW w:w="1081"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40-50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40-50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09"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19"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(6-8) Д</w:t>
            </w:r>
          </w:p>
        </w:tc>
      </w:tr>
      <w:tr w:rsidR="009C027B" w:rsidRPr="009C027B" w:rsidTr="009C027B">
        <w:trPr>
          <w:trHeight w:val="897"/>
        </w:trPr>
        <w:tc>
          <w:tcPr>
            <w:tcW w:w="174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684"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0,4</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3-5</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0,4</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7-12</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09"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19"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(2-4) Лп,</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Е,др.пор.</w:t>
            </w:r>
          </w:p>
        </w:tc>
      </w:tr>
      <w:tr w:rsidR="009C027B" w:rsidRPr="009C027B" w:rsidTr="009C027B">
        <w:tc>
          <w:tcPr>
            <w:tcW w:w="2161" w:type="dxa"/>
            <w:gridSpan w:val="2"/>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 лесных</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насаждений до рубки</w:t>
            </w:r>
          </w:p>
        </w:tc>
        <w:tc>
          <w:tcPr>
            <w:tcW w:w="1421" w:type="dxa"/>
            <w:gridSpan w:val="2"/>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Группы</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типов леса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(класс бо-нитета)</w:t>
            </w:r>
          </w:p>
        </w:tc>
        <w:tc>
          <w:tcPr>
            <w:tcW w:w="923"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Возраст</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начала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лет</w:t>
            </w:r>
          </w:p>
        </w:tc>
        <w:tc>
          <w:tcPr>
            <w:tcW w:w="2296"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Осветление</w:t>
            </w:r>
          </w:p>
        </w:tc>
        <w:tc>
          <w:tcPr>
            <w:tcW w:w="2295"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Прочистка</w:t>
            </w:r>
          </w:p>
        </w:tc>
        <w:tc>
          <w:tcPr>
            <w:tcW w:w="2295"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Прореживание</w:t>
            </w:r>
          </w:p>
        </w:tc>
        <w:tc>
          <w:tcPr>
            <w:tcW w:w="2295" w:type="dxa"/>
            <w:gridSpan w:val="3"/>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Проходные рубки</w:t>
            </w:r>
          </w:p>
        </w:tc>
        <w:tc>
          <w:tcPr>
            <w:tcW w:w="1080"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Целевой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 возрасту</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рубки</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(спело-сти)</w:t>
            </w:r>
          </w:p>
        </w:tc>
      </w:tr>
      <w:tr w:rsidR="001A12FF" w:rsidRPr="009C027B" w:rsidTr="009C027B">
        <w:tc>
          <w:tcPr>
            <w:tcW w:w="2161"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421"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923"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48"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080"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1A12FF" w:rsidRPr="009C027B" w:rsidTr="009C027B">
        <w:tc>
          <w:tcPr>
            <w:tcW w:w="2161"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421"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923"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48"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080"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9C027B" w:rsidRPr="009C027B" w:rsidTr="009C027B">
        <w:tc>
          <w:tcPr>
            <w:tcW w:w="2161"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w:t>
            </w:r>
          </w:p>
        </w:tc>
        <w:tc>
          <w:tcPr>
            <w:tcW w:w="1421"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w:t>
            </w:r>
          </w:p>
        </w:tc>
        <w:tc>
          <w:tcPr>
            <w:tcW w:w="92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w:t>
            </w: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w:t>
            </w: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9</w:t>
            </w: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11</w:t>
            </w:r>
          </w:p>
        </w:tc>
        <w:tc>
          <w:tcPr>
            <w:tcW w:w="1080"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12</w:t>
            </w:r>
          </w:p>
        </w:tc>
      </w:tr>
      <w:tr w:rsidR="009C027B" w:rsidRPr="009C027B" w:rsidTr="009C027B">
        <w:tc>
          <w:tcPr>
            <w:tcW w:w="2161" w:type="dxa"/>
            <w:gridSpan w:val="2"/>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 влажные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липовые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IV</w:t>
            </w:r>
            <w:r w:rsidRPr="009C027B">
              <w:rPr>
                <w:rFonts w:ascii="Times New Roman" w:eastAsia="Times New Roman" w:hAnsi="Times New Roman"/>
                <w:sz w:val="26"/>
                <w:szCs w:val="26"/>
                <w:lang w:eastAsia="ru-RU"/>
              </w:rPr>
              <w:t xml:space="preserve">; </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p>
        </w:tc>
        <w:tc>
          <w:tcPr>
            <w:tcW w:w="923"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40-50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40-50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080"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(6-8) Д</w:t>
            </w:r>
          </w:p>
        </w:tc>
      </w:tr>
      <w:tr w:rsidR="009C027B" w:rsidRPr="009C027B" w:rsidTr="009C027B">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923"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3-5</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7-12</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080"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(2-4) Лп,</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Е,др.пор.</w:t>
            </w:r>
          </w:p>
        </w:tc>
      </w:tr>
      <w:tr w:rsidR="009C027B" w:rsidRPr="009C027B" w:rsidTr="009C027B">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 при-ручейно-крупно-травные (</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tc>
        <w:tc>
          <w:tcPr>
            <w:tcW w:w="923"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40-60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40-60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30-50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25-40</w:t>
            </w:r>
          </w:p>
        </w:tc>
        <w:tc>
          <w:tcPr>
            <w:tcW w:w="1080"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(6-7) Д</w:t>
            </w:r>
          </w:p>
        </w:tc>
      </w:tr>
      <w:tr w:rsidR="009C027B" w:rsidRPr="009C027B" w:rsidTr="009C027B">
        <w:trPr>
          <w:trHeight w:val="1230"/>
        </w:trPr>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923"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3-5</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7-12</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080"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(3-4) Ол.ч. др.пор.</w:t>
            </w:r>
          </w:p>
        </w:tc>
      </w:tr>
      <w:tr w:rsidR="009C027B" w:rsidRPr="009C027B" w:rsidTr="009C027B">
        <w:tc>
          <w:tcPr>
            <w:tcW w:w="2161" w:type="dxa"/>
            <w:gridSpan w:val="2"/>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3.Сложные насаждения с преобладанием  мягколиственных и  участием дуба в составе менее 3-х   единиц, но с до статочным количеством деревьев для формирования древостоев с преобладанием дуба</w:t>
            </w:r>
          </w:p>
        </w:tc>
        <w:tc>
          <w:tcPr>
            <w:tcW w:w="1421"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Дубравы свежие липово-</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лещиновые (</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w:t>
            </w:r>
          </w:p>
        </w:tc>
        <w:tc>
          <w:tcPr>
            <w:tcW w:w="923"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2-4</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50-80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50-70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080"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(5-7) Д</w:t>
            </w:r>
          </w:p>
        </w:tc>
      </w:tr>
      <w:tr w:rsidR="009C027B" w:rsidRPr="009C027B" w:rsidTr="009C027B">
        <w:trPr>
          <w:trHeight w:val="1230"/>
        </w:trPr>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923"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0,3</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3-5</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0,3</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0"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др.пор.</w:t>
            </w:r>
          </w:p>
        </w:tc>
      </w:tr>
      <w:tr w:rsidR="009C027B" w:rsidRPr="009C027B" w:rsidTr="009C027B">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Дубравы свежие липово-</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осоковые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 xml:space="preserve">,  </w:t>
            </w:r>
            <w:r w:rsidRPr="009C027B">
              <w:rPr>
                <w:rFonts w:ascii="Times New Roman" w:eastAsia="Times New Roman" w:hAnsi="Times New Roman"/>
                <w:sz w:val="26"/>
                <w:szCs w:val="26"/>
                <w:lang w:val="en-US" w:eastAsia="ru-RU"/>
              </w:rPr>
              <w:t>IV</w:t>
            </w:r>
            <w:r w:rsidRPr="009C027B">
              <w:rPr>
                <w:rFonts w:ascii="Times New Roman" w:eastAsia="Times New Roman" w:hAnsi="Times New Roman"/>
                <w:sz w:val="26"/>
                <w:szCs w:val="26"/>
                <w:lang w:eastAsia="ru-RU"/>
              </w:rPr>
              <w:t>)</w:t>
            </w:r>
          </w:p>
        </w:tc>
        <w:tc>
          <w:tcPr>
            <w:tcW w:w="923"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2-4</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40-70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40-60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080"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(4-7) Д</w:t>
            </w:r>
          </w:p>
        </w:tc>
      </w:tr>
      <w:tr w:rsidR="009C027B" w:rsidRPr="009C027B" w:rsidTr="009C027B">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923"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0,4</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3-5</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0"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(3-6)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др.пор.</w:t>
            </w:r>
          </w:p>
        </w:tc>
      </w:tr>
      <w:tr w:rsidR="009C027B" w:rsidRPr="009C027B" w:rsidTr="009C027B">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Дубравы влажные крупно-</w:t>
            </w:r>
          </w:p>
        </w:tc>
        <w:tc>
          <w:tcPr>
            <w:tcW w:w="923"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2-4</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40-70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40-60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080"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(4-7) Д</w:t>
            </w:r>
          </w:p>
        </w:tc>
      </w:tr>
      <w:tr w:rsidR="009C027B" w:rsidRPr="009C027B" w:rsidTr="009C027B">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923"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0,4</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3-5</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0"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(3-6)</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др.пор.</w:t>
            </w:r>
          </w:p>
        </w:tc>
      </w:tr>
    </w:tbl>
    <w:p w:rsidR="009C027B" w:rsidRDefault="009C027B" w:rsidP="009C027B">
      <w:pPr>
        <w:spacing w:after="0" w:line="240" w:lineRule="auto"/>
        <w:jc w:val="right"/>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 xml:space="preserve"> </w:t>
      </w:r>
    </w:p>
    <w:p w:rsidR="001A12FF" w:rsidRPr="009C027B" w:rsidRDefault="001A12FF" w:rsidP="009C027B">
      <w:pPr>
        <w:spacing w:after="0" w:line="240" w:lineRule="auto"/>
        <w:jc w:val="right"/>
        <w:rPr>
          <w:rFonts w:ascii="Times New Roman" w:eastAsia="Times New Roman" w:hAnsi="Times New Roman"/>
          <w:sz w:val="28"/>
          <w:szCs w:val="28"/>
          <w:lang w:eastAsia="ru-RU"/>
        </w:rPr>
      </w:pPr>
    </w:p>
    <w:tbl>
      <w:tblPr>
        <w:tblW w:w="14766" w:type="dxa"/>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61"/>
        <w:gridCol w:w="1421"/>
        <w:gridCol w:w="923"/>
        <w:gridCol w:w="1148"/>
        <w:gridCol w:w="1148"/>
        <w:gridCol w:w="1147"/>
        <w:gridCol w:w="1148"/>
        <w:gridCol w:w="1147"/>
        <w:gridCol w:w="1148"/>
        <w:gridCol w:w="1147"/>
        <w:gridCol w:w="1148"/>
        <w:gridCol w:w="1080"/>
      </w:tblGrid>
      <w:tr w:rsidR="009C027B" w:rsidRPr="009C027B" w:rsidTr="009C027B">
        <w:tc>
          <w:tcPr>
            <w:tcW w:w="2161"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 лесных</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насаждений до рубки</w:t>
            </w:r>
          </w:p>
        </w:tc>
        <w:tc>
          <w:tcPr>
            <w:tcW w:w="1421"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Группы</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типов леса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(класс бо-нитета)</w:t>
            </w:r>
          </w:p>
        </w:tc>
        <w:tc>
          <w:tcPr>
            <w:tcW w:w="923"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Возраст</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начала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лет</w:t>
            </w:r>
          </w:p>
        </w:tc>
        <w:tc>
          <w:tcPr>
            <w:tcW w:w="2296"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Осветление</w:t>
            </w:r>
          </w:p>
        </w:tc>
        <w:tc>
          <w:tcPr>
            <w:tcW w:w="2295"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Прочистка</w:t>
            </w:r>
          </w:p>
        </w:tc>
        <w:tc>
          <w:tcPr>
            <w:tcW w:w="2295"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Прореживание</w:t>
            </w:r>
          </w:p>
        </w:tc>
        <w:tc>
          <w:tcPr>
            <w:tcW w:w="2295"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Проходные рубки</w:t>
            </w:r>
          </w:p>
        </w:tc>
        <w:tc>
          <w:tcPr>
            <w:tcW w:w="1080"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Целевой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 возрасту</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рубки</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(спело-сти)</w:t>
            </w:r>
          </w:p>
        </w:tc>
      </w:tr>
      <w:tr w:rsidR="001A12FF" w:rsidRPr="009C027B" w:rsidTr="009C027B">
        <w:tc>
          <w:tcPr>
            <w:tcW w:w="2161"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421"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923"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48"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080"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1A12FF" w:rsidRPr="009C027B" w:rsidTr="009C027B">
        <w:tc>
          <w:tcPr>
            <w:tcW w:w="2161"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421"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923"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48"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080"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9C027B" w:rsidRPr="009C027B" w:rsidTr="009C027B">
        <w:tc>
          <w:tcPr>
            <w:tcW w:w="216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w:t>
            </w:r>
          </w:p>
        </w:tc>
        <w:tc>
          <w:tcPr>
            <w:tcW w:w="142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w:t>
            </w:r>
          </w:p>
        </w:tc>
        <w:tc>
          <w:tcPr>
            <w:tcW w:w="92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w:t>
            </w: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w:t>
            </w: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9</w:t>
            </w: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11</w:t>
            </w:r>
          </w:p>
        </w:tc>
        <w:tc>
          <w:tcPr>
            <w:tcW w:w="1080"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12</w:t>
            </w:r>
          </w:p>
        </w:tc>
      </w:tr>
      <w:tr w:rsidR="009C027B" w:rsidRPr="009C027B" w:rsidTr="009C027B">
        <w:tc>
          <w:tcPr>
            <w:tcW w:w="2161"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травные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 xml:space="preserve">; </w:t>
            </w: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w:t>
            </w:r>
          </w:p>
        </w:tc>
        <w:tc>
          <w:tcPr>
            <w:tcW w:w="92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0"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r>
      <w:tr w:rsidR="009C027B" w:rsidRPr="009C027B" w:rsidTr="009C027B">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Дубравы влажные липовые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IV</w:t>
            </w:r>
            <w:r w:rsidRPr="009C027B">
              <w:rPr>
                <w:rFonts w:ascii="Times New Roman" w:eastAsia="Times New Roman" w:hAnsi="Times New Roman"/>
                <w:sz w:val="26"/>
                <w:szCs w:val="26"/>
                <w:lang w:eastAsia="ru-RU"/>
              </w:rPr>
              <w:t xml:space="preserve">; </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p>
        </w:tc>
        <w:tc>
          <w:tcPr>
            <w:tcW w:w="923"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2-4</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40-70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40-60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080"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(4-7) Д</w:t>
            </w:r>
          </w:p>
        </w:tc>
      </w:tr>
      <w:tr w:rsidR="009C027B" w:rsidRPr="009C027B" w:rsidTr="009C027B">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923"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0,4</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3-5</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0"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(3-6)</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др.пор.</w:t>
            </w:r>
          </w:p>
        </w:tc>
      </w:tr>
      <w:tr w:rsidR="009C027B" w:rsidRPr="009C027B" w:rsidTr="009C027B">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Д.приру-чейно-</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крупно-травные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tc>
        <w:tc>
          <w:tcPr>
            <w:tcW w:w="923"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2-4</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40-70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40-60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080"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(4-7) Д</w:t>
            </w:r>
          </w:p>
        </w:tc>
      </w:tr>
      <w:tr w:rsidR="009C027B" w:rsidRPr="009C027B" w:rsidTr="009C027B">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923"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0,4</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3-5</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0"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(3-6)</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Олч.ч.</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др.пор.</w:t>
            </w:r>
          </w:p>
        </w:tc>
      </w:tr>
    </w:tbl>
    <w:p w:rsidR="009C027B" w:rsidRPr="009C027B" w:rsidRDefault="009C027B" w:rsidP="009C027B">
      <w:pPr>
        <w:spacing w:after="0" w:line="240" w:lineRule="auto"/>
        <w:ind w:firstLine="709"/>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Примечания: </w:t>
      </w:r>
    </w:p>
    <w:p w:rsidR="009C027B" w:rsidRPr="009C027B" w:rsidRDefault="009C027B" w:rsidP="009C027B">
      <w:pPr>
        <w:spacing w:after="0" w:line="240" w:lineRule="auto"/>
        <w:ind w:firstLine="709"/>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 Исходный состав в гр. 1 для видов рубок ухода - от осветлений до проходных. Доля сопутствующих древесных пород в составе целевых лесных насаждений может быть увеличена на 1-2 единицы.</w:t>
      </w:r>
    </w:p>
    <w:p w:rsidR="009C027B" w:rsidRPr="009C027B" w:rsidRDefault="009C027B" w:rsidP="009C027B">
      <w:pPr>
        <w:spacing w:after="0" w:line="240" w:lineRule="auto"/>
        <w:ind w:firstLine="709"/>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w:t>
      </w:r>
    </w:p>
    <w:p w:rsidR="009C027B" w:rsidRPr="009C027B" w:rsidRDefault="009C027B" w:rsidP="009C027B">
      <w:pPr>
        <w:spacing w:after="0" w:line="240" w:lineRule="auto"/>
        <w:ind w:firstLine="709"/>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3.Насаждения 3-й группы по составу, если они рубками ухода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9C027B" w:rsidRPr="009C027B" w:rsidRDefault="009C027B" w:rsidP="00A057BE">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6"/>
          <w:szCs w:val="26"/>
          <w:lang w:eastAsia="ru-RU"/>
        </w:rPr>
        <w:br w:type="page"/>
      </w:r>
      <w:r w:rsidRPr="009C027B">
        <w:rPr>
          <w:rFonts w:ascii="Times New Roman" w:eastAsia="Times New Roman" w:hAnsi="Times New Roman"/>
          <w:sz w:val="28"/>
          <w:szCs w:val="28"/>
          <w:lang w:eastAsia="ru-RU"/>
        </w:rPr>
        <w:t>Нормативы режима рубок ухода за лесом  в березовых насаждениях</w:t>
      </w:r>
    </w:p>
    <w:p w:rsidR="009C027B" w:rsidRPr="009C027B" w:rsidRDefault="009C027B" w:rsidP="009C027B">
      <w:pPr>
        <w:spacing w:after="0" w:line="240" w:lineRule="exact"/>
        <w:jc w:val="right"/>
        <w:rPr>
          <w:rFonts w:ascii="Times New Roman" w:eastAsia="Times New Roman" w:hAnsi="Times New Roman"/>
          <w:sz w:val="28"/>
          <w:szCs w:val="28"/>
          <w:lang w:eastAsia="ru-RU"/>
        </w:rPr>
      </w:pPr>
    </w:p>
    <w:tbl>
      <w:tblPr>
        <w:tblW w:w="14832" w:type="dxa"/>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61"/>
        <w:gridCol w:w="1263"/>
        <w:gridCol w:w="1081"/>
        <w:gridCol w:w="1148"/>
        <w:gridCol w:w="1148"/>
        <w:gridCol w:w="1147"/>
        <w:gridCol w:w="1148"/>
        <w:gridCol w:w="1147"/>
        <w:gridCol w:w="1148"/>
        <w:gridCol w:w="1147"/>
        <w:gridCol w:w="1148"/>
        <w:gridCol w:w="1146"/>
      </w:tblGrid>
      <w:tr w:rsidR="009C027B" w:rsidRPr="009C027B" w:rsidTr="00A057BE">
        <w:tc>
          <w:tcPr>
            <w:tcW w:w="2161" w:type="dxa"/>
            <w:vMerge w:val="restart"/>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 лесных</w:t>
            </w:r>
          </w:p>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насаждений до рубки</w:t>
            </w:r>
          </w:p>
        </w:tc>
        <w:tc>
          <w:tcPr>
            <w:tcW w:w="1263" w:type="dxa"/>
            <w:vMerge w:val="restart"/>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Группы</w:t>
            </w:r>
          </w:p>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типов леса </w:t>
            </w:r>
          </w:p>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(класс бо-нитета)</w:t>
            </w:r>
          </w:p>
        </w:tc>
        <w:tc>
          <w:tcPr>
            <w:tcW w:w="1081" w:type="dxa"/>
            <w:vMerge w:val="restart"/>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Возраст</w:t>
            </w:r>
          </w:p>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начала</w:t>
            </w:r>
          </w:p>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лет</w:t>
            </w:r>
          </w:p>
        </w:tc>
        <w:tc>
          <w:tcPr>
            <w:tcW w:w="2296" w:type="dxa"/>
            <w:gridSpan w:val="2"/>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Осветление</w:t>
            </w:r>
          </w:p>
        </w:tc>
        <w:tc>
          <w:tcPr>
            <w:tcW w:w="2295" w:type="dxa"/>
            <w:gridSpan w:val="2"/>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Прочистка</w:t>
            </w:r>
          </w:p>
        </w:tc>
        <w:tc>
          <w:tcPr>
            <w:tcW w:w="2295" w:type="dxa"/>
            <w:gridSpan w:val="2"/>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Прореживание</w:t>
            </w:r>
          </w:p>
        </w:tc>
        <w:tc>
          <w:tcPr>
            <w:tcW w:w="2295" w:type="dxa"/>
            <w:gridSpan w:val="2"/>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Проходные рубки</w:t>
            </w:r>
          </w:p>
        </w:tc>
        <w:tc>
          <w:tcPr>
            <w:tcW w:w="1146" w:type="dxa"/>
            <w:vMerge w:val="restart"/>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Целевой </w:t>
            </w:r>
          </w:p>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w:t>
            </w:r>
          </w:p>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 возрасту</w:t>
            </w:r>
          </w:p>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рубки</w:t>
            </w:r>
          </w:p>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(спелости)</w:t>
            </w:r>
          </w:p>
        </w:tc>
      </w:tr>
      <w:tr w:rsidR="001A12FF" w:rsidRPr="009C027B" w:rsidTr="00A057BE">
        <w:tc>
          <w:tcPr>
            <w:tcW w:w="2161" w:type="dxa"/>
            <w:vMerge/>
          </w:tcPr>
          <w:p w:rsidR="001A12FF" w:rsidRPr="009C027B" w:rsidRDefault="001A12FF" w:rsidP="009C027B">
            <w:pPr>
              <w:spacing w:after="0" w:line="280" w:lineRule="exact"/>
              <w:jc w:val="center"/>
              <w:rPr>
                <w:rFonts w:ascii="Times New Roman" w:eastAsia="Times New Roman" w:hAnsi="Times New Roman"/>
                <w:sz w:val="24"/>
                <w:szCs w:val="24"/>
                <w:lang w:eastAsia="ru-RU"/>
              </w:rPr>
            </w:pPr>
          </w:p>
        </w:tc>
        <w:tc>
          <w:tcPr>
            <w:tcW w:w="1263" w:type="dxa"/>
            <w:vMerge/>
          </w:tcPr>
          <w:p w:rsidR="001A12FF" w:rsidRPr="009C027B" w:rsidRDefault="001A12FF" w:rsidP="009C027B">
            <w:pPr>
              <w:spacing w:after="0" w:line="280" w:lineRule="exact"/>
              <w:jc w:val="center"/>
              <w:rPr>
                <w:rFonts w:ascii="Times New Roman" w:eastAsia="Times New Roman" w:hAnsi="Times New Roman"/>
                <w:sz w:val="24"/>
                <w:szCs w:val="24"/>
                <w:lang w:eastAsia="ru-RU"/>
              </w:rPr>
            </w:pPr>
          </w:p>
        </w:tc>
        <w:tc>
          <w:tcPr>
            <w:tcW w:w="1081" w:type="dxa"/>
            <w:vMerge/>
          </w:tcPr>
          <w:p w:rsidR="001A12FF" w:rsidRPr="009C027B" w:rsidRDefault="001A12FF" w:rsidP="009C027B">
            <w:pPr>
              <w:spacing w:after="0" w:line="280" w:lineRule="exact"/>
              <w:jc w:val="center"/>
              <w:rPr>
                <w:rFonts w:ascii="Times New Roman" w:eastAsia="Times New Roman" w:hAnsi="Times New Roman"/>
                <w:sz w:val="24"/>
                <w:szCs w:val="24"/>
                <w:lang w:eastAsia="ru-RU"/>
              </w:rPr>
            </w:pPr>
          </w:p>
        </w:tc>
        <w:tc>
          <w:tcPr>
            <w:tcW w:w="1148"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6" w:type="dxa"/>
            <w:vMerge/>
          </w:tcPr>
          <w:p w:rsidR="001A12FF" w:rsidRPr="009C027B" w:rsidRDefault="001A12FF" w:rsidP="009C027B">
            <w:pPr>
              <w:spacing w:after="0" w:line="280" w:lineRule="exact"/>
              <w:jc w:val="center"/>
              <w:rPr>
                <w:rFonts w:ascii="Times New Roman" w:eastAsia="Times New Roman" w:hAnsi="Times New Roman"/>
                <w:sz w:val="24"/>
                <w:szCs w:val="24"/>
                <w:lang w:eastAsia="ru-RU"/>
              </w:rPr>
            </w:pPr>
          </w:p>
        </w:tc>
      </w:tr>
      <w:tr w:rsidR="001A12FF" w:rsidRPr="009C027B" w:rsidTr="00A057BE">
        <w:tc>
          <w:tcPr>
            <w:tcW w:w="2161" w:type="dxa"/>
            <w:vMerge/>
          </w:tcPr>
          <w:p w:rsidR="001A12FF" w:rsidRPr="009C027B" w:rsidRDefault="001A12FF" w:rsidP="009C027B">
            <w:pPr>
              <w:spacing w:after="0" w:line="280" w:lineRule="exact"/>
              <w:jc w:val="center"/>
              <w:rPr>
                <w:rFonts w:ascii="Times New Roman" w:eastAsia="Times New Roman" w:hAnsi="Times New Roman"/>
                <w:sz w:val="24"/>
                <w:szCs w:val="24"/>
                <w:lang w:eastAsia="ru-RU"/>
              </w:rPr>
            </w:pPr>
          </w:p>
        </w:tc>
        <w:tc>
          <w:tcPr>
            <w:tcW w:w="1263" w:type="dxa"/>
            <w:vMerge/>
          </w:tcPr>
          <w:p w:rsidR="001A12FF" w:rsidRPr="009C027B" w:rsidRDefault="001A12FF" w:rsidP="009C027B">
            <w:pPr>
              <w:spacing w:after="0" w:line="280" w:lineRule="exact"/>
              <w:jc w:val="center"/>
              <w:rPr>
                <w:rFonts w:ascii="Times New Roman" w:eastAsia="Times New Roman" w:hAnsi="Times New Roman"/>
                <w:sz w:val="24"/>
                <w:szCs w:val="24"/>
                <w:lang w:eastAsia="ru-RU"/>
              </w:rPr>
            </w:pPr>
          </w:p>
        </w:tc>
        <w:tc>
          <w:tcPr>
            <w:tcW w:w="1081" w:type="dxa"/>
            <w:vMerge/>
          </w:tcPr>
          <w:p w:rsidR="001A12FF" w:rsidRPr="009C027B" w:rsidRDefault="001A12FF" w:rsidP="009C027B">
            <w:pPr>
              <w:spacing w:after="0" w:line="280" w:lineRule="exact"/>
              <w:jc w:val="center"/>
              <w:rPr>
                <w:rFonts w:ascii="Times New Roman" w:eastAsia="Times New Roman" w:hAnsi="Times New Roman"/>
                <w:sz w:val="24"/>
                <w:szCs w:val="24"/>
                <w:lang w:eastAsia="ru-RU"/>
              </w:rPr>
            </w:pPr>
          </w:p>
        </w:tc>
        <w:tc>
          <w:tcPr>
            <w:tcW w:w="1148"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6" w:type="dxa"/>
            <w:vMerge/>
          </w:tcPr>
          <w:p w:rsidR="001A12FF" w:rsidRPr="009C027B" w:rsidRDefault="001A12FF" w:rsidP="009C027B">
            <w:pPr>
              <w:spacing w:after="0" w:line="280" w:lineRule="exact"/>
              <w:jc w:val="center"/>
              <w:rPr>
                <w:rFonts w:ascii="Times New Roman" w:eastAsia="Times New Roman" w:hAnsi="Times New Roman"/>
                <w:sz w:val="24"/>
                <w:szCs w:val="24"/>
                <w:lang w:eastAsia="ru-RU"/>
              </w:rPr>
            </w:pPr>
          </w:p>
        </w:tc>
      </w:tr>
      <w:tr w:rsidR="009C027B" w:rsidRPr="009C027B" w:rsidTr="00A057BE">
        <w:tc>
          <w:tcPr>
            <w:tcW w:w="2161" w:type="dxa"/>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w:t>
            </w:r>
          </w:p>
        </w:tc>
        <w:tc>
          <w:tcPr>
            <w:tcW w:w="1263" w:type="dxa"/>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w:t>
            </w:r>
          </w:p>
        </w:tc>
        <w:tc>
          <w:tcPr>
            <w:tcW w:w="1081" w:type="dxa"/>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w:t>
            </w:r>
          </w:p>
        </w:tc>
        <w:tc>
          <w:tcPr>
            <w:tcW w:w="1148" w:type="dxa"/>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w:t>
            </w:r>
          </w:p>
        </w:tc>
        <w:tc>
          <w:tcPr>
            <w:tcW w:w="1148" w:type="dxa"/>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w:t>
            </w:r>
          </w:p>
        </w:tc>
        <w:tc>
          <w:tcPr>
            <w:tcW w:w="1147" w:type="dxa"/>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w:t>
            </w:r>
          </w:p>
        </w:tc>
        <w:tc>
          <w:tcPr>
            <w:tcW w:w="1148" w:type="dxa"/>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w:t>
            </w:r>
          </w:p>
        </w:tc>
        <w:tc>
          <w:tcPr>
            <w:tcW w:w="1147" w:type="dxa"/>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w:t>
            </w:r>
          </w:p>
        </w:tc>
        <w:tc>
          <w:tcPr>
            <w:tcW w:w="1148" w:type="dxa"/>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9</w:t>
            </w:r>
          </w:p>
        </w:tc>
        <w:tc>
          <w:tcPr>
            <w:tcW w:w="1147" w:type="dxa"/>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w:t>
            </w:r>
          </w:p>
        </w:tc>
        <w:tc>
          <w:tcPr>
            <w:tcW w:w="1148" w:type="dxa"/>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11</w:t>
            </w:r>
          </w:p>
        </w:tc>
        <w:tc>
          <w:tcPr>
            <w:tcW w:w="1146" w:type="dxa"/>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12</w:t>
            </w:r>
          </w:p>
        </w:tc>
      </w:tr>
      <w:tr w:rsidR="009C027B" w:rsidRPr="009C027B" w:rsidTr="00A057BE">
        <w:tc>
          <w:tcPr>
            <w:tcW w:w="2161"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1.Березовые насаждения: чистые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 с небольшой</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примесью других</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пород</w:t>
            </w:r>
          </w:p>
        </w:tc>
        <w:tc>
          <w:tcPr>
            <w:tcW w:w="1263" w:type="dxa"/>
            <w:vMerge w:val="restart"/>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бруснично-вейнико-вые (</w:t>
            </w:r>
            <w:r w:rsidRPr="009C027B">
              <w:rPr>
                <w:rFonts w:ascii="Times New Roman" w:eastAsia="Times New Roman" w:hAnsi="Times New Roman"/>
                <w:sz w:val="24"/>
                <w:szCs w:val="24"/>
                <w:lang w:val="en-US" w:eastAsia="ru-RU"/>
              </w:rPr>
              <w:t>II</w:t>
            </w:r>
            <w:r w:rsidRPr="009C027B">
              <w:rPr>
                <w:rFonts w:ascii="Times New Roman" w:eastAsia="Times New Roman" w:hAnsi="Times New Roman"/>
                <w:sz w:val="24"/>
                <w:szCs w:val="24"/>
                <w:lang w:eastAsia="ru-RU"/>
              </w:rPr>
              <w:t>-</w:t>
            </w:r>
            <w:r w:rsidRPr="009C027B">
              <w:rPr>
                <w:rFonts w:ascii="Times New Roman" w:eastAsia="Times New Roman" w:hAnsi="Times New Roman"/>
                <w:sz w:val="24"/>
                <w:szCs w:val="24"/>
                <w:lang w:val="en-US" w:eastAsia="ru-RU"/>
              </w:rPr>
              <w:t>I</w:t>
            </w:r>
            <w:r w:rsidRPr="009C027B">
              <w:rPr>
                <w:rFonts w:ascii="Times New Roman" w:eastAsia="Times New Roman" w:hAnsi="Times New Roman"/>
                <w:sz w:val="24"/>
                <w:szCs w:val="24"/>
                <w:lang w:eastAsia="ru-RU"/>
              </w:rPr>
              <w:t>)</w:t>
            </w:r>
          </w:p>
        </w:tc>
        <w:tc>
          <w:tcPr>
            <w:tcW w:w="1081" w:type="dxa"/>
            <w:vMerge w:val="restart"/>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10-12</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p>
        </w:tc>
        <w:tc>
          <w:tcPr>
            <w:tcW w:w="1147" w:type="dxa"/>
            <w:tcBorders>
              <w:bottom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val="en-US" w:eastAsia="ru-RU"/>
              </w:rPr>
              <w:t>&gt;</w:t>
            </w:r>
            <w:r w:rsidRPr="009C027B">
              <w:rPr>
                <w:rFonts w:ascii="Times New Roman" w:eastAsia="Times New Roman" w:hAnsi="Times New Roman"/>
                <w:sz w:val="24"/>
                <w:szCs w:val="24"/>
                <w:lang w:eastAsia="ru-RU"/>
              </w:rPr>
              <w:t>0,8</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20-25</w:t>
            </w:r>
          </w:p>
        </w:tc>
        <w:tc>
          <w:tcPr>
            <w:tcW w:w="1147" w:type="dxa"/>
            <w:tcBorders>
              <w:bottom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val="en-US" w:eastAsia="ru-RU"/>
              </w:rPr>
              <w:t>&gt;</w:t>
            </w:r>
            <w:r w:rsidRPr="009C027B">
              <w:rPr>
                <w:rFonts w:ascii="Times New Roman" w:eastAsia="Times New Roman" w:hAnsi="Times New Roman"/>
                <w:sz w:val="24"/>
                <w:szCs w:val="24"/>
                <w:lang w:eastAsia="ru-RU"/>
              </w:rPr>
              <w:t>0,8</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20-30</w:t>
            </w:r>
          </w:p>
        </w:tc>
        <w:tc>
          <w:tcPr>
            <w:tcW w:w="1147" w:type="dxa"/>
            <w:tcBorders>
              <w:bottom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25-30</w:t>
            </w:r>
          </w:p>
        </w:tc>
        <w:tc>
          <w:tcPr>
            <w:tcW w:w="1146" w:type="dxa"/>
            <w:tcBorders>
              <w:bottom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(8-10) Б</w:t>
            </w:r>
          </w:p>
        </w:tc>
      </w:tr>
      <w:tr w:rsidR="009C027B" w:rsidRPr="009C027B" w:rsidTr="00A057BE">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vMerge/>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081" w:type="dxa"/>
            <w:vMerge/>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147"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5-10</w:t>
            </w:r>
          </w:p>
        </w:tc>
        <w:tc>
          <w:tcPr>
            <w:tcW w:w="1147"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8-10</w:t>
            </w:r>
          </w:p>
        </w:tc>
        <w:tc>
          <w:tcPr>
            <w:tcW w:w="1147"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10-15</w:t>
            </w:r>
          </w:p>
        </w:tc>
        <w:tc>
          <w:tcPr>
            <w:tcW w:w="1146"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(0-2) С </w:t>
            </w:r>
          </w:p>
        </w:tc>
      </w:tr>
      <w:tr w:rsidR="009C027B" w:rsidRPr="009C027B" w:rsidTr="00A057BE">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vMerge w:val="restart"/>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сложные</w:t>
            </w:r>
          </w:p>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мелкотрав</w:t>
            </w:r>
            <w:r w:rsidR="004F1C37">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ные (</w:t>
            </w:r>
            <w:r w:rsidRPr="009C027B">
              <w:rPr>
                <w:rFonts w:ascii="Times New Roman" w:eastAsia="Times New Roman" w:hAnsi="Times New Roman"/>
                <w:sz w:val="24"/>
                <w:szCs w:val="24"/>
                <w:lang w:val="en-US" w:eastAsia="ru-RU"/>
              </w:rPr>
              <w:t>II</w:t>
            </w:r>
            <w:r w:rsidRPr="009C027B">
              <w:rPr>
                <w:rFonts w:ascii="Times New Roman" w:eastAsia="Times New Roman" w:hAnsi="Times New Roman"/>
                <w:sz w:val="24"/>
                <w:szCs w:val="24"/>
                <w:lang w:eastAsia="ru-RU"/>
              </w:rPr>
              <w:t>-</w:t>
            </w:r>
            <w:r w:rsidRPr="009C027B">
              <w:rPr>
                <w:rFonts w:ascii="Times New Roman" w:eastAsia="Times New Roman" w:hAnsi="Times New Roman"/>
                <w:sz w:val="24"/>
                <w:szCs w:val="24"/>
                <w:lang w:val="en-US" w:eastAsia="ru-RU"/>
              </w:rPr>
              <w:t>I</w:t>
            </w:r>
            <w:r w:rsidRPr="009C027B">
              <w:rPr>
                <w:rFonts w:ascii="Times New Roman" w:eastAsia="Times New Roman" w:hAnsi="Times New Roman"/>
                <w:sz w:val="24"/>
                <w:szCs w:val="24"/>
                <w:lang w:eastAsia="ru-RU"/>
              </w:rPr>
              <w:t>)</w:t>
            </w:r>
          </w:p>
        </w:tc>
        <w:tc>
          <w:tcPr>
            <w:tcW w:w="1081" w:type="dxa"/>
            <w:vMerge w:val="restart"/>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8-12</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p>
        </w:tc>
        <w:tc>
          <w:tcPr>
            <w:tcW w:w="1147" w:type="dxa"/>
            <w:tcBorders>
              <w:bottom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val="en-US" w:eastAsia="ru-RU"/>
              </w:rPr>
              <w:t>&gt;</w:t>
            </w:r>
            <w:r w:rsidRPr="009C027B">
              <w:rPr>
                <w:rFonts w:ascii="Times New Roman" w:eastAsia="Times New Roman" w:hAnsi="Times New Roman"/>
                <w:sz w:val="24"/>
                <w:szCs w:val="24"/>
                <w:lang w:eastAsia="ru-RU"/>
              </w:rPr>
              <w:t>0,8</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20-30</w:t>
            </w:r>
          </w:p>
        </w:tc>
        <w:tc>
          <w:tcPr>
            <w:tcW w:w="1147" w:type="dxa"/>
            <w:tcBorders>
              <w:bottom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val="en-US" w:eastAsia="ru-RU"/>
              </w:rPr>
              <w:t>&gt;</w:t>
            </w:r>
            <w:r w:rsidRPr="009C027B">
              <w:rPr>
                <w:rFonts w:ascii="Times New Roman" w:eastAsia="Times New Roman" w:hAnsi="Times New Roman"/>
                <w:sz w:val="24"/>
                <w:szCs w:val="24"/>
                <w:lang w:eastAsia="ru-RU"/>
              </w:rPr>
              <w:t>0,8</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20-30</w:t>
            </w:r>
          </w:p>
        </w:tc>
        <w:tc>
          <w:tcPr>
            <w:tcW w:w="1147" w:type="dxa"/>
            <w:tcBorders>
              <w:bottom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25-30</w:t>
            </w:r>
          </w:p>
        </w:tc>
        <w:tc>
          <w:tcPr>
            <w:tcW w:w="1146" w:type="dxa"/>
            <w:tcBorders>
              <w:bottom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(8-10) Б</w:t>
            </w:r>
          </w:p>
        </w:tc>
      </w:tr>
      <w:tr w:rsidR="009C027B" w:rsidRPr="009C027B" w:rsidTr="00A057BE">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vMerge/>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081" w:type="dxa"/>
            <w:vMerge/>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147"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5-10</w:t>
            </w:r>
          </w:p>
        </w:tc>
        <w:tc>
          <w:tcPr>
            <w:tcW w:w="1147"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8-10</w:t>
            </w:r>
          </w:p>
        </w:tc>
        <w:tc>
          <w:tcPr>
            <w:tcW w:w="1147"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10-15</w:t>
            </w:r>
          </w:p>
        </w:tc>
        <w:tc>
          <w:tcPr>
            <w:tcW w:w="1146"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(0-2) С</w:t>
            </w:r>
          </w:p>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(Е)</w:t>
            </w:r>
          </w:p>
        </w:tc>
      </w:tr>
      <w:tr w:rsidR="009C027B" w:rsidRPr="009C027B" w:rsidTr="00A057BE">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vMerge w:val="restart"/>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чернично-</w:t>
            </w:r>
          </w:p>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мелкотрав</w:t>
            </w:r>
            <w:r w:rsidR="004F1C37">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ные (</w:t>
            </w:r>
            <w:r w:rsidRPr="009C027B">
              <w:rPr>
                <w:rFonts w:ascii="Times New Roman" w:eastAsia="Times New Roman" w:hAnsi="Times New Roman"/>
                <w:sz w:val="24"/>
                <w:szCs w:val="24"/>
                <w:lang w:val="en-US" w:eastAsia="ru-RU"/>
              </w:rPr>
              <w:t>II</w:t>
            </w:r>
            <w:r w:rsidRPr="004F1C37">
              <w:rPr>
                <w:rFonts w:ascii="Times New Roman" w:eastAsia="Times New Roman" w:hAnsi="Times New Roman"/>
                <w:sz w:val="24"/>
                <w:szCs w:val="24"/>
                <w:lang w:eastAsia="ru-RU"/>
              </w:rPr>
              <w:t>-</w:t>
            </w:r>
            <w:r w:rsidRPr="009C027B">
              <w:rPr>
                <w:rFonts w:ascii="Times New Roman" w:eastAsia="Times New Roman" w:hAnsi="Times New Roman"/>
                <w:sz w:val="24"/>
                <w:szCs w:val="24"/>
                <w:lang w:val="en-US" w:eastAsia="ru-RU"/>
              </w:rPr>
              <w:t>III</w:t>
            </w:r>
            <w:r w:rsidRPr="009C027B">
              <w:rPr>
                <w:rFonts w:ascii="Times New Roman" w:eastAsia="Times New Roman" w:hAnsi="Times New Roman"/>
                <w:sz w:val="24"/>
                <w:szCs w:val="24"/>
                <w:lang w:eastAsia="ru-RU"/>
              </w:rPr>
              <w:t>)</w:t>
            </w:r>
          </w:p>
        </w:tc>
        <w:tc>
          <w:tcPr>
            <w:tcW w:w="1081" w:type="dxa"/>
            <w:vMerge w:val="restart"/>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8-12</w:t>
            </w:r>
          </w:p>
          <w:p w:rsidR="009C027B" w:rsidRPr="009C027B" w:rsidRDefault="009C027B" w:rsidP="009C027B">
            <w:pPr>
              <w:spacing w:after="0" w:line="280" w:lineRule="exact"/>
              <w:jc w:val="center"/>
              <w:rPr>
                <w:rFonts w:ascii="Times New Roman" w:eastAsia="Times New Roman" w:hAnsi="Times New Roman"/>
                <w:sz w:val="26"/>
                <w:szCs w:val="26"/>
                <w:lang w:eastAsia="ru-RU"/>
              </w:rPr>
            </w:pP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7"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val="en-US" w:eastAsia="ru-RU"/>
              </w:rPr>
              <w:t>&gt;</w:t>
            </w: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20-25</w:t>
            </w:r>
          </w:p>
        </w:tc>
        <w:tc>
          <w:tcPr>
            <w:tcW w:w="1147"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val="en-US" w:eastAsia="ru-RU"/>
              </w:rPr>
              <w:t>&gt;</w:t>
            </w: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7"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25-30</w:t>
            </w:r>
          </w:p>
        </w:tc>
        <w:tc>
          <w:tcPr>
            <w:tcW w:w="1146"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 Б</w:t>
            </w:r>
          </w:p>
        </w:tc>
      </w:tr>
      <w:tr w:rsidR="009C027B" w:rsidRPr="009C027B" w:rsidTr="00A057BE">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vMerge/>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081" w:type="dxa"/>
            <w:vMerge/>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147"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5-10</w:t>
            </w:r>
          </w:p>
        </w:tc>
        <w:tc>
          <w:tcPr>
            <w:tcW w:w="1147"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8-10</w:t>
            </w:r>
          </w:p>
        </w:tc>
        <w:tc>
          <w:tcPr>
            <w:tcW w:w="1147"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46" w:type="dxa"/>
            <w:tcBorders>
              <w:top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(0-2) С</w:t>
            </w:r>
          </w:p>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(Е)</w:t>
            </w:r>
          </w:p>
        </w:tc>
      </w:tr>
      <w:tr w:rsidR="009C027B" w:rsidRPr="009C027B" w:rsidTr="00A057BE">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vMerge w:val="restart"/>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долгомош</w:t>
            </w:r>
            <w:r w:rsidR="004F1C37">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ные (</w:t>
            </w:r>
            <w:r w:rsidRPr="009C027B">
              <w:rPr>
                <w:rFonts w:ascii="Times New Roman" w:eastAsia="Times New Roman" w:hAnsi="Times New Roman"/>
                <w:sz w:val="24"/>
                <w:szCs w:val="24"/>
                <w:lang w:val="en-US" w:eastAsia="ru-RU"/>
              </w:rPr>
              <w:t>III-IV</w:t>
            </w:r>
            <w:r w:rsidRPr="009C027B">
              <w:rPr>
                <w:rFonts w:ascii="Times New Roman" w:eastAsia="Times New Roman" w:hAnsi="Times New Roman"/>
                <w:sz w:val="24"/>
                <w:szCs w:val="24"/>
                <w:lang w:eastAsia="ru-RU"/>
              </w:rPr>
              <w:t>)</w:t>
            </w:r>
          </w:p>
        </w:tc>
        <w:tc>
          <w:tcPr>
            <w:tcW w:w="1081" w:type="dxa"/>
            <w:vMerge w:val="restart"/>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12-15</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7"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val="en-US" w:eastAsia="ru-RU"/>
              </w:rPr>
              <w:t>&gt;</w:t>
            </w: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15-20</w:t>
            </w:r>
          </w:p>
        </w:tc>
        <w:tc>
          <w:tcPr>
            <w:tcW w:w="1147"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val="en-US" w:eastAsia="ru-RU"/>
              </w:rPr>
              <w:t>&gt;</w:t>
            </w: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20-25</w:t>
            </w:r>
          </w:p>
        </w:tc>
        <w:tc>
          <w:tcPr>
            <w:tcW w:w="1147"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20-25</w:t>
            </w:r>
          </w:p>
        </w:tc>
        <w:tc>
          <w:tcPr>
            <w:tcW w:w="1146"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 Б</w:t>
            </w:r>
          </w:p>
        </w:tc>
      </w:tr>
      <w:tr w:rsidR="009C027B" w:rsidRPr="009C027B" w:rsidTr="00A057BE">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vMerge/>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081" w:type="dxa"/>
            <w:vMerge/>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147"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5-10</w:t>
            </w:r>
          </w:p>
        </w:tc>
        <w:tc>
          <w:tcPr>
            <w:tcW w:w="1147"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8-10</w:t>
            </w:r>
          </w:p>
        </w:tc>
        <w:tc>
          <w:tcPr>
            <w:tcW w:w="1147"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46"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(0-2) С</w:t>
            </w:r>
          </w:p>
        </w:tc>
      </w:tr>
      <w:tr w:rsidR="009C027B" w:rsidRPr="009C027B" w:rsidTr="00A057BE">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vMerge w:val="restart"/>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сложные широко-травные</w:t>
            </w:r>
          </w:p>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r w:rsidRPr="009C027B">
              <w:rPr>
                <w:rFonts w:ascii="Times New Roman" w:eastAsia="Times New Roman" w:hAnsi="Times New Roman"/>
                <w:sz w:val="24"/>
                <w:szCs w:val="24"/>
                <w:lang w:val="en-US" w:eastAsia="ru-RU"/>
              </w:rPr>
              <w:t>I</w:t>
            </w:r>
            <w:r w:rsidRPr="009C027B">
              <w:rPr>
                <w:rFonts w:ascii="Times New Roman" w:eastAsia="Times New Roman" w:hAnsi="Times New Roman"/>
                <w:sz w:val="24"/>
                <w:szCs w:val="24"/>
                <w:lang w:eastAsia="ru-RU"/>
              </w:rPr>
              <w:t>а-</w:t>
            </w:r>
            <w:r w:rsidRPr="009C027B">
              <w:rPr>
                <w:rFonts w:ascii="Times New Roman" w:eastAsia="Times New Roman" w:hAnsi="Times New Roman"/>
                <w:sz w:val="24"/>
                <w:szCs w:val="24"/>
                <w:lang w:val="en-US" w:eastAsia="ru-RU"/>
              </w:rPr>
              <w:t>I</w:t>
            </w:r>
            <w:r w:rsidRPr="009C027B">
              <w:rPr>
                <w:rFonts w:ascii="Times New Roman" w:eastAsia="Times New Roman" w:hAnsi="Times New Roman"/>
                <w:sz w:val="24"/>
                <w:szCs w:val="24"/>
                <w:lang w:eastAsia="ru-RU"/>
              </w:rPr>
              <w:t>)</w:t>
            </w:r>
          </w:p>
        </w:tc>
        <w:tc>
          <w:tcPr>
            <w:tcW w:w="1081" w:type="dxa"/>
            <w:vMerge w:val="restart"/>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7"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val="en-US" w:eastAsia="ru-RU"/>
              </w:rPr>
              <w:t>&gt;</w:t>
            </w: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47"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val="en-US" w:eastAsia="ru-RU"/>
              </w:rPr>
              <w:t>&gt;</w:t>
            </w: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47"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46"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 Б</w:t>
            </w:r>
          </w:p>
        </w:tc>
      </w:tr>
      <w:tr w:rsidR="009C027B" w:rsidRPr="009C027B" w:rsidTr="00A057BE">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vMerge/>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081" w:type="dxa"/>
            <w:vMerge/>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147"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5-10</w:t>
            </w:r>
          </w:p>
        </w:tc>
        <w:tc>
          <w:tcPr>
            <w:tcW w:w="1147"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8-10</w:t>
            </w:r>
          </w:p>
        </w:tc>
        <w:tc>
          <w:tcPr>
            <w:tcW w:w="1147"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46"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(0-2) Е</w:t>
            </w:r>
            <w:r w:rsidRPr="009C027B">
              <w:rPr>
                <w:rFonts w:ascii="Times New Roman" w:eastAsia="Times New Roman" w:hAnsi="Times New Roman"/>
                <w:sz w:val="26"/>
                <w:szCs w:val="26"/>
                <w:lang w:eastAsia="ru-RU"/>
              </w:rPr>
              <w:br/>
              <w:t>(С)</w:t>
            </w:r>
          </w:p>
        </w:tc>
      </w:tr>
      <w:tr w:rsidR="009C027B" w:rsidRPr="009C027B" w:rsidTr="00A057BE">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vMerge w:val="restart"/>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чернично-широко-травные</w:t>
            </w:r>
          </w:p>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r w:rsidRPr="009C027B">
              <w:rPr>
                <w:rFonts w:ascii="Times New Roman" w:eastAsia="Times New Roman" w:hAnsi="Times New Roman"/>
                <w:sz w:val="24"/>
                <w:szCs w:val="24"/>
                <w:lang w:val="en-US" w:eastAsia="ru-RU"/>
              </w:rPr>
              <w:t>I</w:t>
            </w:r>
            <w:r w:rsidRPr="009C027B">
              <w:rPr>
                <w:rFonts w:ascii="Times New Roman" w:eastAsia="Times New Roman" w:hAnsi="Times New Roman"/>
                <w:sz w:val="24"/>
                <w:szCs w:val="24"/>
                <w:lang w:eastAsia="ru-RU"/>
              </w:rPr>
              <w:t>-</w:t>
            </w:r>
            <w:r w:rsidRPr="009C027B">
              <w:rPr>
                <w:rFonts w:ascii="Times New Roman" w:eastAsia="Times New Roman" w:hAnsi="Times New Roman"/>
                <w:sz w:val="24"/>
                <w:szCs w:val="24"/>
                <w:lang w:val="en-US" w:eastAsia="ru-RU"/>
              </w:rPr>
              <w:t>II</w:t>
            </w:r>
            <w:r w:rsidRPr="009C027B">
              <w:rPr>
                <w:rFonts w:ascii="Times New Roman" w:eastAsia="Times New Roman" w:hAnsi="Times New Roman"/>
                <w:sz w:val="24"/>
                <w:szCs w:val="24"/>
                <w:lang w:eastAsia="ru-RU"/>
              </w:rPr>
              <w:t>)</w:t>
            </w:r>
          </w:p>
        </w:tc>
        <w:tc>
          <w:tcPr>
            <w:tcW w:w="1081" w:type="dxa"/>
            <w:vMerge w:val="restart"/>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7"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&gt;0,8</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7"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&gt;0,8</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25-30</w:t>
            </w:r>
          </w:p>
        </w:tc>
        <w:tc>
          <w:tcPr>
            <w:tcW w:w="1147"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25-30</w:t>
            </w:r>
          </w:p>
        </w:tc>
        <w:tc>
          <w:tcPr>
            <w:tcW w:w="1146"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 Б</w:t>
            </w:r>
          </w:p>
        </w:tc>
      </w:tr>
      <w:tr w:rsidR="009C027B" w:rsidRPr="009C027B" w:rsidTr="00A057BE">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vMerge/>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081" w:type="dxa"/>
            <w:vMerge/>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147"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5-10</w:t>
            </w:r>
          </w:p>
        </w:tc>
        <w:tc>
          <w:tcPr>
            <w:tcW w:w="1147"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8-10</w:t>
            </w:r>
          </w:p>
        </w:tc>
        <w:tc>
          <w:tcPr>
            <w:tcW w:w="1147"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46" w:type="dxa"/>
            <w:tcBorders>
              <w:top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(0-2) Е</w:t>
            </w:r>
          </w:p>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(С)</w:t>
            </w:r>
          </w:p>
        </w:tc>
      </w:tr>
    </w:tbl>
    <w:p w:rsidR="009C027B" w:rsidRPr="009C027B" w:rsidRDefault="009C027B" w:rsidP="009C027B">
      <w:pPr>
        <w:spacing w:after="0" w:line="240" w:lineRule="auto"/>
        <w:rPr>
          <w:rFonts w:ascii="Times New Roman" w:eastAsia="Times New Roman" w:hAnsi="Times New Roman"/>
          <w:sz w:val="28"/>
          <w:szCs w:val="28"/>
          <w:lang w:eastAsia="ru-RU"/>
        </w:rPr>
        <w:sectPr w:rsidR="009C027B" w:rsidRPr="009C027B" w:rsidSect="00AB003B">
          <w:pgSz w:w="16840" w:h="11907" w:orient="landscape" w:code="9"/>
          <w:pgMar w:top="1134" w:right="907" w:bottom="1134" w:left="1559" w:header="709" w:footer="709" w:gutter="0"/>
          <w:cols w:space="708"/>
          <w:docGrid w:linePitch="360"/>
        </w:sectPr>
      </w:pPr>
    </w:p>
    <w:tbl>
      <w:tblPr>
        <w:tblW w:w="1476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99"/>
        <w:gridCol w:w="81"/>
        <w:gridCol w:w="1182"/>
        <w:gridCol w:w="262"/>
        <w:gridCol w:w="819"/>
        <w:gridCol w:w="262"/>
        <w:gridCol w:w="886"/>
        <w:gridCol w:w="262"/>
        <w:gridCol w:w="886"/>
        <w:gridCol w:w="262"/>
        <w:gridCol w:w="885"/>
        <w:gridCol w:w="262"/>
        <w:gridCol w:w="886"/>
        <w:gridCol w:w="262"/>
        <w:gridCol w:w="885"/>
        <w:gridCol w:w="262"/>
        <w:gridCol w:w="886"/>
        <w:gridCol w:w="262"/>
        <w:gridCol w:w="885"/>
        <w:gridCol w:w="262"/>
        <w:gridCol w:w="848"/>
        <w:gridCol w:w="300"/>
        <w:gridCol w:w="1056"/>
        <w:gridCol w:w="24"/>
      </w:tblGrid>
      <w:tr w:rsidR="009C027B" w:rsidRPr="009C027B" w:rsidTr="0071753E">
        <w:tc>
          <w:tcPr>
            <w:tcW w:w="1980" w:type="dxa"/>
            <w:gridSpan w:val="2"/>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 лесных</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насаждений до рубки</w:t>
            </w:r>
          </w:p>
        </w:tc>
        <w:tc>
          <w:tcPr>
            <w:tcW w:w="1444" w:type="dxa"/>
            <w:gridSpan w:val="2"/>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Группы</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типов леса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(класс бо-нитета)</w:t>
            </w:r>
          </w:p>
        </w:tc>
        <w:tc>
          <w:tcPr>
            <w:tcW w:w="1081" w:type="dxa"/>
            <w:gridSpan w:val="2"/>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Возраст</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начала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лет</w:t>
            </w:r>
          </w:p>
        </w:tc>
        <w:tc>
          <w:tcPr>
            <w:tcW w:w="2296" w:type="dxa"/>
            <w:gridSpan w:val="4"/>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Осветление</w:t>
            </w:r>
          </w:p>
        </w:tc>
        <w:tc>
          <w:tcPr>
            <w:tcW w:w="2295" w:type="dxa"/>
            <w:gridSpan w:val="4"/>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Прочистка</w:t>
            </w:r>
          </w:p>
        </w:tc>
        <w:tc>
          <w:tcPr>
            <w:tcW w:w="2295" w:type="dxa"/>
            <w:gridSpan w:val="4"/>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Прореживание</w:t>
            </w:r>
          </w:p>
        </w:tc>
        <w:tc>
          <w:tcPr>
            <w:tcW w:w="2295" w:type="dxa"/>
            <w:gridSpan w:val="4"/>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Проходные рубки</w:t>
            </w:r>
          </w:p>
        </w:tc>
        <w:tc>
          <w:tcPr>
            <w:tcW w:w="1080" w:type="dxa"/>
            <w:gridSpan w:val="2"/>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Целевой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 возрасту</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рубки</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(спело-</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сти)</w:t>
            </w:r>
          </w:p>
        </w:tc>
      </w:tr>
      <w:tr w:rsidR="001A12FF" w:rsidRPr="009C027B" w:rsidTr="0071753E">
        <w:tc>
          <w:tcPr>
            <w:tcW w:w="1980"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444"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081"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48" w:type="dxa"/>
            <w:gridSpan w:val="2"/>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gridSpan w:val="2"/>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gridSpan w:val="2"/>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gridSpan w:val="2"/>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080"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1A12FF" w:rsidRPr="009C027B" w:rsidTr="0071753E">
        <w:tc>
          <w:tcPr>
            <w:tcW w:w="1980"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444"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081"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48" w:type="dxa"/>
            <w:gridSpan w:val="2"/>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gridSpan w:val="2"/>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gridSpan w:val="2"/>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gridSpan w:val="2"/>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080"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9C027B" w:rsidRPr="009C027B" w:rsidTr="0071753E">
        <w:tc>
          <w:tcPr>
            <w:tcW w:w="1980"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w:t>
            </w:r>
          </w:p>
        </w:tc>
        <w:tc>
          <w:tcPr>
            <w:tcW w:w="1444"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w:t>
            </w:r>
          </w:p>
        </w:tc>
        <w:tc>
          <w:tcPr>
            <w:tcW w:w="1081"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w:t>
            </w:r>
          </w:p>
        </w:tc>
        <w:tc>
          <w:tcPr>
            <w:tcW w:w="1147"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w:t>
            </w:r>
          </w:p>
        </w:tc>
        <w:tc>
          <w:tcPr>
            <w:tcW w:w="1147"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9</w:t>
            </w:r>
          </w:p>
        </w:tc>
        <w:tc>
          <w:tcPr>
            <w:tcW w:w="1147"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11</w:t>
            </w:r>
          </w:p>
        </w:tc>
        <w:tc>
          <w:tcPr>
            <w:tcW w:w="1080"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12</w:t>
            </w:r>
          </w:p>
        </w:tc>
      </w:tr>
      <w:tr w:rsidR="009C027B" w:rsidRPr="009C027B" w:rsidTr="0071753E">
        <w:tc>
          <w:tcPr>
            <w:tcW w:w="1980" w:type="dxa"/>
            <w:gridSpan w:val="2"/>
            <w:vMerge w:val="restart"/>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444" w:type="dxa"/>
            <w:gridSpan w:val="2"/>
            <w:vMerge w:val="restart"/>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приручейно-крупнотрав</w:t>
            </w:r>
            <w:r w:rsidR="004F1C37">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ные</w:t>
            </w:r>
          </w:p>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r w:rsidRPr="009C027B">
              <w:rPr>
                <w:rFonts w:ascii="Times New Roman" w:eastAsia="Times New Roman" w:hAnsi="Times New Roman"/>
                <w:sz w:val="24"/>
                <w:szCs w:val="24"/>
                <w:lang w:val="en-US" w:eastAsia="ru-RU"/>
              </w:rPr>
              <w:t>II</w:t>
            </w:r>
            <w:r w:rsidRPr="009C027B">
              <w:rPr>
                <w:rFonts w:ascii="Times New Roman" w:eastAsia="Times New Roman" w:hAnsi="Times New Roman"/>
                <w:sz w:val="24"/>
                <w:szCs w:val="24"/>
                <w:lang w:eastAsia="ru-RU"/>
              </w:rPr>
              <w:t>-</w:t>
            </w:r>
            <w:r w:rsidRPr="009C027B">
              <w:rPr>
                <w:rFonts w:ascii="Times New Roman" w:eastAsia="Times New Roman" w:hAnsi="Times New Roman"/>
                <w:sz w:val="24"/>
                <w:szCs w:val="24"/>
                <w:lang w:val="en-US" w:eastAsia="ru-RU"/>
              </w:rPr>
              <w:t>III</w:t>
            </w:r>
            <w:r w:rsidRPr="009C027B">
              <w:rPr>
                <w:rFonts w:ascii="Times New Roman" w:eastAsia="Times New Roman" w:hAnsi="Times New Roman"/>
                <w:sz w:val="24"/>
                <w:szCs w:val="24"/>
                <w:lang w:eastAsia="ru-RU"/>
              </w:rPr>
              <w:t>)</w:t>
            </w:r>
          </w:p>
        </w:tc>
        <w:tc>
          <w:tcPr>
            <w:tcW w:w="1081" w:type="dxa"/>
            <w:gridSpan w:val="2"/>
            <w:vMerge w:val="restart"/>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w:t>
            </w:r>
          </w:p>
        </w:tc>
        <w:tc>
          <w:tcPr>
            <w:tcW w:w="1148" w:type="dxa"/>
            <w:gridSpan w:val="2"/>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0"/>
                <w:szCs w:val="20"/>
                <w:lang w:eastAsia="ru-RU"/>
              </w:rPr>
            </w:pPr>
            <w:r w:rsidRPr="009C027B">
              <w:rPr>
                <w:rFonts w:ascii="Times New Roman" w:eastAsia="Times New Roman" w:hAnsi="Times New Roman"/>
                <w:sz w:val="20"/>
                <w:szCs w:val="20"/>
                <w:lang w:eastAsia="ru-RU"/>
              </w:rPr>
              <w:t>-</w:t>
            </w:r>
          </w:p>
        </w:tc>
        <w:tc>
          <w:tcPr>
            <w:tcW w:w="1147" w:type="dxa"/>
            <w:gridSpan w:val="2"/>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val="en-US" w:eastAsia="ru-RU"/>
              </w:rPr>
              <w:t>&gt;</w:t>
            </w: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20-25</w:t>
            </w:r>
          </w:p>
        </w:tc>
        <w:tc>
          <w:tcPr>
            <w:tcW w:w="1147" w:type="dxa"/>
            <w:gridSpan w:val="2"/>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val="en-US" w:eastAsia="ru-RU"/>
              </w:rPr>
              <w:t>&gt;</w:t>
            </w: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20-25</w:t>
            </w:r>
          </w:p>
        </w:tc>
        <w:tc>
          <w:tcPr>
            <w:tcW w:w="1147" w:type="dxa"/>
            <w:gridSpan w:val="2"/>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20-25</w:t>
            </w:r>
          </w:p>
        </w:tc>
        <w:tc>
          <w:tcPr>
            <w:tcW w:w="1080" w:type="dxa"/>
            <w:gridSpan w:val="2"/>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 Б</w:t>
            </w:r>
          </w:p>
        </w:tc>
      </w:tr>
      <w:tr w:rsidR="009C027B" w:rsidRPr="009C027B" w:rsidTr="0071753E">
        <w:tc>
          <w:tcPr>
            <w:tcW w:w="1980" w:type="dxa"/>
            <w:gridSpan w:val="2"/>
            <w:vMerge/>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444"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1" w:type="dxa"/>
            <w:gridSpan w:val="2"/>
            <w:vMerge/>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148" w:type="dxa"/>
            <w:gridSpan w:val="2"/>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148" w:type="dxa"/>
            <w:gridSpan w:val="2"/>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147" w:type="dxa"/>
            <w:gridSpan w:val="2"/>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gridSpan w:val="2"/>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5-10</w:t>
            </w:r>
          </w:p>
        </w:tc>
        <w:tc>
          <w:tcPr>
            <w:tcW w:w="1147" w:type="dxa"/>
            <w:gridSpan w:val="2"/>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gridSpan w:val="2"/>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8-10</w:t>
            </w:r>
          </w:p>
        </w:tc>
        <w:tc>
          <w:tcPr>
            <w:tcW w:w="1147" w:type="dxa"/>
            <w:gridSpan w:val="2"/>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gridSpan w:val="2"/>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080" w:type="dxa"/>
            <w:gridSpan w:val="2"/>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(0-2) Е</w:t>
            </w:r>
          </w:p>
        </w:tc>
      </w:tr>
      <w:tr w:rsidR="009C027B" w:rsidRPr="009C027B" w:rsidTr="0071753E">
        <w:trPr>
          <w:trHeight w:val="264"/>
        </w:trPr>
        <w:tc>
          <w:tcPr>
            <w:tcW w:w="1980" w:type="dxa"/>
            <w:gridSpan w:val="2"/>
            <w:vMerge w:val="restart"/>
          </w:tcPr>
          <w:p w:rsidR="009C027B" w:rsidRPr="009C027B" w:rsidRDefault="009C027B" w:rsidP="009C027B">
            <w:pPr>
              <w:spacing w:after="0" w:line="240" w:lineRule="auto"/>
              <w:ind w:left="145"/>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2.Березово-осино-</w:t>
            </w:r>
          </w:p>
          <w:p w:rsidR="009C027B" w:rsidRPr="009C027B" w:rsidRDefault="009C027B" w:rsidP="009C027B">
            <w:pPr>
              <w:spacing w:after="0" w:line="240" w:lineRule="auto"/>
              <w:ind w:left="145"/>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новые насаждения, других пород</w:t>
            </w:r>
          </w:p>
        </w:tc>
        <w:tc>
          <w:tcPr>
            <w:tcW w:w="1444"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сложные </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мелкотравные (</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tc>
        <w:tc>
          <w:tcPr>
            <w:tcW w:w="1081"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6-8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20-40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20-40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20-40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20-40</w:t>
            </w:r>
          </w:p>
        </w:tc>
        <w:tc>
          <w:tcPr>
            <w:tcW w:w="1080"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 Б</w:t>
            </w:r>
          </w:p>
          <w:p w:rsidR="009C027B" w:rsidRPr="009C027B" w:rsidRDefault="009C027B" w:rsidP="009C027B">
            <w:pPr>
              <w:spacing w:after="0" w:line="240" w:lineRule="auto"/>
              <w:jc w:val="center"/>
              <w:rPr>
                <w:rFonts w:ascii="Times New Roman" w:eastAsia="Times New Roman" w:hAnsi="Times New Roman"/>
                <w:sz w:val="26"/>
                <w:szCs w:val="26"/>
                <w:lang w:eastAsia="ru-RU"/>
              </w:rPr>
            </w:pPr>
          </w:p>
        </w:tc>
      </w:tr>
      <w:tr w:rsidR="009C027B" w:rsidRPr="009C027B" w:rsidTr="0071753E">
        <w:tc>
          <w:tcPr>
            <w:tcW w:w="1980"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44"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5-10</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080"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(0-2) С</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 Ос</w:t>
            </w:r>
          </w:p>
        </w:tc>
      </w:tr>
      <w:tr w:rsidR="009C027B" w:rsidRPr="009C027B" w:rsidTr="0071753E">
        <w:tc>
          <w:tcPr>
            <w:tcW w:w="1980"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44"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чернично-</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мелкотрав-ные (</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tc>
        <w:tc>
          <w:tcPr>
            <w:tcW w:w="1081"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6-8</w:t>
            </w:r>
          </w:p>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20-40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20-40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20-40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20-40</w:t>
            </w:r>
          </w:p>
        </w:tc>
        <w:tc>
          <w:tcPr>
            <w:tcW w:w="1080"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 Б</w:t>
            </w:r>
          </w:p>
        </w:tc>
      </w:tr>
      <w:tr w:rsidR="009C027B" w:rsidRPr="009C027B" w:rsidTr="0071753E">
        <w:tc>
          <w:tcPr>
            <w:tcW w:w="1980"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44"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5-10</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080"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(0-2) С</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 Ос</w:t>
            </w:r>
          </w:p>
        </w:tc>
      </w:tr>
      <w:tr w:rsidR="009C027B" w:rsidRPr="009C027B" w:rsidTr="0071753E">
        <w:tc>
          <w:tcPr>
            <w:tcW w:w="1980"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44"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сложные широко-травные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а-</w:t>
            </w: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w:t>
            </w:r>
          </w:p>
        </w:tc>
        <w:tc>
          <w:tcPr>
            <w:tcW w:w="1081"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6-8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20-40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20-40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20-40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20-40</w:t>
            </w:r>
          </w:p>
        </w:tc>
        <w:tc>
          <w:tcPr>
            <w:tcW w:w="1080"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 Б</w:t>
            </w:r>
          </w:p>
          <w:p w:rsidR="009C027B" w:rsidRPr="009C027B" w:rsidRDefault="009C027B" w:rsidP="009C027B">
            <w:pPr>
              <w:spacing w:after="0" w:line="240" w:lineRule="auto"/>
              <w:jc w:val="center"/>
              <w:rPr>
                <w:rFonts w:ascii="Times New Roman" w:eastAsia="Times New Roman" w:hAnsi="Times New Roman"/>
                <w:sz w:val="26"/>
                <w:szCs w:val="26"/>
                <w:lang w:eastAsia="ru-RU"/>
              </w:rPr>
            </w:pPr>
          </w:p>
        </w:tc>
      </w:tr>
      <w:tr w:rsidR="009C027B" w:rsidRPr="009C027B" w:rsidTr="0071753E">
        <w:tc>
          <w:tcPr>
            <w:tcW w:w="1980"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44"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5-10</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080"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(0-2) С</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 Ос</w:t>
            </w:r>
          </w:p>
        </w:tc>
      </w:tr>
      <w:tr w:rsidR="009C027B" w:rsidRPr="009C027B" w:rsidTr="0071753E">
        <w:tc>
          <w:tcPr>
            <w:tcW w:w="1980"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44"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чернично-широко-травные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p>
        </w:tc>
        <w:tc>
          <w:tcPr>
            <w:tcW w:w="1081"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6-8</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20-40</w:t>
            </w:r>
          </w:p>
        </w:tc>
        <w:tc>
          <w:tcPr>
            <w:tcW w:w="1147" w:type="dxa"/>
            <w:gridSpan w:val="2"/>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20-40</w:t>
            </w:r>
          </w:p>
        </w:tc>
        <w:tc>
          <w:tcPr>
            <w:tcW w:w="1147" w:type="dxa"/>
            <w:gridSpan w:val="2"/>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20-40</w:t>
            </w:r>
          </w:p>
        </w:tc>
        <w:tc>
          <w:tcPr>
            <w:tcW w:w="1147" w:type="dxa"/>
            <w:gridSpan w:val="2"/>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20-40</w:t>
            </w:r>
          </w:p>
        </w:tc>
        <w:tc>
          <w:tcPr>
            <w:tcW w:w="1080" w:type="dxa"/>
            <w:gridSpan w:val="2"/>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 Б</w:t>
            </w:r>
          </w:p>
        </w:tc>
      </w:tr>
      <w:tr w:rsidR="009C027B" w:rsidRPr="009C027B" w:rsidTr="0071753E">
        <w:tc>
          <w:tcPr>
            <w:tcW w:w="1980"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44"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w:t>
            </w:r>
          </w:p>
        </w:tc>
        <w:tc>
          <w:tcPr>
            <w:tcW w:w="1147"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5-10</w:t>
            </w:r>
          </w:p>
        </w:tc>
        <w:tc>
          <w:tcPr>
            <w:tcW w:w="1147"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47"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080" w:type="dxa"/>
            <w:gridSpan w:val="2"/>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(0-2) Е,С</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 Ос</w:t>
            </w:r>
          </w:p>
        </w:tc>
      </w:tr>
      <w:tr w:rsidR="009C027B" w:rsidRPr="009C027B" w:rsidTr="0071753E">
        <w:trPr>
          <w:trHeight w:val="461"/>
        </w:trPr>
        <w:tc>
          <w:tcPr>
            <w:tcW w:w="1980"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44"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приручейно-крупнотрав-ные (</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tc>
        <w:tc>
          <w:tcPr>
            <w:tcW w:w="1081" w:type="dxa"/>
            <w:gridSpan w:val="2"/>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6-8</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20-35</w:t>
            </w:r>
          </w:p>
        </w:tc>
        <w:tc>
          <w:tcPr>
            <w:tcW w:w="1147" w:type="dxa"/>
            <w:gridSpan w:val="2"/>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20-35</w:t>
            </w:r>
          </w:p>
        </w:tc>
        <w:tc>
          <w:tcPr>
            <w:tcW w:w="1147" w:type="dxa"/>
            <w:gridSpan w:val="2"/>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7" w:type="dxa"/>
            <w:gridSpan w:val="2"/>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080" w:type="dxa"/>
            <w:gridSpan w:val="2"/>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 Б</w:t>
            </w:r>
          </w:p>
        </w:tc>
      </w:tr>
      <w:tr w:rsidR="009C027B" w:rsidRPr="009C027B" w:rsidTr="0071753E">
        <w:tc>
          <w:tcPr>
            <w:tcW w:w="1980"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44"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1"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w:t>
            </w:r>
          </w:p>
        </w:tc>
        <w:tc>
          <w:tcPr>
            <w:tcW w:w="1147"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5-10</w:t>
            </w:r>
          </w:p>
        </w:tc>
        <w:tc>
          <w:tcPr>
            <w:tcW w:w="1147"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47"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080" w:type="dxa"/>
            <w:gridSpan w:val="2"/>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(0-2) 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 Ос</w:t>
            </w:r>
          </w:p>
        </w:tc>
      </w:tr>
      <w:tr w:rsidR="009C027B" w:rsidRPr="009C027B" w:rsidTr="0071753E">
        <w:tblPrEx>
          <w:tblCellMar>
            <w:left w:w="28" w:type="dxa"/>
            <w:right w:w="28" w:type="dxa"/>
          </w:tblCellMar>
        </w:tblPrEx>
        <w:trPr>
          <w:gridAfter w:val="1"/>
          <w:wAfter w:w="21" w:type="dxa"/>
        </w:trPr>
        <w:tc>
          <w:tcPr>
            <w:tcW w:w="1899"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 лесных</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насаждений до рубки</w:t>
            </w:r>
          </w:p>
        </w:tc>
        <w:tc>
          <w:tcPr>
            <w:tcW w:w="1263" w:type="dxa"/>
            <w:gridSpan w:val="2"/>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Группы</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типов леса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(класс бо-нитета)</w:t>
            </w:r>
          </w:p>
        </w:tc>
        <w:tc>
          <w:tcPr>
            <w:tcW w:w="1081" w:type="dxa"/>
            <w:gridSpan w:val="2"/>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Возраст</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начала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лет</w:t>
            </w:r>
          </w:p>
        </w:tc>
        <w:tc>
          <w:tcPr>
            <w:tcW w:w="2296" w:type="dxa"/>
            <w:gridSpan w:val="4"/>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Осветление</w:t>
            </w:r>
          </w:p>
        </w:tc>
        <w:tc>
          <w:tcPr>
            <w:tcW w:w="2295" w:type="dxa"/>
            <w:gridSpan w:val="4"/>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Прочистка</w:t>
            </w:r>
          </w:p>
        </w:tc>
        <w:tc>
          <w:tcPr>
            <w:tcW w:w="2295" w:type="dxa"/>
            <w:gridSpan w:val="4"/>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Прореживание</w:t>
            </w:r>
          </w:p>
        </w:tc>
        <w:tc>
          <w:tcPr>
            <w:tcW w:w="2257" w:type="dxa"/>
            <w:gridSpan w:val="4"/>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Проходные рубки</w:t>
            </w:r>
          </w:p>
        </w:tc>
        <w:tc>
          <w:tcPr>
            <w:tcW w:w="1356" w:type="dxa"/>
            <w:gridSpan w:val="2"/>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Целевой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 возрасту</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рубки</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(спело-</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сти)</w:t>
            </w:r>
          </w:p>
        </w:tc>
      </w:tr>
      <w:tr w:rsidR="001A12FF" w:rsidRPr="009C027B" w:rsidTr="0071753E">
        <w:tblPrEx>
          <w:tblCellMar>
            <w:left w:w="28" w:type="dxa"/>
            <w:right w:w="28" w:type="dxa"/>
          </w:tblCellMar>
        </w:tblPrEx>
        <w:trPr>
          <w:gridAfter w:val="1"/>
          <w:wAfter w:w="21" w:type="dxa"/>
        </w:trPr>
        <w:tc>
          <w:tcPr>
            <w:tcW w:w="1899"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263"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081"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48" w:type="dxa"/>
            <w:gridSpan w:val="2"/>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gridSpan w:val="2"/>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gridSpan w:val="2"/>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gridSpan w:val="2"/>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10"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356"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1A12FF" w:rsidRPr="009C027B" w:rsidTr="0071753E">
        <w:tblPrEx>
          <w:tblCellMar>
            <w:left w:w="28" w:type="dxa"/>
            <w:right w:w="28" w:type="dxa"/>
          </w:tblCellMar>
        </w:tblPrEx>
        <w:trPr>
          <w:gridAfter w:val="1"/>
          <w:wAfter w:w="21" w:type="dxa"/>
        </w:trPr>
        <w:tc>
          <w:tcPr>
            <w:tcW w:w="1899"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263"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081"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48" w:type="dxa"/>
            <w:gridSpan w:val="2"/>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gridSpan w:val="2"/>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gridSpan w:val="2"/>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gridSpan w:val="2"/>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10"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356"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9C027B" w:rsidRPr="009C027B" w:rsidTr="0071753E">
        <w:tblPrEx>
          <w:tblCellMar>
            <w:left w:w="28" w:type="dxa"/>
            <w:right w:w="28" w:type="dxa"/>
          </w:tblCellMar>
        </w:tblPrEx>
        <w:trPr>
          <w:gridAfter w:val="1"/>
          <w:wAfter w:w="21" w:type="dxa"/>
        </w:trPr>
        <w:tc>
          <w:tcPr>
            <w:tcW w:w="1899"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w:t>
            </w:r>
          </w:p>
        </w:tc>
        <w:tc>
          <w:tcPr>
            <w:tcW w:w="1263"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w:t>
            </w:r>
          </w:p>
        </w:tc>
        <w:tc>
          <w:tcPr>
            <w:tcW w:w="1081"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w:t>
            </w:r>
          </w:p>
        </w:tc>
        <w:tc>
          <w:tcPr>
            <w:tcW w:w="1147"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w:t>
            </w:r>
          </w:p>
        </w:tc>
        <w:tc>
          <w:tcPr>
            <w:tcW w:w="1147"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9</w:t>
            </w:r>
          </w:p>
        </w:tc>
        <w:tc>
          <w:tcPr>
            <w:tcW w:w="1147"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w:t>
            </w:r>
          </w:p>
        </w:tc>
        <w:tc>
          <w:tcPr>
            <w:tcW w:w="1110"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11</w:t>
            </w:r>
          </w:p>
        </w:tc>
        <w:tc>
          <w:tcPr>
            <w:tcW w:w="1356"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12</w:t>
            </w:r>
          </w:p>
        </w:tc>
      </w:tr>
      <w:tr w:rsidR="009C027B" w:rsidRPr="009C027B" w:rsidTr="0071753E">
        <w:tblPrEx>
          <w:tblCellMar>
            <w:left w:w="28" w:type="dxa"/>
            <w:right w:w="28" w:type="dxa"/>
          </w:tblCellMar>
        </w:tblPrEx>
        <w:trPr>
          <w:gridAfter w:val="1"/>
          <w:wAfter w:w="21" w:type="dxa"/>
        </w:trPr>
        <w:tc>
          <w:tcPr>
            <w:tcW w:w="1899" w:type="dxa"/>
            <w:vMerge w:val="restart"/>
          </w:tcPr>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3.Березово-еловые (с наличием под  пологом березы достаточного ко-</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  личества  деревьев ели – второй ярус ели или  подрост)</w:t>
            </w:r>
          </w:p>
        </w:tc>
        <w:tc>
          <w:tcPr>
            <w:tcW w:w="1263"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сложные широко</w:t>
            </w:r>
            <w:r w:rsidR="004F1C37">
              <w:rPr>
                <w:rFonts w:ascii="Times New Roman" w:eastAsia="Times New Roman" w:hAnsi="Times New Roman"/>
                <w:sz w:val="26"/>
                <w:szCs w:val="26"/>
                <w:lang w:eastAsia="ru-RU"/>
              </w:rPr>
              <w:t>-т</w:t>
            </w:r>
            <w:r w:rsidRPr="009C027B">
              <w:rPr>
                <w:rFonts w:ascii="Times New Roman" w:eastAsia="Times New Roman" w:hAnsi="Times New Roman"/>
                <w:sz w:val="26"/>
                <w:szCs w:val="26"/>
                <w:lang w:eastAsia="ru-RU"/>
              </w:rPr>
              <w:t>равные (</w:t>
            </w:r>
            <w:r w:rsidRPr="009C027B">
              <w:rPr>
                <w:rFonts w:ascii="Times New Roman" w:eastAsia="Times New Roman" w:hAnsi="Times New Roman"/>
                <w:sz w:val="26"/>
                <w:szCs w:val="26"/>
                <w:lang w:val="en-US" w:eastAsia="ru-RU"/>
              </w:rPr>
              <w:t>Ia</w:t>
            </w:r>
            <w:r w:rsidRPr="004F1C37">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w:t>
            </w:r>
          </w:p>
        </w:tc>
        <w:tc>
          <w:tcPr>
            <w:tcW w:w="1081"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4-6</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20-35</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10"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356"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(7-10) Б</w:t>
            </w:r>
          </w:p>
        </w:tc>
      </w:tr>
      <w:tr w:rsidR="009C027B" w:rsidRPr="009C027B" w:rsidTr="0071753E">
        <w:tblPrEx>
          <w:tblCellMar>
            <w:left w:w="28" w:type="dxa"/>
            <w:right w:w="28" w:type="dxa"/>
          </w:tblCellMar>
        </w:tblPrEx>
        <w:trPr>
          <w:gridAfter w:val="1"/>
          <w:wAfter w:w="21" w:type="dxa"/>
        </w:trPr>
        <w:tc>
          <w:tcPr>
            <w:tcW w:w="1899"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263"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081"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5-10</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10"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356"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(0-3) 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 xml:space="preserve"> яр, (пдр) 10Е</w:t>
            </w:r>
          </w:p>
        </w:tc>
      </w:tr>
      <w:tr w:rsidR="009C027B" w:rsidRPr="009C027B" w:rsidTr="0071753E">
        <w:tblPrEx>
          <w:tblCellMar>
            <w:left w:w="28" w:type="dxa"/>
            <w:right w:w="28" w:type="dxa"/>
          </w:tblCellMar>
        </w:tblPrEx>
        <w:trPr>
          <w:gridAfter w:val="1"/>
          <w:wAfter w:w="21" w:type="dxa"/>
        </w:trPr>
        <w:tc>
          <w:tcPr>
            <w:tcW w:w="1899"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263"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чернично-широко-</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травные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p>
        </w:tc>
        <w:tc>
          <w:tcPr>
            <w:tcW w:w="1081"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4-6</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10"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356"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(7-10) Б</w:t>
            </w:r>
          </w:p>
        </w:tc>
      </w:tr>
      <w:tr w:rsidR="009C027B" w:rsidRPr="009C027B" w:rsidTr="0071753E">
        <w:tblPrEx>
          <w:tblCellMar>
            <w:left w:w="28" w:type="dxa"/>
            <w:right w:w="28" w:type="dxa"/>
          </w:tblCellMar>
        </w:tblPrEx>
        <w:trPr>
          <w:gridAfter w:val="1"/>
          <w:wAfter w:w="21" w:type="dxa"/>
        </w:trPr>
        <w:tc>
          <w:tcPr>
            <w:tcW w:w="1899"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263"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081"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5-10</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10"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356"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(0-3) 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 xml:space="preserve"> яр. (пдр.) 10Е</w:t>
            </w:r>
          </w:p>
        </w:tc>
      </w:tr>
      <w:tr w:rsidR="009C027B" w:rsidRPr="009C027B" w:rsidTr="0071753E">
        <w:tblPrEx>
          <w:tblCellMar>
            <w:left w:w="28" w:type="dxa"/>
            <w:right w:w="28" w:type="dxa"/>
          </w:tblCellMar>
        </w:tblPrEx>
        <w:trPr>
          <w:gridAfter w:val="1"/>
          <w:wAfter w:w="21" w:type="dxa"/>
        </w:trPr>
        <w:tc>
          <w:tcPr>
            <w:tcW w:w="1899"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263"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приручей-но-крупно-травные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tc>
        <w:tc>
          <w:tcPr>
            <w:tcW w:w="1081"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4-6</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10"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25-30</w:t>
            </w:r>
          </w:p>
        </w:tc>
        <w:tc>
          <w:tcPr>
            <w:tcW w:w="1356"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(7-10) Б</w:t>
            </w:r>
          </w:p>
        </w:tc>
      </w:tr>
      <w:tr w:rsidR="009C027B" w:rsidRPr="009C027B" w:rsidTr="0071753E">
        <w:tblPrEx>
          <w:tblCellMar>
            <w:left w:w="28" w:type="dxa"/>
            <w:right w:w="28" w:type="dxa"/>
          </w:tblCellMar>
        </w:tblPrEx>
        <w:trPr>
          <w:gridAfter w:val="1"/>
          <w:wAfter w:w="21" w:type="dxa"/>
          <w:trHeight w:val="1210"/>
        </w:trPr>
        <w:tc>
          <w:tcPr>
            <w:tcW w:w="1899"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263"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081"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5-10</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10"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356"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(0-3) 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 xml:space="preserve"> яр.</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(пдр) 10Е</w:t>
            </w:r>
          </w:p>
        </w:tc>
      </w:tr>
    </w:tbl>
    <w:p w:rsidR="009C027B" w:rsidRPr="009C027B" w:rsidRDefault="009C027B" w:rsidP="009C027B">
      <w:pPr>
        <w:spacing w:after="0" w:line="240" w:lineRule="auto"/>
        <w:ind w:firstLine="709"/>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Примечания: </w:t>
      </w:r>
    </w:p>
    <w:p w:rsidR="009C027B" w:rsidRPr="009C027B" w:rsidRDefault="009C027B" w:rsidP="009C027B">
      <w:pPr>
        <w:spacing w:after="0" w:line="240" w:lineRule="auto"/>
        <w:ind w:firstLine="709"/>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1. Исходный состав в гр. 1 для видов рубок ухода от осветлений до проходных.  </w:t>
      </w:r>
    </w:p>
    <w:p w:rsidR="009C027B" w:rsidRPr="009C027B" w:rsidRDefault="009C027B" w:rsidP="009C027B">
      <w:pPr>
        <w:spacing w:after="0" w:line="240" w:lineRule="auto"/>
        <w:ind w:firstLine="709"/>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C027B" w:rsidRPr="009C027B" w:rsidRDefault="009C027B" w:rsidP="009C027B">
      <w:pPr>
        <w:spacing w:after="0" w:line="240" w:lineRule="auto"/>
        <w:ind w:firstLine="709"/>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 не вызывающего отрицательных последствий.</w:t>
      </w:r>
    </w:p>
    <w:p w:rsidR="001A12FF" w:rsidRDefault="001A12FF" w:rsidP="009C027B">
      <w:pPr>
        <w:spacing w:after="0" w:line="240" w:lineRule="auto"/>
        <w:ind w:firstLine="709"/>
        <w:jc w:val="center"/>
        <w:rPr>
          <w:rFonts w:ascii="Times New Roman" w:eastAsia="Times New Roman" w:hAnsi="Times New Roman"/>
          <w:sz w:val="28"/>
          <w:szCs w:val="28"/>
          <w:lang w:eastAsia="ru-RU"/>
        </w:rPr>
      </w:pPr>
    </w:p>
    <w:p w:rsidR="00AC0CD8" w:rsidRDefault="00AC0CD8" w:rsidP="009C027B">
      <w:pPr>
        <w:spacing w:after="0" w:line="240" w:lineRule="auto"/>
        <w:ind w:firstLine="709"/>
        <w:jc w:val="center"/>
        <w:rPr>
          <w:rFonts w:ascii="Times New Roman" w:eastAsia="Times New Roman" w:hAnsi="Times New Roman"/>
          <w:sz w:val="28"/>
          <w:szCs w:val="28"/>
          <w:lang w:eastAsia="ru-RU"/>
        </w:rPr>
      </w:pPr>
    </w:p>
    <w:p w:rsidR="009C027B" w:rsidRPr="009C027B" w:rsidRDefault="009C027B" w:rsidP="009C027B">
      <w:pPr>
        <w:spacing w:after="0" w:line="240" w:lineRule="auto"/>
        <w:ind w:firstLine="709"/>
        <w:jc w:val="center"/>
        <w:rPr>
          <w:rFonts w:ascii="Times New Roman" w:eastAsia="Times New Roman" w:hAnsi="Times New Roman"/>
          <w:sz w:val="24"/>
          <w:szCs w:val="24"/>
          <w:lang w:eastAsia="ru-RU"/>
        </w:rPr>
      </w:pPr>
      <w:r w:rsidRPr="009C027B">
        <w:rPr>
          <w:rFonts w:ascii="Times New Roman" w:eastAsia="Times New Roman" w:hAnsi="Times New Roman"/>
          <w:sz w:val="28"/>
          <w:szCs w:val="28"/>
          <w:lang w:eastAsia="ru-RU"/>
        </w:rPr>
        <w:t xml:space="preserve">Нормативы режима рубок ухода за лесом </w:t>
      </w:r>
    </w:p>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в осиновых насаждениях</w:t>
      </w:r>
    </w:p>
    <w:tbl>
      <w:tblPr>
        <w:tblW w:w="14887"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6"/>
        <w:gridCol w:w="1276"/>
        <w:gridCol w:w="1276"/>
        <w:gridCol w:w="1134"/>
        <w:gridCol w:w="1267"/>
        <w:gridCol w:w="1001"/>
        <w:gridCol w:w="1275"/>
        <w:gridCol w:w="993"/>
        <w:gridCol w:w="1275"/>
        <w:gridCol w:w="1134"/>
        <w:gridCol w:w="1276"/>
        <w:gridCol w:w="1134"/>
      </w:tblGrid>
      <w:tr w:rsidR="009C027B" w:rsidRPr="009C027B" w:rsidTr="00A057BE">
        <w:trPr>
          <w:tblHeader/>
        </w:trPr>
        <w:tc>
          <w:tcPr>
            <w:tcW w:w="1846"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 лесных</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насаждений до рубки</w:t>
            </w:r>
          </w:p>
        </w:tc>
        <w:tc>
          <w:tcPr>
            <w:tcW w:w="1276"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Группы</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типов леса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(класс бо-нитета)</w:t>
            </w:r>
          </w:p>
        </w:tc>
        <w:tc>
          <w:tcPr>
            <w:tcW w:w="1276"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Возраст</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начала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лет</w:t>
            </w:r>
          </w:p>
        </w:tc>
        <w:tc>
          <w:tcPr>
            <w:tcW w:w="2401"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Осветление</w:t>
            </w:r>
          </w:p>
        </w:tc>
        <w:tc>
          <w:tcPr>
            <w:tcW w:w="2276"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Прочистка</w:t>
            </w:r>
          </w:p>
        </w:tc>
        <w:tc>
          <w:tcPr>
            <w:tcW w:w="226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Прореживание</w:t>
            </w:r>
          </w:p>
        </w:tc>
        <w:tc>
          <w:tcPr>
            <w:tcW w:w="2410"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Проходные рубки</w:t>
            </w:r>
          </w:p>
        </w:tc>
        <w:tc>
          <w:tcPr>
            <w:tcW w:w="1134"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Целевой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 возрасту</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рубки</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(спело</w:t>
            </w:r>
            <w:r w:rsidR="001A12FF">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сти)</w:t>
            </w:r>
          </w:p>
        </w:tc>
      </w:tr>
      <w:tr w:rsidR="001A12FF" w:rsidRPr="009C027B" w:rsidTr="00A057BE">
        <w:trPr>
          <w:tblHeader/>
        </w:trPr>
        <w:tc>
          <w:tcPr>
            <w:tcW w:w="1846"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276"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276"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34"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267"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001"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275"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993"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275"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34"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276"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34"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1A12FF" w:rsidRPr="009C027B" w:rsidTr="00A057BE">
        <w:trPr>
          <w:tblHeader/>
        </w:trPr>
        <w:tc>
          <w:tcPr>
            <w:tcW w:w="1846"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276"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276"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34"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267"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001"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275"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993"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275"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34"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276"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34"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9C027B" w:rsidRPr="009C027B" w:rsidTr="00A057BE">
        <w:trPr>
          <w:tblHeader/>
        </w:trPr>
        <w:tc>
          <w:tcPr>
            <w:tcW w:w="1846" w:type="dxa"/>
            <w:tcBorders>
              <w:bottom w:val="single" w:sz="4" w:space="0" w:color="auto"/>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w:t>
            </w:r>
          </w:p>
        </w:tc>
        <w:tc>
          <w:tcPr>
            <w:tcW w:w="1276"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w:t>
            </w:r>
          </w:p>
        </w:tc>
        <w:tc>
          <w:tcPr>
            <w:tcW w:w="1276"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w:t>
            </w:r>
          </w:p>
        </w:tc>
        <w:tc>
          <w:tcPr>
            <w:tcW w:w="113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w:t>
            </w:r>
          </w:p>
        </w:tc>
        <w:tc>
          <w:tcPr>
            <w:tcW w:w="126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w:t>
            </w:r>
          </w:p>
        </w:tc>
        <w:tc>
          <w:tcPr>
            <w:tcW w:w="100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w:t>
            </w:r>
          </w:p>
        </w:tc>
        <w:tc>
          <w:tcPr>
            <w:tcW w:w="127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w:t>
            </w:r>
          </w:p>
        </w:tc>
        <w:tc>
          <w:tcPr>
            <w:tcW w:w="99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w:t>
            </w:r>
          </w:p>
        </w:tc>
        <w:tc>
          <w:tcPr>
            <w:tcW w:w="127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9</w:t>
            </w:r>
          </w:p>
        </w:tc>
        <w:tc>
          <w:tcPr>
            <w:tcW w:w="113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w:t>
            </w:r>
          </w:p>
        </w:tc>
        <w:tc>
          <w:tcPr>
            <w:tcW w:w="1276"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11</w:t>
            </w:r>
          </w:p>
        </w:tc>
        <w:tc>
          <w:tcPr>
            <w:tcW w:w="113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12</w:t>
            </w:r>
          </w:p>
        </w:tc>
      </w:tr>
      <w:tr w:rsidR="009C027B" w:rsidRPr="009C027B" w:rsidTr="00A057BE">
        <w:tc>
          <w:tcPr>
            <w:tcW w:w="1846" w:type="dxa"/>
            <w:vMerge w:val="restart"/>
            <w:tcBorders>
              <w:bottom w:val="nil"/>
            </w:tcBorders>
          </w:tcPr>
          <w:p w:rsidR="009C027B" w:rsidRPr="009C027B" w:rsidRDefault="009C027B" w:rsidP="009C027B">
            <w:pPr>
              <w:spacing w:after="0" w:line="240" w:lineRule="auto"/>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1.Осиновые насаждения: чистые и с примесью других пород</w:t>
            </w:r>
          </w:p>
        </w:tc>
        <w:tc>
          <w:tcPr>
            <w:tcW w:w="1276"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сложные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мелкотрав-ные (</w:t>
            </w:r>
            <w:r w:rsidRPr="009C027B">
              <w:rPr>
                <w:rFonts w:ascii="Times New Roman" w:eastAsia="Times New Roman" w:hAnsi="Times New Roman"/>
                <w:sz w:val="24"/>
                <w:szCs w:val="24"/>
                <w:lang w:val="en-US" w:eastAsia="ru-RU"/>
              </w:rPr>
              <w:t>II</w:t>
            </w:r>
            <w:r w:rsidRPr="009C027B">
              <w:rPr>
                <w:rFonts w:ascii="Times New Roman" w:eastAsia="Times New Roman" w:hAnsi="Times New Roman"/>
                <w:sz w:val="24"/>
                <w:szCs w:val="24"/>
                <w:lang w:eastAsia="ru-RU"/>
              </w:rPr>
              <w:t>-</w:t>
            </w:r>
            <w:r w:rsidRPr="009C027B">
              <w:rPr>
                <w:rFonts w:ascii="Times New Roman" w:eastAsia="Times New Roman" w:hAnsi="Times New Roman"/>
                <w:sz w:val="24"/>
                <w:szCs w:val="24"/>
                <w:lang w:val="en-US" w:eastAsia="ru-RU"/>
              </w:rPr>
              <w:t>I</w:t>
            </w:r>
            <w:r w:rsidRPr="009C027B">
              <w:rPr>
                <w:rFonts w:ascii="Times New Roman" w:eastAsia="Times New Roman" w:hAnsi="Times New Roman"/>
                <w:sz w:val="24"/>
                <w:szCs w:val="24"/>
                <w:lang w:eastAsia="ru-RU"/>
              </w:rPr>
              <w:t>)</w:t>
            </w:r>
          </w:p>
        </w:tc>
        <w:tc>
          <w:tcPr>
            <w:tcW w:w="1276"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10-15</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p>
        </w:tc>
        <w:tc>
          <w:tcPr>
            <w:tcW w:w="1267"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p>
        </w:tc>
        <w:tc>
          <w:tcPr>
            <w:tcW w:w="1001"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val="en-US" w:eastAsia="ru-RU"/>
              </w:rPr>
              <w:t>&gt;</w:t>
            </w:r>
            <w:r w:rsidRPr="009C027B">
              <w:rPr>
                <w:rFonts w:ascii="Times New Roman" w:eastAsia="Times New Roman" w:hAnsi="Times New Roman"/>
                <w:sz w:val="24"/>
                <w:szCs w:val="24"/>
                <w:lang w:eastAsia="ru-RU"/>
              </w:rPr>
              <w:t>0,8</w:t>
            </w:r>
          </w:p>
        </w:tc>
        <w:tc>
          <w:tcPr>
            <w:tcW w:w="1275"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30-40</w:t>
            </w:r>
          </w:p>
        </w:tc>
        <w:tc>
          <w:tcPr>
            <w:tcW w:w="99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275"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30-40</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276"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30-35</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(7-10) Ос</w:t>
            </w:r>
          </w:p>
        </w:tc>
      </w:tr>
      <w:tr w:rsidR="009C027B" w:rsidRPr="009C027B" w:rsidTr="00A057BE">
        <w:tc>
          <w:tcPr>
            <w:tcW w:w="1846" w:type="dxa"/>
            <w:vMerge/>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6"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6"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01"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275"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5-7</w:t>
            </w:r>
          </w:p>
        </w:tc>
        <w:tc>
          <w:tcPr>
            <w:tcW w:w="993"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275"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8-12</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276"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10-15</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(0-3) Е, Б</w:t>
            </w:r>
          </w:p>
        </w:tc>
      </w:tr>
      <w:tr w:rsidR="009C027B" w:rsidRPr="009C027B" w:rsidTr="00A057BE">
        <w:tc>
          <w:tcPr>
            <w:tcW w:w="1846" w:type="dxa"/>
            <w:vMerge/>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6"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чернично-</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мелкотрав-ные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r w:rsidRPr="009C027B">
              <w:rPr>
                <w:rFonts w:ascii="Times New Roman" w:eastAsia="Times New Roman" w:hAnsi="Times New Roman"/>
                <w:sz w:val="24"/>
                <w:szCs w:val="24"/>
                <w:lang w:val="en-US" w:eastAsia="ru-RU"/>
              </w:rPr>
              <w:t>III</w:t>
            </w:r>
            <w:r w:rsidRPr="009C027B">
              <w:rPr>
                <w:rFonts w:ascii="Times New Roman" w:eastAsia="Times New Roman" w:hAnsi="Times New Roman"/>
                <w:sz w:val="24"/>
                <w:szCs w:val="24"/>
                <w:lang w:eastAsia="ru-RU"/>
              </w:rPr>
              <w:t>-</w:t>
            </w:r>
            <w:r w:rsidRPr="009C027B">
              <w:rPr>
                <w:rFonts w:ascii="Times New Roman" w:eastAsia="Times New Roman" w:hAnsi="Times New Roman"/>
                <w:sz w:val="24"/>
                <w:szCs w:val="24"/>
                <w:lang w:val="en-US" w:eastAsia="ru-RU"/>
              </w:rPr>
              <w:t>II</w:t>
            </w:r>
            <w:r w:rsidRPr="009C027B">
              <w:rPr>
                <w:rFonts w:ascii="Times New Roman" w:eastAsia="Times New Roman" w:hAnsi="Times New Roman"/>
                <w:sz w:val="24"/>
                <w:szCs w:val="24"/>
                <w:lang w:eastAsia="ru-RU"/>
              </w:rPr>
              <w:t>)</w:t>
            </w:r>
          </w:p>
        </w:tc>
        <w:tc>
          <w:tcPr>
            <w:tcW w:w="1276"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10-15</w:t>
            </w:r>
          </w:p>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p>
        </w:tc>
        <w:tc>
          <w:tcPr>
            <w:tcW w:w="1267"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p>
        </w:tc>
        <w:tc>
          <w:tcPr>
            <w:tcW w:w="1001"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275"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30-35</w:t>
            </w:r>
          </w:p>
        </w:tc>
        <w:tc>
          <w:tcPr>
            <w:tcW w:w="99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275"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25-35</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276"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25-30</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(7-10) Ос</w:t>
            </w:r>
          </w:p>
        </w:tc>
      </w:tr>
      <w:tr w:rsidR="009C027B" w:rsidRPr="009C027B" w:rsidTr="00A057BE">
        <w:tc>
          <w:tcPr>
            <w:tcW w:w="1846" w:type="dxa"/>
            <w:vMerge/>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6"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6"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01"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275"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5-7</w:t>
            </w:r>
          </w:p>
        </w:tc>
        <w:tc>
          <w:tcPr>
            <w:tcW w:w="993"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275"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8-12</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276"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10-15</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(0-3) Е, Б</w:t>
            </w:r>
          </w:p>
        </w:tc>
      </w:tr>
      <w:tr w:rsidR="009C027B" w:rsidRPr="009C027B" w:rsidTr="00A057BE">
        <w:tblPrEx>
          <w:tblCellMar>
            <w:left w:w="0" w:type="dxa"/>
            <w:right w:w="0" w:type="dxa"/>
          </w:tblCellMar>
        </w:tblPrEx>
        <w:tc>
          <w:tcPr>
            <w:tcW w:w="1846" w:type="dxa"/>
            <w:vMerge w:val="restart"/>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6"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сложные широко-травные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r w:rsidRPr="009C027B">
              <w:rPr>
                <w:rFonts w:ascii="Times New Roman" w:eastAsia="Times New Roman" w:hAnsi="Times New Roman"/>
                <w:sz w:val="24"/>
                <w:szCs w:val="24"/>
                <w:lang w:val="en-US" w:eastAsia="ru-RU"/>
              </w:rPr>
              <w:t>I</w:t>
            </w:r>
            <w:r w:rsidRPr="009C027B">
              <w:rPr>
                <w:rFonts w:ascii="Times New Roman" w:eastAsia="Times New Roman" w:hAnsi="Times New Roman"/>
                <w:sz w:val="24"/>
                <w:szCs w:val="24"/>
                <w:lang w:eastAsia="ru-RU"/>
              </w:rPr>
              <w:t>а-</w:t>
            </w:r>
            <w:r w:rsidRPr="009C027B">
              <w:rPr>
                <w:rFonts w:ascii="Times New Roman" w:eastAsia="Times New Roman" w:hAnsi="Times New Roman"/>
                <w:sz w:val="24"/>
                <w:szCs w:val="24"/>
                <w:lang w:val="en-US" w:eastAsia="ru-RU"/>
              </w:rPr>
              <w:t>I</w:t>
            </w:r>
            <w:r w:rsidRPr="009C027B">
              <w:rPr>
                <w:rFonts w:ascii="Times New Roman" w:eastAsia="Times New Roman" w:hAnsi="Times New Roman"/>
                <w:sz w:val="24"/>
                <w:szCs w:val="24"/>
                <w:lang w:eastAsia="ru-RU"/>
              </w:rPr>
              <w:t>)</w:t>
            </w:r>
          </w:p>
        </w:tc>
        <w:tc>
          <w:tcPr>
            <w:tcW w:w="1276"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8-12</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p>
        </w:tc>
        <w:tc>
          <w:tcPr>
            <w:tcW w:w="1267"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p>
        </w:tc>
        <w:tc>
          <w:tcPr>
            <w:tcW w:w="1001"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val="en-US" w:eastAsia="ru-RU"/>
              </w:rPr>
              <w:t>&gt;</w:t>
            </w:r>
            <w:r w:rsidRPr="009C027B">
              <w:rPr>
                <w:rFonts w:ascii="Times New Roman" w:eastAsia="Times New Roman" w:hAnsi="Times New Roman"/>
                <w:sz w:val="24"/>
                <w:szCs w:val="24"/>
                <w:lang w:eastAsia="ru-RU"/>
              </w:rPr>
              <w:t>0,8</w:t>
            </w:r>
          </w:p>
        </w:tc>
        <w:tc>
          <w:tcPr>
            <w:tcW w:w="1275"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30-40</w:t>
            </w:r>
          </w:p>
        </w:tc>
        <w:tc>
          <w:tcPr>
            <w:tcW w:w="99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275"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30-40</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276"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30-35</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(7-10) Ос</w:t>
            </w:r>
          </w:p>
        </w:tc>
      </w:tr>
      <w:tr w:rsidR="009C027B" w:rsidRPr="009C027B" w:rsidTr="00A057BE">
        <w:tblPrEx>
          <w:tblCellMar>
            <w:left w:w="0" w:type="dxa"/>
            <w:right w:w="0" w:type="dxa"/>
          </w:tblCellMar>
        </w:tblPrEx>
        <w:tc>
          <w:tcPr>
            <w:tcW w:w="1846"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6"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6"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4"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7"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01"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275"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5-7</w:t>
            </w:r>
          </w:p>
        </w:tc>
        <w:tc>
          <w:tcPr>
            <w:tcW w:w="993"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275"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8-12</w:t>
            </w:r>
          </w:p>
        </w:tc>
        <w:tc>
          <w:tcPr>
            <w:tcW w:w="1134"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276"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10-15</w:t>
            </w:r>
          </w:p>
        </w:tc>
        <w:tc>
          <w:tcPr>
            <w:tcW w:w="1134"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(0-3) 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 Б</w:t>
            </w:r>
          </w:p>
        </w:tc>
      </w:tr>
      <w:tr w:rsidR="009C027B" w:rsidRPr="009C027B" w:rsidTr="00A057BE">
        <w:tblPrEx>
          <w:tblCellMar>
            <w:left w:w="0" w:type="dxa"/>
            <w:right w:w="0" w:type="dxa"/>
          </w:tblCellMar>
        </w:tblPrEx>
        <w:tc>
          <w:tcPr>
            <w:tcW w:w="1846"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6"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чернично-широко-травные</w:t>
            </w:r>
          </w:p>
          <w:p w:rsid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r w:rsidRPr="009C027B">
              <w:rPr>
                <w:rFonts w:ascii="Times New Roman" w:eastAsia="Times New Roman" w:hAnsi="Times New Roman"/>
                <w:sz w:val="24"/>
                <w:szCs w:val="24"/>
                <w:lang w:val="en-US" w:eastAsia="ru-RU"/>
              </w:rPr>
              <w:t>I</w:t>
            </w:r>
            <w:r w:rsidRPr="009C027B">
              <w:rPr>
                <w:rFonts w:ascii="Times New Roman" w:eastAsia="Times New Roman" w:hAnsi="Times New Roman"/>
                <w:sz w:val="24"/>
                <w:szCs w:val="24"/>
                <w:lang w:eastAsia="ru-RU"/>
              </w:rPr>
              <w:t>-</w:t>
            </w:r>
            <w:r w:rsidRPr="009C027B">
              <w:rPr>
                <w:rFonts w:ascii="Times New Roman" w:eastAsia="Times New Roman" w:hAnsi="Times New Roman"/>
                <w:sz w:val="24"/>
                <w:szCs w:val="24"/>
                <w:lang w:val="en-US" w:eastAsia="ru-RU"/>
              </w:rPr>
              <w:t>II</w:t>
            </w:r>
            <w:r w:rsidRPr="009C027B">
              <w:rPr>
                <w:rFonts w:ascii="Times New Roman" w:eastAsia="Times New Roman" w:hAnsi="Times New Roman"/>
                <w:sz w:val="24"/>
                <w:szCs w:val="24"/>
                <w:lang w:eastAsia="ru-RU"/>
              </w:rPr>
              <w:t>)</w:t>
            </w:r>
          </w:p>
          <w:p w:rsidR="00A057BE" w:rsidRPr="009C027B" w:rsidRDefault="00A057BE" w:rsidP="009C027B">
            <w:pPr>
              <w:spacing w:after="0" w:line="240" w:lineRule="auto"/>
              <w:jc w:val="center"/>
              <w:rPr>
                <w:rFonts w:ascii="Times New Roman" w:eastAsia="Times New Roman" w:hAnsi="Times New Roman"/>
                <w:sz w:val="24"/>
                <w:szCs w:val="24"/>
                <w:lang w:eastAsia="ru-RU"/>
              </w:rPr>
            </w:pPr>
          </w:p>
        </w:tc>
        <w:tc>
          <w:tcPr>
            <w:tcW w:w="1276"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8-12</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p>
        </w:tc>
        <w:tc>
          <w:tcPr>
            <w:tcW w:w="1267"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p>
        </w:tc>
        <w:tc>
          <w:tcPr>
            <w:tcW w:w="1001"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275"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30-35</w:t>
            </w:r>
          </w:p>
        </w:tc>
        <w:tc>
          <w:tcPr>
            <w:tcW w:w="99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275"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25-35</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276"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25-30</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(7-10) Ос</w:t>
            </w:r>
          </w:p>
        </w:tc>
      </w:tr>
      <w:tr w:rsidR="009C027B" w:rsidRPr="009C027B" w:rsidTr="00A057BE">
        <w:tblPrEx>
          <w:tblCellMar>
            <w:left w:w="0" w:type="dxa"/>
            <w:right w:w="0" w:type="dxa"/>
          </w:tblCellMar>
        </w:tblPrEx>
        <w:tc>
          <w:tcPr>
            <w:tcW w:w="1846"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6"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6"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4"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7"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01"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275"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5-7</w:t>
            </w:r>
          </w:p>
        </w:tc>
        <w:tc>
          <w:tcPr>
            <w:tcW w:w="993"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275"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8-12</w:t>
            </w:r>
          </w:p>
        </w:tc>
        <w:tc>
          <w:tcPr>
            <w:tcW w:w="1134"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276"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10-15</w:t>
            </w:r>
          </w:p>
        </w:tc>
        <w:tc>
          <w:tcPr>
            <w:tcW w:w="1134"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(0-3) Е, С, Б</w:t>
            </w:r>
          </w:p>
        </w:tc>
      </w:tr>
      <w:tr w:rsidR="009C027B" w:rsidRPr="009C027B" w:rsidTr="00A057BE">
        <w:tblPrEx>
          <w:tblCellMar>
            <w:left w:w="0" w:type="dxa"/>
            <w:right w:w="0" w:type="dxa"/>
          </w:tblCellMar>
        </w:tblPrEx>
        <w:tc>
          <w:tcPr>
            <w:tcW w:w="1846"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6"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приручей-но-крупно-</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травные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w:t>
            </w:r>
          </w:p>
        </w:tc>
        <w:tc>
          <w:tcPr>
            <w:tcW w:w="1276"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8-12</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26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001"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27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993"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27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25-30</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276"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25-30</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(7-10) Ос</w:t>
            </w:r>
          </w:p>
        </w:tc>
      </w:tr>
      <w:tr w:rsidR="009C027B" w:rsidRPr="009C027B" w:rsidTr="00A057BE">
        <w:tblPrEx>
          <w:tblCellMar>
            <w:left w:w="0" w:type="dxa"/>
            <w:right w:w="0" w:type="dxa"/>
          </w:tblCellMar>
        </w:tblPrEx>
        <w:tc>
          <w:tcPr>
            <w:tcW w:w="1846" w:type="dxa"/>
            <w:vMerge/>
            <w:tcBorders>
              <w:bottom w:val="single" w:sz="4" w:space="0" w:color="auto"/>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6"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6"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01"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275"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5-7</w:t>
            </w:r>
          </w:p>
        </w:tc>
        <w:tc>
          <w:tcPr>
            <w:tcW w:w="993"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275"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8-12</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276"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(0-3) Е, Б</w:t>
            </w:r>
          </w:p>
        </w:tc>
      </w:tr>
      <w:tr w:rsidR="009C027B" w:rsidRPr="009C027B" w:rsidTr="00A057BE">
        <w:tblPrEx>
          <w:tblCellMar>
            <w:left w:w="0" w:type="dxa"/>
            <w:right w:w="0" w:type="dxa"/>
          </w:tblCellMar>
        </w:tblPrEx>
        <w:tc>
          <w:tcPr>
            <w:tcW w:w="1846" w:type="dxa"/>
            <w:vMerge w:val="restart"/>
            <w:tcBorders>
              <w:bottom w:val="nil"/>
            </w:tcBorders>
          </w:tcPr>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2.Осиново-еловые</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(с наличием под</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пологом осины</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достаточного ко-</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личества деревь-</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ев ели – второй</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ярус или под-</w:t>
            </w:r>
          </w:p>
          <w:p w:rsidR="009C027B" w:rsidRPr="009C027B" w:rsidRDefault="009C027B" w:rsidP="009C027B">
            <w:pPr>
              <w:spacing w:after="0" w:line="240" w:lineRule="auto"/>
              <w:ind w:firstLine="3"/>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рост)</w:t>
            </w:r>
          </w:p>
        </w:tc>
        <w:tc>
          <w:tcPr>
            <w:tcW w:w="1276"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сложные </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широкотравные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а</w:t>
            </w: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w:t>
            </w:r>
          </w:p>
        </w:tc>
        <w:tc>
          <w:tcPr>
            <w:tcW w:w="1276"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4-8</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26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30-45</w:t>
            </w:r>
          </w:p>
        </w:tc>
        <w:tc>
          <w:tcPr>
            <w:tcW w:w="1001"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27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35-45</w:t>
            </w:r>
          </w:p>
        </w:tc>
        <w:tc>
          <w:tcPr>
            <w:tcW w:w="993"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27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30-40</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276"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30-40</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(7-10) Ос</w:t>
            </w:r>
          </w:p>
        </w:tc>
      </w:tr>
      <w:tr w:rsidR="009C027B" w:rsidRPr="009C027B" w:rsidTr="00A057BE">
        <w:tblPrEx>
          <w:tblCellMar>
            <w:left w:w="0" w:type="dxa"/>
            <w:right w:w="0" w:type="dxa"/>
          </w:tblCellMar>
        </w:tblPrEx>
        <w:tc>
          <w:tcPr>
            <w:tcW w:w="1846" w:type="dxa"/>
            <w:vMerge/>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6"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6"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26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001"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275"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5-8</w:t>
            </w:r>
          </w:p>
        </w:tc>
        <w:tc>
          <w:tcPr>
            <w:tcW w:w="993"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275"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10-12</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276"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(0-3) Е, Б </w:t>
            </w:r>
            <w:r w:rsidRPr="009C027B">
              <w:rPr>
                <w:rFonts w:ascii="Times New Roman" w:eastAsia="Times New Roman" w:hAnsi="Times New Roman"/>
                <w:sz w:val="24"/>
                <w:szCs w:val="24"/>
                <w:lang w:val="en-US" w:eastAsia="ru-RU"/>
              </w:rPr>
              <w:t>II</w:t>
            </w:r>
            <w:r w:rsidRPr="009C027B">
              <w:rPr>
                <w:rFonts w:ascii="Times New Roman" w:eastAsia="Times New Roman" w:hAnsi="Times New Roman"/>
                <w:sz w:val="24"/>
                <w:szCs w:val="24"/>
                <w:lang w:eastAsia="ru-RU"/>
              </w:rPr>
              <w:t xml:space="preserve"> ярус</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(пдр) 10Е</w:t>
            </w:r>
          </w:p>
        </w:tc>
      </w:tr>
      <w:tr w:rsidR="009C027B" w:rsidRPr="009C027B" w:rsidTr="00A057BE">
        <w:tblPrEx>
          <w:tblCellMar>
            <w:left w:w="0" w:type="dxa"/>
            <w:right w:w="0" w:type="dxa"/>
          </w:tblCellMar>
        </w:tblPrEx>
        <w:tc>
          <w:tcPr>
            <w:tcW w:w="1846" w:type="dxa"/>
            <w:vMerge/>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6"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чернично-</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широко-травные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p>
        </w:tc>
        <w:tc>
          <w:tcPr>
            <w:tcW w:w="1276"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4-8</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26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30-40</w:t>
            </w:r>
          </w:p>
        </w:tc>
        <w:tc>
          <w:tcPr>
            <w:tcW w:w="1001"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27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30-40</w:t>
            </w:r>
          </w:p>
        </w:tc>
        <w:tc>
          <w:tcPr>
            <w:tcW w:w="993"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27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30-35</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276"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(7-10) Ос</w:t>
            </w:r>
          </w:p>
        </w:tc>
      </w:tr>
      <w:tr w:rsidR="009C027B" w:rsidRPr="009C027B" w:rsidTr="00A057BE">
        <w:tblPrEx>
          <w:tblCellMar>
            <w:left w:w="0" w:type="dxa"/>
            <w:right w:w="0" w:type="dxa"/>
          </w:tblCellMar>
        </w:tblPrEx>
        <w:tc>
          <w:tcPr>
            <w:tcW w:w="1846" w:type="dxa"/>
            <w:vMerge/>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6"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6"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26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001"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275"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5-8</w:t>
            </w:r>
          </w:p>
        </w:tc>
        <w:tc>
          <w:tcPr>
            <w:tcW w:w="993"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275"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10-12</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276"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(0-3) Е,С,Б</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val="en-US" w:eastAsia="ru-RU"/>
              </w:rPr>
              <w:t>II</w:t>
            </w:r>
            <w:r w:rsidRPr="009C027B">
              <w:rPr>
                <w:rFonts w:ascii="Times New Roman" w:eastAsia="Times New Roman" w:hAnsi="Times New Roman"/>
                <w:sz w:val="24"/>
                <w:szCs w:val="24"/>
                <w:lang w:eastAsia="ru-RU"/>
              </w:rPr>
              <w:t xml:space="preserve"> яр.</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(пдр)</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10Е</w:t>
            </w:r>
          </w:p>
        </w:tc>
      </w:tr>
      <w:tr w:rsidR="009C027B" w:rsidRPr="009C027B" w:rsidTr="001A12FF">
        <w:tblPrEx>
          <w:tblCellMar>
            <w:left w:w="0" w:type="dxa"/>
            <w:right w:w="0" w:type="dxa"/>
          </w:tblCellMar>
        </w:tblPrEx>
        <w:tc>
          <w:tcPr>
            <w:tcW w:w="1846" w:type="dxa"/>
            <w:vMerge w:val="restart"/>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6"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приручей-но-круп-нотрав-</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ные (</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w:t>
            </w:r>
          </w:p>
        </w:tc>
        <w:tc>
          <w:tcPr>
            <w:tcW w:w="1276"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4-8</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26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30-40</w:t>
            </w:r>
          </w:p>
        </w:tc>
        <w:tc>
          <w:tcPr>
            <w:tcW w:w="1001"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27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30-40</w:t>
            </w:r>
          </w:p>
        </w:tc>
        <w:tc>
          <w:tcPr>
            <w:tcW w:w="993"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27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30-35</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276"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(7-10) Ос</w:t>
            </w:r>
          </w:p>
        </w:tc>
      </w:tr>
      <w:tr w:rsidR="009C027B" w:rsidRPr="009C027B" w:rsidTr="001A12FF">
        <w:tblPrEx>
          <w:tblCellMar>
            <w:left w:w="0" w:type="dxa"/>
            <w:right w:w="0" w:type="dxa"/>
          </w:tblCellMar>
        </w:tblPrEx>
        <w:tc>
          <w:tcPr>
            <w:tcW w:w="1846"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6"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276"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26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001"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275"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5-8</w:t>
            </w:r>
          </w:p>
        </w:tc>
        <w:tc>
          <w:tcPr>
            <w:tcW w:w="993"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275"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10-12</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276"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(0-3) Е, Б </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 xml:space="preserve"> яр, (Пдр) 10Е</w:t>
            </w:r>
          </w:p>
        </w:tc>
      </w:tr>
    </w:tbl>
    <w:p w:rsidR="009C027B" w:rsidRPr="009C027B" w:rsidRDefault="009C027B" w:rsidP="009C027B">
      <w:pPr>
        <w:spacing w:after="0" w:line="240" w:lineRule="auto"/>
        <w:ind w:firstLine="709"/>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Примечания: </w:t>
      </w:r>
    </w:p>
    <w:p w:rsidR="009C027B" w:rsidRPr="009C027B" w:rsidRDefault="009C027B" w:rsidP="009C027B">
      <w:pPr>
        <w:spacing w:after="0" w:line="240" w:lineRule="auto"/>
        <w:ind w:firstLine="709"/>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1. Исходный состав в гр. 1 для видов рубок ухода - от осветлений до проходных.  </w:t>
      </w:r>
    </w:p>
    <w:p w:rsidR="009C027B" w:rsidRPr="009C027B" w:rsidRDefault="009C027B" w:rsidP="00865F67">
      <w:pPr>
        <w:spacing w:after="0" w:line="240" w:lineRule="auto"/>
        <w:ind w:firstLine="709"/>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2.Максимальный процент интенсивности рубок ухода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C027B" w:rsidRPr="009C027B" w:rsidRDefault="009C027B" w:rsidP="00865F67">
      <w:pPr>
        <w:spacing w:after="0" w:line="240" w:lineRule="auto"/>
        <w:ind w:firstLine="709"/>
        <w:rPr>
          <w:rFonts w:ascii="Times New Roman" w:eastAsia="Times New Roman" w:hAnsi="Times New Roman"/>
          <w:sz w:val="28"/>
          <w:szCs w:val="28"/>
          <w:lang w:eastAsia="ru-RU"/>
        </w:rPr>
      </w:pPr>
      <w:r w:rsidRPr="009C027B">
        <w:rPr>
          <w:rFonts w:ascii="Times New Roman" w:eastAsia="Times New Roman" w:hAnsi="Times New Roman"/>
          <w:sz w:val="24"/>
          <w:szCs w:val="24"/>
          <w:lang w:eastAsia="ru-RU"/>
        </w:rPr>
        <w:t>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 не вызывающего отрицательных последствий</w:t>
      </w:r>
      <w:r w:rsidRPr="009C027B">
        <w:rPr>
          <w:rFonts w:ascii="Times New Roman" w:eastAsia="Times New Roman" w:hAnsi="Times New Roman"/>
          <w:sz w:val="28"/>
          <w:szCs w:val="28"/>
          <w:lang w:eastAsia="ru-RU"/>
        </w:rPr>
        <w:t>.</w:t>
      </w:r>
    </w:p>
    <w:p w:rsidR="00AC0CD8" w:rsidRDefault="00AC0CD8" w:rsidP="009C027B">
      <w:pPr>
        <w:spacing w:after="0" w:line="240" w:lineRule="auto"/>
        <w:jc w:val="center"/>
        <w:rPr>
          <w:rFonts w:ascii="Times New Roman" w:eastAsia="Times New Roman" w:hAnsi="Times New Roman"/>
          <w:sz w:val="28"/>
          <w:szCs w:val="28"/>
          <w:lang w:eastAsia="ru-RU"/>
        </w:rPr>
      </w:pPr>
    </w:p>
    <w:p w:rsid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Нормативы режима рубок ухода за лесом в липняках</w:t>
      </w:r>
    </w:p>
    <w:tbl>
      <w:tblPr>
        <w:tblW w:w="1488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30"/>
        <w:gridCol w:w="31"/>
        <w:gridCol w:w="1244"/>
        <w:gridCol w:w="19"/>
        <w:gridCol w:w="1081"/>
        <w:gridCol w:w="34"/>
        <w:gridCol w:w="1114"/>
        <w:gridCol w:w="20"/>
        <w:gridCol w:w="1128"/>
        <w:gridCol w:w="6"/>
        <w:gridCol w:w="1134"/>
        <w:gridCol w:w="7"/>
        <w:gridCol w:w="1127"/>
        <w:gridCol w:w="21"/>
        <w:gridCol w:w="1113"/>
        <w:gridCol w:w="34"/>
        <w:gridCol w:w="1100"/>
        <w:gridCol w:w="48"/>
        <w:gridCol w:w="1093"/>
        <w:gridCol w:w="54"/>
        <w:gridCol w:w="1148"/>
        <w:gridCol w:w="67"/>
        <w:gridCol w:w="1134"/>
      </w:tblGrid>
      <w:tr w:rsidR="009C027B" w:rsidRPr="009C027B" w:rsidTr="009C027B">
        <w:trPr>
          <w:tblHeader/>
        </w:trPr>
        <w:tc>
          <w:tcPr>
            <w:tcW w:w="2161" w:type="dxa"/>
            <w:gridSpan w:val="2"/>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 лесных</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насаждений до рубки</w:t>
            </w:r>
          </w:p>
        </w:tc>
        <w:tc>
          <w:tcPr>
            <w:tcW w:w="1263" w:type="dxa"/>
            <w:gridSpan w:val="2"/>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Группы</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типов леса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(класс бо-нитета)</w:t>
            </w:r>
          </w:p>
        </w:tc>
        <w:tc>
          <w:tcPr>
            <w:tcW w:w="1081"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Возраст</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начала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лет</w:t>
            </w:r>
          </w:p>
        </w:tc>
        <w:tc>
          <w:tcPr>
            <w:tcW w:w="2296" w:type="dxa"/>
            <w:gridSpan w:val="4"/>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Осветление</w:t>
            </w:r>
          </w:p>
        </w:tc>
        <w:tc>
          <w:tcPr>
            <w:tcW w:w="2295" w:type="dxa"/>
            <w:gridSpan w:val="5"/>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Прочистка</w:t>
            </w:r>
          </w:p>
        </w:tc>
        <w:tc>
          <w:tcPr>
            <w:tcW w:w="2295" w:type="dxa"/>
            <w:gridSpan w:val="4"/>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Прореживание</w:t>
            </w:r>
          </w:p>
        </w:tc>
        <w:tc>
          <w:tcPr>
            <w:tcW w:w="2295" w:type="dxa"/>
            <w:gridSpan w:val="3"/>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Проходные рубки</w:t>
            </w:r>
          </w:p>
        </w:tc>
        <w:tc>
          <w:tcPr>
            <w:tcW w:w="1201" w:type="dxa"/>
            <w:gridSpan w:val="2"/>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Целевой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 возрасту</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рубки</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(спелости)</w:t>
            </w:r>
          </w:p>
        </w:tc>
      </w:tr>
      <w:tr w:rsidR="001A12FF" w:rsidRPr="009C027B" w:rsidTr="009C027B">
        <w:trPr>
          <w:tblHeader/>
        </w:trPr>
        <w:tc>
          <w:tcPr>
            <w:tcW w:w="2161"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263"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081"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48" w:type="dxa"/>
            <w:gridSpan w:val="2"/>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gridSpan w:val="3"/>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gridSpan w:val="2"/>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gridSpan w:val="2"/>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201"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1A12FF" w:rsidRPr="009C027B" w:rsidTr="009C027B">
        <w:trPr>
          <w:tblHeader/>
        </w:trPr>
        <w:tc>
          <w:tcPr>
            <w:tcW w:w="2161"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263"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081"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48" w:type="dxa"/>
            <w:gridSpan w:val="2"/>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gridSpan w:val="3"/>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gridSpan w:val="2"/>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gridSpan w:val="2"/>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201"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9C027B" w:rsidRPr="009C027B" w:rsidTr="009C027B">
        <w:trPr>
          <w:tblHeader/>
        </w:trPr>
        <w:tc>
          <w:tcPr>
            <w:tcW w:w="2161"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w:t>
            </w:r>
          </w:p>
        </w:tc>
        <w:tc>
          <w:tcPr>
            <w:tcW w:w="1263"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w:t>
            </w:r>
          </w:p>
        </w:tc>
        <w:tc>
          <w:tcPr>
            <w:tcW w:w="108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w:t>
            </w:r>
          </w:p>
        </w:tc>
        <w:tc>
          <w:tcPr>
            <w:tcW w:w="1147" w:type="dxa"/>
            <w:gridSpan w:val="3"/>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w:t>
            </w:r>
          </w:p>
        </w:tc>
        <w:tc>
          <w:tcPr>
            <w:tcW w:w="1147"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9</w:t>
            </w:r>
          </w:p>
        </w:tc>
        <w:tc>
          <w:tcPr>
            <w:tcW w:w="1147"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11</w:t>
            </w:r>
          </w:p>
        </w:tc>
        <w:tc>
          <w:tcPr>
            <w:tcW w:w="1201"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12</w:t>
            </w:r>
          </w:p>
        </w:tc>
      </w:tr>
      <w:tr w:rsidR="009C027B" w:rsidRPr="009C027B" w:rsidTr="009C027B">
        <w:tc>
          <w:tcPr>
            <w:tcW w:w="14887" w:type="dxa"/>
            <w:gridSpan w:val="23"/>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 Насаждения многоцелевого назначения, в т.ч. для получения древесины</w:t>
            </w:r>
          </w:p>
        </w:tc>
      </w:tr>
      <w:tr w:rsidR="009C027B" w:rsidRPr="009C027B" w:rsidTr="009C027B">
        <w:tc>
          <w:tcPr>
            <w:tcW w:w="2161" w:type="dxa"/>
            <w:gridSpan w:val="2"/>
            <w:vMerge w:val="restart"/>
          </w:tcPr>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1.Липовые насаж-</w:t>
            </w:r>
          </w:p>
          <w:p w:rsidR="009C027B" w:rsidRPr="009C027B" w:rsidRDefault="009C027B" w:rsidP="009C027B">
            <w:pPr>
              <w:spacing w:after="0" w:line="240" w:lineRule="auto"/>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дения чистые и с небольшой примесью других пород (до 2 единиц)</w:t>
            </w:r>
          </w:p>
        </w:tc>
        <w:tc>
          <w:tcPr>
            <w:tcW w:w="1263"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Липняки сложные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мелкотрав-ные (</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tc>
        <w:tc>
          <w:tcPr>
            <w:tcW w:w="1081"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7" w:type="dxa"/>
            <w:gridSpan w:val="3"/>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15-20</w:t>
            </w:r>
          </w:p>
        </w:tc>
        <w:tc>
          <w:tcPr>
            <w:tcW w:w="1201"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 Лп</w:t>
            </w:r>
          </w:p>
        </w:tc>
      </w:tr>
      <w:tr w:rsidR="009C027B" w:rsidRPr="009C027B" w:rsidTr="009C027B">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7" w:type="dxa"/>
            <w:gridSpan w:val="3"/>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5-7</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8-12</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201"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(0-2) С, Е, др. пор.</w:t>
            </w:r>
          </w:p>
        </w:tc>
      </w:tr>
      <w:tr w:rsidR="009C027B" w:rsidRPr="009C027B" w:rsidTr="009C027B">
        <w:trPr>
          <w:trHeight w:val="388"/>
        </w:trPr>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чернично-</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мелкотрав-ные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IV</w:t>
            </w:r>
            <w:r w:rsidRPr="009C027B">
              <w:rPr>
                <w:rFonts w:ascii="Times New Roman" w:eastAsia="Times New Roman" w:hAnsi="Times New Roman"/>
                <w:sz w:val="26"/>
                <w:szCs w:val="26"/>
                <w:lang w:eastAsia="ru-RU"/>
              </w:rPr>
              <w:t>)</w:t>
            </w:r>
          </w:p>
        </w:tc>
        <w:tc>
          <w:tcPr>
            <w:tcW w:w="1081"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7" w:type="dxa"/>
            <w:gridSpan w:val="3"/>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20-25</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20-25</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15-20</w:t>
            </w:r>
          </w:p>
        </w:tc>
        <w:tc>
          <w:tcPr>
            <w:tcW w:w="1201"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 Лп</w:t>
            </w:r>
          </w:p>
        </w:tc>
      </w:tr>
      <w:tr w:rsidR="009C027B" w:rsidRPr="009C027B" w:rsidTr="009C027B">
        <w:trPr>
          <w:trHeight w:val="460"/>
        </w:trPr>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081"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7" w:type="dxa"/>
            <w:gridSpan w:val="3"/>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5-7</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8-12</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201"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(0-2) С,Е,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др.пор</w:t>
            </w:r>
          </w:p>
        </w:tc>
      </w:tr>
      <w:tr w:rsidR="009C027B" w:rsidRPr="009C027B" w:rsidTr="009C027B">
        <w:trPr>
          <w:trHeight w:val="305"/>
        </w:trPr>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сложные широко-травные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p>
        </w:tc>
        <w:tc>
          <w:tcPr>
            <w:tcW w:w="1081"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7" w:type="dxa"/>
            <w:gridSpan w:val="3"/>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15-25</w:t>
            </w:r>
          </w:p>
        </w:tc>
        <w:tc>
          <w:tcPr>
            <w:tcW w:w="1201"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 Лп</w:t>
            </w:r>
          </w:p>
        </w:tc>
      </w:tr>
      <w:tr w:rsidR="009C027B" w:rsidRPr="009C027B" w:rsidTr="009C027B">
        <w:trPr>
          <w:trHeight w:val="460"/>
        </w:trPr>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1"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7" w:type="dxa"/>
            <w:gridSpan w:val="3"/>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5-7</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8-12</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201"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(0-2) Е,Д,</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др.пор.</w:t>
            </w:r>
          </w:p>
        </w:tc>
      </w:tr>
      <w:tr w:rsidR="009C027B" w:rsidRPr="009C027B" w:rsidTr="009C027B">
        <w:trPr>
          <w:trHeight w:val="460"/>
        </w:trPr>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чернично-широко-травные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tc>
        <w:tc>
          <w:tcPr>
            <w:tcW w:w="1081"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7" w:type="dxa"/>
            <w:gridSpan w:val="3"/>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15-20</w:t>
            </w:r>
          </w:p>
        </w:tc>
        <w:tc>
          <w:tcPr>
            <w:tcW w:w="1201"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 Лп</w:t>
            </w:r>
          </w:p>
        </w:tc>
      </w:tr>
      <w:tr w:rsidR="009C027B" w:rsidRPr="009C027B" w:rsidTr="009C027B">
        <w:trPr>
          <w:trHeight w:val="460"/>
        </w:trPr>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1"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7" w:type="dxa"/>
            <w:gridSpan w:val="3"/>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5-7</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8-12</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201"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(0-2) Е,Д</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др.пор.</w:t>
            </w:r>
          </w:p>
        </w:tc>
      </w:tr>
      <w:tr w:rsidR="009C027B" w:rsidRPr="009C027B" w:rsidTr="009C027B">
        <w:tc>
          <w:tcPr>
            <w:tcW w:w="2161" w:type="dxa"/>
            <w:gridSpan w:val="2"/>
            <w:vMerge w:val="restart"/>
          </w:tcPr>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2.Смешанные на-</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саждения с пре-</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обладанием ли-</w:t>
            </w:r>
          </w:p>
          <w:p w:rsidR="009C027B" w:rsidRPr="009C027B" w:rsidRDefault="009C027B" w:rsidP="009C027B">
            <w:pPr>
              <w:spacing w:after="0" w:line="240" w:lineRule="auto"/>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пы в составе</w:t>
            </w:r>
          </w:p>
        </w:tc>
        <w:tc>
          <w:tcPr>
            <w:tcW w:w="1263"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сложные </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мелкотрав-ные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tc>
        <w:tc>
          <w:tcPr>
            <w:tcW w:w="1081"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6-8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47" w:type="dxa"/>
            <w:gridSpan w:val="3"/>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20-25</w:t>
            </w:r>
          </w:p>
        </w:tc>
        <w:tc>
          <w:tcPr>
            <w:tcW w:w="1201"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(7-10) Лп</w:t>
            </w:r>
          </w:p>
        </w:tc>
      </w:tr>
      <w:tr w:rsidR="009C027B" w:rsidRPr="009C027B" w:rsidTr="009C027B">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47" w:type="dxa"/>
            <w:gridSpan w:val="3"/>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5-7</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8-12</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201"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(0-3) С,Е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др.пор.</w:t>
            </w:r>
          </w:p>
        </w:tc>
      </w:tr>
      <w:tr w:rsidR="009C027B" w:rsidRPr="009C027B" w:rsidTr="009C027B">
        <w:tc>
          <w:tcPr>
            <w:tcW w:w="2161" w:type="dxa"/>
            <w:gridSpan w:val="2"/>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чернично-</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мелкотрав-ные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IV</w:t>
            </w:r>
            <w:r w:rsidRPr="009C027B">
              <w:rPr>
                <w:rFonts w:ascii="Times New Roman" w:eastAsia="Times New Roman" w:hAnsi="Times New Roman"/>
                <w:sz w:val="26"/>
                <w:szCs w:val="26"/>
                <w:lang w:eastAsia="ru-RU"/>
              </w:rPr>
              <w:t>)</w:t>
            </w:r>
          </w:p>
        </w:tc>
        <w:tc>
          <w:tcPr>
            <w:tcW w:w="1081"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6-8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7" w:type="dxa"/>
            <w:gridSpan w:val="3"/>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20-25</w:t>
            </w:r>
          </w:p>
        </w:tc>
        <w:tc>
          <w:tcPr>
            <w:tcW w:w="1201"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(7-10) Лп</w:t>
            </w:r>
          </w:p>
        </w:tc>
      </w:tr>
      <w:tr w:rsidR="009C027B" w:rsidRPr="009C027B" w:rsidTr="009C027B">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47" w:type="dxa"/>
            <w:gridSpan w:val="3"/>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5-7</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8-12</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201"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(0-3) С,Е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др. пор.</w:t>
            </w:r>
          </w:p>
        </w:tc>
      </w:tr>
      <w:tr w:rsidR="009C027B" w:rsidRPr="009C027B" w:rsidTr="009C027B">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сложные </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широко-травные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p>
        </w:tc>
        <w:tc>
          <w:tcPr>
            <w:tcW w:w="1081"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6-8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30-40</w:t>
            </w:r>
          </w:p>
        </w:tc>
        <w:tc>
          <w:tcPr>
            <w:tcW w:w="1147" w:type="dxa"/>
            <w:gridSpan w:val="3"/>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201"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(7-10) Лп</w:t>
            </w:r>
          </w:p>
        </w:tc>
      </w:tr>
      <w:tr w:rsidR="009C027B" w:rsidRPr="009C027B" w:rsidTr="009C027B">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47" w:type="dxa"/>
            <w:gridSpan w:val="3"/>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5-7</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8-12</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201"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(0-3) Е,Д</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др.пор.</w:t>
            </w:r>
          </w:p>
        </w:tc>
      </w:tr>
      <w:tr w:rsidR="009C027B" w:rsidRPr="009C027B" w:rsidTr="009C027B">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чернично-</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широкотравные (</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tc>
        <w:tc>
          <w:tcPr>
            <w:tcW w:w="1081"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6-8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47" w:type="dxa"/>
            <w:gridSpan w:val="3"/>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20-25</w:t>
            </w:r>
          </w:p>
        </w:tc>
        <w:tc>
          <w:tcPr>
            <w:tcW w:w="1201"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(7-10) Лп</w:t>
            </w:r>
          </w:p>
        </w:tc>
      </w:tr>
      <w:tr w:rsidR="009C027B" w:rsidRPr="009C027B" w:rsidTr="009C027B">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1"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47" w:type="dxa"/>
            <w:gridSpan w:val="3"/>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5-7</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8-12</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val="en-US" w:eastAsia="ru-RU"/>
              </w:rPr>
              <w:t>10-15</w:t>
            </w:r>
          </w:p>
        </w:tc>
        <w:tc>
          <w:tcPr>
            <w:tcW w:w="1201"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(0-3) Е,Д</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др.пор.</w:t>
            </w:r>
          </w:p>
        </w:tc>
      </w:tr>
      <w:tr w:rsidR="009C027B" w:rsidRPr="009C027B" w:rsidTr="009C027B">
        <w:tblPrEx>
          <w:tblCellMar>
            <w:left w:w="28" w:type="dxa"/>
            <w:right w:w="28" w:type="dxa"/>
          </w:tblCellMar>
        </w:tblPrEx>
        <w:tc>
          <w:tcPr>
            <w:tcW w:w="14887" w:type="dxa"/>
            <w:gridSpan w:val="23"/>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 Насаждения. выращиваемые для целей пчеловодства (нектарная секция)</w:t>
            </w:r>
          </w:p>
        </w:tc>
      </w:tr>
      <w:tr w:rsidR="009C027B" w:rsidRPr="009C027B" w:rsidTr="009C027B">
        <w:tblPrEx>
          <w:tblCellMar>
            <w:left w:w="28" w:type="dxa"/>
            <w:right w:w="28" w:type="dxa"/>
          </w:tblCellMar>
        </w:tblPrEx>
        <w:tc>
          <w:tcPr>
            <w:tcW w:w="2130" w:type="dxa"/>
            <w:vMerge w:val="restart"/>
          </w:tcPr>
          <w:p w:rsidR="009C027B" w:rsidRPr="00145E05" w:rsidRDefault="009C027B" w:rsidP="009C027B">
            <w:pPr>
              <w:spacing w:after="0" w:line="240" w:lineRule="auto"/>
              <w:rPr>
                <w:rFonts w:ascii="Times New Roman" w:eastAsia="Times New Roman" w:hAnsi="Times New Roman"/>
                <w:sz w:val="26"/>
                <w:szCs w:val="26"/>
                <w:lang w:eastAsia="ru-RU"/>
              </w:rPr>
            </w:pPr>
            <w:r w:rsidRPr="00145E05">
              <w:rPr>
                <w:rFonts w:ascii="Times New Roman" w:eastAsia="Times New Roman" w:hAnsi="Times New Roman"/>
                <w:sz w:val="26"/>
                <w:szCs w:val="26"/>
                <w:lang w:eastAsia="ru-RU"/>
              </w:rPr>
              <w:t>1.Липовые насаж-</w:t>
            </w:r>
          </w:p>
          <w:p w:rsidR="009C027B" w:rsidRPr="00145E05" w:rsidRDefault="009C027B" w:rsidP="009C027B">
            <w:pPr>
              <w:spacing w:after="0" w:line="240" w:lineRule="auto"/>
              <w:rPr>
                <w:rFonts w:ascii="Times New Roman" w:eastAsia="Times New Roman" w:hAnsi="Times New Roman"/>
                <w:sz w:val="26"/>
                <w:szCs w:val="26"/>
                <w:lang w:eastAsia="ru-RU"/>
              </w:rPr>
            </w:pPr>
            <w:r w:rsidRPr="00145E05">
              <w:rPr>
                <w:rFonts w:ascii="Times New Roman" w:eastAsia="Times New Roman" w:hAnsi="Times New Roman"/>
                <w:sz w:val="26"/>
                <w:szCs w:val="26"/>
                <w:lang w:eastAsia="ru-RU"/>
              </w:rPr>
              <w:t>дения чистые и с</w:t>
            </w:r>
          </w:p>
          <w:p w:rsidR="009C027B" w:rsidRPr="00145E05" w:rsidRDefault="009C027B" w:rsidP="009C027B">
            <w:pPr>
              <w:spacing w:after="0" w:line="240" w:lineRule="auto"/>
              <w:rPr>
                <w:rFonts w:ascii="Times New Roman" w:eastAsia="Times New Roman" w:hAnsi="Times New Roman"/>
                <w:sz w:val="26"/>
                <w:szCs w:val="26"/>
                <w:lang w:eastAsia="ru-RU"/>
              </w:rPr>
            </w:pPr>
            <w:r w:rsidRPr="00145E05">
              <w:rPr>
                <w:rFonts w:ascii="Times New Roman" w:eastAsia="Times New Roman" w:hAnsi="Times New Roman"/>
                <w:sz w:val="26"/>
                <w:szCs w:val="26"/>
                <w:lang w:eastAsia="ru-RU"/>
              </w:rPr>
              <w:t>небольшой при-</w:t>
            </w:r>
          </w:p>
          <w:p w:rsidR="009C027B" w:rsidRPr="00145E05" w:rsidRDefault="009C027B" w:rsidP="009C027B">
            <w:pPr>
              <w:spacing w:after="0" w:line="240" w:lineRule="auto"/>
              <w:rPr>
                <w:rFonts w:ascii="Times New Roman" w:eastAsia="Times New Roman" w:hAnsi="Times New Roman"/>
                <w:sz w:val="26"/>
                <w:szCs w:val="26"/>
                <w:lang w:eastAsia="ru-RU"/>
              </w:rPr>
            </w:pPr>
            <w:r w:rsidRPr="00145E05">
              <w:rPr>
                <w:rFonts w:ascii="Times New Roman" w:eastAsia="Times New Roman" w:hAnsi="Times New Roman"/>
                <w:sz w:val="26"/>
                <w:szCs w:val="26"/>
                <w:lang w:eastAsia="ru-RU"/>
              </w:rPr>
              <w:t>месью других</w:t>
            </w:r>
          </w:p>
          <w:p w:rsidR="009C027B" w:rsidRPr="00145E05" w:rsidRDefault="009C027B" w:rsidP="009C027B">
            <w:pPr>
              <w:spacing w:after="0" w:line="240" w:lineRule="auto"/>
              <w:rPr>
                <w:rFonts w:ascii="Times New Roman" w:eastAsia="Times New Roman" w:hAnsi="Times New Roman"/>
                <w:sz w:val="26"/>
                <w:szCs w:val="26"/>
                <w:lang w:eastAsia="ru-RU"/>
              </w:rPr>
            </w:pPr>
            <w:r w:rsidRPr="00145E05">
              <w:rPr>
                <w:rFonts w:ascii="Times New Roman" w:eastAsia="Times New Roman" w:hAnsi="Times New Roman"/>
                <w:sz w:val="26"/>
                <w:szCs w:val="26"/>
                <w:lang w:eastAsia="ru-RU"/>
              </w:rPr>
              <w:t>пород (до 2 еди-</w:t>
            </w:r>
          </w:p>
          <w:p w:rsidR="009C027B" w:rsidRPr="009C027B" w:rsidRDefault="009C027B" w:rsidP="009C027B">
            <w:pPr>
              <w:spacing w:after="0" w:line="240" w:lineRule="auto"/>
              <w:rPr>
                <w:rFonts w:ascii="Times New Roman" w:eastAsia="Times New Roman" w:hAnsi="Times New Roman"/>
                <w:sz w:val="24"/>
                <w:szCs w:val="24"/>
                <w:lang w:eastAsia="ru-RU"/>
              </w:rPr>
            </w:pPr>
            <w:r w:rsidRPr="00145E05">
              <w:rPr>
                <w:rFonts w:ascii="Times New Roman" w:eastAsia="Times New Roman" w:hAnsi="Times New Roman"/>
                <w:sz w:val="26"/>
                <w:szCs w:val="26"/>
                <w:lang w:eastAsia="ru-RU"/>
              </w:rPr>
              <w:t>ниц)</w:t>
            </w:r>
          </w:p>
        </w:tc>
        <w:tc>
          <w:tcPr>
            <w:tcW w:w="1275"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Липняки сложные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мелкотравные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tc>
        <w:tc>
          <w:tcPr>
            <w:tcW w:w="1134" w:type="dxa"/>
            <w:gridSpan w:val="3"/>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5-7</w:t>
            </w:r>
          </w:p>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34"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34"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25-30</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34"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34"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34"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1"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269" w:type="dxa"/>
            <w:gridSpan w:val="3"/>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10Лп</w:t>
            </w:r>
          </w:p>
        </w:tc>
      </w:tr>
      <w:tr w:rsidR="009C027B" w:rsidRPr="009C027B" w:rsidTr="009C027B">
        <w:tblPrEx>
          <w:tblCellMar>
            <w:left w:w="28" w:type="dxa"/>
            <w:right w:w="28" w:type="dxa"/>
          </w:tblCellMar>
        </w:tblPrEx>
        <w:tc>
          <w:tcPr>
            <w:tcW w:w="213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5"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4" w:type="dxa"/>
            <w:gridSpan w:val="3"/>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4"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34"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34"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5-8</w:t>
            </w:r>
          </w:p>
        </w:tc>
        <w:tc>
          <w:tcPr>
            <w:tcW w:w="1134"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34"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8-12</w:t>
            </w:r>
          </w:p>
        </w:tc>
        <w:tc>
          <w:tcPr>
            <w:tcW w:w="1141"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269" w:type="dxa"/>
            <w:gridSpan w:val="3"/>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ед.древ.</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пор.</w:t>
            </w:r>
          </w:p>
        </w:tc>
      </w:tr>
      <w:tr w:rsidR="009C027B" w:rsidRPr="009C027B" w:rsidTr="009C027B">
        <w:tblPrEx>
          <w:tblCellMar>
            <w:left w:w="28" w:type="dxa"/>
            <w:right w:w="28" w:type="dxa"/>
          </w:tblCellMar>
        </w:tblPrEx>
        <w:tc>
          <w:tcPr>
            <w:tcW w:w="213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5"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чернично-</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мелкотравные</w:t>
            </w:r>
          </w:p>
          <w:p w:rsidR="009C027B" w:rsidRPr="009C027B" w:rsidRDefault="009C027B" w:rsidP="00A057BE">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IV</w:t>
            </w:r>
            <w:r w:rsidRPr="009C027B">
              <w:rPr>
                <w:rFonts w:ascii="Times New Roman" w:eastAsia="Times New Roman" w:hAnsi="Times New Roman"/>
                <w:sz w:val="26"/>
                <w:szCs w:val="26"/>
                <w:lang w:eastAsia="ru-RU"/>
              </w:rPr>
              <w:t>)</w:t>
            </w:r>
          </w:p>
        </w:tc>
        <w:tc>
          <w:tcPr>
            <w:tcW w:w="1134" w:type="dxa"/>
            <w:gridSpan w:val="3"/>
            <w:vMerge w:val="restart"/>
          </w:tcPr>
          <w:p w:rsidR="009C027B" w:rsidRPr="009C027B" w:rsidRDefault="009C027B" w:rsidP="009C027B">
            <w:pPr>
              <w:spacing w:after="0" w:line="240" w:lineRule="auto"/>
              <w:jc w:val="center"/>
              <w:rPr>
                <w:rFonts w:ascii="Times New Roman" w:eastAsia="Times New Roman" w:hAnsi="Times New Roman"/>
                <w:sz w:val="26"/>
                <w:szCs w:val="26"/>
                <w:lang w:val="en-US" w:eastAsia="ru-RU"/>
              </w:rPr>
            </w:pPr>
            <w:r w:rsidRPr="009C027B">
              <w:rPr>
                <w:rFonts w:ascii="Times New Roman" w:eastAsia="Times New Roman" w:hAnsi="Times New Roman"/>
                <w:sz w:val="26"/>
                <w:szCs w:val="26"/>
                <w:lang w:val="en-US" w:eastAsia="ru-RU"/>
              </w:rPr>
              <w:t>6-8</w:t>
            </w:r>
          </w:p>
          <w:p w:rsidR="009C027B" w:rsidRPr="009C027B" w:rsidRDefault="009C027B" w:rsidP="009C027B">
            <w:pPr>
              <w:spacing w:after="0" w:line="240" w:lineRule="auto"/>
              <w:jc w:val="center"/>
              <w:rPr>
                <w:rFonts w:ascii="Times New Roman" w:eastAsia="Times New Roman" w:hAnsi="Times New Roman"/>
                <w:sz w:val="26"/>
                <w:szCs w:val="26"/>
                <w:lang w:val="en-US" w:eastAsia="ru-RU"/>
              </w:rPr>
            </w:pPr>
          </w:p>
        </w:tc>
        <w:tc>
          <w:tcPr>
            <w:tcW w:w="1134"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val="en-US" w:eastAsia="ru-RU"/>
              </w:rPr>
            </w:pPr>
            <w:r w:rsidRPr="009C027B">
              <w:rPr>
                <w:rFonts w:ascii="Times New Roman" w:eastAsia="Times New Roman" w:hAnsi="Times New Roman"/>
                <w:sz w:val="26"/>
                <w:szCs w:val="26"/>
                <w:lang w:val="en-US" w:eastAsia="ru-RU"/>
              </w:rPr>
              <w:t>0</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8</w:t>
            </w:r>
          </w:p>
        </w:tc>
        <w:tc>
          <w:tcPr>
            <w:tcW w:w="1134"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val="en-US" w:eastAsia="ru-RU"/>
              </w:rPr>
            </w:pPr>
            <w:r w:rsidRPr="009C027B">
              <w:rPr>
                <w:rFonts w:ascii="Times New Roman" w:eastAsia="Times New Roman" w:hAnsi="Times New Roman"/>
                <w:sz w:val="26"/>
                <w:szCs w:val="26"/>
                <w:lang w:val="en-US" w:eastAsia="ru-RU"/>
              </w:rPr>
              <w:t>25-30</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val="en-US" w:eastAsia="ru-RU"/>
              </w:rPr>
            </w:pPr>
            <w:r w:rsidRPr="009C027B">
              <w:rPr>
                <w:rFonts w:ascii="Times New Roman" w:eastAsia="Times New Roman" w:hAnsi="Times New Roman"/>
                <w:sz w:val="26"/>
                <w:szCs w:val="26"/>
                <w:lang w:val="en-US" w:eastAsia="ru-RU"/>
              </w:rPr>
              <w:t>0</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7</w:t>
            </w:r>
          </w:p>
        </w:tc>
        <w:tc>
          <w:tcPr>
            <w:tcW w:w="1134"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val="en-US" w:eastAsia="ru-RU"/>
              </w:rPr>
            </w:pPr>
            <w:r w:rsidRPr="009C027B">
              <w:rPr>
                <w:rFonts w:ascii="Times New Roman" w:eastAsia="Times New Roman" w:hAnsi="Times New Roman"/>
                <w:sz w:val="26"/>
                <w:szCs w:val="26"/>
                <w:lang w:val="en-US" w:eastAsia="ru-RU"/>
              </w:rPr>
              <w:t>20-30</w:t>
            </w:r>
          </w:p>
        </w:tc>
        <w:tc>
          <w:tcPr>
            <w:tcW w:w="1134"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val="en-US" w:eastAsia="ru-RU"/>
              </w:rPr>
            </w:pPr>
            <w:r w:rsidRPr="009C027B">
              <w:rPr>
                <w:rFonts w:ascii="Times New Roman" w:eastAsia="Times New Roman" w:hAnsi="Times New Roman"/>
                <w:sz w:val="26"/>
                <w:szCs w:val="26"/>
                <w:lang w:val="en-US" w:eastAsia="ru-RU"/>
              </w:rPr>
              <w:t>0</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7</w:t>
            </w:r>
          </w:p>
        </w:tc>
        <w:tc>
          <w:tcPr>
            <w:tcW w:w="1134"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val="en-US" w:eastAsia="ru-RU"/>
              </w:rPr>
            </w:pPr>
            <w:r w:rsidRPr="009C027B">
              <w:rPr>
                <w:rFonts w:ascii="Times New Roman" w:eastAsia="Times New Roman" w:hAnsi="Times New Roman"/>
                <w:sz w:val="26"/>
                <w:szCs w:val="26"/>
                <w:lang w:val="en-US" w:eastAsia="ru-RU"/>
              </w:rPr>
              <w:t>20-30</w:t>
            </w:r>
          </w:p>
        </w:tc>
        <w:tc>
          <w:tcPr>
            <w:tcW w:w="1141"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val="en-US" w:eastAsia="ru-RU"/>
              </w:rPr>
            </w:pPr>
            <w:r w:rsidRPr="009C027B">
              <w:rPr>
                <w:rFonts w:ascii="Times New Roman" w:eastAsia="Times New Roman" w:hAnsi="Times New Roman"/>
                <w:sz w:val="26"/>
                <w:szCs w:val="26"/>
                <w:lang w:val="en-US" w:eastAsia="ru-RU"/>
              </w:rPr>
              <w:t>0</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6</w:t>
            </w:r>
          </w:p>
        </w:tc>
        <w:tc>
          <w:tcPr>
            <w:tcW w:w="1269" w:type="dxa"/>
            <w:gridSpan w:val="3"/>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10Лп</w:t>
            </w:r>
          </w:p>
        </w:tc>
      </w:tr>
      <w:tr w:rsidR="009C027B" w:rsidRPr="009C027B" w:rsidTr="009C027B">
        <w:tblPrEx>
          <w:tblCellMar>
            <w:left w:w="28" w:type="dxa"/>
            <w:right w:w="28" w:type="dxa"/>
          </w:tblCellMar>
        </w:tblPrEx>
        <w:tc>
          <w:tcPr>
            <w:tcW w:w="213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5"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4" w:type="dxa"/>
            <w:gridSpan w:val="3"/>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4"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34"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34"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5-7</w:t>
            </w:r>
          </w:p>
        </w:tc>
        <w:tc>
          <w:tcPr>
            <w:tcW w:w="1134"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34"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8-12</w:t>
            </w:r>
          </w:p>
        </w:tc>
        <w:tc>
          <w:tcPr>
            <w:tcW w:w="1141"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269" w:type="dxa"/>
            <w:gridSpan w:val="3"/>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ед.древ.</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пор.</w:t>
            </w:r>
          </w:p>
        </w:tc>
      </w:tr>
      <w:tr w:rsidR="009C027B" w:rsidRPr="009C027B" w:rsidTr="0064259E">
        <w:tblPrEx>
          <w:tblCellMar>
            <w:left w:w="28" w:type="dxa"/>
            <w:right w:w="28" w:type="dxa"/>
          </w:tblCellMar>
        </w:tblPrEx>
        <w:trPr>
          <w:trHeight w:val="1060"/>
        </w:trPr>
        <w:tc>
          <w:tcPr>
            <w:tcW w:w="2130"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5"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сложные широко-травные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p>
        </w:tc>
        <w:tc>
          <w:tcPr>
            <w:tcW w:w="1134" w:type="dxa"/>
            <w:gridSpan w:val="3"/>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5-7</w:t>
            </w:r>
          </w:p>
        </w:tc>
        <w:tc>
          <w:tcPr>
            <w:tcW w:w="1134"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34"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34"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20-35</w:t>
            </w:r>
          </w:p>
        </w:tc>
        <w:tc>
          <w:tcPr>
            <w:tcW w:w="1134"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34"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20-35</w:t>
            </w:r>
          </w:p>
        </w:tc>
        <w:tc>
          <w:tcPr>
            <w:tcW w:w="1141"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269" w:type="dxa"/>
            <w:gridSpan w:val="3"/>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20-40</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10Лп</w:t>
            </w:r>
          </w:p>
        </w:tc>
      </w:tr>
      <w:tr w:rsidR="009C027B" w:rsidRPr="009C027B" w:rsidTr="009C027B">
        <w:tblPrEx>
          <w:tblCellMar>
            <w:left w:w="28" w:type="dxa"/>
            <w:right w:w="28" w:type="dxa"/>
          </w:tblCellMar>
        </w:tblPrEx>
        <w:tc>
          <w:tcPr>
            <w:tcW w:w="213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5"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4" w:type="dxa"/>
            <w:gridSpan w:val="3"/>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4"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34"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34"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5-8</w:t>
            </w:r>
          </w:p>
        </w:tc>
        <w:tc>
          <w:tcPr>
            <w:tcW w:w="1134"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34"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8-12</w:t>
            </w:r>
          </w:p>
        </w:tc>
        <w:tc>
          <w:tcPr>
            <w:tcW w:w="1141"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0,4</w:t>
            </w:r>
          </w:p>
        </w:tc>
        <w:tc>
          <w:tcPr>
            <w:tcW w:w="1269" w:type="dxa"/>
            <w:gridSpan w:val="3"/>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ед.древ.</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пор.</w:t>
            </w:r>
          </w:p>
        </w:tc>
      </w:tr>
      <w:tr w:rsidR="009C027B" w:rsidRPr="009C027B" w:rsidTr="009C027B">
        <w:tblPrEx>
          <w:tblCellMar>
            <w:left w:w="28" w:type="dxa"/>
            <w:right w:w="28" w:type="dxa"/>
          </w:tblCellMar>
        </w:tblPrEx>
        <w:tc>
          <w:tcPr>
            <w:tcW w:w="213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5"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чернично-широко-травные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tc>
        <w:tc>
          <w:tcPr>
            <w:tcW w:w="1134" w:type="dxa"/>
            <w:gridSpan w:val="3"/>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6-8</w:t>
            </w:r>
          </w:p>
        </w:tc>
        <w:tc>
          <w:tcPr>
            <w:tcW w:w="1134"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34"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34"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34"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34"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1"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269" w:type="dxa"/>
            <w:gridSpan w:val="3"/>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10Лп</w:t>
            </w:r>
          </w:p>
        </w:tc>
      </w:tr>
      <w:tr w:rsidR="009C027B" w:rsidRPr="009C027B" w:rsidTr="009C027B">
        <w:tblPrEx>
          <w:tblCellMar>
            <w:left w:w="28" w:type="dxa"/>
            <w:right w:w="28" w:type="dxa"/>
          </w:tblCellMar>
        </w:tblPrEx>
        <w:tc>
          <w:tcPr>
            <w:tcW w:w="213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5"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4" w:type="dxa"/>
            <w:gridSpan w:val="3"/>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4"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34"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34"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5-8</w:t>
            </w:r>
          </w:p>
        </w:tc>
        <w:tc>
          <w:tcPr>
            <w:tcW w:w="1134"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34"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8-12</w:t>
            </w:r>
          </w:p>
        </w:tc>
        <w:tc>
          <w:tcPr>
            <w:tcW w:w="1141"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269" w:type="dxa"/>
            <w:gridSpan w:val="3"/>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ед.древ.</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пор.</w:t>
            </w:r>
          </w:p>
        </w:tc>
      </w:tr>
      <w:tr w:rsidR="009C027B" w:rsidRPr="009C027B" w:rsidTr="009C027B">
        <w:tc>
          <w:tcPr>
            <w:tcW w:w="2161" w:type="dxa"/>
            <w:gridSpan w:val="2"/>
            <w:vMerge w:val="restart"/>
          </w:tcPr>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2.Смешанные на-</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саждения с пре-</w:t>
            </w:r>
          </w:p>
          <w:p w:rsidR="009C027B" w:rsidRPr="009C027B" w:rsidRDefault="009C027B" w:rsidP="009C027B">
            <w:pPr>
              <w:spacing w:after="0" w:line="240" w:lineRule="auto"/>
              <w:ind w:left="3"/>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обладанием липы в составе</w:t>
            </w:r>
          </w:p>
        </w:tc>
        <w:tc>
          <w:tcPr>
            <w:tcW w:w="1263"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сложные </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мелкотрав-ные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tc>
        <w:tc>
          <w:tcPr>
            <w:tcW w:w="1115"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4-6</w:t>
            </w:r>
          </w:p>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14"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30-40</w:t>
            </w:r>
          </w:p>
        </w:tc>
        <w:tc>
          <w:tcPr>
            <w:tcW w:w="1147" w:type="dxa"/>
            <w:gridSpan w:val="3"/>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20-40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20-35</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201"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(9-10) Лп</w:t>
            </w:r>
          </w:p>
        </w:tc>
      </w:tr>
      <w:tr w:rsidR="009C027B" w:rsidRPr="009C027B" w:rsidTr="009C027B">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263"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15"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14"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4-6</w:t>
            </w:r>
          </w:p>
        </w:tc>
        <w:tc>
          <w:tcPr>
            <w:tcW w:w="1147" w:type="dxa"/>
            <w:gridSpan w:val="3"/>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5-8</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8-12</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201"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(0-1)</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др.пор.</w:t>
            </w:r>
          </w:p>
        </w:tc>
      </w:tr>
      <w:tr w:rsidR="009C027B" w:rsidRPr="009C027B" w:rsidTr="009C027B">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263"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чернично-</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мелкотрав-ные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IV</w:t>
            </w:r>
            <w:r w:rsidRPr="009C027B">
              <w:rPr>
                <w:rFonts w:ascii="Times New Roman" w:eastAsia="Times New Roman" w:hAnsi="Times New Roman"/>
                <w:sz w:val="26"/>
                <w:szCs w:val="26"/>
                <w:lang w:eastAsia="ru-RU"/>
              </w:rPr>
              <w:t>)</w:t>
            </w:r>
          </w:p>
        </w:tc>
        <w:tc>
          <w:tcPr>
            <w:tcW w:w="1115"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4-6</w:t>
            </w:r>
          </w:p>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14"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30-35</w:t>
            </w:r>
          </w:p>
        </w:tc>
        <w:tc>
          <w:tcPr>
            <w:tcW w:w="1147" w:type="dxa"/>
            <w:gridSpan w:val="3"/>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val="en-US" w:eastAsia="ru-RU"/>
              </w:rPr>
            </w:pPr>
            <w:r w:rsidRPr="009C027B">
              <w:rPr>
                <w:rFonts w:ascii="Times New Roman" w:eastAsia="Times New Roman" w:hAnsi="Times New Roman"/>
                <w:sz w:val="26"/>
                <w:szCs w:val="26"/>
                <w:lang w:val="en-US" w:eastAsia="ru-RU"/>
              </w:rPr>
              <w:t>0</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7</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20-35</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20-35</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201"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(9-10) Лп</w:t>
            </w:r>
          </w:p>
        </w:tc>
      </w:tr>
      <w:tr w:rsidR="009C027B" w:rsidRPr="009C027B" w:rsidTr="009C027B">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263"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15"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14"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4-6</w:t>
            </w:r>
          </w:p>
        </w:tc>
        <w:tc>
          <w:tcPr>
            <w:tcW w:w="1147" w:type="dxa"/>
            <w:gridSpan w:val="3"/>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5-8</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8-12</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201" w:type="dxa"/>
            <w:gridSpan w:val="2"/>
            <w:tcBorders>
              <w:top w:val="nil"/>
            </w:tcBorders>
          </w:tcPr>
          <w:p w:rsidR="009C027B" w:rsidRPr="009C027B" w:rsidRDefault="009C027B" w:rsidP="00C86849">
            <w:pPr>
              <w:numPr>
                <w:ilvl w:val="1"/>
                <w:numId w:val="8"/>
              </w:numPr>
              <w:spacing w:after="0" w:line="240" w:lineRule="auto"/>
              <w:ind w:left="-39" w:firstLine="39"/>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др. пор.</w:t>
            </w:r>
          </w:p>
        </w:tc>
      </w:tr>
      <w:tr w:rsidR="009C027B" w:rsidRPr="009C027B" w:rsidTr="009C027B">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263"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сложные широко-травные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p>
          <w:p w:rsidR="009C027B" w:rsidRPr="009C027B" w:rsidRDefault="009C027B" w:rsidP="009C027B">
            <w:pPr>
              <w:spacing w:after="0" w:line="240" w:lineRule="auto"/>
              <w:jc w:val="center"/>
              <w:rPr>
                <w:rFonts w:ascii="Times New Roman" w:eastAsia="Times New Roman" w:hAnsi="Times New Roman"/>
                <w:sz w:val="26"/>
                <w:szCs w:val="26"/>
                <w:lang w:eastAsia="ru-RU"/>
              </w:rPr>
            </w:pPr>
          </w:p>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15"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4-6</w:t>
            </w:r>
          </w:p>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14"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30-50</w:t>
            </w:r>
          </w:p>
        </w:tc>
        <w:tc>
          <w:tcPr>
            <w:tcW w:w="1147" w:type="dxa"/>
            <w:gridSpan w:val="3"/>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20-45</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20-40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20-40</w:t>
            </w:r>
          </w:p>
        </w:tc>
        <w:tc>
          <w:tcPr>
            <w:tcW w:w="1201"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(9-10) Лп</w:t>
            </w:r>
          </w:p>
        </w:tc>
      </w:tr>
      <w:tr w:rsidR="009C027B" w:rsidRPr="009C027B" w:rsidTr="009C027B">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263"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15"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14"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4-6</w:t>
            </w:r>
          </w:p>
        </w:tc>
        <w:tc>
          <w:tcPr>
            <w:tcW w:w="1147" w:type="dxa"/>
            <w:gridSpan w:val="3"/>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5-8</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8-12</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0,4</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201"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(0-1)</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др.пор.</w:t>
            </w:r>
          </w:p>
        </w:tc>
      </w:tr>
      <w:tr w:rsidR="009C027B" w:rsidRPr="009C027B" w:rsidTr="009C027B">
        <w:tc>
          <w:tcPr>
            <w:tcW w:w="2161" w:type="dxa"/>
            <w:gridSpan w:val="2"/>
            <w:vMerge w:val="restart"/>
          </w:tcPr>
          <w:p w:rsidR="009C027B" w:rsidRPr="009C027B" w:rsidRDefault="009C027B" w:rsidP="009C027B">
            <w:pPr>
              <w:spacing w:after="0" w:line="240" w:lineRule="auto"/>
              <w:ind w:left="180" w:hanging="180"/>
              <w:rPr>
                <w:rFonts w:ascii="Times New Roman" w:eastAsia="Times New Roman" w:hAnsi="Times New Roman"/>
                <w:sz w:val="26"/>
                <w:szCs w:val="26"/>
                <w:lang w:eastAsia="ru-RU"/>
              </w:rPr>
            </w:pPr>
          </w:p>
        </w:tc>
        <w:tc>
          <w:tcPr>
            <w:tcW w:w="1263"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чернично-широко-травные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tc>
        <w:tc>
          <w:tcPr>
            <w:tcW w:w="1115"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4-6</w:t>
            </w:r>
          </w:p>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14"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30-35</w:t>
            </w:r>
          </w:p>
        </w:tc>
        <w:tc>
          <w:tcPr>
            <w:tcW w:w="1147" w:type="dxa"/>
            <w:gridSpan w:val="3"/>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20-40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20-35</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201"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(9-10) Лп</w:t>
            </w:r>
          </w:p>
        </w:tc>
      </w:tr>
      <w:tr w:rsidR="009C027B" w:rsidRPr="009C027B" w:rsidTr="009C027B">
        <w:trPr>
          <w:trHeight w:val="870"/>
        </w:trPr>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263"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15"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14"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4-6</w:t>
            </w:r>
          </w:p>
        </w:tc>
        <w:tc>
          <w:tcPr>
            <w:tcW w:w="1147" w:type="dxa"/>
            <w:gridSpan w:val="3"/>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5-8</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8-12</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201"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(0-1)</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др.пор.</w:t>
            </w:r>
          </w:p>
        </w:tc>
      </w:tr>
    </w:tbl>
    <w:p w:rsidR="009C027B" w:rsidRPr="009C027B" w:rsidRDefault="009C027B" w:rsidP="009C027B">
      <w:pPr>
        <w:spacing w:after="0" w:line="240" w:lineRule="auto"/>
        <w:ind w:firstLine="709"/>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Примечания: </w:t>
      </w:r>
    </w:p>
    <w:p w:rsidR="009C027B" w:rsidRPr="009C027B" w:rsidRDefault="009C027B" w:rsidP="009C027B">
      <w:pPr>
        <w:spacing w:after="0" w:line="240" w:lineRule="auto"/>
        <w:ind w:firstLine="709"/>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 Исходный состав в гр. 1 для видов рубок ухода - от осветлений до проходных.</w:t>
      </w:r>
    </w:p>
    <w:p w:rsidR="009C027B" w:rsidRPr="009C027B" w:rsidRDefault="009C027B" w:rsidP="009C027B">
      <w:pPr>
        <w:spacing w:after="0" w:line="240" w:lineRule="auto"/>
        <w:ind w:firstLine="709"/>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2.Максимальный процент интенсивности рубок ухода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
    <w:p w:rsidR="009C027B" w:rsidRPr="009C027B" w:rsidRDefault="009C027B" w:rsidP="009C027B">
      <w:pPr>
        <w:spacing w:after="0" w:line="240" w:lineRule="auto"/>
        <w:ind w:firstLine="709"/>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Повышение интенсивности допускается при прорубке технологических коридоров на (5-7%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9C027B" w:rsidRPr="009C027B" w:rsidRDefault="009C027B" w:rsidP="00A057BE">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6"/>
          <w:szCs w:val="26"/>
          <w:lang w:eastAsia="ru-RU"/>
        </w:rPr>
        <w:br w:type="page"/>
      </w:r>
      <w:r w:rsidRPr="009C027B">
        <w:rPr>
          <w:rFonts w:ascii="Times New Roman" w:eastAsia="Times New Roman" w:hAnsi="Times New Roman"/>
          <w:sz w:val="28"/>
          <w:szCs w:val="28"/>
          <w:lang w:eastAsia="ru-RU"/>
        </w:rPr>
        <w:t>Нормативы режима рубок ухода за лесом  в ольховых насаждениях</w:t>
      </w:r>
    </w:p>
    <w:p w:rsidR="009C027B" w:rsidRPr="009C027B" w:rsidRDefault="009C027B" w:rsidP="009C027B">
      <w:pPr>
        <w:spacing w:after="0" w:line="240" w:lineRule="auto"/>
        <w:jc w:val="right"/>
        <w:rPr>
          <w:rFonts w:ascii="Times New Roman" w:eastAsia="Times New Roman" w:hAnsi="Times New Roman"/>
          <w:sz w:val="28"/>
          <w:szCs w:val="28"/>
          <w:lang w:eastAsia="ru-RU"/>
        </w:rPr>
      </w:pPr>
    </w:p>
    <w:tbl>
      <w:tblPr>
        <w:tblW w:w="14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61"/>
        <w:gridCol w:w="1386"/>
        <w:gridCol w:w="958"/>
        <w:gridCol w:w="1148"/>
        <w:gridCol w:w="1148"/>
        <w:gridCol w:w="1147"/>
        <w:gridCol w:w="1148"/>
        <w:gridCol w:w="1147"/>
        <w:gridCol w:w="1148"/>
        <w:gridCol w:w="1147"/>
        <w:gridCol w:w="1148"/>
        <w:gridCol w:w="1095"/>
      </w:tblGrid>
      <w:tr w:rsidR="009C027B" w:rsidRPr="009C027B" w:rsidTr="009C027B">
        <w:tc>
          <w:tcPr>
            <w:tcW w:w="2161"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 лесных</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насаждений до рубки</w:t>
            </w:r>
          </w:p>
        </w:tc>
        <w:tc>
          <w:tcPr>
            <w:tcW w:w="1386"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Группы</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типов леса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(класс бо-нитета)</w:t>
            </w:r>
          </w:p>
        </w:tc>
        <w:tc>
          <w:tcPr>
            <w:tcW w:w="95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Возраст</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начала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лет</w:t>
            </w:r>
          </w:p>
        </w:tc>
        <w:tc>
          <w:tcPr>
            <w:tcW w:w="2296"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Осветление</w:t>
            </w:r>
          </w:p>
        </w:tc>
        <w:tc>
          <w:tcPr>
            <w:tcW w:w="2295"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Прочистка</w:t>
            </w:r>
          </w:p>
        </w:tc>
        <w:tc>
          <w:tcPr>
            <w:tcW w:w="2295"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Прореживание</w:t>
            </w:r>
          </w:p>
        </w:tc>
        <w:tc>
          <w:tcPr>
            <w:tcW w:w="2295"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Проходные рубки</w:t>
            </w:r>
          </w:p>
        </w:tc>
        <w:tc>
          <w:tcPr>
            <w:tcW w:w="1095"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Целевой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 возрасту</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рубки</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(спелости)</w:t>
            </w:r>
          </w:p>
        </w:tc>
      </w:tr>
      <w:tr w:rsidR="001A12FF" w:rsidRPr="009C027B" w:rsidTr="009C027B">
        <w:tc>
          <w:tcPr>
            <w:tcW w:w="2161"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386"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958"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48"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095"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1A12FF" w:rsidRPr="009C027B" w:rsidTr="009C027B">
        <w:tc>
          <w:tcPr>
            <w:tcW w:w="2161"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386"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958"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48"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095"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9C027B" w:rsidRPr="009C027B" w:rsidTr="009C027B">
        <w:tc>
          <w:tcPr>
            <w:tcW w:w="216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w:t>
            </w:r>
          </w:p>
        </w:tc>
        <w:tc>
          <w:tcPr>
            <w:tcW w:w="1386"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w:t>
            </w:r>
          </w:p>
        </w:tc>
        <w:tc>
          <w:tcPr>
            <w:tcW w:w="95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w:t>
            </w: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w:t>
            </w: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9</w:t>
            </w: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11</w:t>
            </w:r>
          </w:p>
        </w:tc>
        <w:tc>
          <w:tcPr>
            <w:tcW w:w="109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12</w:t>
            </w:r>
          </w:p>
        </w:tc>
      </w:tr>
      <w:tr w:rsidR="009C027B" w:rsidRPr="009C027B" w:rsidTr="009C027B">
        <w:tc>
          <w:tcPr>
            <w:tcW w:w="2161" w:type="dxa"/>
            <w:vMerge w:val="restart"/>
          </w:tcPr>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Черноольховые</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насаждения чис-</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тые и с участием</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других мягколист-</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венных пород</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в составе</w:t>
            </w:r>
          </w:p>
        </w:tc>
        <w:tc>
          <w:tcPr>
            <w:tcW w:w="1386"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Чернооль-шаники приручей</w:t>
            </w:r>
            <w:r w:rsidR="00AB7782">
              <w:rPr>
                <w:rFonts w:ascii="Times New Roman" w:eastAsia="Times New Roman" w:hAnsi="Times New Roman"/>
                <w:sz w:val="26"/>
                <w:szCs w:val="26"/>
                <w:lang w:eastAsia="ru-RU"/>
              </w:rPr>
              <w:t>-</w:t>
            </w:r>
            <w:r w:rsidRPr="009C027B">
              <w:rPr>
                <w:rFonts w:ascii="Times New Roman" w:eastAsia="Times New Roman" w:hAnsi="Times New Roman"/>
                <w:sz w:val="26"/>
                <w:szCs w:val="26"/>
                <w:lang w:eastAsia="ru-RU"/>
              </w:rPr>
              <w:t>но-крупно</w:t>
            </w:r>
            <w:r w:rsidR="00AB7782">
              <w:rPr>
                <w:rFonts w:ascii="Times New Roman" w:eastAsia="Times New Roman" w:hAnsi="Times New Roman"/>
                <w:sz w:val="26"/>
                <w:szCs w:val="26"/>
                <w:lang w:eastAsia="ru-RU"/>
              </w:rPr>
              <w:t>-</w:t>
            </w:r>
            <w:r w:rsidRPr="009C027B">
              <w:rPr>
                <w:rFonts w:ascii="Times New Roman" w:eastAsia="Times New Roman" w:hAnsi="Times New Roman"/>
                <w:sz w:val="26"/>
                <w:szCs w:val="26"/>
                <w:lang w:eastAsia="ru-RU"/>
              </w:rPr>
              <w:t>трав-</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ные (</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w:t>
            </w:r>
          </w:p>
        </w:tc>
        <w:tc>
          <w:tcPr>
            <w:tcW w:w="958"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20-25</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val="en-US" w:eastAsia="ru-RU"/>
              </w:rPr>
              <w:t>&gt;</w:t>
            </w: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15-25</w:t>
            </w:r>
          </w:p>
        </w:tc>
        <w:tc>
          <w:tcPr>
            <w:tcW w:w="1095" w:type="dxa"/>
            <w:tcBorders>
              <w:bottom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(7-10)</w:t>
            </w:r>
          </w:p>
        </w:tc>
      </w:tr>
      <w:tr w:rsidR="009C027B" w:rsidRPr="009C027B" w:rsidTr="009C027B">
        <w:tc>
          <w:tcPr>
            <w:tcW w:w="2161"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386"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958"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5-7</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095" w:type="dxa"/>
            <w:tcBorders>
              <w:top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Ол.ч.</w:t>
            </w:r>
          </w:p>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(0-3) Е,</w:t>
            </w:r>
          </w:p>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Д, др.</w:t>
            </w:r>
          </w:p>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пор.</w:t>
            </w:r>
          </w:p>
        </w:tc>
      </w:tr>
      <w:tr w:rsidR="009C027B" w:rsidRPr="009C027B" w:rsidTr="009C027B">
        <w:tc>
          <w:tcPr>
            <w:tcW w:w="2161"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386"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Чернооль-шаники болотно-крупно-травные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p>
        </w:tc>
        <w:tc>
          <w:tcPr>
            <w:tcW w:w="958"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20-25</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20-25</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val="en-US" w:eastAsia="ru-RU"/>
              </w:rPr>
              <w:t>&gt;</w:t>
            </w: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15-25</w:t>
            </w:r>
          </w:p>
        </w:tc>
        <w:tc>
          <w:tcPr>
            <w:tcW w:w="1095" w:type="dxa"/>
            <w:tcBorders>
              <w:bottom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10 Олч.ч.</w:t>
            </w:r>
          </w:p>
        </w:tc>
      </w:tr>
      <w:tr w:rsidR="009C027B" w:rsidRPr="009C027B" w:rsidTr="009C027B">
        <w:trPr>
          <w:trHeight w:val="998"/>
        </w:trPr>
        <w:tc>
          <w:tcPr>
            <w:tcW w:w="2161"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386"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958"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5-7</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095" w:type="dxa"/>
            <w:tcBorders>
              <w:top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ед.др.</w:t>
            </w:r>
          </w:p>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пор.</w:t>
            </w:r>
          </w:p>
        </w:tc>
      </w:tr>
      <w:tr w:rsidR="009C027B" w:rsidRPr="009C027B" w:rsidTr="009C027B">
        <w:tc>
          <w:tcPr>
            <w:tcW w:w="2161" w:type="dxa"/>
            <w:vMerge w:val="restart"/>
          </w:tcPr>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Смешанные наса-</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ждения с преобла-</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данием ольхи чер-</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ной и участием в</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составе других</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ценных пород</w:t>
            </w:r>
          </w:p>
        </w:tc>
        <w:tc>
          <w:tcPr>
            <w:tcW w:w="1386"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Чернооль-шаники приручей-но-круп-нотрав-</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ные (</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tc>
        <w:tc>
          <w:tcPr>
            <w:tcW w:w="95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20-25</w:t>
            </w:r>
          </w:p>
        </w:tc>
        <w:tc>
          <w:tcPr>
            <w:tcW w:w="109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(6-8)</w:t>
            </w:r>
          </w:p>
        </w:tc>
      </w:tr>
      <w:tr w:rsidR="009C027B" w:rsidRPr="009C027B" w:rsidTr="009C027B">
        <w:trPr>
          <w:trHeight w:val="1470"/>
        </w:trPr>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386"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95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3-5</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8-10</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09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Ол.ч.</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(2-4)</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Е, Д,</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др.пор.</w:t>
            </w:r>
          </w:p>
        </w:tc>
      </w:tr>
    </w:tbl>
    <w:p w:rsidR="009C027B" w:rsidRPr="009C027B" w:rsidRDefault="009C027B" w:rsidP="009C027B">
      <w:pPr>
        <w:spacing w:after="0" w:line="240" w:lineRule="auto"/>
        <w:ind w:firstLine="709"/>
        <w:rPr>
          <w:rFonts w:ascii="Times New Roman" w:eastAsia="Times New Roman" w:hAnsi="Times New Roman"/>
          <w:sz w:val="28"/>
          <w:szCs w:val="28"/>
          <w:lang w:eastAsia="ru-RU"/>
        </w:rPr>
      </w:pPr>
    </w:p>
    <w:p w:rsidR="009C027B" w:rsidRPr="009C027B" w:rsidRDefault="009C027B" w:rsidP="009C027B">
      <w:pPr>
        <w:spacing w:after="0" w:line="240" w:lineRule="auto"/>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br w:type="page"/>
      </w:r>
    </w:p>
    <w:p w:rsidR="009C027B" w:rsidRPr="009C027B" w:rsidRDefault="009C027B" w:rsidP="009C027B">
      <w:pPr>
        <w:spacing w:after="0" w:line="240" w:lineRule="auto"/>
        <w:ind w:firstLine="709"/>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Примечания: </w:t>
      </w:r>
    </w:p>
    <w:p w:rsidR="009C027B" w:rsidRPr="009C027B" w:rsidRDefault="009C027B" w:rsidP="009C027B">
      <w:pPr>
        <w:spacing w:after="0" w:line="240" w:lineRule="auto"/>
        <w:ind w:firstLine="709"/>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1. Исходный состав в гр. 1 для видов рубок ухода - от осветлений до проходных.  </w:t>
      </w:r>
    </w:p>
    <w:p w:rsidR="009C027B" w:rsidRPr="009C027B" w:rsidRDefault="009C027B" w:rsidP="009C027B">
      <w:pPr>
        <w:spacing w:after="0" w:line="240" w:lineRule="auto"/>
        <w:ind w:firstLine="709"/>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2.Максимальный процент интенсивности рубок ухода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C027B" w:rsidRPr="009C027B" w:rsidRDefault="009C027B" w:rsidP="009C027B">
      <w:pPr>
        <w:spacing w:after="0" w:line="240" w:lineRule="auto"/>
        <w:ind w:firstLine="709"/>
        <w:jc w:val="both"/>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 не вызывающего отрицательных последствий</w:t>
      </w:r>
    </w:p>
    <w:p w:rsidR="009C027B" w:rsidRPr="009C027B" w:rsidRDefault="009C027B" w:rsidP="009C027B">
      <w:pPr>
        <w:spacing w:after="0" w:line="240" w:lineRule="auto"/>
        <w:jc w:val="both"/>
        <w:rPr>
          <w:rFonts w:ascii="Times New Roman" w:eastAsia="Times New Roman" w:hAnsi="Times New Roman"/>
          <w:sz w:val="28"/>
          <w:szCs w:val="28"/>
          <w:lang w:eastAsia="ru-RU"/>
        </w:rPr>
      </w:pPr>
    </w:p>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Нормативы режима рубок ухода за лесом в тополевых и ветловых насаждениях</w:t>
      </w:r>
    </w:p>
    <w:p w:rsidR="009C027B" w:rsidRPr="009C027B" w:rsidRDefault="009C027B" w:rsidP="009C027B">
      <w:pPr>
        <w:spacing w:after="0" w:line="240" w:lineRule="auto"/>
        <w:jc w:val="right"/>
        <w:rPr>
          <w:rFonts w:ascii="Times New Roman" w:eastAsia="Times New Roman" w:hAnsi="Times New Roman"/>
          <w:sz w:val="28"/>
          <w:szCs w:val="28"/>
          <w:lang w:eastAsia="ru-RU"/>
        </w:rPr>
      </w:pPr>
    </w:p>
    <w:tbl>
      <w:tblPr>
        <w:tblW w:w="149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00"/>
        <w:gridCol w:w="1260"/>
        <w:gridCol w:w="1350"/>
        <w:gridCol w:w="1350"/>
        <w:gridCol w:w="1350"/>
        <w:gridCol w:w="1350"/>
        <w:gridCol w:w="1350"/>
        <w:gridCol w:w="1350"/>
        <w:gridCol w:w="1350"/>
        <w:gridCol w:w="1530"/>
      </w:tblGrid>
      <w:tr w:rsidR="009C027B" w:rsidRPr="009C027B" w:rsidTr="009C027B">
        <w:tc>
          <w:tcPr>
            <w:tcW w:w="2700" w:type="dxa"/>
            <w:vMerge w:val="restart"/>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Состав лесных</w:t>
            </w:r>
          </w:p>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насаждений до рубки</w:t>
            </w:r>
          </w:p>
        </w:tc>
        <w:tc>
          <w:tcPr>
            <w:tcW w:w="1260" w:type="dxa"/>
            <w:vMerge w:val="restart"/>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Возраст</w:t>
            </w:r>
          </w:p>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начала</w:t>
            </w:r>
          </w:p>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ухода,</w:t>
            </w:r>
          </w:p>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лет</w:t>
            </w:r>
          </w:p>
        </w:tc>
        <w:tc>
          <w:tcPr>
            <w:tcW w:w="2700" w:type="dxa"/>
            <w:gridSpan w:val="2"/>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Осветление</w:t>
            </w:r>
          </w:p>
        </w:tc>
        <w:tc>
          <w:tcPr>
            <w:tcW w:w="2700" w:type="dxa"/>
            <w:gridSpan w:val="2"/>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Прочистка</w:t>
            </w:r>
          </w:p>
        </w:tc>
        <w:tc>
          <w:tcPr>
            <w:tcW w:w="2700" w:type="dxa"/>
            <w:gridSpan w:val="2"/>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Прореживание</w:t>
            </w:r>
          </w:p>
        </w:tc>
        <w:tc>
          <w:tcPr>
            <w:tcW w:w="2880" w:type="dxa"/>
            <w:gridSpan w:val="2"/>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Проходные рубки</w:t>
            </w:r>
          </w:p>
        </w:tc>
      </w:tr>
      <w:tr w:rsidR="001A12FF" w:rsidRPr="009C027B" w:rsidTr="009C027B">
        <w:tc>
          <w:tcPr>
            <w:tcW w:w="2700" w:type="dxa"/>
            <w:vMerge/>
          </w:tcPr>
          <w:p w:rsidR="001A12FF" w:rsidRPr="00473C56" w:rsidRDefault="001A12FF" w:rsidP="009C027B">
            <w:pPr>
              <w:spacing w:after="0" w:line="240" w:lineRule="auto"/>
              <w:jc w:val="center"/>
              <w:rPr>
                <w:rFonts w:ascii="Times New Roman" w:eastAsia="Times New Roman" w:hAnsi="Times New Roman"/>
                <w:sz w:val="24"/>
                <w:szCs w:val="24"/>
                <w:lang w:eastAsia="ru-RU"/>
              </w:rPr>
            </w:pPr>
          </w:p>
        </w:tc>
        <w:tc>
          <w:tcPr>
            <w:tcW w:w="1260" w:type="dxa"/>
            <w:vMerge/>
          </w:tcPr>
          <w:p w:rsidR="001A12FF" w:rsidRPr="00473C56" w:rsidRDefault="001A12FF" w:rsidP="009C027B">
            <w:pPr>
              <w:spacing w:after="0" w:line="240" w:lineRule="auto"/>
              <w:jc w:val="center"/>
              <w:rPr>
                <w:rFonts w:ascii="Times New Roman" w:eastAsia="Times New Roman" w:hAnsi="Times New Roman"/>
                <w:sz w:val="24"/>
                <w:szCs w:val="24"/>
                <w:lang w:eastAsia="ru-RU"/>
              </w:rPr>
            </w:pPr>
          </w:p>
        </w:tc>
        <w:tc>
          <w:tcPr>
            <w:tcW w:w="1350"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350"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350" w:type="dxa"/>
          </w:tcPr>
          <w:p w:rsidR="001A12FF" w:rsidRPr="00473C56" w:rsidRDefault="001A12FF" w:rsidP="00473C56">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мини-мальная сомкнутость крон до ухода</w:t>
            </w:r>
          </w:p>
        </w:tc>
        <w:tc>
          <w:tcPr>
            <w:tcW w:w="1350" w:type="dxa"/>
          </w:tcPr>
          <w:p w:rsidR="001A12FF" w:rsidRPr="00473C56" w:rsidRDefault="001A12FF"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интен-сивность рубки, % по</w:t>
            </w:r>
          </w:p>
          <w:p w:rsidR="001A12FF" w:rsidRPr="00473C56" w:rsidRDefault="001A12FF"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запасу</w:t>
            </w:r>
          </w:p>
        </w:tc>
        <w:tc>
          <w:tcPr>
            <w:tcW w:w="1350" w:type="dxa"/>
          </w:tcPr>
          <w:p w:rsidR="001A12FF" w:rsidRPr="00473C56" w:rsidRDefault="001A12FF" w:rsidP="00473C56">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мини-мальная сомкнутость крон до ухода</w:t>
            </w:r>
          </w:p>
        </w:tc>
        <w:tc>
          <w:tcPr>
            <w:tcW w:w="1350" w:type="dxa"/>
          </w:tcPr>
          <w:p w:rsidR="001A12FF" w:rsidRPr="00473C56" w:rsidRDefault="001A12FF"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интен-сивность рубки, % по</w:t>
            </w:r>
          </w:p>
          <w:p w:rsidR="001A12FF" w:rsidRPr="00473C56" w:rsidRDefault="001A12FF"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запасу</w:t>
            </w:r>
          </w:p>
        </w:tc>
        <w:tc>
          <w:tcPr>
            <w:tcW w:w="1350" w:type="dxa"/>
          </w:tcPr>
          <w:p w:rsidR="001A12FF" w:rsidRPr="00473C56" w:rsidRDefault="001A12FF" w:rsidP="00473C56">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мини-мальная сомкнутость крон до ухода</w:t>
            </w:r>
          </w:p>
        </w:tc>
        <w:tc>
          <w:tcPr>
            <w:tcW w:w="1530" w:type="dxa"/>
          </w:tcPr>
          <w:p w:rsidR="001A12FF" w:rsidRPr="00473C56" w:rsidRDefault="001A12FF"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интен-сивность рубки, % по</w:t>
            </w:r>
          </w:p>
          <w:p w:rsidR="001A12FF" w:rsidRPr="00473C56" w:rsidRDefault="001A12FF"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запасу</w:t>
            </w:r>
          </w:p>
        </w:tc>
      </w:tr>
      <w:tr w:rsidR="001A12FF" w:rsidRPr="009C027B" w:rsidTr="009C027B">
        <w:tc>
          <w:tcPr>
            <w:tcW w:w="2700" w:type="dxa"/>
            <w:vMerge/>
          </w:tcPr>
          <w:p w:rsidR="001A12FF" w:rsidRPr="00473C56" w:rsidRDefault="001A12FF" w:rsidP="009C027B">
            <w:pPr>
              <w:spacing w:after="0" w:line="240" w:lineRule="auto"/>
              <w:jc w:val="center"/>
              <w:rPr>
                <w:rFonts w:ascii="Times New Roman" w:eastAsia="Times New Roman" w:hAnsi="Times New Roman"/>
                <w:sz w:val="24"/>
                <w:szCs w:val="24"/>
                <w:lang w:eastAsia="ru-RU"/>
              </w:rPr>
            </w:pPr>
          </w:p>
        </w:tc>
        <w:tc>
          <w:tcPr>
            <w:tcW w:w="1260" w:type="dxa"/>
            <w:vMerge/>
          </w:tcPr>
          <w:p w:rsidR="001A12FF" w:rsidRPr="00473C56" w:rsidRDefault="001A12FF" w:rsidP="009C027B">
            <w:pPr>
              <w:spacing w:after="0" w:line="240" w:lineRule="auto"/>
              <w:jc w:val="center"/>
              <w:rPr>
                <w:rFonts w:ascii="Times New Roman" w:eastAsia="Times New Roman" w:hAnsi="Times New Roman"/>
                <w:sz w:val="24"/>
                <w:szCs w:val="24"/>
                <w:lang w:eastAsia="ru-RU"/>
              </w:rPr>
            </w:pPr>
          </w:p>
        </w:tc>
        <w:tc>
          <w:tcPr>
            <w:tcW w:w="1350"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350"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350" w:type="dxa"/>
          </w:tcPr>
          <w:p w:rsidR="001A12FF" w:rsidRPr="00473C56" w:rsidRDefault="001A12FF"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после</w:t>
            </w:r>
          </w:p>
          <w:p w:rsidR="001A12FF" w:rsidRPr="00473C56" w:rsidRDefault="001A12FF"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ухода</w:t>
            </w:r>
          </w:p>
        </w:tc>
        <w:tc>
          <w:tcPr>
            <w:tcW w:w="1350" w:type="dxa"/>
          </w:tcPr>
          <w:p w:rsidR="001A12FF" w:rsidRPr="00473C56" w:rsidRDefault="001A12FF"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473C56">
              <w:rPr>
                <w:rFonts w:ascii="Times New Roman" w:eastAsia="Times New Roman" w:hAnsi="Times New Roman"/>
                <w:sz w:val="24"/>
                <w:szCs w:val="24"/>
                <w:lang w:eastAsia="ru-RU"/>
              </w:rPr>
              <w:t>мость(лет)</w:t>
            </w:r>
          </w:p>
        </w:tc>
        <w:tc>
          <w:tcPr>
            <w:tcW w:w="1350" w:type="dxa"/>
          </w:tcPr>
          <w:p w:rsidR="001A12FF" w:rsidRPr="00473C56" w:rsidRDefault="001A12FF"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после</w:t>
            </w:r>
          </w:p>
          <w:p w:rsidR="001A12FF" w:rsidRPr="00473C56" w:rsidRDefault="001A12FF"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ухода</w:t>
            </w:r>
          </w:p>
        </w:tc>
        <w:tc>
          <w:tcPr>
            <w:tcW w:w="1350" w:type="dxa"/>
          </w:tcPr>
          <w:p w:rsidR="001A12FF" w:rsidRPr="00473C56" w:rsidRDefault="001A12FF"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473C56">
              <w:rPr>
                <w:rFonts w:ascii="Times New Roman" w:eastAsia="Times New Roman" w:hAnsi="Times New Roman"/>
                <w:sz w:val="24"/>
                <w:szCs w:val="24"/>
                <w:lang w:eastAsia="ru-RU"/>
              </w:rPr>
              <w:t>мость(лет)</w:t>
            </w:r>
          </w:p>
        </w:tc>
        <w:tc>
          <w:tcPr>
            <w:tcW w:w="1350" w:type="dxa"/>
          </w:tcPr>
          <w:p w:rsidR="001A12FF" w:rsidRPr="00473C56" w:rsidRDefault="001A12FF"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после</w:t>
            </w:r>
          </w:p>
          <w:p w:rsidR="001A12FF" w:rsidRPr="00473C56" w:rsidRDefault="001A12FF"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ухода</w:t>
            </w:r>
          </w:p>
        </w:tc>
        <w:tc>
          <w:tcPr>
            <w:tcW w:w="1530" w:type="dxa"/>
          </w:tcPr>
          <w:p w:rsidR="001A12FF" w:rsidRPr="00473C56" w:rsidRDefault="001A12FF"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повторяемость(лет)</w:t>
            </w:r>
          </w:p>
        </w:tc>
      </w:tr>
      <w:tr w:rsidR="009C027B" w:rsidRPr="009C027B" w:rsidTr="009C027B">
        <w:tc>
          <w:tcPr>
            <w:tcW w:w="270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1</w:t>
            </w:r>
          </w:p>
        </w:tc>
        <w:tc>
          <w:tcPr>
            <w:tcW w:w="126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3</w:t>
            </w:r>
          </w:p>
        </w:tc>
        <w:tc>
          <w:tcPr>
            <w:tcW w:w="135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4</w:t>
            </w:r>
          </w:p>
        </w:tc>
        <w:tc>
          <w:tcPr>
            <w:tcW w:w="135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5</w:t>
            </w:r>
          </w:p>
        </w:tc>
        <w:tc>
          <w:tcPr>
            <w:tcW w:w="135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6</w:t>
            </w:r>
          </w:p>
        </w:tc>
        <w:tc>
          <w:tcPr>
            <w:tcW w:w="135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7</w:t>
            </w:r>
          </w:p>
        </w:tc>
        <w:tc>
          <w:tcPr>
            <w:tcW w:w="135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8</w:t>
            </w:r>
          </w:p>
        </w:tc>
        <w:tc>
          <w:tcPr>
            <w:tcW w:w="135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9</w:t>
            </w:r>
          </w:p>
        </w:tc>
        <w:tc>
          <w:tcPr>
            <w:tcW w:w="135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10</w:t>
            </w:r>
          </w:p>
        </w:tc>
        <w:tc>
          <w:tcPr>
            <w:tcW w:w="153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11</w:t>
            </w:r>
          </w:p>
        </w:tc>
      </w:tr>
      <w:tr w:rsidR="009C027B" w:rsidRPr="009C027B" w:rsidTr="009C027B">
        <w:tc>
          <w:tcPr>
            <w:tcW w:w="2700" w:type="dxa"/>
          </w:tcPr>
          <w:p w:rsidR="009C027B" w:rsidRPr="00473C56" w:rsidRDefault="009C027B" w:rsidP="009C027B">
            <w:pPr>
              <w:spacing w:after="0" w:line="240" w:lineRule="auto"/>
              <w:jc w:val="both"/>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Тополевые насаждения чистые и с примесью других пород</w:t>
            </w:r>
          </w:p>
        </w:tc>
        <w:tc>
          <w:tcPr>
            <w:tcW w:w="126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2-4</w:t>
            </w:r>
          </w:p>
        </w:tc>
        <w:tc>
          <w:tcPr>
            <w:tcW w:w="135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0,8</w:t>
            </w:r>
          </w:p>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0,7</w:t>
            </w:r>
          </w:p>
        </w:tc>
        <w:tc>
          <w:tcPr>
            <w:tcW w:w="135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20-30</w:t>
            </w:r>
          </w:p>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3-4</w:t>
            </w:r>
          </w:p>
        </w:tc>
        <w:tc>
          <w:tcPr>
            <w:tcW w:w="135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0,8</w:t>
            </w:r>
          </w:p>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0,7</w:t>
            </w:r>
          </w:p>
        </w:tc>
        <w:tc>
          <w:tcPr>
            <w:tcW w:w="135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20-30</w:t>
            </w:r>
          </w:p>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4-5</w:t>
            </w:r>
          </w:p>
        </w:tc>
        <w:tc>
          <w:tcPr>
            <w:tcW w:w="135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0,8</w:t>
            </w:r>
          </w:p>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0,7</w:t>
            </w:r>
          </w:p>
        </w:tc>
        <w:tc>
          <w:tcPr>
            <w:tcW w:w="135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15-30</w:t>
            </w:r>
          </w:p>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5-8</w:t>
            </w:r>
          </w:p>
        </w:tc>
        <w:tc>
          <w:tcPr>
            <w:tcW w:w="135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0,9</w:t>
            </w:r>
          </w:p>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0,7</w:t>
            </w:r>
          </w:p>
        </w:tc>
        <w:tc>
          <w:tcPr>
            <w:tcW w:w="153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20-35</w:t>
            </w:r>
          </w:p>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7-10</w:t>
            </w:r>
          </w:p>
          <w:p w:rsidR="009C027B" w:rsidRPr="00473C56" w:rsidRDefault="009C027B" w:rsidP="009C027B">
            <w:pPr>
              <w:spacing w:after="0" w:line="240" w:lineRule="auto"/>
              <w:jc w:val="center"/>
              <w:rPr>
                <w:rFonts w:ascii="Times New Roman" w:eastAsia="Times New Roman" w:hAnsi="Times New Roman"/>
                <w:sz w:val="24"/>
                <w:szCs w:val="24"/>
                <w:lang w:eastAsia="ru-RU"/>
              </w:rPr>
            </w:pPr>
          </w:p>
        </w:tc>
      </w:tr>
      <w:tr w:rsidR="009C027B" w:rsidRPr="009C027B" w:rsidTr="009C027B">
        <w:tc>
          <w:tcPr>
            <w:tcW w:w="2700" w:type="dxa"/>
          </w:tcPr>
          <w:p w:rsidR="009C027B" w:rsidRPr="00473C56" w:rsidRDefault="009C027B" w:rsidP="009C027B">
            <w:pPr>
              <w:spacing w:after="0" w:line="240" w:lineRule="auto"/>
              <w:jc w:val="both"/>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Ветловые насаждения чистые и с примесью других пород</w:t>
            </w:r>
          </w:p>
        </w:tc>
        <w:tc>
          <w:tcPr>
            <w:tcW w:w="126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3-4</w:t>
            </w:r>
          </w:p>
        </w:tc>
        <w:tc>
          <w:tcPr>
            <w:tcW w:w="135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0,8</w:t>
            </w:r>
          </w:p>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0,7</w:t>
            </w:r>
          </w:p>
        </w:tc>
        <w:tc>
          <w:tcPr>
            <w:tcW w:w="135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15-25</w:t>
            </w:r>
          </w:p>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3-4</w:t>
            </w:r>
          </w:p>
        </w:tc>
        <w:tc>
          <w:tcPr>
            <w:tcW w:w="135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0,8</w:t>
            </w:r>
          </w:p>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0,7</w:t>
            </w:r>
          </w:p>
        </w:tc>
        <w:tc>
          <w:tcPr>
            <w:tcW w:w="135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20-25</w:t>
            </w:r>
          </w:p>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3-5</w:t>
            </w:r>
          </w:p>
        </w:tc>
        <w:tc>
          <w:tcPr>
            <w:tcW w:w="135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0,8</w:t>
            </w:r>
          </w:p>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0,7</w:t>
            </w:r>
          </w:p>
        </w:tc>
        <w:tc>
          <w:tcPr>
            <w:tcW w:w="135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20-30</w:t>
            </w:r>
          </w:p>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5-7</w:t>
            </w:r>
          </w:p>
        </w:tc>
        <w:tc>
          <w:tcPr>
            <w:tcW w:w="135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0,8</w:t>
            </w:r>
          </w:p>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0,7</w:t>
            </w:r>
          </w:p>
        </w:tc>
        <w:tc>
          <w:tcPr>
            <w:tcW w:w="153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15-20</w:t>
            </w:r>
          </w:p>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7-8</w:t>
            </w:r>
          </w:p>
          <w:p w:rsidR="009C027B" w:rsidRPr="00473C56" w:rsidRDefault="009C027B" w:rsidP="009C027B">
            <w:pPr>
              <w:spacing w:after="0" w:line="240" w:lineRule="auto"/>
              <w:jc w:val="center"/>
              <w:rPr>
                <w:rFonts w:ascii="Times New Roman" w:eastAsia="Times New Roman" w:hAnsi="Times New Roman"/>
                <w:sz w:val="24"/>
                <w:szCs w:val="24"/>
                <w:lang w:eastAsia="ru-RU"/>
              </w:rPr>
            </w:pPr>
          </w:p>
        </w:tc>
      </w:tr>
    </w:tbl>
    <w:p w:rsidR="006C5C1D" w:rsidRPr="00BC3E71" w:rsidRDefault="006C5C1D" w:rsidP="006C5C1D">
      <w:pPr>
        <w:spacing w:after="0" w:line="280" w:lineRule="exact"/>
        <w:ind w:firstLine="708"/>
        <w:jc w:val="both"/>
        <w:rPr>
          <w:rFonts w:ascii="Times New Roman" w:hAnsi="Times New Roman"/>
          <w:sz w:val="28"/>
          <w:szCs w:val="28"/>
        </w:rPr>
        <w:sectPr w:rsidR="006C5C1D" w:rsidRPr="00BC3E71" w:rsidSect="006A082A">
          <w:pgSz w:w="16840" w:h="11907" w:orient="landscape" w:code="9"/>
          <w:pgMar w:top="1134" w:right="907" w:bottom="1134" w:left="1559" w:header="709" w:footer="709" w:gutter="0"/>
          <w:cols w:space="708"/>
          <w:docGrid w:linePitch="360"/>
        </w:sectPr>
      </w:pPr>
    </w:p>
    <w:p w:rsidR="003538A2" w:rsidRPr="00544332" w:rsidRDefault="003538A2" w:rsidP="00544332">
      <w:pPr>
        <w:spacing w:after="0" w:line="240" w:lineRule="auto"/>
        <w:jc w:val="center"/>
        <w:rPr>
          <w:rFonts w:ascii="Times New Roman" w:hAnsi="Times New Roman"/>
          <w:b/>
          <w:sz w:val="28"/>
          <w:szCs w:val="28"/>
        </w:rPr>
      </w:pPr>
      <w:r w:rsidRPr="00544332">
        <w:rPr>
          <w:rFonts w:ascii="Times New Roman" w:hAnsi="Times New Roman"/>
          <w:b/>
          <w:sz w:val="28"/>
          <w:szCs w:val="28"/>
        </w:rPr>
        <w:t>Размеры лесосек, сроки примыкания лесосек, количество зарубов, сроки повторяемости рубок, методы лесовосстановления</w:t>
      </w:r>
    </w:p>
    <w:p w:rsidR="00544332" w:rsidRPr="00544332" w:rsidRDefault="00544332" w:rsidP="00544332">
      <w:pPr>
        <w:spacing w:after="0" w:line="240" w:lineRule="auto"/>
        <w:rPr>
          <w:rFonts w:ascii="Times New Roman" w:hAnsi="Times New Roman"/>
          <w:b/>
          <w:sz w:val="28"/>
          <w:szCs w:val="28"/>
        </w:rPr>
      </w:pPr>
    </w:p>
    <w:p w:rsidR="006E02DD" w:rsidRDefault="006E02DD" w:rsidP="00F36F3B">
      <w:pPr>
        <w:autoSpaceDE w:val="0"/>
        <w:autoSpaceDN w:val="0"/>
        <w:adjustRightInd w:val="0"/>
        <w:spacing w:after="0"/>
        <w:ind w:firstLine="709"/>
        <w:jc w:val="both"/>
        <w:rPr>
          <w:rFonts w:ascii="Times New Roman" w:eastAsia="Times New Roman" w:hAnsi="Times New Roman"/>
          <w:sz w:val="28"/>
          <w:szCs w:val="28"/>
          <w:lang w:eastAsia="ru-RU"/>
        </w:rPr>
      </w:pPr>
      <w:r w:rsidRPr="00F40A09">
        <w:rPr>
          <w:rFonts w:ascii="Times New Roman" w:eastAsia="Times New Roman" w:hAnsi="Times New Roman"/>
          <w:sz w:val="28"/>
          <w:szCs w:val="28"/>
          <w:lang w:eastAsia="ru-RU"/>
        </w:rPr>
        <w:t>Поскол</w:t>
      </w:r>
      <w:r w:rsidR="00230989" w:rsidRPr="00F40A09">
        <w:rPr>
          <w:rFonts w:ascii="Times New Roman" w:eastAsia="Times New Roman" w:hAnsi="Times New Roman"/>
          <w:sz w:val="28"/>
          <w:szCs w:val="28"/>
          <w:lang w:eastAsia="ru-RU"/>
        </w:rPr>
        <w:t>ьку на территории лесничества</w:t>
      </w:r>
      <w:r w:rsidRPr="00F40A09">
        <w:rPr>
          <w:rFonts w:ascii="Times New Roman" w:eastAsia="Times New Roman" w:hAnsi="Times New Roman"/>
          <w:sz w:val="28"/>
          <w:szCs w:val="28"/>
          <w:lang w:eastAsia="ru-RU"/>
        </w:rPr>
        <w:t xml:space="preserve"> не проектируется заготовка древесины при осуществлении рубок спелых и перестойных насаждений, размеры, сроки примыкания лесосек, количество зарубову и срок повроряемости рубок настоящим регламентом не устанавливаются.</w:t>
      </w:r>
    </w:p>
    <w:p w:rsidR="00544332" w:rsidRPr="00544332" w:rsidRDefault="00544332" w:rsidP="006E02DD">
      <w:pPr>
        <w:spacing w:after="0"/>
        <w:ind w:firstLine="709"/>
        <w:jc w:val="both"/>
        <w:rPr>
          <w:rFonts w:ascii="Times New Roman" w:eastAsia="Times New Roman" w:hAnsi="Times New Roman"/>
          <w:sz w:val="28"/>
          <w:szCs w:val="28"/>
          <w:lang w:eastAsia="ru-RU"/>
        </w:rPr>
      </w:pPr>
      <w:r w:rsidRPr="00544332">
        <w:rPr>
          <w:rFonts w:ascii="Times New Roman" w:eastAsia="Times New Roman" w:hAnsi="Times New Roman"/>
          <w:sz w:val="28"/>
          <w:szCs w:val="28"/>
          <w:lang w:eastAsia="ru-RU"/>
        </w:rPr>
        <w:t xml:space="preserve">Лесовосстановление осуществляется в соответствии с Правилами лесовосстановления, утвержденными приказом Министерства природных ресурсов Российской Федерации от </w:t>
      </w:r>
      <w:r w:rsidR="002C76BB">
        <w:rPr>
          <w:rFonts w:ascii="Times New Roman" w:eastAsia="Times New Roman" w:hAnsi="Times New Roman"/>
          <w:sz w:val="28"/>
          <w:szCs w:val="28"/>
          <w:lang w:eastAsia="ru-RU"/>
        </w:rPr>
        <w:t>29</w:t>
      </w:r>
      <w:r w:rsidRPr="00544332">
        <w:rPr>
          <w:rFonts w:ascii="Times New Roman" w:eastAsia="Times New Roman" w:hAnsi="Times New Roman"/>
          <w:sz w:val="28"/>
          <w:szCs w:val="28"/>
          <w:lang w:eastAsia="ru-RU"/>
        </w:rPr>
        <w:t xml:space="preserve"> </w:t>
      </w:r>
      <w:r w:rsidR="002C76BB">
        <w:rPr>
          <w:rFonts w:ascii="Times New Roman" w:eastAsia="Times New Roman" w:hAnsi="Times New Roman"/>
          <w:sz w:val="28"/>
          <w:szCs w:val="28"/>
          <w:lang w:eastAsia="ru-RU"/>
        </w:rPr>
        <w:t>июня</w:t>
      </w:r>
      <w:r w:rsidRPr="00544332">
        <w:rPr>
          <w:rFonts w:ascii="Times New Roman" w:eastAsia="Times New Roman" w:hAnsi="Times New Roman"/>
          <w:sz w:val="28"/>
          <w:szCs w:val="28"/>
          <w:lang w:eastAsia="ru-RU"/>
        </w:rPr>
        <w:t xml:space="preserve"> </w:t>
      </w:r>
      <w:r w:rsidR="002C76BB">
        <w:rPr>
          <w:rFonts w:ascii="Times New Roman" w:eastAsia="Times New Roman" w:hAnsi="Times New Roman"/>
          <w:sz w:val="28"/>
          <w:szCs w:val="28"/>
          <w:lang w:eastAsia="ru-RU"/>
        </w:rPr>
        <w:t>2016</w:t>
      </w:r>
      <w:r w:rsidRPr="00544332">
        <w:rPr>
          <w:rFonts w:ascii="Times New Roman" w:eastAsia="Times New Roman" w:hAnsi="Times New Roman"/>
          <w:sz w:val="28"/>
          <w:szCs w:val="28"/>
          <w:lang w:eastAsia="ru-RU"/>
        </w:rPr>
        <w:t xml:space="preserve"> года № </w:t>
      </w:r>
      <w:r w:rsidR="002C76BB">
        <w:rPr>
          <w:rFonts w:ascii="Times New Roman" w:eastAsia="Times New Roman" w:hAnsi="Times New Roman"/>
          <w:sz w:val="28"/>
          <w:szCs w:val="28"/>
          <w:lang w:eastAsia="ru-RU"/>
        </w:rPr>
        <w:t>375</w:t>
      </w:r>
      <w:r w:rsidRPr="00544332">
        <w:rPr>
          <w:rFonts w:ascii="Times New Roman" w:eastAsia="Times New Roman" w:hAnsi="Times New Roman"/>
          <w:sz w:val="28"/>
          <w:szCs w:val="28"/>
          <w:lang w:eastAsia="ru-RU"/>
        </w:rPr>
        <w:t>, путем естественного, искусственного или комбинированного восстановления лесов.</w:t>
      </w:r>
    </w:p>
    <w:p w:rsidR="00544332" w:rsidRPr="00544332" w:rsidRDefault="00544332" w:rsidP="00F36F3B">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544332">
        <w:rPr>
          <w:rFonts w:ascii="Times New Roman" w:eastAsia="Times New Roman" w:hAnsi="Times New Roman"/>
          <w:sz w:val="28"/>
          <w:szCs w:val="28"/>
          <w:lang w:eastAsia="ru-RU"/>
        </w:rPr>
        <w:t>Естественное восстановление лесов осуществляется за счет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и т.п..</w:t>
      </w:r>
    </w:p>
    <w:p w:rsidR="00544332" w:rsidRPr="00544332" w:rsidRDefault="00544332" w:rsidP="00F36F3B">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544332">
        <w:rPr>
          <w:rFonts w:ascii="Times New Roman" w:eastAsia="Times New Roman" w:hAnsi="Times New Roman"/>
          <w:sz w:val="28"/>
          <w:szCs w:val="28"/>
          <w:lang w:eastAsia="ru-RU"/>
        </w:rPr>
        <w:t>Искусственное восстановление лесов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w:t>
      </w:r>
    </w:p>
    <w:p w:rsidR="00544332" w:rsidRPr="00544332" w:rsidRDefault="00544332" w:rsidP="00F36F3B">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544332">
        <w:rPr>
          <w:rFonts w:ascii="Times New Roman" w:eastAsia="Times New Roman" w:hAnsi="Times New Roman"/>
          <w:sz w:val="28"/>
          <w:szCs w:val="28"/>
          <w:lang w:eastAsia="ru-RU"/>
        </w:rPr>
        <w:t>Комбинированное восстановление лесов осуществляется за счет сочетания естественного и искусственного лесовосстановления.</w:t>
      </w:r>
    </w:p>
    <w:p w:rsidR="00544332" w:rsidRPr="00544332" w:rsidRDefault="00544332" w:rsidP="00F36F3B">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544332">
        <w:rPr>
          <w:rFonts w:ascii="Times New Roman" w:eastAsia="Times New Roman" w:hAnsi="Times New Roman"/>
          <w:sz w:val="28"/>
          <w:szCs w:val="28"/>
          <w:lang w:eastAsia="ru-RU"/>
        </w:rPr>
        <w:t>Рубка лесных насаждений на каждой лесосеке, трелевка, частичная переработка, хранение и вывоз заготовленной древесины осуществляется в течение 12 месяцев с даты начала декларируемого периода согласно лесной декларации, 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w:t>
      </w:r>
    </w:p>
    <w:p w:rsidR="00544332" w:rsidRPr="00544332" w:rsidRDefault="00544332" w:rsidP="00F36F3B">
      <w:pPr>
        <w:widowControl w:val="0"/>
        <w:autoSpaceDE w:val="0"/>
        <w:autoSpaceDN w:val="0"/>
        <w:adjustRightInd w:val="0"/>
        <w:spacing w:after="0"/>
        <w:ind w:firstLine="706"/>
        <w:jc w:val="both"/>
        <w:rPr>
          <w:rFonts w:ascii="Times New Roman" w:eastAsia="Times New Roman" w:hAnsi="Times New Roman"/>
          <w:sz w:val="28"/>
          <w:szCs w:val="28"/>
          <w:lang w:eastAsia="ru-RU"/>
        </w:rPr>
      </w:pPr>
      <w:r w:rsidRPr="00544332">
        <w:rPr>
          <w:rFonts w:ascii="Times New Roman" w:eastAsia="Times New Roman" w:hAnsi="Times New Roman"/>
          <w:sz w:val="28"/>
          <w:szCs w:val="28"/>
          <w:lang w:eastAsia="ru-RU"/>
        </w:rPr>
        <w:t>Очистка мест рубок от порубочных остатков проводится одновременно с рубкой лесных насаждений и трелевкой древесины.</w:t>
      </w:r>
    </w:p>
    <w:p w:rsidR="00544332" w:rsidRPr="00544332" w:rsidRDefault="00544332" w:rsidP="00F36F3B">
      <w:pPr>
        <w:widowControl w:val="0"/>
        <w:autoSpaceDE w:val="0"/>
        <w:autoSpaceDN w:val="0"/>
        <w:adjustRightInd w:val="0"/>
        <w:spacing w:after="0"/>
        <w:ind w:firstLine="706"/>
        <w:jc w:val="both"/>
        <w:rPr>
          <w:rFonts w:ascii="Times New Roman" w:eastAsia="Times New Roman" w:hAnsi="Times New Roman"/>
          <w:sz w:val="28"/>
          <w:szCs w:val="28"/>
          <w:lang w:eastAsia="ru-RU"/>
        </w:rPr>
      </w:pPr>
      <w:r w:rsidRPr="00544332">
        <w:rPr>
          <w:rFonts w:ascii="Times New Roman" w:eastAsia="Times New Roman" w:hAnsi="Times New Roman"/>
          <w:sz w:val="28"/>
          <w:szCs w:val="28"/>
          <w:lang w:eastAsia="ru-RU"/>
        </w:rPr>
        <w:t>Очистка мест рубок осуществляется следующими способами:</w:t>
      </w:r>
    </w:p>
    <w:p w:rsidR="00544332" w:rsidRPr="00544332" w:rsidRDefault="00544332" w:rsidP="00F36F3B">
      <w:pPr>
        <w:widowControl w:val="0"/>
        <w:autoSpaceDE w:val="0"/>
        <w:autoSpaceDN w:val="0"/>
        <w:adjustRightInd w:val="0"/>
        <w:spacing w:after="0"/>
        <w:ind w:firstLine="706"/>
        <w:jc w:val="both"/>
        <w:rPr>
          <w:rFonts w:ascii="Times New Roman" w:eastAsia="Times New Roman" w:hAnsi="Times New Roman"/>
          <w:sz w:val="28"/>
          <w:szCs w:val="28"/>
          <w:lang w:eastAsia="ru-RU"/>
        </w:rPr>
      </w:pPr>
      <w:r w:rsidRPr="00544332">
        <w:rPr>
          <w:rFonts w:ascii="Times New Roman" w:eastAsia="Times New Roman" w:hAnsi="Times New Roman"/>
          <w:sz w:val="28"/>
          <w:szCs w:val="28"/>
          <w:lang w:eastAsia="ru-RU"/>
        </w:rPr>
        <w:t>– укладкой порубочных остатков на волоки с целью их укрепления и предохранения почвы от сильного уплотнения и повреждения при трелевке;</w:t>
      </w:r>
    </w:p>
    <w:p w:rsidR="00544332" w:rsidRPr="00544332" w:rsidRDefault="00544332" w:rsidP="00F36F3B">
      <w:pPr>
        <w:widowControl w:val="0"/>
        <w:autoSpaceDE w:val="0"/>
        <w:autoSpaceDN w:val="0"/>
        <w:adjustRightInd w:val="0"/>
        <w:spacing w:after="0"/>
        <w:ind w:firstLine="706"/>
        <w:jc w:val="both"/>
        <w:rPr>
          <w:rFonts w:ascii="Times New Roman" w:eastAsia="Times New Roman" w:hAnsi="Times New Roman"/>
          <w:sz w:val="28"/>
          <w:szCs w:val="28"/>
          <w:lang w:eastAsia="ru-RU"/>
        </w:rPr>
      </w:pPr>
      <w:r w:rsidRPr="00544332">
        <w:rPr>
          <w:rFonts w:ascii="Times New Roman" w:eastAsia="Times New Roman" w:hAnsi="Times New Roman"/>
          <w:sz w:val="28"/>
          <w:szCs w:val="28"/>
          <w:lang w:eastAsia="ru-RU"/>
        </w:rPr>
        <w:t>– сбором порубочных остатков в кучи и валы с последующим сжиганием их в пожаробезопасный период;</w:t>
      </w:r>
    </w:p>
    <w:p w:rsidR="00544332" w:rsidRPr="00544332" w:rsidRDefault="00544332" w:rsidP="00F36F3B">
      <w:pPr>
        <w:widowControl w:val="0"/>
        <w:autoSpaceDE w:val="0"/>
        <w:autoSpaceDN w:val="0"/>
        <w:adjustRightInd w:val="0"/>
        <w:spacing w:after="0"/>
        <w:ind w:firstLine="706"/>
        <w:jc w:val="both"/>
        <w:rPr>
          <w:rFonts w:ascii="Times New Roman" w:eastAsia="Times New Roman" w:hAnsi="Times New Roman"/>
          <w:sz w:val="28"/>
          <w:szCs w:val="28"/>
          <w:lang w:eastAsia="ru-RU"/>
        </w:rPr>
      </w:pPr>
      <w:r w:rsidRPr="00544332">
        <w:rPr>
          <w:rFonts w:ascii="Times New Roman" w:eastAsia="Times New Roman" w:hAnsi="Times New Roman"/>
          <w:sz w:val="28"/>
          <w:szCs w:val="28"/>
          <w:lang w:eastAsia="ru-RU"/>
        </w:rPr>
        <w:t>–</w:t>
      </w:r>
      <w:r w:rsidRPr="00544332">
        <w:rPr>
          <w:rFonts w:ascii="Times New Roman" w:eastAsia="Times New Roman" w:hAnsi="Times New Roman"/>
          <w:sz w:val="28"/>
          <w:szCs w:val="28"/>
          <w:lang w:val="en-US" w:eastAsia="ru-RU"/>
        </w:rPr>
        <w:t> </w:t>
      </w:r>
      <w:r w:rsidRPr="00544332">
        <w:rPr>
          <w:rFonts w:ascii="Times New Roman" w:eastAsia="Times New Roman" w:hAnsi="Times New Roman"/>
          <w:sz w:val="28"/>
          <w:szCs w:val="28"/>
          <w:lang w:eastAsia="ru-RU"/>
        </w:rPr>
        <w:t>сбором порубочных остатков в кучи и валы с оставлением их на месте для перегнивания и для подкормки диких животных в зимний период;</w:t>
      </w:r>
    </w:p>
    <w:p w:rsidR="00544332" w:rsidRPr="00544332" w:rsidRDefault="00544332" w:rsidP="00F36F3B">
      <w:pPr>
        <w:widowControl w:val="0"/>
        <w:autoSpaceDE w:val="0"/>
        <w:autoSpaceDN w:val="0"/>
        <w:adjustRightInd w:val="0"/>
        <w:spacing w:after="0"/>
        <w:ind w:firstLine="706"/>
        <w:jc w:val="both"/>
        <w:rPr>
          <w:rFonts w:ascii="Times New Roman" w:eastAsia="Times New Roman" w:hAnsi="Times New Roman"/>
          <w:sz w:val="28"/>
          <w:szCs w:val="28"/>
          <w:lang w:eastAsia="ru-RU"/>
        </w:rPr>
      </w:pPr>
      <w:r w:rsidRPr="00544332">
        <w:rPr>
          <w:rFonts w:ascii="Times New Roman" w:eastAsia="Times New Roman" w:hAnsi="Times New Roman"/>
          <w:sz w:val="28"/>
          <w:szCs w:val="28"/>
          <w:lang w:eastAsia="ru-RU"/>
        </w:rPr>
        <w:t>–</w:t>
      </w:r>
      <w:r w:rsidRPr="00544332">
        <w:rPr>
          <w:rFonts w:ascii="Times New Roman" w:eastAsia="Times New Roman" w:hAnsi="Times New Roman"/>
          <w:sz w:val="28"/>
          <w:szCs w:val="28"/>
          <w:lang w:val="en-US" w:eastAsia="ru-RU"/>
        </w:rPr>
        <w:t> </w:t>
      </w:r>
      <w:r w:rsidRPr="00544332">
        <w:rPr>
          <w:rFonts w:ascii="Times New Roman" w:eastAsia="Times New Roman" w:hAnsi="Times New Roman"/>
          <w:sz w:val="28"/>
          <w:szCs w:val="28"/>
          <w:lang w:eastAsia="ru-RU"/>
        </w:rPr>
        <w:t>разбрасыванием измельченных порубочных остатков в целях улучшения лесорастительных условий;</w:t>
      </w:r>
    </w:p>
    <w:p w:rsidR="00544332" w:rsidRPr="00544332" w:rsidRDefault="00544332" w:rsidP="00F36F3B">
      <w:pPr>
        <w:widowControl w:val="0"/>
        <w:autoSpaceDE w:val="0"/>
        <w:autoSpaceDN w:val="0"/>
        <w:adjustRightInd w:val="0"/>
        <w:spacing w:after="0"/>
        <w:ind w:firstLine="706"/>
        <w:jc w:val="both"/>
        <w:rPr>
          <w:rFonts w:ascii="Times New Roman" w:eastAsia="Times New Roman" w:hAnsi="Times New Roman"/>
          <w:sz w:val="28"/>
          <w:szCs w:val="28"/>
          <w:lang w:eastAsia="ru-RU"/>
        </w:rPr>
      </w:pPr>
      <w:r w:rsidRPr="00544332">
        <w:rPr>
          <w:rFonts w:ascii="Times New Roman" w:eastAsia="Times New Roman" w:hAnsi="Times New Roman"/>
          <w:sz w:val="28"/>
          <w:szCs w:val="28"/>
          <w:lang w:eastAsia="ru-RU"/>
        </w:rPr>
        <w:t>– укладкой и оставлением на перегнивание на месте рубки.</w:t>
      </w:r>
    </w:p>
    <w:p w:rsidR="00544332" w:rsidRPr="00544332" w:rsidRDefault="00544332" w:rsidP="00F36F3B">
      <w:pPr>
        <w:widowControl w:val="0"/>
        <w:autoSpaceDE w:val="0"/>
        <w:autoSpaceDN w:val="0"/>
        <w:adjustRightInd w:val="0"/>
        <w:spacing w:after="0"/>
        <w:ind w:firstLine="706"/>
        <w:jc w:val="both"/>
        <w:rPr>
          <w:rFonts w:ascii="Times New Roman" w:eastAsia="Times New Roman" w:hAnsi="Times New Roman"/>
          <w:sz w:val="28"/>
          <w:szCs w:val="28"/>
          <w:lang w:eastAsia="ru-RU"/>
        </w:rPr>
      </w:pPr>
      <w:r w:rsidRPr="00544332">
        <w:rPr>
          <w:rFonts w:ascii="Times New Roman" w:eastAsia="Times New Roman" w:hAnsi="Times New Roman"/>
          <w:sz w:val="28"/>
          <w:szCs w:val="28"/>
          <w:lang w:eastAsia="ru-RU"/>
        </w:rPr>
        <w:t>Указанные способы очистки мест рубок при необходимости могут применяться комбинированно.</w:t>
      </w:r>
    </w:p>
    <w:p w:rsidR="00544332" w:rsidRPr="00544332" w:rsidRDefault="00544332" w:rsidP="00F36F3B">
      <w:pPr>
        <w:widowControl w:val="0"/>
        <w:autoSpaceDE w:val="0"/>
        <w:autoSpaceDN w:val="0"/>
        <w:adjustRightInd w:val="0"/>
        <w:spacing w:after="0"/>
        <w:ind w:firstLine="706"/>
        <w:jc w:val="both"/>
        <w:rPr>
          <w:rFonts w:ascii="Times New Roman" w:eastAsia="Times New Roman" w:hAnsi="Times New Roman"/>
          <w:sz w:val="28"/>
          <w:szCs w:val="28"/>
          <w:lang w:eastAsia="ru-RU"/>
        </w:rPr>
      </w:pPr>
      <w:r w:rsidRPr="00544332">
        <w:rPr>
          <w:rFonts w:ascii="Times New Roman" w:eastAsia="Times New Roman" w:hAnsi="Times New Roman"/>
          <w:sz w:val="28"/>
          <w:szCs w:val="28"/>
          <w:lang w:eastAsia="ru-RU"/>
        </w:rPr>
        <w:t>После завершения работ по заготовке древесины в целях проверки соблюдения настоящих Правил, условий договора аренды лесного участка, договора купли-продажи лесных насаждений, проекта освоения лесов проводится осмотр и оценка состояния лесосеки, на которой закончена рубка лесных насаждений.</w:t>
      </w:r>
    </w:p>
    <w:p w:rsidR="00544332" w:rsidRPr="00544332" w:rsidRDefault="00544332" w:rsidP="00F36F3B">
      <w:pPr>
        <w:widowControl w:val="0"/>
        <w:autoSpaceDE w:val="0"/>
        <w:autoSpaceDN w:val="0"/>
        <w:adjustRightInd w:val="0"/>
        <w:spacing w:after="0"/>
        <w:ind w:firstLine="540"/>
        <w:jc w:val="both"/>
        <w:rPr>
          <w:rFonts w:ascii="Times New Roman" w:eastAsia="Times New Roman" w:hAnsi="Times New Roman"/>
          <w:sz w:val="28"/>
          <w:szCs w:val="28"/>
          <w:lang w:eastAsia="ru-RU"/>
        </w:rPr>
      </w:pPr>
      <w:r w:rsidRPr="00544332">
        <w:rPr>
          <w:rFonts w:ascii="Times New Roman" w:eastAsia="Times New Roman" w:hAnsi="Times New Roman"/>
          <w:sz w:val="28"/>
          <w:szCs w:val="28"/>
          <w:lang w:eastAsia="ru-RU"/>
        </w:rPr>
        <w:t>По результатам осмотра составляется акт осмотра мест рубок, в котором указываются сведения о соблюдении (несоблюдении) положений, предусмотренных технологической картой, лесной декларацией, проектом освоения лесов.</w:t>
      </w:r>
    </w:p>
    <w:p w:rsidR="00544332" w:rsidRPr="00544332" w:rsidRDefault="00544332" w:rsidP="00F36F3B">
      <w:pPr>
        <w:widowControl w:val="0"/>
        <w:autoSpaceDE w:val="0"/>
        <w:autoSpaceDN w:val="0"/>
        <w:adjustRightInd w:val="0"/>
        <w:spacing w:after="0"/>
        <w:ind w:firstLine="540"/>
        <w:jc w:val="both"/>
        <w:rPr>
          <w:rFonts w:ascii="Times New Roman" w:eastAsia="Times New Roman" w:hAnsi="Times New Roman"/>
          <w:sz w:val="28"/>
          <w:szCs w:val="28"/>
          <w:lang w:eastAsia="ru-RU"/>
        </w:rPr>
      </w:pPr>
      <w:r w:rsidRPr="00544332">
        <w:rPr>
          <w:rFonts w:ascii="Times New Roman" w:eastAsia="Times New Roman" w:hAnsi="Times New Roman"/>
          <w:sz w:val="28"/>
          <w:szCs w:val="28"/>
          <w:lang w:eastAsia="ru-RU"/>
        </w:rPr>
        <w:t>При несоблюдении установленных правил и требований в акт осмотра мест рубок вносятся сведения о нарушениях, допущенных лицом, использующим леса при выполнении работ по заготовке древесины.</w:t>
      </w:r>
    </w:p>
    <w:p w:rsidR="00F36F3B" w:rsidRDefault="00F36F3B" w:rsidP="00F36F3B">
      <w:pPr>
        <w:spacing w:after="0" w:line="310" w:lineRule="exact"/>
        <w:rPr>
          <w:rFonts w:ascii="Times New Roman" w:hAnsi="Times New Roman"/>
          <w:sz w:val="28"/>
          <w:szCs w:val="28"/>
        </w:rPr>
      </w:pPr>
    </w:p>
    <w:p w:rsidR="00AE2A54" w:rsidRPr="00321884" w:rsidRDefault="00AE2A54" w:rsidP="00544332">
      <w:pPr>
        <w:spacing w:after="0" w:line="240" w:lineRule="auto"/>
        <w:jc w:val="center"/>
        <w:rPr>
          <w:rFonts w:ascii="Times New Roman" w:hAnsi="Times New Roman"/>
          <w:b/>
          <w:sz w:val="28"/>
          <w:szCs w:val="28"/>
        </w:rPr>
      </w:pPr>
      <w:r w:rsidRPr="00321884">
        <w:rPr>
          <w:rFonts w:ascii="Times New Roman" w:hAnsi="Times New Roman"/>
          <w:b/>
          <w:sz w:val="28"/>
          <w:szCs w:val="28"/>
        </w:rPr>
        <w:t>2.2.</w:t>
      </w:r>
      <w:r w:rsidR="00544332" w:rsidRPr="00321884">
        <w:rPr>
          <w:rFonts w:ascii="Times New Roman" w:hAnsi="Times New Roman"/>
          <w:b/>
          <w:sz w:val="28"/>
          <w:szCs w:val="28"/>
        </w:rPr>
        <w:t> </w:t>
      </w:r>
      <w:r w:rsidRPr="00321884">
        <w:rPr>
          <w:rFonts w:ascii="Times New Roman" w:hAnsi="Times New Roman"/>
          <w:b/>
          <w:sz w:val="28"/>
          <w:szCs w:val="28"/>
        </w:rPr>
        <w:t>Нормативы, параметры и сроки использования ле</w:t>
      </w:r>
      <w:r w:rsidR="000C13A8" w:rsidRPr="00321884">
        <w:rPr>
          <w:rFonts w:ascii="Times New Roman" w:hAnsi="Times New Roman"/>
          <w:b/>
          <w:sz w:val="28"/>
          <w:szCs w:val="28"/>
        </w:rPr>
        <w:t xml:space="preserve">сов </w:t>
      </w:r>
      <w:r w:rsidRPr="00321884">
        <w:rPr>
          <w:rFonts w:ascii="Times New Roman" w:hAnsi="Times New Roman"/>
          <w:b/>
          <w:sz w:val="28"/>
          <w:szCs w:val="28"/>
        </w:rPr>
        <w:t>для заготовки живицы</w:t>
      </w:r>
    </w:p>
    <w:p w:rsidR="00AE2A54" w:rsidRPr="00321884" w:rsidRDefault="00AE2A54" w:rsidP="00544332">
      <w:pPr>
        <w:spacing w:after="0" w:line="240" w:lineRule="auto"/>
        <w:rPr>
          <w:rFonts w:ascii="Times New Roman" w:hAnsi="Times New Roman"/>
          <w:b/>
          <w:sz w:val="28"/>
          <w:szCs w:val="28"/>
        </w:rPr>
      </w:pPr>
    </w:p>
    <w:p w:rsidR="00AE2A54" w:rsidRPr="00BC3E71" w:rsidRDefault="006E02DD" w:rsidP="00F36F3B">
      <w:pPr>
        <w:spacing w:after="0"/>
        <w:ind w:firstLine="709"/>
        <w:jc w:val="both"/>
        <w:rPr>
          <w:rFonts w:ascii="Times New Roman" w:hAnsi="Times New Roman"/>
          <w:sz w:val="28"/>
          <w:szCs w:val="28"/>
        </w:rPr>
      </w:pPr>
      <w:r>
        <w:rPr>
          <w:rFonts w:ascii="Times New Roman" w:hAnsi="Times New Roman"/>
          <w:sz w:val="28"/>
          <w:szCs w:val="28"/>
        </w:rPr>
        <w:t>В</w:t>
      </w:r>
      <w:r w:rsidR="000C13A8" w:rsidRPr="00BC3E71">
        <w:rPr>
          <w:rFonts w:ascii="Times New Roman" w:hAnsi="Times New Roman"/>
          <w:sz w:val="28"/>
          <w:szCs w:val="28"/>
        </w:rPr>
        <w:t xml:space="preserve"> связи с отсутствием спелых сосновых насаждений, </w:t>
      </w:r>
      <w:r w:rsidR="00321884">
        <w:rPr>
          <w:rFonts w:ascii="Times New Roman" w:hAnsi="Times New Roman"/>
          <w:sz w:val="28"/>
          <w:szCs w:val="28"/>
        </w:rPr>
        <w:t xml:space="preserve">рентабельных для подсочки, </w:t>
      </w:r>
      <w:r w:rsidR="000C13A8" w:rsidRPr="00BC3E71">
        <w:rPr>
          <w:rFonts w:ascii="Times New Roman" w:hAnsi="Times New Roman"/>
          <w:sz w:val="28"/>
          <w:szCs w:val="28"/>
        </w:rPr>
        <w:t xml:space="preserve">заготовка живицы </w:t>
      </w:r>
      <w:r w:rsidR="00D76AC8" w:rsidRPr="00BC3E71">
        <w:rPr>
          <w:rFonts w:ascii="Times New Roman" w:hAnsi="Times New Roman"/>
          <w:sz w:val="28"/>
          <w:szCs w:val="28"/>
        </w:rPr>
        <w:t>и других видов хим</w:t>
      </w:r>
      <w:r w:rsidR="00A07165">
        <w:rPr>
          <w:rFonts w:ascii="Times New Roman" w:hAnsi="Times New Roman"/>
          <w:sz w:val="28"/>
          <w:szCs w:val="28"/>
        </w:rPr>
        <w:t xml:space="preserve">ических </w:t>
      </w:r>
      <w:r w:rsidR="00D76AC8" w:rsidRPr="00BC3E71">
        <w:rPr>
          <w:rFonts w:ascii="Times New Roman" w:hAnsi="Times New Roman"/>
          <w:sz w:val="28"/>
          <w:szCs w:val="28"/>
        </w:rPr>
        <w:t>промыслов не предусматривается.</w:t>
      </w:r>
    </w:p>
    <w:p w:rsidR="00D76AC8" w:rsidRPr="00BC3E71" w:rsidRDefault="00D76AC8" w:rsidP="00F36F3B">
      <w:pPr>
        <w:spacing w:after="0"/>
        <w:jc w:val="both"/>
        <w:rPr>
          <w:rFonts w:ascii="Times New Roman" w:hAnsi="Times New Roman"/>
          <w:sz w:val="28"/>
          <w:szCs w:val="28"/>
        </w:rPr>
      </w:pPr>
    </w:p>
    <w:p w:rsidR="00D76AC8" w:rsidRPr="00A41156" w:rsidRDefault="00D76AC8" w:rsidP="00D76AC8">
      <w:pPr>
        <w:spacing w:after="0" w:line="240" w:lineRule="auto"/>
        <w:ind w:firstLine="709"/>
        <w:jc w:val="right"/>
        <w:rPr>
          <w:rFonts w:ascii="Times New Roman" w:hAnsi="Times New Roman"/>
          <w:sz w:val="28"/>
          <w:szCs w:val="28"/>
        </w:rPr>
      </w:pPr>
      <w:r w:rsidRPr="00A41156">
        <w:rPr>
          <w:rFonts w:ascii="Times New Roman" w:hAnsi="Times New Roman"/>
          <w:sz w:val="28"/>
          <w:szCs w:val="28"/>
        </w:rPr>
        <w:t>Таблица 2.2.1</w:t>
      </w:r>
    </w:p>
    <w:p w:rsidR="00D76AC8" w:rsidRPr="00BC3E71" w:rsidRDefault="00D76AC8" w:rsidP="00D76AC8">
      <w:pPr>
        <w:spacing w:after="0" w:line="240" w:lineRule="auto"/>
        <w:ind w:firstLine="709"/>
        <w:jc w:val="center"/>
        <w:rPr>
          <w:rFonts w:ascii="Times New Roman" w:hAnsi="Times New Roman"/>
          <w:sz w:val="28"/>
          <w:szCs w:val="28"/>
        </w:rPr>
      </w:pPr>
      <w:r w:rsidRPr="00BC3E71">
        <w:rPr>
          <w:rFonts w:ascii="Times New Roman" w:hAnsi="Times New Roman"/>
          <w:sz w:val="28"/>
          <w:szCs w:val="28"/>
        </w:rPr>
        <w:t>Фонд подсочки древостоев</w:t>
      </w:r>
    </w:p>
    <w:p w:rsidR="00D76AC8" w:rsidRPr="00BC3E71" w:rsidRDefault="00D76AC8" w:rsidP="00D76AC8">
      <w:pPr>
        <w:spacing w:after="0" w:line="240" w:lineRule="auto"/>
        <w:ind w:firstLine="709"/>
        <w:jc w:val="center"/>
        <w:rPr>
          <w:rFonts w:ascii="Times New Roman" w:hAnsi="Times New Roman"/>
          <w:sz w:val="28"/>
          <w:szCs w:val="28"/>
        </w:rPr>
      </w:pPr>
    </w:p>
    <w:p w:rsidR="00D76AC8" w:rsidRPr="00BC3E71" w:rsidRDefault="00D76AC8" w:rsidP="00D76AC8">
      <w:pPr>
        <w:spacing w:after="0" w:line="240" w:lineRule="auto"/>
        <w:ind w:firstLine="709"/>
        <w:jc w:val="right"/>
        <w:rPr>
          <w:rFonts w:ascii="Times New Roman" w:hAnsi="Times New Roman"/>
          <w:sz w:val="28"/>
          <w:szCs w:val="28"/>
        </w:rPr>
      </w:pPr>
      <w:r w:rsidRPr="00BC3E71">
        <w:rPr>
          <w:rFonts w:ascii="Times New Roman" w:hAnsi="Times New Roman"/>
          <w:sz w:val="28"/>
          <w:szCs w:val="28"/>
        </w:rPr>
        <w:t>площадь, тыс.га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56"/>
        <w:gridCol w:w="3827"/>
        <w:gridCol w:w="1541"/>
        <w:gridCol w:w="1542"/>
        <w:gridCol w:w="1542"/>
      </w:tblGrid>
      <w:tr w:rsidR="00D76AC8" w:rsidRPr="00BC3E71" w:rsidTr="00821763">
        <w:tc>
          <w:tcPr>
            <w:tcW w:w="856" w:type="dxa"/>
            <w:vMerge w:val="restart"/>
          </w:tcPr>
          <w:p w:rsidR="00D76AC8" w:rsidRPr="00F36F3B" w:rsidRDefault="00D76AC8" w:rsidP="00821763">
            <w:pPr>
              <w:spacing w:after="0" w:line="240" w:lineRule="auto"/>
              <w:jc w:val="center"/>
              <w:rPr>
                <w:rFonts w:ascii="Times New Roman" w:hAnsi="Times New Roman"/>
                <w:sz w:val="24"/>
                <w:szCs w:val="24"/>
              </w:rPr>
            </w:pPr>
            <w:r w:rsidRPr="00F36F3B">
              <w:rPr>
                <w:rFonts w:ascii="Times New Roman" w:hAnsi="Times New Roman"/>
                <w:sz w:val="24"/>
                <w:szCs w:val="24"/>
              </w:rPr>
              <w:t>№№</w:t>
            </w:r>
          </w:p>
          <w:p w:rsidR="00D76AC8" w:rsidRPr="00F36F3B" w:rsidRDefault="00D76AC8" w:rsidP="00821763">
            <w:pPr>
              <w:spacing w:after="0" w:line="240" w:lineRule="auto"/>
              <w:jc w:val="center"/>
              <w:rPr>
                <w:rFonts w:ascii="Times New Roman" w:hAnsi="Times New Roman"/>
                <w:sz w:val="24"/>
                <w:szCs w:val="24"/>
              </w:rPr>
            </w:pPr>
            <w:r w:rsidRPr="00F36F3B">
              <w:rPr>
                <w:rFonts w:ascii="Times New Roman" w:hAnsi="Times New Roman"/>
                <w:sz w:val="24"/>
                <w:szCs w:val="24"/>
              </w:rPr>
              <w:t>п/п</w:t>
            </w:r>
          </w:p>
        </w:tc>
        <w:tc>
          <w:tcPr>
            <w:tcW w:w="3827" w:type="dxa"/>
            <w:vMerge w:val="restart"/>
          </w:tcPr>
          <w:p w:rsidR="00D76AC8" w:rsidRPr="00F36F3B" w:rsidRDefault="00D76AC8" w:rsidP="00821763">
            <w:pPr>
              <w:spacing w:after="0" w:line="240" w:lineRule="auto"/>
              <w:jc w:val="center"/>
              <w:rPr>
                <w:rFonts w:ascii="Times New Roman" w:hAnsi="Times New Roman"/>
                <w:sz w:val="24"/>
                <w:szCs w:val="24"/>
              </w:rPr>
            </w:pPr>
            <w:r w:rsidRPr="00F36F3B">
              <w:rPr>
                <w:rFonts w:ascii="Times New Roman" w:hAnsi="Times New Roman"/>
                <w:sz w:val="24"/>
                <w:szCs w:val="24"/>
              </w:rPr>
              <w:t>Показатели</w:t>
            </w:r>
          </w:p>
        </w:tc>
        <w:tc>
          <w:tcPr>
            <w:tcW w:w="4625" w:type="dxa"/>
            <w:gridSpan w:val="3"/>
          </w:tcPr>
          <w:p w:rsidR="00D76AC8" w:rsidRPr="00F36F3B" w:rsidRDefault="00D76AC8" w:rsidP="00821763">
            <w:pPr>
              <w:spacing w:after="0" w:line="240" w:lineRule="auto"/>
              <w:jc w:val="center"/>
              <w:rPr>
                <w:rFonts w:ascii="Times New Roman" w:hAnsi="Times New Roman"/>
                <w:sz w:val="24"/>
                <w:szCs w:val="24"/>
              </w:rPr>
            </w:pPr>
            <w:r w:rsidRPr="00F36F3B">
              <w:rPr>
                <w:rFonts w:ascii="Times New Roman" w:hAnsi="Times New Roman"/>
                <w:sz w:val="24"/>
                <w:szCs w:val="24"/>
              </w:rPr>
              <w:t>Подсочка</w:t>
            </w:r>
          </w:p>
        </w:tc>
      </w:tr>
      <w:tr w:rsidR="00D76AC8" w:rsidRPr="00BC3E71" w:rsidTr="00821763">
        <w:tc>
          <w:tcPr>
            <w:tcW w:w="856" w:type="dxa"/>
            <w:vMerge/>
          </w:tcPr>
          <w:p w:rsidR="00D76AC8" w:rsidRPr="00F36F3B" w:rsidRDefault="00D76AC8" w:rsidP="00821763">
            <w:pPr>
              <w:spacing w:after="0" w:line="240" w:lineRule="auto"/>
              <w:jc w:val="center"/>
              <w:rPr>
                <w:rFonts w:ascii="Times New Roman" w:hAnsi="Times New Roman"/>
                <w:sz w:val="24"/>
                <w:szCs w:val="24"/>
              </w:rPr>
            </w:pPr>
          </w:p>
        </w:tc>
        <w:tc>
          <w:tcPr>
            <w:tcW w:w="3827" w:type="dxa"/>
            <w:vMerge/>
          </w:tcPr>
          <w:p w:rsidR="00D76AC8" w:rsidRPr="00F36F3B" w:rsidRDefault="00D76AC8" w:rsidP="00821763">
            <w:pPr>
              <w:spacing w:after="0" w:line="240" w:lineRule="auto"/>
              <w:jc w:val="center"/>
              <w:rPr>
                <w:rFonts w:ascii="Times New Roman" w:hAnsi="Times New Roman"/>
                <w:sz w:val="24"/>
                <w:szCs w:val="24"/>
              </w:rPr>
            </w:pPr>
          </w:p>
        </w:tc>
        <w:tc>
          <w:tcPr>
            <w:tcW w:w="4625" w:type="dxa"/>
            <w:gridSpan w:val="3"/>
          </w:tcPr>
          <w:p w:rsidR="00D76AC8" w:rsidRPr="00F36F3B" w:rsidRDefault="00D76AC8" w:rsidP="00821763">
            <w:pPr>
              <w:spacing w:after="0" w:line="240" w:lineRule="auto"/>
              <w:jc w:val="center"/>
              <w:rPr>
                <w:rFonts w:ascii="Times New Roman" w:hAnsi="Times New Roman"/>
                <w:sz w:val="24"/>
                <w:szCs w:val="24"/>
              </w:rPr>
            </w:pPr>
            <w:r w:rsidRPr="00F36F3B">
              <w:rPr>
                <w:rFonts w:ascii="Times New Roman" w:hAnsi="Times New Roman"/>
                <w:sz w:val="24"/>
                <w:szCs w:val="24"/>
              </w:rPr>
              <w:t>целевое назначение лесов</w:t>
            </w:r>
          </w:p>
        </w:tc>
      </w:tr>
      <w:tr w:rsidR="00D76AC8" w:rsidRPr="00BC3E71" w:rsidTr="00821763">
        <w:tc>
          <w:tcPr>
            <w:tcW w:w="856" w:type="dxa"/>
            <w:vMerge/>
          </w:tcPr>
          <w:p w:rsidR="00D76AC8" w:rsidRPr="00F36F3B" w:rsidRDefault="00D76AC8" w:rsidP="00821763">
            <w:pPr>
              <w:spacing w:after="0" w:line="240" w:lineRule="auto"/>
              <w:jc w:val="center"/>
              <w:rPr>
                <w:rFonts w:ascii="Times New Roman" w:hAnsi="Times New Roman"/>
                <w:sz w:val="24"/>
                <w:szCs w:val="24"/>
              </w:rPr>
            </w:pPr>
          </w:p>
        </w:tc>
        <w:tc>
          <w:tcPr>
            <w:tcW w:w="3827" w:type="dxa"/>
            <w:vMerge/>
          </w:tcPr>
          <w:p w:rsidR="00D76AC8" w:rsidRPr="00F36F3B" w:rsidRDefault="00D76AC8" w:rsidP="00821763">
            <w:pPr>
              <w:spacing w:after="0" w:line="240" w:lineRule="auto"/>
              <w:jc w:val="center"/>
              <w:rPr>
                <w:rFonts w:ascii="Times New Roman" w:hAnsi="Times New Roman"/>
                <w:sz w:val="24"/>
                <w:szCs w:val="24"/>
              </w:rPr>
            </w:pPr>
          </w:p>
        </w:tc>
        <w:tc>
          <w:tcPr>
            <w:tcW w:w="1541" w:type="dxa"/>
          </w:tcPr>
          <w:p w:rsidR="00D76AC8" w:rsidRPr="00F36F3B" w:rsidRDefault="00D76AC8" w:rsidP="00821763">
            <w:pPr>
              <w:spacing w:after="0" w:line="240" w:lineRule="auto"/>
              <w:jc w:val="center"/>
              <w:rPr>
                <w:rFonts w:ascii="Times New Roman" w:hAnsi="Times New Roman"/>
                <w:sz w:val="24"/>
                <w:szCs w:val="24"/>
              </w:rPr>
            </w:pPr>
            <w:r w:rsidRPr="00F36F3B">
              <w:rPr>
                <w:rFonts w:ascii="Times New Roman" w:hAnsi="Times New Roman"/>
                <w:sz w:val="24"/>
                <w:szCs w:val="24"/>
              </w:rPr>
              <w:t>защитные леса</w:t>
            </w:r>
          </w:p>
        </w:tc>
        <w:tc>
          <w:tcPr>
            <w:tcW w:w="1542" w:type="dxa"/>
          </w:tcPr>
          <w:p w:rsidR="00D76AC8" w:rsidRPr="00F36F3B" w:rsidRDefault="00D76AC8" w:rsidP="00821763">
            <w:pPr>
              <w:spacing w:after="0" w:line="240" w:lineRule="auto"/>
              <w:jc w:val="center"/>
              <w:rPr>
                <w:rFonts w:ascii="Times New Roman" w:hAnsi="Times New Roman"/>
                <w:sz w:val="24"/>
                <w:szCs w:val="24"/>
              </w:rPr>
            </w:pPr>
            <w:r w:rsidRPr="00F36F3B">
              <w:rPr>
                <w:rFonts w:ascii="Times New Roman" w:hAnsi="Times New Roman"/>
                <w:sz w:val="24"/>
                <w:szCs w:val="24"/>
              </w:rPr>
              <w:t>эксплуата-ционные леса</w:t>
            </w:r>
          </w:p>
        </w:tc>
        <w:tc>
          <w:tcPr>
            <w:tcW w:w="1542" w:type="dxa"/>
          </w:tcPr>
          <w:p w:rsidR="00D76AC8" w:rsidRPr="00F36F3B" w:rsidRDefault="00D76AC8" w:rsidP="00821763">
            <w:pPr>
              <w:spacing w:after="0" w:line="240" w:lineRule="auto"/>
              <w:jc w:val="center"/>
              <w:rPr>
                <w:rFonts w:ascii="Times New Roman" w:hAnsi="Times New Roman"/>
                <w:sz w:val="24"/>
                <w:szCs w:val="24"/>
              </w:rPr>
            </w:pPr>
            <w:r w:rsidRPr="00F36F3B">
              <w:rPr>
                <w:rFonts w:ascii="Times New Roman" w:hAnsi="Times New Roman"/>
                <w:sz w:val="24"/>
                <w:szCs w:val="24"/>
              </w:rPr>
              <w:t>итого</w:t>
            </w:r>
          </w:p>
        </w:tc>
      </w:tr>
      <w:tr w:rsidR="00D76AC8" w:rsidRPr="00BC3E71" w:rsidTr="00A07165">
        <w:trPr>
          <w:trHeight w:val="321"/>
        </w:trPr>
        <w:tc>
          <w:tcPr>
            <w:tcW w:w="856" w:type="dxa"/>
          </w:tcPr>
          <w:p w:rsidR="00D76AC8" w:rsidRPr="00F36F3B" w:rsidRDefault="00D76AC8" w:rsidP="00821763">
            <w:pPr>
              <w:spacing w:after="0" w:line="240" w:lineRule="auto"/>
              <w:jc w:val="center"/>
              <w:rPr>
                <w:rFonts w:ascii="Times New Roman" w:hAnsi="Times New Roman"/>
                <w:sz w:val="24"/>
                <w:szCs w:val="24"/>
              </w:rPr>
            </w:pPr>
            <w:r w:rsidRPr="00F36F3B">
              <w:rPr>
                <w:rFonts w:ascii="Times New Roman" w:hAnsi="Times New Roman"/>
                <w:sz w:val="24"/>
                <w:szCs w:val="24"/>
              </w:rPr>
              <w:t>1</w:t>
            </w:r>
          </w:p>
        </w:tc>
        <w:tc>
          <w:tcPr>
            <w:tcW w:w="3827" w:type="dxa"/>
          </w:tcPr>
          <w:p w:rsidR="00D76AC8" w:rsidRPr="00F36F3B" w:rsidRDefault="00D76AC8" w:rsidP="00821763">
            <w:pPr>
              <w:spacing w:after="0" w:line="240" w:lineRule="auto"/>
              <w:jc w:val="center"/>
              <w:rPr>
                <w:rFonts w:ascii="Times New Roman" w:hAnsi="Times New Roman"/>
                <w:sz w:val="24"/>
                <w:szCs w:val="24"/>
              </w:rPr>
            </w:pPr>
            <w:r w:rsidRPr="00F36F3B">
              <w:rPr>
                <w:rFonts w:ascii="Times New Roman" w:hAnsi="Times New Roman"/>
                <w:sz w:val="24"/>
                <w:szCs w:val="24"/>
              </w:rPr>
              <w:t>2</w:t>
            </w:r>
          </w:p>
        </w:tc>
        <w:tc>
          <w:tcPr>
            <w:tcW w:w="1541" w:type="dxa"/>
          </w:tcPr>
          <w:p w:rsidR="00D76AC8" w:rsidRPr="00F36F3B" w:rsidRDefault="00D76AC8" w:rsidP="00821763">
            <w:pPr>
              <w:spacing w:after="0" w:line="240" w:lineRule="auto"/>
              <w:jc w:val="center"/>
              <w:rPr>
                <w:rFonts w:ascii="Times New Roman" w:hAnsi="Times New Roman"/>
                <w:sz w:val="24"/>
                <w:szCs w:val="24"/>
              </w:rPr>
            </w:pPr>
            <w:r w:rsidRPr="00F36F3B">
              <w:rPr>
                <w:rFonts w:ascii="Times New Roman" w:hAnsi="Times New Roman"/>
                <w:sz w:val="24"/>
                <w:szCs w:val="24"/>
              </w:rPr>
              <w:t>3</w:t>
            </w:r>
          </w:p>
        </w:tc>
        <w:tc>
          <w:tcPr>
            <w:tcW w:w="1542" w:type="dxa"/>
          </w:tcPr>
          <w:p w:rsidR="00D76AC8" w:rsidRPr="00F36F3B" w:rsidRDefault="00D76AC8" w:rsidP="00821763">
            <w:pPr>
              <w:spacing w:after="0" w:line="240" w:lineRule="auto"/>
              <w:jc w:val="center"/>
              <w:rPr>
                <w:rFonts w:ascii="Times New Roman" w:hAnsi="Times New Roman"/>
                <w:sz w:val="24"/>
                <w:szCs w:val="24"/>
              </w:rPr>
            </w:pPr>
            <w:r w:rsidRPr="00F36F3B">
              <w:rPr>
                <w:rFonts w:ascii="Times New Roman" w:hAnsi="Times New Roman"/>
                <w:sz w:val="24"/>
                <w:szCs w:val="24"/>
              </w:rPr>
              <w:t>4</w:t>
            </w:r>
          </w:p>
        </w:tc>
        <w:tc>
          <w:tcPr>
            <w:tcW w:w="1542" w:type="dxa"/>
          </w:tcPr>
          <w:p w:rsidR="00D76AC8" w:rsidRPr="00F36F3B" w:rsidRDefault="00D76AC8" w:rsidP="00821763">
            <w:pPr>
              <w:spacing w:after="0" w:line="240" w:lineRule="auto"/>
              <w:jc w:val="center"/>
              <w:rPr>
                <w:rFonts w:ascii="Times New Roman" w:hAnsi="Times New Roman"/>
                <w:sz w:val="24"/>
                <w:szCs w:val="24"/>
              </w:rPr>
            </w:pPr>
            <w:r w:rsidRPr="00F36F3B">
              <w:rPr>
                <w:rFonts w:ascii="Times New Roman" w:hAnsi="Times New Roman"/>
                <w:sz w:val="24"/>
                <w:szCs w:val="24"/>
              </w:rPr>
              <w:t>5</w:t>
            </w:r>
          </w:p>
        </w:tc>
      </w:tr>
      <w:tr w:rsidR="00D76AC8" w:rsidRPr="00BC3E71" w:rsidTr="00821763">
        <w:tc>
          <w:tcPr>
            <w:tcW w:w="856" w:type="dxa"/>
          </w:tcPr>
          <w:p w:rsidR="00D76AC8" w:rsidRPr="00F36F3B" w:rsidRDefault="00D76AC8" w:rsidP="00821763">
            <w:pPr>
              <w:spacing w:after="0" w:line="240" w:lineRule="auto"/>
              <w:jc w:val="center"/>
              <w:rPr>
                <w:rFonts w:ascii="Times New Roman" w:hAnsi="Times New Roman"/>
                <w:sz w:val="24"/>
                <w:szCs w:val="24"/>
              </w:rPr>
            </w:pPr>
            <w:r w:rsidRPr="00F36F3B">
              <w:rPr>
                <w:rFonts w:ascii="Times New Roman" w:hAnsi="Times New Roman"/>
                <w:sz w:val="24"/>
                <w:szCs w:val="24"/>
              </w:rPr>
              <w:t>1.</w:t>
            </w:r>
          </w:p>
        </w:tc>
        <w:tc>
          <w:tcPr>
            <w:tcW w:w="3827" w:type="dxa"/>
          </w:tcPr>
          <w:p w:rsidR="00D76AC8" w:rsidRPr="00F36F3B" w:rsidRDefault="00D76AC8" w:rsidP="00821763">
            <w:pPr>
              <w:spacing w:after="0" w:line="240" w:lineRule="auto"/>
              <w:ind w:left="57"/>
              <w:rPr>
                <w:rFonts w:ascii="Times New Roman" w:hAnsi="Times New Roman"/>
                <w:sz w:val="24"/>
                <w:szCs w:val="24"/>
              </w:rPr>
            </w:pPr>
            <w:r w:rsidRPr="00F36F3B">
              <w:rPr>
                <w:rFonts w:ascii="Times New Roman" w:hAnsi="Times New Roman"/>
                <w:sz w:val="24"/>
                <w:szCs w:val="24"/>
              </w:rPr>
              <w:t>Всего спелых и перес</w:t>
            </w:r>
            <w:r w:rsidR="00996AA0" w:rsidRPr="00F36F3B">
              <w:rPr>
                <w:rFonts w:ascii="Times New Roman" w:hAnsi="Times New Roman"/>
                <w:sz w:val="24"/>
                <w:szCs w:val="24"/>
              </w:rPr>
              <w:t>тойных насаждений, пригодных для</w:t>
            </w:r>
            <w:r w:rsidRPr="00F36F3B">
              <w:rPr>
                <w:rFonts w:ascii="Times New Roman" w:hAnsi="Times New Roman"/>
                <w:sz w:val="24"/>
                <w:szCs w:val="24"/>
              </w:rPr>
              <w:t xml:space="preserve"> подсочки</w:t>
            </w:r>
          </w:p>
        </w:tc>
        <w:tc>
          <w:tcPr>
            <w:tcW w:w="1541" w:type="dxa"/>
          </w:tcPr>
          <w:p w:rsidR="00D76AC8" w:rsidRPr="00F36F3B" w:rsidRDefault="00A07165" w:rsidP="00821763">
            <w:pPr>
              <w:spacing w:after="0" w:line="240" w:lineRule="auto"/>
              <w:jc w:val="center"/>
              <w:rPr>
                <w:rFonts w:ascii="Times New Roman" w:hAnsi="Times New Roman"/>
                <w:sz w:val="24"/>
                <w:szCs w:val="24"/>
              </w:rPr>
            </w:pPr>
            <w:r>
              <w:rPr>
                <w:rFonts w:ascii="Times New Roman" w:hAnsi="Times New Roman"/>
                <w:sz w:val="24"/>
                <w:szCs w:val="24"/>
              </w:rPr>
              <w:t>2,0</w:t>
            </w:r>
          </w:p>
        </w:tc>
        <w:tc>
          <w:tcPr>
            <w:tcW w:w="1542" w:type="dxa"/>
          </w:tcPr>
          <w:p w:rsidR="00D76AC8" w:rsidRPr="00F36F3B" w:rsidRDefault="00D76AC8" w:rsidP="00821763">
            <w:pPr>
              <w:spacing w:after="0" w:line="240" w:lineRule="auto"/>
              <w:jc w:val="center"/>
              <w:rPr>
                <w:rFonts w:ascii="Times New Roman" w:hAnsi="Times New Roman"/>
                <w:sz w:val="24"/>
                <w:szCs w:val="24"/>
              </w:rPr>
            </w:pPr>
            <w:r w:rsidRPr="00F36F3B">
              <w:rPr>
                <w:rFonts w:ascii="Times New Roman" w:hAnsi="Times New Roman"/>
                <w:sz w:val="24"/>
                <w:szCs w:val="24"/>
              </w:rPr>
              <w:t>0</w:t>
            </w:r>
          </w:p>
        </w:tc>
        <w:tc>
          <w:tcPr>
            <w:tcW w:w="1542" w:type="dxa"/>
          </w:tcPr>
          <w:p w:rsidR="00D76AC8" w:rsidRPr="00F36F3B" w:rsidRDefault="00A07165" w:rsidP="00821763">
            <w:pPr>
              <w:spacing w:after="0" w:line="240" w:lineRule="auto"/>
              <w:jc w:val="center"/>
              <w:rPr>
                <w:rFonts w:ascii="Times New Roman" w:hAnsi="Times New Roman"/>
                <w:sz w:val="24"/>
                <w:szCs w:val="24"/>
              </w:rPr>
            </w:pPr>
            <w:r>
              <w:rPr>
                <w:rFonts w:ascii="Times New Roman" w:hAnsi="Times New Roman"/>
                <w:sz w:val="24"/>
                <w:szCs w:val="24"/>
              </w:rPr>
              <w:t>2,0</w:t>
            </w:r>
          </w:p>
        </w:tc>
      </w:tr>
      <w:tr w:rsidR="00D76AC8" w:rsidRPr="00BC3E71" w:rsidTr="00821763">
        <w:tc>
          <w:tcPr>
            <w:tcW w:w="856" w:type="dxa"/>
          </w:tcPr>
          <w:p w:rsidR="00D76AC8" w:rsidRPr="00F36F3B" w:rsidRDefault="00D76AC8" w:rsidP="00821763">
            <w:pPr>
              <w:spacing w:after="0" w:line="240" w:lineRule="auto"/>
              <w:jc w:val="center"/>
              <w:rPr>
                <w:rFonts w:ascii="Times New Roman" w:hAnsi="Times New Roman"/>
                <w:sz w:val="24"/>
                <w:szCs w:val="24"/>
              </w:rPr>
            </w:pPr>
            <w:r w:rsidRPr="00F36F3B">
              <w:rPr>
                <w:rFonts w:ascii="Times New Roman" w:hAnsi="Times New Roman"/>
                <w:sz w:val="24"/>
                <w:szCs w:val="24"/>
              </w:rPr>
              <w:t>1.1.</w:t>
            </w:r>
          </w:p>
        </w:tc>
        <w:tc>
          <w:tcPr>
            <w:tcW w:w="3827" w:type="dxa"/>
          </w:tcPr>
          <w:p w:rsidR="00D76AC8" w:rsidRPr="00F36F3B" w:rsidRDefault="00D76AC8" w:rsidP="00821763">
            <w:pPr>
              <w:spacing w:after="0" w:line="240" w:lineRule="auto"/>
              <w:ind w:left="57"/>
              <w:jc w:val="both"/>
              <w:rPr>
                <w:rFonts w:ascii="Times New Roman" w:hAnsi="Times New Roman"/>
                <w:sz w:val="24"/>
                <w:szCs w:val="24"/>
              </w:rPr>
            </w:pPr>
            <w:r w:rsidRPr="00F36F3B">
              <w:rPr>
                <w:rFonts w:ascii="Times New Roman" w:hAnsi="Times New Roman"/>
                <w:sz w:val="24"/>
                <w:szCs w:val="24"/>
              </w:rPr>
              <w:t>Из них:</w:t>
            </w:r>
          </w:p>
        </w:tc>
        <w:tc>
          <w:tcPr>
            <w:tcW w:w="1541" w:type="dxa"/>
          </w:tcPr>
          <w:p w:rsidR="00D76AC8" w:rsidRPr="00F36F3B" w:rsidRDefault="00D76AC8" w:rsidP="00821763">
            <w:pPr>
              <w:spacing w:after="0" w:line="240" w:lineRule="auto"/>
              <w:jc w:val="center"/>
              <w:rPr>
                <w:rFonts w:ascii="Times New Roman" w:hAnsi="Times New Roman"/>
                <w:sz w:val="24"/>
                <w:szCs w:val="24"/>
              </w:rPr>
            </w:pPr>
          </w:p>
        </w:tc>
        <w:tc>
          <w:tcPr>
            <w:tcW w:w="1542" w:type="dxa"/>
          </w:tcPr>
          <w:p w:rsidR="00D76AC8" w:rsidRPr="00F36F3B" w:rsidRDefault="00D76AC8" w:rsidP="00821763">
            <w:pPr>
              <w:spacing w:after="0" w:line="240" w:lineRule="auto"/>
              <w:jc w:val="center"/>
              <w:rPr>
                <w:rFonts w:ascii="Times New Roman" w:hAnsi="Times New Roman"/>
                <w:sz w:val="24"/>
                <w:szCs w:val="24"/>
              </w:rPr>
            </w:pPr>
          </w:p>
        </w:tc>
        <w:tc>
          <w:tcPr>
            <w:tcW w:w="1542" w:type="dxa"/>
          </w:tcPr>
          <w:p w:rsidR="00D76AC8" w:rsidRPr="00F36F3B" w:rsidRDefault="00D76AC8" w:rsidP="00821763">
            <w:pPr>
              <w:spacing w:after="0" w:line="240" w:lineRule="auto"/>
              <w:jc w:val="center"/>
              <w:rPr>
                <w:rFonts w:ascii="Times New Roman" w:hAnsi="Times New Roman"/>
                <w:sz w:val="24"/>
                <w:szCs w:val="24"/>
              </w:rPr>
            </w:pPr>
          </w:p>
        </w:tc>
      </w:tr>
      <w:tr w:rsidR="00D76AC8" w:rsidRPr="00BC3E71" w:rsidTr="00821763">
        <w:tc>
          <w:tcPr>
            <w:tcW w:w="856" w:type="dxa"/>
          </w:tcPr>
          <w:p w:rsidR="00D76AC8" w:rsidRPr="00F36F3B" w:rsidRDefault="00D76AC8" w:rsidP="00821763">
            <w:pPr>
              <w:spacing w:after="0" w:line="240" w:lineRule="auto"/>
              <w:jc w:val="center"/>
              <w:rPr>
                <w:rFonts w:ascii="Times New Roman" w:hAnsi="Times New Roman"/>
                <w:sz w:val="24"/>
                <w:szCs w:val="24"/>
              </w:rPr>
            </w:pPr>
          </w:p>
        </w:tc>
        <w:tc>
          <w:tcPr>
            <w:tcW w:w="3827" w:type="dxa"/>
          </w:tcPr>
          <w:p w:rsidR="00D76AC8" w:rsidRPr="00F36F3B" w:rsidRDefault="00D76AC8" w:rsidP="00821763">
            <w:pPr>
              <w:spacing w:after="0" w:line="240" w:lineRule="auto"/>
              <w:ind w:left="57"/>
              <w:jc w:val="both"/>
              <w:rPr>
                <w:rFonts w:ascii="Times New Roman" w:hAnsi="Times New Roman"/>
                <w:sz w:val="24"/>
                <w:szCs w:val="24"/>
              </w:rPr>
            </w:pPr>
            <w:r w:rsidRPr="00F36F3B">
              <w:rPr>
                <w:rFonts w:ascii="Times New Roman" w:hAnsi="Times New Roman"/>
                <w:sz w:val="24"/>
                <w:szCs w:val="24"/>
              </w:rPr>
              <w:t>- не вовлечены в подсочку</w:t>
            </w:r>
          </w:p>
        </w:tc>
        <w:tc>
          <w:tcPr>
            <w:tcW w:w="1541" w:type="dxa"/>
          </w:tcPr>
          <w:p w:rsidR="00D76AC8" w:rsidRPr="000F5E35" w:rsidRDefault="00A07165" w:rsidP="00821763">
            <w:pPr>
              <w:spacing w:after="0" w:line="240" w:lineRule="auto"/>
              <w:jc w:val="center"/>
              <w:rPr>
                <w:rFonts w:ascii="Times New Roman" w:hAnsi="Times New Roman"/>
                <w:sz w:val="24"/>
                <w:szCs w:val="24"/>
              </w:rPr>
            </w:pPr>
            <w:r w:rsidRPr="000F5E35">
              <w:rPr>
                <w:rFonts w:ascii="Times New Roman" w:hAnsi="Times New Roman"/>
                <w:sz w:val="24"/>
                <w:szCs w:val="24"/>
              </w:rPr>
              <w:t>2,0</w:t>
            </w:r>
          </w:p>
        </w:tc>
        <w:tc>
          <w:tcPr>
            <w:tcW w:w="1542" w:type="dxa"/>
          </w:tcPr>
          <w:p w:rsidR="00D76AC8" w:rsidRPr="000F5E35" w:rsidRDefault="00D76AC8" w:rsidP="00821763">
            <w:pPr>
              <w:spacing w:after="0" w:line="240" w:lineRule="auto"/>
              <w:jc w:val="center"/>
              <w:rPr>
                <w:rFonts w:ascii="Times New Roman" w:hAnsi="Times New Roman"/>
                <w:sz w:val="24"/>
                <w:szCs w:val="24"/>
              </w:rPr>
            </w:pPr>
            <w:r w:rsidRPr="000F5E35">
              <w:rPr>
                <w:rFonts w:ascii="Times New Roman" w:hAnsi="Times New Roman"/>
                <w:sz w:val="24"/>
                <w:szCs w:val="24"/>
              </w:rPr>
              <w:t>0</w:t>
            </w:r>
          </w:p>
        </w:tc>
        <w:tc>
          <w:tcPr>
            <w:tcW w:w="1542" w:type="dxa"/>
          </w:tcPr>
          <w:p w:rsidR="00D76AC8" w:rsidRPr="000F5E35" w:rsidRDefault="00A07165" w:rsidP="00821763">
            <w:pPr>
              <w:spacing w:after="0" w:line="240" w:lineRule="auto"/>
              <w:jc w:val="center"/>
              <w:rPr>
                <w:rFonts w:ascii="Times New Roman" w:hAnsi="Times New Roman"/>
                <w:sz w:val="24"/>
                <w:szCs w:val="24"/>
              </w:rPr>
            </w:pPr>
            <w:r w:rsidRPr="000F5E35">
              <w:rPr>
                <w:rFonts w:ascii="Times New Roman" w:hAnsi="Times New Roman"/>
                <w:sz w:val="24"/>
                <w:szCs w:val="24"/>
              </w:rPr>
              <w:t>2,0</w:t>
            </w:r>
          </w:p>
        </w:tc>
      </w:tr>
      <w:tr w:rsidR="00D76AC8" w:rsidRPr="00BC3E71" w:rsidTr="00821763">
        <w:tc>
          <w:tcPr>
            <w:tcW w:w="856" w:type="dxa"/>
          </w:tcPr>
          <w:p w:rsidR="00D76AC8" w:rsidRPr="00F36F3B" w:rsidRDefault="00D76AC8" w:rsidP="00821763">
            <w:pPr>
              <w:spacing w:after="0" w:line="240" w:lineRule="auto"/>
              <w:jc w:val="center"/>
              <w:rPr>
                <w:rFonts w:ascii="Times New Roman" w:hAnsi="Times New Roman"/>
                <w:sz w:val="24"/>
                <w:szCs w:val="24"/>
              </w:rPr>
            </w:pPr>
          </w:p>
        </w:tc>
        <w:tc>
          <w:tcPr>
            <w:tcW w:w="3827" w:type="dxa"/>
          </w:tcPr>
          <w:p w:rsidR="00D76AC8" w:rsidRPr="00F36F3B" w:rsidRDefault="00D76AC8" w:rsidP="00321884">
            <w:pPr>
              <w:spacing w:after="0" w:line="240" w:lineRule="auto"/>
              <w:ind w:left="57"/>
              <w:jc w:val="both"/>
              <w:rPr>
                <w:rFonts w:ascii="Times New Roman" w:hAnsi="Times New Roman"/>
                <w:sz w:val="24"/>
                <w:szCs w:val="24"/>
              </w:rPr>
            </w:pPr>
            <w:r w:rsidRPr="00F36F3B">
              <w:rPr>
                <w:rFonts w:ascii="Times New Roman" w:hAnsi="Times New Roman"/>
                <w:sz w:val="24"/>
                <w:szCs w:val="24"/>
              </w:rPr>
              <w:t>-</w:t>
            </w:r>
            <w:r w:rsidR="006E02DD">
              <w:rPr>
                <w:rFonts w:ascii="Times New Roman" w:hAnsi="Times New Roman"/>
                <w:sz w:val="24"/>
                <w:szCs w:val="24"/>
              </w:rPr>
              <w:t xml:space="preserve"> </w:t>
            </w:r>
            <w:r w:rsidRPr="00F36F3B">
              <w:rPr>
                <w:rFonts w:ascii="Times New Roman" w:hAnsi="Times New Roman"/>
                <w:sz w:val="24"/>
                <w:szCs w:val="24"/>
              </w:rPr>
              <w:t>нерентабельные для подсочки</w:t>
            </w:r>
          </w:p>
        </w:tc>
        <w:tc>
          <w:tcPr>
            <w:tcW w:w="1541" w:type="dxa"/>
          </w:tcPr>
          <w:p w:rsidR="00D76AC8" w:rsidRPr="000F5E35" w:rsidRDefault="00A07165" w:rsidP="00821763">
            <w:pPr>
              <w:spacing w:after="0" w:line="240" w:lineRule="auto"/>
              <w:jc w:val="center"/>
              <w:rPr>
                <w:rFonts w:ascii="Times New Roman" w:hAnsi="Times New Roman"/>
                <w:sz w:val="24"/>
                <w:szCs w:val="24"/>
              </w:rPr>
            </w:pPr>
            <w:r w:rsidRPr="000F5E35">
              <w:rPr>
                <w:rFonts w:ascii="Times New Roman" w:hAnsi="Times New Roman"/>
                <w:sz w:val="24"/>
                <w:szCs w:val="24"/>
              </w:rPr>
              <w:t>2,0</w:t>
            </w:r>
          </w:p>
        </w:tc>
        <w:tc>
          <w:tcPr>
            <w:tcW w:w="1542" w:type="dxa"/>
          </w:tcPr>
          <w:p w:rsidR="00D76AC8" w:rsidRPr="000F5E35" w:rsidRDefault="00D76AC8" w:rsidP="00821763">
            <w:pPr>
              <w:spacing w:after="0" w:line="240" w:lineRule="auto"/>
              <w:jc w:val="center"/>
              <w:rPr>
                <w:rFonts w:ascii="Times New Roman" w:hAnsi="Times New Roman"/>
                <w:sz w:val="24"/>
                <w:szCs w:val="24"/>
              </w:rPr>
            </w:pPr>
            <w:r w:rsidRPr="000F5E35">
              <w:rPr>
                <w:rFonts w:ascii="Times New Roman" w:hAnsi="Times New Roman"/>
                <w:sz w:val="24"/>
                <w:szCs w:val="24"/>
              </w:rPr>
              <w:t>0</w:t>
            </w:r>
          </w:p>
        </w:tc>
        <w:tc>
          <w:tcPr>
            <w:tcW w:w="1542" w:type="dxa"/>
          </w:tcPr>
          <w:p w:rsidR="00D76AC8" w:rsidRPr="000F5E35" w:rsidRDefault="00A07165" w:rsidP="00821763">
            <w:pPr>
              <w:spacing w:after="0" w:line="240" w:lineRule="auto"/>
              <w:jc w:val="center"/>
              <w:rPr>
                <w:rFonts w:ascii="Times New Roman" w:hAnsi="Times New Roman"/>
                <w:sz w:val="24"/>
                <w:szCs w:val="24"/>
              </w:rPr>
            </w:pPr>
            <w:r w:rsidRPr="000F5E35">
              <w:rPr>
                <w:rFonts w:ascii="Times New Roman" w:hAnsi="Times New Roman"/>
                <w:sz w:val="24"/>
                <w:szCs w:val="24"/>
              </w:rPr>
              <w:t>2,0</w:t>
            </w:r>
          </w:p>
        </w:tc>
      </w:tr>
      <w:tr w:rsidR="00D76AC8" w:rsidRPr="00BC3E71" w:rsidTr="00821763">
        <w:tc>
          <w:tcPr>
            <w:tcW w:w="856" w:type="dxa"/>
          </w:tcPr>
          <w:p w:rsidR="00D76AC8" w:rsidRPr="00F36F3B" w:rsidRDefault="00D76AC8" w:rsidP="00821763">
            <w:pPr>
              <w:spacing w:after="0" w:line="240" w:lineRule="auto"/>
              <w:jc w:val="center"/>
              <w:rPr>
                <w:rFonts w:ascii="Times New Roman" w:hAnsi="Times New Roman"/>
                <w:sz w:val="24"/>
                <w:szCs w:val="24"/>
              </w:rPr>
            </w:pPr>
            <w:r w:rsidRPr="00F36F3B">
              <w:rPr>
                <w:rFonts w:ascii="Times New Roman" w:hAnsi="Times New Roman"/>
                <w:sz w:val="24"/>
                <w:szCs w:val="24"/>
              </w:rPr>
              <w:t>2.</w:t>
            </w:r>
          </w:p>
        </w:tc>
        <w:tc>
          <w:tcPr>
            <w:tcW w:w="3827" w:type="dxa"/>
          </w:tcPr>
          <w:p w:rsidR="00D76AC8" w:rsidRPr="00F36F3B" w:rsidRDefault="00D76AC8" w:rsidP="00821763">
            <w:pPr>
              <w:spacing w:after="0" w:line="240" w:lineRule="auto"/>
              <w:ind w:left="57"/>
              <w:jc w:val="both"/>
              <w:rPr>
                <w:rFonts w:ascii="Times New Roman" w:hAnsi="Times New Roman"/>
                <w:sz w:val="24"/>
                <w:szCs w:val="24"/>
              </w:rPr>
            </w:pPr>
            <w:r w:rsidRPr="00F36F3B">
              <w:rPr>
                <w:rFonts w:ascii="Times New Roman" w:hAnsi="Times New Roman"/>
                <w:sz w:val="24"/>
                <w:szCs w:val="24"/>
              </w:rPr>
              <w:t>Ежегодный объем подсочки</w:t>
            </w:r>
          </w:p>
        </w:tc>
        <w:tc>
          <w:tcPr>
            <w:tcW w:w="1541" w:type="dxa"/>
          </w:tcPr>
          <w:p w:rsidR="00D76AC8" w:rsidRPr="000F5E35" w:rsidRDefault="00D76AC8" w:rsidP="00821763">
            <w:pPr>
              <w:spacing w:after="0" w:line="240" w:lineRule="auto"/>
              <w:jc w:val="center"/>
              <w:rPr>
                <w:rFonts w:ascii="Times New Roman" w:hAnsi="Times New Roman"/>
                <w:sz w:val="24"/>
                <w:szCs w:val="24"/>
              </w:rPr>
            </w:pPr>
            <w:r w:rsidRPr="000F5E35">
              <w:rPr>
                <w:rFonts w:ascii="Times New Roman" w:hAnsi="Times New Roman"/>
                <w:sz w:val="24"/>
                <w:szCs w:val="24"/>
              </w:rPr>
              <w:t>0</w:t>
            </w:r>
          </w:p>
        </w:tc>
        <w:tc>
          <w:tcPr>
            <w:tcW w:w="1542" w:type="dxa"/>
          </w:tcPr>
          <w:p w:rsidR="00D76AC8" w:rsidRPr="000F5E35" w:rsidRDefault="00D76AC8" w:rsidP="00821763">
            <w:pPr>
              <w:spacing w:after="0" w:line="240" w:lineRule="auto"/>
              <w:jc w:val="center"/>
              <w:rPr>
                <w:rFonts w:ascii="Times New Roman" w:hAnsi="Times New Roman"/>
                <w:sz w:val="24"/>
                <w:szCs w:val="24"/>
              </w:rPr>
            </w:pPr>
            <w:r w:rsidRPr="000F5E35">
              <w:rPr>
                <w:rFonts w:ascii="Times New Roman" w:hAnsi="Times New Roman"/>
                <w:sz w:val="24"/>
                <w:szCs w:val="24"/>
              </w:rPr>
              <w:t>0</w:t>
            </w:r>
          </w:p>
        </w:tc>
        <w:tc>
          <w:tcPr>
            <w:tcW w:w="1542" w:type="dxa"/>
          </w:tcPr>
          <w:p w:rsidR="00D76AC8" w:rsidRPr="000F5E35" w:rsidRDefault="00D76AC8" w:rsidP="00821763">
            <w:pPr>
              <w:spacing w:after="0" w:line="240" w:lineRule="auto"/>
              <w:jc w:val="center"/>
              <w:rPr>
                <w:rFonts w:ascii="Times New Roman" w:hAnsi="Times New Roman"/>
                <w:sz w:val="24"/>
                <w:szCs w:val="24"/>
              </w:rPr>
            </w:pPr>
            <w:r w:rsidRPr="000F5E35">
              <w:rPr>
                <w:rFonts w:ascii="Times New Roman" w:hAnsi="Times New Roman"/>
                <w:sz w:val="24"/>
                <w:szCs w:val="24"/>
              </w:rPr>
              <w:t>0</w:t>
            </w:r>
          </w:p>
        </w:tc>
      </w:tr>
    </w:tbl>
    <w:p w:rsidR="00AE2A54" w:rsidRDefault="00AE2A54" w:rsidP="00E949EC">
      <w:pPr>
        <w:spacing w:after="0" w:line="240" w:lineRule="auto"/>
        <w:jc w:val="both"/>
        <w:rPr>
          <w:rFonts w:ascii="Times New Roman" w:hAnsi="Times New Roman"/>
          <w:sz w:val="28"/>
          <w:szCs w:val="28"/>
        </w:rPr>
      </w:pPr>
    </w:p>
    <w:p w:rsidR="00611B43" w:rsidRDefault="00611B43" w:rsidP="00E949EC">
      <w:pPr>
        <w:spacing w:after="0" w:line="240" w:lineRule="auto"/>
        <w:jc w:val="both"/>
        <w:rPr>
          <w:rFonts w:ascii="Times New Roman" w:hAnsi="Times New Roman"/>
          <w:sz w:val="28"/>
          <w:szCs w:val="28"/>
        </w:rPr>
      </w:pPr>
    </w:p>
    <w:p w:rsidR="00A07165" w:rsidRDefault="00A07165" w:rsidP="00E949EC">
      <w:pPr>
        <w:spacing w:after="0" w:line="240" w:lineRule="auto"/>
        <w:jc w:val="both"/>
        <w:rPr>
          <w:rFonts w:ascii="Times New Roman" w:hAnsi="Times New Roman"/>
          <w:sz w:val="28"/>
          <w:szCs w:val="28"/>
        </w:rPr>
      </w:pPr>
    </w:p>
    <w:p w:rsidR="00A07165" w:rsidRDefault="00A07165" w:rsidP="00E949EC">
      <w:pPr>
        <w:spacing w:after="0" w:line="240" w:lineRule="auto"/>
        <w:jc w:val="both"/>
        <w:rPr>
          <w:rFonts w:ascii="Times New Roman" w:hAnsi="Times New Roman"/>
          <w:sz w:val="28"/>
          <w:szCs w:val="28"/>
        </w:rPr>
      </w:pPr>
    </w:p>
    <w:p w:rsidR="00A07165" w:rsidRPr="00BC3E71" w:rsidRDefault="00A07165" w:rsidP="00E949EC">
      <w:pPr>
        <w:spacing w:after="0" w:line="240" w:lineRule="auto"/>
        <w:jc w:val="both"/>
        <w:rPr>
          <w:rFonts w:ascii="Times New Roman" w:hAnsi="Times New Roman"/>
          <w:sz w:val="28"/>
          <w:szCs w:val="28"/>
        </w:rPr>
      </w:pPr>
    </w:p>
    <w:p w:rsidR="00AE2A54" w:rsidRPr="003A6046" w:rsidRDefault="00AE2A54" w:rsidP="00E949EC">
      <w:pPr>
        <w:spacing w:after="0" w:line="240" w:lineRule="auto"/>
        <w:jc w:val="center"/>
        <w:rPr>
          <w:rFonts w:ascii="Times New Roman" w:hAnsi="Times New Roman"/>
          <w:b/>
          <w:sz w:val="28"/>
          <w:szCs w:val="28"/>
        </w:rPr>
      </w:pPr>
      <w:r w:rsidRPr="003A6046">
        <w:rPr>
          <w:rFonts w:ascii="Times New Roman" w:hAnsi="Times New Roman"/>
          <w:b/>
          <w:sz w:val="28"/>
          <w:szCs w:val="28"/>
        </w:rPr>
        <w:t>2.3 Нормативы, параметры и сроки использования ле</w:t>
      </w:r>
      <w:r w:rsidR="00D76AC8" w:rsidRPr="003A6046">
        <w:rPr>
          <w:rFonts w:ascii="Times New Roman" w:hAnsi="Times New Roman"/>
          <w:b/>
          <w:sz w:val="28"/>
          <w:szCs w:val="28"/>
        </w:rPr>
        <w:t>сов</w:t>
      </w:r>
      <w:r w:rsidRPr="003A6046">
        <w:rPr>
          <w:rFonts w:ascii="Times New Roman" w:hAnsi="Times New Roman"/>
          <w:b/>
          <w:sz w:val="28"/>
          <w:szCs w:val="28"/>
        </w:rPr>
        <w:t xml:space="preserve"> для заготовки и сбора недревесных лесных ресурсов</w:t>
      </w:r>
    </w:p>
    <w:p w:rsidR="00AE2A54" w:rsidRPr="003A6046" w:rsidRDefault="00AE2A54" w:rsidP="00E949EC">
      <w:pPr>
        <w:spacing w:after="0" w:line="240" w:lineRule="auto"/>
        <w:rPr>
          <w:rFonts w:ascii="Times New Roman" w:hAnsi="Times New Roman"/>
          <w:b/>
          <w:sz w:val="28"/>
          <w:szCs w:val="28"/>
        </w:rPr>
      </w:pPr>
    </w:p>
    <w:p w:rsidR="00473C56" w:rsidRPr="003A6046" w:rsidRDefault="00DE026A" w:rsidP="00E949EC">
      <w:pPr>
        <w:spacing w:after="0" w:line="240" w:lineRule="auto"/>
        <w:jc w:val="center"/>
        <w:rPr>
          <w:rFonts w:ascii="Times New Roman" w:hAnsi="Times New Roman"/>
          <w:b/>
          <w:bCs/>
          <w:sz w:val="28"/>
          <w:szCs w:val="28"/>
        </w:rPr>
      </w:pPr>
      <w:r w:rsidRPr="003A6046">
        <w:rPr>
          <w:rFonts w:ascii="Times New Roman" w:hAnsi="Times New Roman"/>
          <w:b/>
          <w:bCs/>
          <w:sz w:val="28"/>
          <w:szCs w:val="28"/>
        </w:rPr>
        <w:t>2.3.1. Нормативы (ежегодные допустимые объемы) и параметры</w:t>
      </w:r>
    </w:p>
    <w:p w:rsidR="00DE026A" w:rsidRPr="003A6046" w:rsidRDefault="00DE026A" w:rsidP="00E949EC">
      <w:pPr>
        <w:spacing w:after="0" w:line="240" w:lineRule="auto"/>
        <w:jc w:val="center"/>
        <w:rPr>
          <w:rFonts w:ascii="Times New Roman" w:hAnsi="Times New Roman"/>
          <w:b/>
          <w:bCs/>
          <w:sz w:val="28"/>
          <w:szCs w:val="28"/>
        </w:rPr>
      </w:pPr>
      <w:r w:rsidRPr="003A6046">
        <w:rPr>
          <w:rFonts w:ascii="Times New Roman" w:hAnsi="Times New Roman"/>
          <w:b/>
          <w:bCs/>
          <w:sz w:val="28"/>
          <w:szCs w:val="28"/>
        </w:rPr>
        <w:t>использования лесов для заготовки недревесных лесных ресурсов</w:t>
      </w:r>
    </w:p>
    <w:p w:rsidR="00DE026A" w:rsidRPr="003A6046" w:rsidRDefault="00DE026A" w:rsidP="00E949EC">
      <w:pPr>
        <w:spacing w:after="0" w:line="240" w:lineRule="auto"/>
        <w:jc w:val="center"/>
        <w:rPr>
          <w:rFonts w:ascii="Times New Roman" w:hAnsi="Times New Roman"/>
          <w:b/>
          <w:bCs/>
          <w:sz w:val="28"/>
          <w:szCs w:val="28"/>
        </w:rPr>
      </w:pPr>
      <w:r w:rsidRPr="003A6046">
        <w:rPr>
          <w:rFonts w:ascii="Times New Roman" w:hAnsi="Times New Roman"/>
          <w:b/>
          <w:bCs/>
          <w:sz w:val="28"/>
          <w:szCs w:val="28"/>
        </w:rPr>
        <w:t>по их видам</w:t>
      </w:r>
    </w:p>
    <w:p w:rsidR="00E949EC" w:rsidRPr="003A6046" w:rsidRDefault="00E949EC" w:rsidP="00E949EC">
      <w:pPr>
        <w:spacing w:after="0" w:line="240" w:lineRule="auto"/>
        <w:rPr>
          <w:rFonts w:ascii="Times New Roman" w:hAnsi="Times New Roman"/>
          <w:b/>
          <w:bCs/>
          <w:sz w:val="28"/>
          <w:szCs w:val="28"/>
        </w:rPr>
      </w:pPr>
    </w:p>
    <w:p w:rsidR="00291079" w:rsidRPr="00E949EC" w:rsidRDefault="00291079" w:rsidP="00F36F3B">
      <w:pPr>
        <w:widowControl w:val="0"/>
        <w:autoSpaceDE w:val="0"/>
        <w:autoSpaceDN w:val="0"/>
        <w:adjustRightInd w:val="0"/>
        <w:spacing w:after="0"/>
        <w:ind w:firstLine="708"/>
        <w:jc w:val="both"/>
        <w:outlineLvl w:val="0"/>
        <w:rPr>
          <w:rFonts w:ascii="Times New Roman" w:eastAsia="Times New Roman" w:hAnsi="Times New Roman"/>
          <w:sz w:val="28"/>
          <w:szCs w:val="28"/>
        </w:rPr>
      </w:pPr>
      <w:r w:rsidRPr="00E949EC">
        <w:rPr>
          <w:rFonts w:ascii="Times New Roman" w:eastAsia="Times New Roman" w:hAnsi="Times New Roman"/>
          <w:sz w:val="28"/>
          <w:szCs w:val="28"/>
        </w:rPr>
        <w:t xml:space="preserve">Заготовка и сбор недревесных лесных ресурсов осуществляется в соответствии с Правилами заготовки и сбора недревесных лесных ресурсов, утвержденными приказом </w:t>
      </w:r>
      <w:r w:rsidR="00927D20">
        <w:rPr>
          <w:rFonts w:ascii="Times New Roman" w:eastAsia="Times New Roman" w:hAnsi="Times New Roman"/>
          <w:sz w:val="28"/>
          <w:szCs w:val="28"/>
        </w:rPr>
        <w:t>Министерства природных ресурсов и экологии РФ от 16 июля 2018 г.</w:t>
      </w:r>
      <w:r w:rsidRPr="00E949EC">
        <w:rPr>
          <w:rFonts w:ascii="Times New Roman" w:eastAsia="Times New Roman" w:hAnsi="Times New Roman"/>
          <w:sz w:val="28"/>
          <w:szCs w:val="28"/>
        </w:rPr>
        <w:t xml:space="preserve"> </w:t>
      </w:r>
      <w:r w:rsidR="00927D20">
        <w:rPr>
          <w:rFonts w:ascii="Times New Roman" w:eastAsia="Times New Roman" w:hAnsi="Times New Roman"/>
          <w:sz w:val="28"/>
          <w:szCs w:val="28"/>
        </w:rPr>
        <w:t>№ 325.</w:t>
      </w:r>
    </w:p>
    <w:p w:rsidR="00291079" w:rsidRPr="00E949EC" w:rsidRDefault="00D76AC8" w:rsidP="00F36F3B">
      <w:pPr>
        <w:spacing w:after="0"/>
        <w:ind w:firstLine="709"/>
        <w:jc w:val="both"/>
        <w:rPr>
          <w:rFonts w:ascii="Times New Roman" w:hAnsi="Times New Roman"/>
          <w:sz w:val="28"/>
          <w:szCs w:val="28"/>
        </w:rPr>
      </w:pPr>
      <w:r w:rsidRPr="00E949EC">
        <w:rPr>
          <w:rFonts w:ascii="Times New Roman" w:hAnsi="Times New Roman"/>
          <w:sz w:val="28"/>
          <w:szCs w:val="28"/>
        </w:rPr>
        <w:t>Согласно</w:t>
      </w:r>
      <w:r w:rsidR="00AC5402">
        <w:rPr>
          <w:rFonts w:ascii="Times New Roman" w:hAnsi="Times New Roman"/>
          <w:sz w:val="28"/>
          <w:szCs w:val="28"/>
        </w:rPr>
        <w:t xml:space="preserve"> пункту 3</w:t>
      </w:r>
      <w:r w:rsidRPr="00E949EC">
        <w:rPr>
          <w:rFonts w:ascii="Times New Roman" w:hAnsi="Times New Roman"/>
          <w:sz w:val="28"/>
          <w:szCs w:val="28"/>
        </w:rPr>
        <w:t xml:space="preserve"> стать</w:t>
      </w:r>
      <w:r w:rsidR="00AC5402">
        <w:rPr>
          <w:rFonts w:ascii="Times New Roman" w:hAnsi="Times New Roman"/>
          <w:sz w:val="28"/>
          <w:szCs w:val="28"/>
        </w:rPr>
        <w:t>и</w:t>
      </w:r>
      <w:r w:rsidR="00AE2A54" w:rsidRPr="00E949EC">
        <w:rPr>
          <w:rFonts w:ascii="Times New Roman" w:hAnsi="Times New Roman"/>
          <w:sz w:val="28"/>
          <w:szCs w:val="28"/>
        </w:rPr>
        <w:t xml:space="preserve"> 25 Лесного кодекса РФ, леса лесничества могут использоваться для заготовки и сбора недревесных лесных ресурсов.</w:t>
      </w:r>
    </w:p>
    <w:p w:rsidR="00FC6133" w:rsidRDefault="00AE2A54" w:rsidP="00FC6133">
      <w:pPr>
        <w:ind w:firstLine="697"/>
        <w:jc w:val="both"/>
        <w:rPr>
          <w:rFonts w:ascii="Times New Roman" w:hAnsi="Times New Roman"/>
          <w:sz w:val="28"/>
          <w:szCs w:val="28"/>
        </w:rPr>
      </w:pPr>
      <w:r w:rsidRPr="00E949EC">
        <w:rPr>
          <w:rFonts w:ascii="Times New Roman" w:hAnsi="Times New Roman"/>
          <w:sz w:val="28"/>
          <w:szCs w:val="28"/>
        </w:rPr>
        <w:t>К недревесным лесным ресурсам, заготовка и сбор которых осуществляется в соответствии с Лесным кодексом, относятся пни, береста, кора деревьев и кустарников, хворост, веточный корм, еловая и сосновая лапки, ели для новогодних праздников, мох, лесная подстилка, камыш, тростник и подобные лесные ресурсы.</w:t>
      </w:r>
      <w:r w:rsidR="00FC6133">
        <w:rPr>
          <w:rFonts w:ascii="Times New Roman" w:hAnsi="Times New Roman"/>
          <w:sz w:val="28"/>
          <w:szCs w:val="28"/>
        </w:rPr>
        <w:t xml:space="preserve"> </w:t>
      </w:r>
      <w:r w:rsidR="00FC6133" w:rsidRPr="00FC6133">
        <w:rPr>
          <w:rFonts w:ascii="Times New Roman" w:hAnsi="Times New Roman"/>
          <w:sz w:val="28"/>
          <w:szCs w:val="28"/>
        </w:rPr>
        <w:t>Классификация этих ресурсов отражена в таблице 2.3.1.1.</w:t>
      </w:r>
    </w:p>
    <w:p w:rsidR="00FC6133" w:rsidRPr="0027003C" w:rsidRDefault="00FC6133" w:rsidP="00FC6133">
      <w:pPr>
        <w:pStyle w:val="aa"/>
        <w:spacing w:line="276" w:lineRule="auto"/>
        <w:jc w:val="right"/>
        <w:rPr>
          <w:rFonts w:ascii="Times New Roman" w:hAnsi="Times New Roman"/>
          <w:bCs/>
          <w:sz w:val="28"/>
          <w:szCs w:val="28"/>
        </w:rPr>
      </w:pPr>
      <w:r w:rsidRPr="0027003C">
        <w:rPr>
          <w:rFonts w:ascii="Times New Roman" w:hAnsi="Times New Roman"/>
          <w:bCs/>
          <w:sz w:val="28"/>
          <w:szCs w:val="28"/>
        </w:rPr>
        <w:t>Таблица 2.3.1.1</w:t>
      </w:r>
    </w:p>
    <w:p w:rsidR="00FC6133" w:rsidRDefault="00FC6133" w:rsidP="00FC6133">
      <w:pPr>
        <w:pStyle w:val="aa"/>
        <w:spacing w:line="276" w:lineRule="auto"/>
        <w:jc w:val="center"/>
        <w:rPr>
          <w:rFonts w:ascii="Times New Roman" w:hAnsi="Times New Roman"/>
          <w:bCs/>
          <w:sz w:val="28"/>
          <w:szCs w:val="28"/>
        </w:rPr>
      </w:pPr>
      <w:r w:rsidRPr="0027003C">
        <w:rPr>
          <w:rFonts w:ascii="Times New Roman" w:hAnsi="Times New Roman"/>
          <w:bCs/>
          <w:sz w:val="28"/>
          <w:szCs w:val="28"/>
        </w:rPr>
        <w:t>Классификация недревесных лесных ресурсов</w:t>
      </w:r>
    </w:p>
    <w:p w:rsidR="00FC6133" w:rsidRPr="0027003C" w:rsidRDefault="00FC6133" w:rsidP="00FC6133">
      <w:pPr>
        <w:pStyle w:val="aa"/>
        <w:spacing w:line="276" w:lineRule="auto"/>
        <w:jc w:val="center"/>
        <w:rPr>
          <w:rFonts w:ascii="Times New Roman" w:hAnsi="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8"/>
        <w:gridCol w:w="7688"/>
      </w:tblGrid>
      <w:tr w:rsidR="00FC6133" w:rsidRPr="002F54FB" w:rsidTr="00230989">
        <w:trPr>
          <w:trHeight w:val="20"/>
          <w:tblHeader/>
        </w:trPr>
        <w:tc>
          <w:tcPr>
            <w:tcW w:w="1019" w:type="pct"/>
          </w:tcPr>
          <w:p w:rsidR="00FC6133" w:rsidRPr="002F54FB" w:rsidRDefault="00FC6133" w:rsidP="00230989">
            <w:pPr>
              <w:pStyle w:val="aa"/>
              <w:jc w:val="center"/>
              <w:rPr>
                <w:rFonts w:ascii="Times New Roman" w:hAnsi="Times New Roman"/>
                <w:sz w:val="24"/>
                <w:szCs w:val="24"/>
              </w:rPr>
            </w:pPr>
            <w:r w:rsidRPr="002F54FB">
              <w:rPr>
                <w:rFonts w:ascii="Times New Roman" w:hAnsi="Times New Roman"/>
                <w:sz w:val="24"/>
                <w:szCs w:val="24"/>
              </w:rPr>
              <w:t>Вид НЛР</w:t>
            </w:r>
          </w:p>
        </w:tc>
        <w:tc>
          <w:tcPr>
            <w:tcW w:w="3981" w:type="pct"/>
          </w:tcPr>
          <w:p w:rsidR="00FC6133" w:rsidRPr="002F54FB" w:rsidRDefault="00FC6133" w:rsidP="00230989">
            <w:pPr>
              <w:pStyle w:val="aa"/>
              <w:jc w:val="center"/>
              <w:rPr>
                <w:rFonts w:ascii="Times New Roman" w:hAnsi="Times New Roman"/>
                <w:sz w:val="24"/>
                <w:szCs w:val="24"/>
              </w:rPr>
            </w:pPr>
            <w:r w:rsidRPr="002F54FB">
              <w:rPr>
                <w:rFonts w:ascii="Times New Roman" w:hAnsi="Times New Roman"/>
                <w:sz w:val="24"/>
                <w:szCs w:val="24"/>
              </w:rPr>
              <w:t>Определение, ГОСТ, ОСТ, ТУ</w:t>
            </w:r>
          </w:p>
        </w:tc>
      </w:tr>
      <w:tr w:rsidR="00FC6133" w:rsidRPr="002F54FB" w:rsidTr="00230989">
        <w:trPr>
          <w:trHeight w:val="20"/>
          <w:tblHeader/>
        </w:trPr>
        <w:tc>
          <w:tcPr>
            <w:tcW w:w="1019" w:type="pct"/>
          </w:tcPr>
          <w:p w:rsidR="00FC6133" w:rsidRPr="002F54FB" w:rsidRDefault="00FC6133" w:rsidP="00230989">
            <w:pPr>
              <w:pStyle w:val="aa"/>
              <w:jc w:val="center"/>
              <w:rPr>
                <w:rFonts w:ascii="Times New Roman" w:hAnsi="Times New Roman"/>
                <w:sz w:val="24"/>
                <w:szCs w:val="24"/>
              </w:rPr>
            </w:pPr>
            <w:r>
              <w:rPr>
                <w:rFonts w:ascii="Times New Roman" w:hAnsi="Times New Roman"/>
                <w:sz w:val="24"/>
                <w:szCs w:val="24"/>
              </w:rPr>
              <w:t>1</w:t>
            </w:r>
          </w:p>
        </w:tc>
        <w:tc>
          <w:tcPr>
            <w:tcW w:w="3981" w:type="pct"/>
          </w:tcPr>
          <w:p w:rsidR="00FC6133" w:rsidRPr="002F54FB" w:rsidRDefault="00FC6133" w:rsidP="00230989">
            <w:pPr>
              <w:pStyle w:val="aa"/>
              <w:jc w:val="center"/>
              <w:rPr>
                <w:rFonts w:ascii="Times New Roman" w:hAnsi="Times New Roman"/>
                <w:sz w:val="24"/>
                <w:szCs w:val="24"/>
              </w:rPr>
            </w:pPr>
            <w:r>
              <w:rPr>
                <w:rFonts w:ascii="Times New Roman" w:hAnsi="Times New Roman"/>
                <w:sz w:val="24"/>
                <w:szCs w:val="24"/>
              </w:rPr>
              <w:t>2</w:t>
            </w:r>
          </w:p>
        </w:tc>
      </w:tr>
      <w:tr w:rsidR="00FC6133" w:rsidRPr="002F54FB" w:rsidTr="00230989">
        <w:trPr>
          <w:trHeight w:val="20"/>
        </w:trPr>
        <w:tc>
          <w:tcPr>
            <w:tcW w:w="5000" w:type="pct"/>
            <w:gridSpan w:val="2"/>
            <w:tcBorders>
              <w:bottom w:val="single" w:sz="4" w:space="0" w:color="auto"/>
            </w:tcBorders>
          </w:tcPr>
          <w:p w:rsidR="00FC6133" w:rsidRPr="00402515" w:rsidRDefault="00FC6133" w:rsidP="00230989">
            <w:pPr>
              <w:pStyle w:val="aa"/>
              <w:jc w:val="center"/>
              <w:rPr>
                <w:rFonts w:ascii="Times New Roman" w:hAnsi="Times New Roman"/>
                <w:b/>
                <w:sz w:val="24"/>
                <w:szCs w:val="24"/>
              </w:rPr>
            </w:pPr>
            <w:r w:rsidRPr="00402515">
              <w:rPr>
                <w:rFonts w:ascii="Times New Roman" w:hAnsi="Times New Roman"/>
                <w:b/>
                <w:sz w:val="24"/>
                <w:szCs w:val="24"/>
              </w:rPr>
              <w:t>Компоненты биомассы дерева (лесосечные отходы)</w:t>
            </w:r>
          </w:p>
        </w:tc>
      </w:tr>
      <w:tr w:rsidR="00FC6133" w:rsidRPr="002F54FB" w:rsidTr="00230989">
        <w:trPr>
          <w:trHeight w:val="20"/>
        </w:trPr>
        <w:tc>
          <w:tcPr>
            <w:tcW w:w="1019" w:type="pct"/>
            <w:tcBorders>
              <w:bottom w:val="single" w:sz="4" w:space="0" w:color="auto"/>
            </w:tcBorders>
          </w:tcPr>
          <w:p w:rsidR="00FC6133" w:rsidRPr="002F54FB" w:rsidRDefault="00FC6133" w:rsidP="00230989">
            <w:pPr>
              <w:pStyle w:val="aa"/>
              <w:rPr>
                <w:rFonts w:ascii="Times New Roman" w:hAnsi="Times New Roman"/>
                <w:sz w:val="24"/>
                <w:szCs w:val="24"/>
              </w:rPr>
            </w:pPr>
            <w:r w:rsidRPr="002F54FB">
              <w:rPr>
                <w:rFonts w:ascii="Times New Roman" w:hAnsi="Times New Roman"/>
                <w:sz w:val="24"/>
                <w:szCs w:val="24"/>
              </w:rPr>
              <w:t>Сучья</w:t>
            </w:r>
          </w:p>
        </w:tc>
        <w:tc>
          <w:tcPr>
            <w:tcW w:w="3981" w:type="pct"/>
            <w:tcBorders>
              <w:bottom w:val="single" w:sz="4" w:space="0" w:color="auto"/>
            </w:tcBorders>
          </w:tcPr>
          <w:p w:rsidR="00FC6133" w:rsidRPr="002F54FB" w:rsidRDefault="00FC6133" w:rsidP="00230989">
            <w:pPr>
              <w:pStyle w:val="aa"/>
              <w:jc w:val="both"/>
              <w:rPr>
                <w:rFonts w:ascii="Times New Roman" w:hAnsi="Times New Roman"/>
                <w:sz w:val="24"/>
                <w:szCs w:val="24"/>
              </w:rPr>
            </w:pPr>
            <w:r w:rsidRPr="002F54FB">
              <w:rPr>
                <w:rFonts w:ascii="Times New Roman" w:hAnsi="Times New Roman"/>
                <w:sz w:val="24"/>
                <w:szCs w:val="24"/>
              </w:rPr>
              <w:t>Отходящие от ствола одревесневшие боковые побеги дерева толщиной у основания более 3 см, ГОСТ 17462-84</w:t>
            </w:r>
          </w:p>
        </w:tc>
      </w:tr>
      <w:tr w:rsidR="00FC6133" w:rsidRPr="002F54FB" w:rsidTr="00230989">
        <w:trPr>
          <w:trHeight w:val="20"/>
        </w:trPr>
        <w:tc>
          <w:tcPr>
            <w:tcW w:w="1019" w:type="pct"/>
            <w:tcBorders>
              <w:top w:val="nil"/>
            </w:tcBorders>
          </w:tcPr>
          <w:p w:rsidR="00FC6133" w:rsidRPr="002F54FB" w:rsidRDefault="00FC6133" w:rsidP="00230989">
            <w:pPr>
              <w:pStyle w:val="aa"/>
              <w:rPr>
                <w:rFonts w:ascii="Times New Roman" w:hAnsi="Times New Roman"/>
                <w:sz w:val="24"/>
                <w:szCs w:val="24"/>
              </w:rPr>
            </w:pPr>
            <w:r w:rsidRPr="002F54FB">
              <w:rPr>
                <w:rFonts w:ascii="Times New Roman" w:hAnsi="Times New Roman"/>
                <w:sz w:val="24"/>
                <w:szCs w:val="24"/>
              </w:rPr>
              <w:t>Ветви</w:t>
            </w:r>
          </w:p>
        </w:tc>
        <w:tc>
          <w:tcPr>
            <w:tcW w:w="3981" w:type="pct"/>
            <w:tcBorders>
              <w:top w:val="nil"/>
            </w:tcBorders>
          </w:tcPr>
          <w:p w:rsidR="00FC6133" w:rsidRDefault="00FC6133" w:rsidP="00230989">
            <w:pPr>
              <w:pStyle w:val="aa"/>
              <w:jc w:val="both"/>
              <w:rPr>
                <w:rFonts w:ascii="Times New Roman" w:hAnsi="Times New Roman"/>
                <w:sz w:val="24"/>
                <w:szCs w:val="24"/>
              </w:rPr>
            </w:pPr>
            <w:r w:rsidRPr="002F54FB">
              <w:rPr>
                <w:rFonts w:ascii="Times New Roman" w:hAnsi="Times New Roman"/>
                <w:sz w:val="24"/>
                <w:szCs w:val="24"/>
              </w:rPr>
              <w:t>Отходящие от сучьев малоодревесневшие или неодревесневшие боковые побеги дерева толщиной у основания 3 см и менее, ГОСТ 17462-84</w:t>
            </w:r>
          </w:p>
          <w:p w:rsidR="00FC6133" w:rsidRPr="002F54FB" w:rsidRDefault="00FC6133" w:rsidP="00230989">
            <w:pPr>
              <w:pStyle w:val="aa"/>
              <w:jc w:val="both"/>
              <w:rPr>
                <w:rFonts w:ascii="Times New Roman" w:hAnsi="Times New Roman"/>
                <w:sz w:val="24"/>
                <w:szCs w:val="24"/>
              </w:rPr>
            </w:pPr>
          </w:p>
        </w:tc>
      </w:tr>
      <w:tr w:rsidR="00FC6133" w:rsidRPr="002F54FB" w:rsidTr="00230989">
        <w:trPr>
          <w:trHeight w:val="20"/>
        </w:trPr>
        <w:tc>
          <w:tcPr>
            <w:tcW w:w="1019" w:type="pct"/>
          </w:tcPr>
          <w:p w:rsidR="00FC6133" w:rsidRPr="002F54FB" w:rsidRDefault="00FC6133" w:rsidP="00230989">
            <w:pPr>
              <w:pStyle w:val="aa"/>
              <w:rPr>
                <w:rFonts w:ascii="Times New Roman" w:hAnsi="Times New Roman"/>
                <w:sz w:val="24"/>
                <w:szCs w:val="24"/>
              </w:rPr>
            </w:pPr>
            <w:r w:rsidRPr="002F54FB">
              <w:rPr>
                <w:rFonts w:ascii="Times New Roman" w:hAnsi="Times New Roman"/>
                <w:sz w:val="24"/>
                <w:szCs w:val="24"/>
              </w:rPr>
              <w:t>Древесная зелень</w:t>
            </w:r>
          </w:p>
        </w:tc>
        <w:tc>
          <w:tcPr>
            <w:tcW w:w="3981" w:type="pct"/>
          </w:tcPr>
          <w:p w:rsidR="00FC6133" w:rsidRPr="002F54FB" w:rsidRDefault="00FC6133" w:rsidP="00230989">
            <w:pPr>
              <w:pStyle w:val="aa"/>
              <w:jc w:val="both"/>
              <w:rPr>
                <w:rFonts w:ascii="Times New Roman" w:hAnsi="Times New Roman"/>
                <w:sz w:val="24"/>
                <w:szCs w:val="24"/>
              </w:rPr>
            </w:pPr>
            <w:r w:rsidRPr="002F54FB">
              <w:rPr>
                <w:rFonts w:ascii="Times New Roman" w:hAnsi="Times New Roman"/>
                <w:sz w:val="24"/>
                <w:szCs w:val="24"/>
              </w:rPr>
              <w:t>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w:t>
            </w:r>
          </w:p>
        </w:tc>
      </w:tr>
      <w:tr w:rsidR="00FC6133" w:rsidRPr="002F54FB" w:rsidTr="00230989">
        <w:trPr>
          <w:trHeight w:val="20"/>
        </w:trPr>
        <w:tc>
          <w:tcPr>
            <w:tcW w:w="1019" w:type="pct"/>
          </w:tcPr>
          <w:p w:rsidR="00FC6133" w:rsidRPr="002F54FB" w:rsidRDefault="00FC6133" w:rsidP="00230989">
            <w:pPr>
              <w:pStyle w:val="aa"/>
              <w:rPr>
                <w:rFonts w:ascii="Times New Roman" w:hAnsi="Times New Roman"/>
                <w:sz w:val="24"/>
                <w:szCs w:val="24"/>
              </w:rPr>
            </w:pPr>
            <w:r w:rsidRPr="002F54FB">
              <w:rPr>
                <w:rFonts w:ascii="Times New Roman" w:hAnsi="Times New Roman"/>
                <w:sz w:val="24"/>
                <w:szCs w:val="24"/>
              </w:rPr>
              <w:t>Кора ели, березы, прочих пород</w:t>
            </w:r>
          </w:p>
        </w:tc>
        <w:tc>
          <w:tcPr>
            <w:tcW w:w="3981" w:type="pct"/>
          </w:tcPr>
          <w:p w:rsidR="00FC6133" w:rsidRPr="002F54FB" w:rsidRDefault="00FC6133" w:rsidP="00230989">
            <w:pPr>
              <w:pStyle w:val="aa"/>
              <w:jc w:val="both"/>
              <w:rPr>
                <w:rFonts w:ascii="Times New Roman" w:hAnsi="Times New Roman"/>
                <w:sz w:val="24"/>
                <w:szCs w:val="24"/>
              </w:rPr>
            </w:pPr>
            <w:r w:rsidRPr="002F54FB">
              <w:rPr>
                <w:rFonts w:ascii="Times New Roman" w:hAnsi="Times New Roman"/>
                <w:sz w:val="24"/>
                <w:szCs w:val="24"/>
              </w:rPr>
              <w:t>Наружная часть ствола, сучьев, ветвей, покрывающая древесину, ГОСТ 17462-84</w:t>
            </w:r>
          </w:p>
        </w:tc>
      </w:tr>
      <w:tr w:rsidR="00FC6133" w:rsidRPr="002F54FB" w:rsidTr="00230989">
        <w:trPr>
          <w:trHeight w:val="20"/>
        </w:trPr>
        <w:tc>
          <w:tcPr>
            <w:tcW w:w="1019" w:type="pct"/>
          </w:tcPr>
          <w:p w:rsidR="00FC6133" w:rsidRPr="002F54FB" w:rsidRDefault="00FC6133" w:rsidP="00230989">
            <w:pPr>
              <w:pStyle w:val="aa"/>
              <w:rPr>
                <w:rFonts w:ascii="Times New Roman" w:hAnsi="Times New Roman"/>
                <w:sz w:val="24"/>
                <w:szCs w:val="24"/>
              </w:rPr>
            </w:pPr>
            <w:r w:rsidRPr="002F54FB">
              <w:rPr>
                <w:rFonts w:ascii="Times New Roman" w:hAnsi="Times New Roman"/>
                <w:sz w:val="24"/>
                <w:szCs w:val="24"/>
              </w:rPr>
              <w:t>Пневая древесина сосны, прочих пород</w:t>
            </w:r>
          </w:p>
        </w:tc>
        <w:tc>
          <w:tcPr>
            <w:tcW w:w="3981" w:type="pct"/>
          </w:tcPr>
          <w:p w:rsidR="00FC6133" w:rsidRPr="002F54FB" w:rsidRDefault="00FC6133" w:rsidP="00230989">
            <w:pPr>
              <w:pStyle w:val="aa"/>
              <w:jc w:val="both"/>
              <w:rPr>
                <w:rFonts w:ascii="Times New Roman" w:hAnsi="Times New Roman"/>
                <w:sz w:val="24"/>
                <w:szCs w:val="24"/>
              </w:rPr>
            </w:pPr>
            <w:r w:rsidRPr="002F54FB">
              <w:rPr>
                <w:rFonts w:ascii="Times New Roman" w:hAnsi="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FC6133" w:rsidRPr="002F54FB" w:rsidTr="00230989">
        <w:trPr>
          <w:trHeight w:val="20"/>
        </w:trPr>
        <w:tc>
          <w:tcPr>
            <w:tcW w:w="1019" w:type="pct"/>
          </w:tcPr>
          <w:p w:rsidR="00FC6133" w:rsidRPr="002F54FB" w:rsidRDefault="00FC6133" w:rsidP="00230989">
            <w:pPr>
              <w:pStyle w:val="aa"/>
              <w:rPr>
                <w:rFonts w:ascii="Times New Roman" w:hAnsi="Times New Roman"/>
                <w:sz w:val="24"/>
                <w:szCs w:val="24"/>
              </w:rPr>
            </w:pPr>
            <w:r w:rsidRPr="002F54FB">
              <w:rPr>
                <w:rFonts w:ascii="Times New Roman" w:hAnsi="Times New Roman"/>
                <w:sz w:val="24"/>
                <w:szCs w:val="24"/>
              </w:rPr>
              <w:t>Хворост</w:t>
            </w:r>
          </w:p>
        </w:tc>
        <w:tc>
          <w:tcPr>
            <w:tcW w:w="3981" w:type="pct"/>
          </w:tcPr>
          <w:p w:rsidR="00FC6133" w:rsidRPr="002F54FB" w:rsidRDefault="00FC6133" w:rsidP="00230989">
            <w:pPr>
              <w:pStyle w:val="aa"/>
              <w:jc w:val="both"/>
              <w:rPr>
                <w:rFonts w:ascii="Times New Roman" w:hAnsi="Times New Roman"/>
                <w:sz w:val="24"/>
                <w:szCs w:val="24"/>
              </w:rPr>
            </w:pPr>
            <w:r w:rsidRPr="002F54FB">
              <w:rPr>
                <w:rFonts w:ascii="Times New Roman" w:hAnsi="Times New Roman"/>
                <w:sz w:val="24"/>
                <w:szCs w:val="24"/>
              </w:rPr>
              <w:t xml:space="preserve">Тонкие стволы деревьев толщиной в комле до 4 см, ТУ 463-8-766-79 </w:t>
            </w:r>
          </w:p>
        </w:tc>
      </w:tr>
      <w:tr w:rsidR="00FC6133" w:rsidRPr="002F54FB" w:rsidTr="00230989">
        <w:trPr>
          <w:trHeight w:val="20"/>
        </w:trPr>
        <w:tc>
          <w:tcPr>
            <w:tcW w:w="5000" w:type="pct"/>
            <w:gridSpan w:val="2"/>
          </w:tcPr>
          <w:p w:rsidR="00FC6133" w:rsidRPr="00402515" w:rsidRDefault="00FC6133" w:rsidP="00230989">
            <w:pPr>
              <w:pStyle w:val="aa"/>
              <w:jc w:val="center"/>
              <w:rPr>
                <w:rFonts w:ascii="Times New Roman" w:hAnsi="Times New Roman"/>
                <w:b/>
                <w:sz w:val="24"/>
                <w:szCs w:val="24"/>
              </w:rPr>
            </w:pPr>
            <w:r w:rsidRPr="00402515">
              <w:rPr>
                <w:rFonts w:ascii="Times New Roman" w:hAnsi="Times New Roman"/>
                <w:b/>
                <w:sz w:val="24"/>
                <w:szCs w:val="24"/>
              </w:rPr>
              <w:t>Прочие лесные ресурсы</w:t>
            </w:r>
          </w:p>
        </w:tc>
      </w:tr>
      <w:tr w:rsidR="00FC6133" w:rsidRPr="002F54FB" w:rsidTr="00230989">
        <w:trPr>
          <w:trHeight w:val="20"/>
        </w:trPr>
        <w:tc>
          <w:tcPr>
            <w:tcW w:w="1019" w:type="pct"/>
          </w:tcPr>
          <w:p w:rsidR="00FC6133" w:rsidRPr="002F54FB" w:rsidRDefault="00FC6133" w:rsidP="00230989">
            <w:pPr>
              <w:pStyle w:val="aa"/>
              <w:rPr>
                <w:rFonts w:ascii="Times New Roman" w:hAnsi="Times New Roman"/>
                <w:sz w:val="24"/>
                <w:szCs w:val="24"/>
              </w:rPr>
            </w:pPr>
            <w:r w:rsidRPr="002F54FB">
              <w:rPr>
                <w:rFonts w:ascii="Times New Roman" w:hAnsi="Times New Roman"/>
                <w:sz w:val="24"/>
                <w:szCs w:val="24"/>
              </w:rPr>
              <w:t>Побеги ивы и других пород</w:t>
            </w:r>
          </w:p>
        </w:tc>
        <w:tc>
          <w:tcPr>
            <w:tcW w:w="3981" w:type="pct"/>
          </w:tcPr>
          <w:p w:rsidR="00FC6133" w:rsidRPr="002F54FB" w:rsidRDefault="00FC6133" w:rsidP="00230989">
            <w:pPr>
              <w:pStyle w:val="aa"/>
              <w:jc w:val="both"/>
              <w:rPr>
                <w:rFonts w:ascii="Times New Roman" w:hAnsi="Times New Roman"/>
                <w:sz w:val="24"/>
                <w:szCs w:val="24"/>
              </w:rPr>
            </w:pPr>
            <w:r w:rsidRPr="002F54FB">
              <w:rPr>
                <w:rFonts w:ascii="Times New Roman" w:hAnsi="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FC6133" w:rsidRPr="002F54FB" w:rsidTr="00230989">
        <w:trPr>
          <w:trHeight w:val="20"/>
        </w:trPr>
        <w:tc>
          <w:tcPr>
            <w:tcW w:w="1019" w:type="pct"/>
          </w:tcPr>
          <w:p w:rsidR="00FC6133" w:rsidRPr="002F54FB" w:rsidRDefault="00FC6133" w:rsidP="00230989">
            <w:pPr>
              <w:pStyle w:val="aa"/>
              <w:rPr>
                <w:rFonts w:ascii="Times New Roman" w:hAnsi="Times New Roman"/>
                <w:sz w:val="24"/>
                <w:szCs w:val="24"/>
              </w:rPr>
            </w:pPr>
            <w:r w:rsidRPr="002F54FB">
              <w:rPr>
                <w:rFonts w:ascii="Times New Roman" w:hAnsi="Times New Roman"/>
                <w:sz w:val="24"/>
                <w:szCs w:val="24"/>
              </w:rPr>
              <w:t>Новогодние елки</w:t>
            </w:r>
          </w:p>
        </w:tc>
        <w:tc>
          <w:tcPr>
            <w:tcW w:w="3981" w:type="pct"/>
          </w:tcPr>
          <w:p w:rsidR="00FC6133" w:rsidRPr="002F54FB" w:rsidRDefault="00FC6133" w:rsidP="00230989">
            <w:pPr>
              <w:pStyle w:val="aa"/>
              <w:jc w:val="both"/>
              <w:rPr>
                <w:rFonts w:ascii="Times New Roman" w:hAnsi="Times New Roman"/>
                <w:sz w:val="24"/>
                <w:szCs w:val="24"/>
              </w:rPr>
            </w:pPr>
            <w:r w:rsidRPr="002F54FB">
              <w:rPr>
                <w:rFonts w:ascii="Times New Roman" w:hAnsi="Times New Roman"/>
                <w:sz w:val="24"/>
                <w:szCs w:val="24"/>
              </w:rPr>
              <w:t>ТУ 56 РСФСР 41 - 81</w:t>
            </w:r>
          </w:p>
        </w:tc>
      </w:tr>
    </w:tbl>
    <w:p w:rsidR="00AC5402" w:rsidRDefault="00AC5402" w:rsidP="00AC5402">
      <w:pPr>
        <w:shd w:val="clear" w:color="auto" w:fill="FFFFFF"/>
        <w:spacing w:after="0" w:line="240" w:lineRule="auto"/>
        <w:ind w:firstLine="720"/>
        <w:jc w:val="both"/>
        <w:rPr>
          <w:rFonts w:ascii="Times New Roman" w:hAnsi="Times New Roman"/>
          <w:color w:val="000000"/>
          <w:sz w:val="28"/>
          <w:szCs w:val="28"/>
        </w:rPr>
      </w:pPr>
    </w:p>
    <w:p w:rsidR="00FC6133" w:rsidRDefault="00FC6133" w:rsidP="00AC5402">
      <w:pPr>
        <w:shd w:val="clear" w:color="auto" w:fill="FFFFFF"/>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С</w:t>
      </w:r>
      <w:r w:rsidR="00AE2A54" w:rsidRPr="00E949EC">
        <w:rPr>
          <w:rFonts w:ascii="Times New Roman" w:hAnsi="Times New Roman"/>
          <w:color w:val="000000"/>
          <w:sz w:val="28"/>
          <w:szCs w:val="28"/>
        </w:rPr>
        <w:t>огласно статье 32 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w:t>
      </w:r>
      <w:r w:rsidR="00AE2A54" w:rsidRPr="00E949EC">
        <w:rPr>
          <w:rFonts w:ascii="Times New Roman" w:hAnsi="Times New Roman"/>
          <w:color w:val="000000"/>
          <w:sz w:val="28"/>
          <w:szCs w:val="28"/>
        </w:rPr>
        <w:softHyphen/>
        <w:t>сурсов из леса.</w:t>
      </w:r>
      <w:r>
        <w:rPr>
          <w:rFonts w:ascii="Times New Roman" w:hAnsi="Times New Roman"/>
          <w:color w:val="000000"/>
          <w:sz w:val="28"/>
          <w:szCs w:val="28"/>
        </w:rPr>
        <w:t xml:space="preserve"> </w:t>
      </w:r>
    </w:p>
    <w:p w:rsidR="00FC6133" w:rsidRPr="00FC6133" w:rsidRDefault="00FC6133" w:rsidP="00AC5402">
      <w:pPr>
        <w:shd w:val="clear" w:color="auto" w:fill="FFFFFF"/>
        <w:spacing w:after="0" w:line="240" w:lineRule="auto"/>
        <w:ind w:firstLine="720"/>
        <w:jc w:val="both"/>
        <w:rPr>
          <w:rFonts w:ascii="Times New Roman" w:hAnsi="Times New Roman"/>
          <w:sz w:val="28"/>
          <w:szCs w:val="28"/>
        </w:rPr>
      </w:pPr>
      <w:r w:rsidRPr="00FC6133">
        <w:rPr>
          <w:rFonts w:ascii="Times New Roman" w:hAnsi="Times New Roman"/>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FC6133" w:rsidRPr="00BF79B7" w:rsidRDefault="00FC6133" w:rsidP="00AC5402">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FC6133">
        <w:rPr>
          <w:rFonts w:ascii="Times New Roman" w:hAnsi="Times New Roman"/>
          <w:sz w:val="28"/>
          <w:szCs w:val="28"/>
        </w:rPr>
        <w:t>Граждане, юридические лица</w:t>
      </w:r>
      <w:r w:rsidRPr="00BF79B7">
        <w:rPr>
          <w:rFonts w:ascii="Times New Roman" w:eastAsia="Times New Roman" w:hAnsi="Times New Roman"/>
          <w:sz w:val="28"/>
          <w:szCs w:val="28"/>
        </w:rPr>
        <w:t>, использующие леса для заготовки и сбора недревесных лесных ресурсов, имеют право:</w:t>
      </w:r>
    </w:p>
    <w:p w:rsidR="00FC6133" w:rsidRPr="00BF79B7" w:rsidRDefault="00FC6133" w:rsidP="00AC5402">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 осуществлять использование лесов в соответствии с условиями договора аренды лесного участка;</w:t>
      </w:r>
    </w:p>
    <w:p w:rsidR="00FC6133" w:rsidRPr="00BF79B7" w:rsidRDefault="00FC6133" w:rsidP="00AC5402">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 xml:space="preserve">– согласно части 1 статьи 13 Лесного кодекса РФ </w:t>
      </w:r>
      <w:r w:rsidR="00AC5402" w:rsidRPr="00BF79B7">
        <w:rPr>
          <w:rFonts w:ascii="Times New Roman" w:eastAsia="Times New Roman" w:hAnsi="Times New Roman"/>
          <w:sz w:val="28"/>
          <w:szCs w:val="28"/>
        </w:rPr>
        <w:t xml:space="preserve">создавать </w:t>
      </w:r>
      <w:r w:rsidRPr="00BF79B7">
        <w:rPr>
          <w:rFonts w:ascii="Times New Roman" w:eastAsia="Times New Roman" w:hAnsi="Times New Roman"/>
          <w:sz w:val="28"/>
          <w:szCs w:val="28"/>
        </w:rPr>
        <w:t>лесную инфраструктуру (лесные дороги, лесные склады и другую);</w:t>
      </w:r>
    </w:p>
    <w:p w:rsidR="00FC6133" w:rsidRPr="00BF79B7" w:rsidRDefault="00FC6133" w:rsidP="00AC5402">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 иметь другие права, если их реализация не противоречит требованиям законодательства Российской Федерации.</w:t>
      </w:r>
    </w:p>
    <w:p w:rsidR="00623F73" w:rsidRPr="00623F73" w:rsidRDefault="00623F73" w:rsidP="00AC5402">
      <w:pPr>
        <w:shd w:val="clear" w:color="auto" w:fill="FFFFFF"/>
        <w:spacing w:after="0" w:line="240" w:lineRule="auto"/>
        <w:ind w:firstLine="720"/>
        <w:jc w:val="both"/>
        <w:rPr>
          <w:rFonts w:ascii="Times New Roman" w:hAnsi="Times New Roman"/>
          <w:sz w:val="28"/>
          <w:szCs w:val="28"/>
        </w:rPr>
      </w:pPr>
      <w:r w:rsidRPr="00623F73">
        <w:rPr>
          <w:rFonts w:ascii="Times New Roman" w:hAnsi="Times New Roman"/>
          <w:sz w:val="28"/>
          <w:szCs w:val="28"/>
        </w:rPr>
        <w:t>Граждане, юридические лица, использующие леса для заготовки и сбора недревесных лесных ресурсов, обязаны:</w:t>
      </w:r>
    </w:p>
    <w:p w:rsidR="00623F73" w:rsidRPr="00BF79B7" w:rsidRDefault="00623F73" w:rsidP="00AC5402">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 составлять проект освоения лесов в соответствии с частью 1 статьи 88 Лесного кодекса РФ;</w:t>
      </w:r>
    </w:p>
    <w:p w:rsidR="00623F73" w:rsidRPr="00BF79B7" w:rsidRDefault="00623F73" w:rsidP="00AC5402">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 осуществлять использование лесов в соответствии с проектом освоения лесов;</w:t>
      </w:r>
    </w:p>
    <w:p w:rsidR="00623F73" w:rsidRPr="00BF79B7" w:rsidRDefault="00623F73" w:rsidP="00AC5402">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 соблюдать условия договора аренды лесного участка;</w:t>
      </w:r>
    </w:p>
    <w:p w:rsidR="00623F73" w:rsidRPr="00BF79B7" w:rsidRDefault="00623F73" w:rsidP="00AC5402">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 соблюдать требования пункта 13 Правил пожарной безопасности в лесах, утвержденных Постановлением Правительства Российской Федерации от 30 июня 2007 г. № 417;</w:t>
      </w:r>
    </w:p>
    <w:p w:rsidR="00623F73" w:rsidRPr="00BF79B7" w:rsidRDefault="00623F73" w:rsidP="00AC5402">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 в соответствии с частью 2 статьи 26 Лесного кодекса РФ подавать ежегодно лесную декларацию;</w:t>
      </w:r>
    </w:p>
    <w:p w:rsidR="00623F73" w:rsidRPr="00BF79B7" w:rsidRDefault="00623F73" w:rsidP="00AC5402">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 в соответствии с частью 1 статьи 49 Лесного кодекса РФ представлять отчет об использовании лесов</w:t>
      </w:r>
      <w:r w:rsidR="00AC5402">
        <w:rPr>
          <w:rFonts w:ascii="Times New Roman" w:eastAsia="Times New Roman" w:hAnsi="Times New Roman"/>
          <w:sz w:val="28"/>
          <w:szCs w:val="28"/>
        </w:rPr>
        <w:t>,</w:t>
      </w:r>
      <w:r w:rsidR="00AC5402" w:rsidRPr="00BF79B7">
        <w:rPr>
          <w:rFonts w:ascii="Times New Roman" w:eastAsia="Times New Roman" w:hAnsi="Times New Roman"/>
          <w:sz w:val="28"/>
          <w:szCs w:val="28"/>
        </w:rPr>
        <w:t xml:space="preserve"> об охране лесов от пожаров</w:t>
      </w:r>
      <w:r w:rsidR="00AC5402">
        <w:rPr>
          <w:rFonts w:ascii="Times New Roman" w:eastAsia="Times New Roman" w:hAnsi="Times New Roman"/>
          <w:sz w:val="28"/>
          <w:szCs w:val="28"/>
        </w:rPr>
        <w:t>,</w:t>
      </w:r>
      <w:r w:rsidR="00AC5402" w:rsidRPr="00AC5402">
        <w:rPr>
          <w:rFonts w:ascii="Times New Roman" w:eastAsia="Times New Roman" w:hAnsi="Times New Roman"/>
          <w:sz w:val="28"/>
          <w:szCs w:val="28"/>
        </w:rPr>
        <w:t xml:space="preserve"> </w:t>
      </w:r>
      <w:r w:rsidR="00AC5402" w:rsidRPr="00BF79B7">
        <w:rPr>
          <w:rFonts w:ascii="Times New Roman" w:eastAsia="Times New Roman" w:hAnsi="Times New Roman"/>
          <w:sz w:val="28"/>
          <w:szCs w:val="28"/>
        </w:rPr>
        <w:t>о защите лесов</w:t>
      </w:r>
      <w:r w:rsidRPr="00BF79B7">
        <w:rPr>
          <w:rFonts w:ascii="Times New Roman" w:eastAsia="Times New Roman" w:hAnsi="Times New Roman"/>
          <w:sz w:val="28"/>
          <w:szCs w:val="28"/>
        </w:rPr>
        <w:t>;</w:t>
      </w:r>
    </w:p>
    <w:p w:rsidR="00623F73" w:rsidRPr="00BF79B7" w:rsidRDefault="00623F73" w:rsidP="00AC5402">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BF79B7">
        <w:rPr>
          <w:rFonts w:ascii="Times New Roman" w:eastAsia="Times New Roman" w:hAnsi="Times New Roman"/>
          <w:sz w:val="28"/>
          <w:szCs w:val="28"/>
        </w:rPr>
        <w:t>– в соответствии с частью 4 статьи 91 Лесного кодекса РФ предоставлять в государственный лесной реестр в установленном порядке документированную информацию, предусмотренную частью 2 статьи 91 Лесного кодекса РФ;</w:t>
      </w:r>
    </w:p>
    <w:p w:rsidR="00623F73" w:rsidRPr="00BF79B7" w:rsidRDefault="00623F73" w:rsidP="00AC5402">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BF79B7">
        <w:rPr>
          <w:rFonts w:ascii="Times New Roman" w:eastAsia="Times New Roman" w:hAnsi="Times New Roman"/>
          <w:sz w:val="28"/>
          <w:szCs w:val="28"/>
        </w:rPr>
        <w:t>– выполнять другие обязанности, предусмотренные лесным законодательством Российской Федерации.</w:t>
      </w:r>
    </w:p>
    <w:p w:rsidR="00623F73" w:rsidRPr="00623F73" w:rsidRDefault="00623F73" w:rsidP="00AC5402">
      <w:pPr>
        <w:shd w:val="clear" w:color="auto" w:fill="FFFFFF"/>
        <w:spacing w:after="0" w:line="240" w:lineRule="auto"/>
        <w:ind w:firstLine="720"/>
        <w:jc w:val="both"/>
        <w:rPr>
          <w:rFonts w:ascii="Times New Roman" w:hAnsi="Times New Roman"/>
          <w:sz w:val="28"/>
          <w:szCs w:val="28"/>
        </w:rPr>
      </w:pPr>
      <w:r w:rsidRPr="00623F73">
        <w:rPr>
          <w:rFonts w:ascii="Times New Roman" w:hAnsi="Times New Roman"/>
          <w:sz w:val="28"/>
          <w:szCs w:val="28"/>
        </w:rPr>
        <w:t>Невыполнение гражданами, юридическими лицами, осуществляющими использование лесов для заготовки и сбора недревесных лесных ресурсов лесохозяйственного регламента и проекта освоения лесов является основанием для досрочного расторжения договора аренды лесного участка.</w:t>
      </w:r>
    </w:p>
    <w:p w:rsidR="00623F73" w:rsidRPr="00623F73" w:rsidRDefault="00623F73" w:rsidP="00AC5402">
      <w:pPr>
        <w:shd w:val="clear" w:color="auto" w:fill="FFFFFF"/>
        <w:spacing w:after="0" w:line="240" w:lineRule="auto"/>
        <w:ind w:firstLine="720"/>
        <w:jc w:val="both"/>
        <w:rPr>
          <w:rFonts w:ascii="Times New Roman" w:hAnsi="Times New Roman"/>
          <w:sz w:val="28"/>
          <w:szCs w:val="28"/>
        </w:rPr>
      </w:pPr>
      <w:r w:rsidRPr="00623F73">
        <w:rPr>
          <w:rFonts w:ascii="Times New Roman" w:hAnsi="Times New Roman"/>
          <w:sz w:val="28"/>
          <w:szCs w:val="28"/>
        </w:rPr>
        <w:t>Согласно статей 11 и 33 Лесного кодекса РФ</w:t>
      </w:r>
      <w:r w:rsidR="00AC5402">
        <w:rPr>
          <w:rFonts w:ascii="Times New Roman" w:hAnsi="Times New Roman"/>
          <w:sz w:val="28"/>
          <w:szCs w:val="28"/>
        </w:rPr>
        <w:t>,</w:t>
      </w:r>
      <w:r w:rsidRPr="00623F73">
        <w:rPr>
          <w:rFonts w:ascii="Times New Roman" w:hAnsi="Times New Roman"/>
          <w:sz w:val="28"/>
          <w:szCs w:val="28"/>
        </w:rPr>
        <w:t xml:space="preserve">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623F73" w:rsidRPr="00623F73" w:rsidRDefault="00623F73" w:rsidP="00AC5402">
      <w:pPr>
        <w:shd w:val="clear" w:color="auto" w:fill="FFFFFF"/>
        <w:tabs>
          <w:tab w:val="left" w:pos="6782"/>
        </w:tabs>
        <w:spacing w:after="0" w:line="240" w:lineRule="auto"/>
        <w:ind w:firstLine="709"/>
        <w:jc w:val="both"/>
        <w:rPr>
          <w:rFonts w:ascii="Times New Roman" w:hAnsi="Times New Roman"/>
          <w:sz w:val="28"/>
          <w:szCs w:val="28"/>
        </w:rPr>
      </w:pPr>
      <w:r w:rsidRPr="00623F73">
        <w:rPr>
          <w:rFonts w:ascii="Times New Roman" w:hAnsi="Times New Roman"/>
          <w:sz w:val="28"/>
          <w:szCs w:val="28"/>
        </w:rPr>
        <w:t>При заготовке и сборе недревесных лесных ресурсов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623F73" w:rsidRPr="00623F73" w:rsidRDefault="00623F73" w:rsidP="00AC5402">
      <w:pPr>
        <w:shd w:val="clear" w:color="auto" w:fill="FFFFFF"/>
        <w:tabs>
          <w:tab w:val="left" w:pos="6782"/>
        </w:tabs>
        <w:spacing w:after="0" w:line="240" w:lineRule="auto"/>
        <w:ind w:firstLine="709"/>
        <w:jc w:val="both"/>
        <w:rPr>
          <w:rFonts w:ascii="Times New Roman" w:hAnsi="Times New Roman"/>
          <w:sz w:val="28"/>
          <w:szCs w:val="28"/>
        </w:rPr>
      </w:pPr>
      <w:r w:rsidRPr="00623F73">
        <w:rPr>
          <w:rFonts w:ascii="Times New Roman" w:hAnsi="Times New Roman"/>
          <w:sz w:val="28"/>
          <w:szCs w:val="28"/>
        </w:rPr>
        <w:t>Порядок заготовки и сбора гражданами недревесных лесных ресурсов для собственных нужд устанавливается законом субъекта Российской Федерации.</w:t>
      </w:r>
    </w:p>
    <w:p w:rsidR="00623F73" w:rsidRPr="00623F73" w:rsidRDefault="00623F73" w:rsidP="00AC5402">
      <w:pPr>
        <w:shd w:val="clear" w:color="auto" w:fill="FFFFFF"/>
        <w:spacing w:after="0" w:line="240" w:lineRule="auto"/>
        <w:ind w:firstLine="720"/>
        <w:jc w:val="both"/>
        <w:rPr>
          <w:rFonts w:ascii="Times New Roman" w:hAnsi="Times New Roman"/>
          <w:sz w:val="28"/>
          <w:szCs w:val="28"/>
        </w:rPr>
      </w:pPr>
      <w:r w:rsidRPr="00623F73">
        <w:rPr>
          <w:rFonts w:ascii="Times New Roman" w:hAnsi="Times New Roman"/>
          <w:sz w:val="28"/>
          <w:szCs w:val="28"/>
        </w:rPr>
        <w:t xml:space="preserve">При использовании лесных участков для заготовки и сбора недревесных лесных ресурсов, как на арендных лесных участках, так и для собственных нужд, необходимо строгое выполнение требований Правил санитарной безопасности в лесах, утвержденных Постановлением Правительства Российской Федерации от 20 мая 2017 г. № 607, и Правил пожарной безопасности в лесах, утвержденных Постановлением Правительства Российской Федерации от 30 июня 2007 г. № 417. </w:t>
      </w:r>
    </w:p>
    <w:p w:rsidR="00623F73" w:rsidRDefault="00623F73" w:rsidP="00AC5402">
      <w:pPr>
        <w:shd w:val="clear" w:color="auto" w:fill="FFFFFF"/>
        <w:spacing w:after="0" w:line="240" w:lineRule="auto"/>
        <w:ind w:firstLine="720"/>
        <w:jc w:val="both"/>
        <w:rPr>
          <w:rFonts w:ascii="Times New Roman" w:hAnsi="Times New Roman"/>
          <w:sz w:val="28"/>
          <w:szCs w:val="28"/>
        </w:rPr>
      </w:pPr>
      <w:r w:rsidRPr="00623F73">
        <w:rPr>
          <w:rFonts w:ascii="Times New Roman" w:hAnsi="Times New Roman"/>
          <w:sz w:val="28"/>
          <w:szCs w:val="28"/>
        </w:rPr>
        <w:t>Контроль соблюдения порядка заготовки и сбора гражданами недревесных лесных ресурсов для собственных нужд осуществляется лесничеством.</w:t>
      </w:r>
    </w:p>
    <w:p w:rsidR="00AC5402" w:rsidRPr="00623F73" w:rsidRDefault="00AC5402" w:rsidP="00AC5402">
      <w:pPr>
        <w:shd w:val="clear" w:color="auto" w:fill="FFFFFF"/>
        <w:spacing w:after="0" w:line="240" w:lineRule="auto"/>
        <w:ind w:firstLine="720"/>
        <w:jc w:val="both"/>
        <w:rPr>
          <w:rFonts w:ascii="Times New Roman" w:hAnsi="Times New Roman"/>
          <w:sz w:val="28"/>
          <w:szCs w:val="28"/>
        </w:rPr>
      </w:pPr>
    </w:p>
    <w:p w:rsidR="00A43686" w:rsidRDefault="00A43686" w:rsidP="00AC5402">
      <w:pPr>
        <w:shd w:val="clear" w:color="auto" w:fill="FFFFFF"/>
        <w:spacing w:after="0" w:line="240" w:lineRule="auto"/>
        <w:jc w:val="center"/>
        <w:rPr>
          <w:rFonts w:ascii="Times New Roman" w:hAnsi="Times New Roman"/>
          <w:i/>
          <w:iCs/>
          <w:sz w:val="28"/>
          <w:szCs w:val="28"/>
        </w:rPr>
      </w:pPr>
      <w:r w:rsidRPr="00A43686">
        <w:rPr>
          <w:rFonts w:ascii="Times New Roman" w:hAnsi="Times New Roman"/>
          <w:i/>
          <w:iCs/>
          <w:sz w:val="28"/>
          <w:szCs w:val="28"/>
        </w:rPr>
        <w:t xml:space="preserve">Требования к использованию лесов при осуществлении заготовки и сбора отдельных видов  недревесных лесных ресурсов </w:t>
      </w:r>
    </w:p>
    <w:p w:rsidR="0082018E" w:rsidRPr="00A43686" w:rsidRDefault="0082018E" w:rsidP="00AC5402">
      <w:pPr>
        <w:shd w:val="clear" w:color="auto" w:fill="FFFFFF"/>
        <w:spacing w:after="0" w:line="240" w:lineRule="auto"/>
        <w:jc w:val="center"/>
        <w:rPr>
          <w:rFonts w:ascii="Times New Roman" w:hAnsi="Times New Roman"/>
          <w:i/>
          <w:iCs/>
          <w:sz w:val="28"/>
          <w:szCs w:val="28"/>
        </w:rPr>
      </w:pPr>
    </w:p>
    <w:p w:rsidR="00A43686" w:rsidRPr="00A43686" w:rsidRDefault="00A43686" w:rsidP="00AC5402">
      <w:pPr>
        <w:shd w:val="clear" w:color="auto" w:fill="FFFFFF"/>
        <w:spacing w:after="0" w:line="240" w:lineRule="auto"/>
        <w:jc w:val="center"/>
        <w:rPr>
          <w:rFonts w:ascii="Times New Roman" w:hAnsi="Times New Roman"/>
          <w:i/>
          <w:iCs/>
          <w:sz w:val="28"/>
          <w:szCs w:val="28"/>
        </w:rPr>
      </w:pPr>
      <w:r w:rsidRPr="00A43686">
        <w:rPr>
          <w:rFonts w:ascii="Times New Roman" w:hAnsi="Times New Roman"/>
          <w:i/>
          <w:iCs/>
          <w:sz w:val="28"/>
          <w:szCs w:val="28"/>
        </w:rPr>
        <w:t>1. Заготовка бересты</w:t>
      </w:r>
    </w:p>
    <w:p w:rsidR="00A43686" w:rsidRPr="00A43686" w:rsidRDefault="00A43686" w:rsidP="00AC5402">
      <w:pPr>
        <w:shd w:val="clear" w:color="auto" w:fill="FFFFFF"/>
        <w:spacing w:after="0" w:line="240" w:lineRule="auto"/>
        <w:ind w:firstLine="720"/>
        <w:jc w:val="both"/>
        <w:rPr>
          <w:rFonts w:ascii="Times New Roman" w:hAnsi="Times New Roman"/>
          <w:sz w:val="28"/>
          <w:szCs w:val="28"/>
        </w:rPr>
      </w:pPr>
      <w:r w:rsidRPr="00A43686">
        <w:rPr>
          <w:rFonts w:ascii="Times New Roman" w:hAnsi="Times New Roman"/>
          <w:sz w:val="28"/>
          <w:szCs w:val="28"/>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A43686" w:rsidRPr="00A43686" w:rsidRDefault="00A43686" w:rsidP="0082018E">
      <w:pPr>
        <w:shd w:val="clear" w:color="auto" w:fill="FFFFFF"/>
        <w:spacing w:after="0" w:line="240" w:lineRule="auto"/>
        <w:ind w:firstLine="720"/>
        <w:jc w:val="both"/>
        <w:rPr>
          <w:rFonts w:ascii="Times New Roman" w:hAnsi="Times New Roman"/>
          <w:sz w:val="28"/>
          <w:szCs w:val="28"/>
        </w:rPr>
      </w:pPr>
      <w:r w:rsidRPr="00A43686">
        <w:rPr>
          <w:rFonts w:ascii="Times New Roman" w:hAnsi="Times New Roman"/>
          <w:sz w:val="28"/>
          <w:szCs w:val="28"/>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A43686" w:rsidRPr="00A43686" w:rsidRDefault="00A43686" w:rsidP="0082018E">
      <w:pPr>
        <w:shd w:val="clear" w:color="auto" w:fill="FFFFFF"/>
        <w:spacing w:after="0" w:line="240" w:lineRule="auto"/>
        <w:ind w:firstLine="720"/>
        <w:jc w:val="both"/>
        <w:rPr>
          <w:rFonts w:ascii="Times New Roman" w:hAnsi="Times New Roman"/>
          <w:sz w:val="28"/>
          <w:szCs w:val="28"/>
        </w:rPr>
      </w:pPr>
      <w:r w:rsidRPr="00A43686">
        <w:rPr>
          <w:rFonts w:ascii="Times New Roman" w:hAnsi="Times New Roman"/>
          <w:sz w:val="28"/>
          <w:szCs w:val="28"/>
        </w:rPr>
        <w:t>Заготовка бересты с сухостойных и валежных деревьев производится в течение всего года.</w:t>
      </w:r>
    </w:p>
    <w:p w:rsidR="00A43686" w:rsidRPr="00A43686" w:rsidRDefault="00A43686" w:rsidP="00A43686">
      <w:pPr>
        <w:shd w:val="clear" w:color="auto" w:fill="FFFFFF"/>
        <w:ind w:firstLine="720"/>
        <w:jc w:val="both"/>
        <w:rPr>
          <w:rFonts w:ascii="Times New Roman" w:hAnsi="Times New Roman"/>
          <w:sz w:val="28"/>
          <w:szCs w:val="28"/>
        </w:rPr>
      </w:pPr>
      <w:r w:rsidRPr="00A43686">
        <w:rPr>
          <w:rFonts w:ascii="Times New Roman" w:hAnsi="Times New Roman"/>
          <w:sz w:val="28"/>
          <w:szCs w:val="28"/>
        </w:rPr>
        <w:t>Запрещается рубка деревьев для заготовки бересты.</w:t>
      </w:r>
    </w:p>
    <w:p w:rsidR="00A43686" w:rsidRPr="00A43686" w:rsidRDefault="00A43686" w:rsidP="00A43686">
      <w:pPr>
        <w:shd w:val="clear" w:color="auto" w:fill="FFFFFF"/>
        <w:ind w:firstLine="720"/>
        <w:jc w:val="center"/>
        <w:rPr>
          <w:rFonts w:ascii="Times New Roman" w:hAnsi="Times New Roman"/>
          <w:i/>
          <w:iCs/>
          <w:sz w:val="28"/>
          <w:szCs w:val="28"/>
        </w:rPr>
      </w:pPr>
      <w:r w:rsidRPr="00A43686">
        <w:rPr>
          <w:rFonts w:ascii="Times New Roman" w:hAnsi="Times New Roman"/>
          <w:i/>
          <w:iCs/>
          <w:sz w:val="28"/>
          <w:szCs w:val="28"/>
        </w:rPr>
        <w:t>2. Заготовка коры деревьев и кустарников</w:t>
      </w:r>
    </w:p>
    <w:p w:rsidR="00A43686" w:rsidRPr="00BF79B7" w:rsidRDefault="00A43686" w:rsidP="0082018E">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A43686" w:rsidRDefault="00A43686" w:rsidP="0082018E">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Для заготовки ивового корья пригодны кустарниковые ивы в возрасте 5 лет и старше, древовидные - 15 лет и старше.</w:t>
      </w:r>
      <w:r w:rsidR="006669D5">
        <w:rPr>
          <w:rFonts w:ascii="Times New Roman" w:eastAsia="Times New Roman" w:hAnsi="Times New Roman"/>
          <w:sz w:val="28"/>
          <w:szCs w:val="28"/>
        </w:rPr>
        <w:t xml:space="preserve"> </w:t>
      </w:r>
    </w:p>
    <w:p w:rsidR="006669D5" w:rsidRDefault="006669D5" w:rsidP="0082018E">
      <w:pPr>
        <w:widowControl w:val="0"/>
        <w:autoSpaceDE w:val="0"/>
        <w:autoSpaceDN w:val="0"/>
        <w:adjustRightInd w:val="0"/>
        <w:spacing w:after="0" w:line="240" w:lineRule="auto"/>
        <w:ind w:firstLine="708"/>
        <w:jc w:val="both"/>
        <w:rPr>
          <w:rFonts w:ascii="Times New Roman" w:eastAsia="Times New Roman" w:hAnsi="Times New Roman"/>
          <w:sz w:val="28"/>
          <w:szCs w:val="28"/>
        </w:rPr>
      </w:pPr>
    </w:p>
    <w:p w:rsidR="00A43686" w:rsidRPr="00A43686" w:rsidRDefault="00A43686" w:rsidP="0082018E">
      <w:pPr>
        <w:shd w:val="clear" w:color="auto" w:fill="FFFFFF"/>
        <w:spacing w:after="0" w:line="240" w:lineRule="auto"/>
        <w:ind w:firstLine="720"/>
        <w:jc w:val="center"/>
        <w:rPr>
          <w:rFonts w:ascii="Times New Roman" w:hAnsi="Times New Roman"/>
          <w:i/>
          <w:iCs/>
          <w:sz w:val="28"/>
          <w:szCs w:val="28"/>
        </w:rPr>
      </w:pPr>
      <w:r w:rsidRPr="00A43686">
        <w:rPr>
          <w:rFonts w:ascii="Times New Roman" w:hAnsi="Times New Roman"/>
          <w:i/>
          <w:iCs/>
          <w:sz w:val="28"/>
          <w:szCs w:val="28"/>
        </w:rPr>
        <w:t>3. Заготовка хвороста</w:t>
      </w:r>
    </w:p>
    <w:p w:rsidR="00A43686" w:rsidRPr="00BF79B7" w:rsidRDefault="00A43686" w:rsidP="0082018E">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Хворостом являются срезанные тонкие стволы деревьев диаметром в комле до 4 см, а также срезанные вершины, сучья и ветви деревьев.</w:t>
      </w:r>
    </w:p>
    <w:p w:rsidR="00A43686" w:rsidRDefault="00A43686" w:rsidP="0082018E">
      <w:pPr>
        <w:shd w:val="clear" w:color="auto" w:fill="FFFFFF"/>
        <w:spacing w:after="0" w:line="240" w:lineRule="auto"/>
        <w:jc w:val="center"/>
        <w:rPr>
          <w:rFonts w:ascii="Times New Roman" w:hAnsi="Times New Roman"/>
          <w:i/>
          <w:iCs/>
          <w:sz w:val="28"/>
          <w:szCs w:val="28"/>
        </w:rPr>
      </w:pPr>
    </w:p>
    <w:p w:rsidR="00A43686" w:rsidRPr="00A43686" w:rsidRDefault="00A43686" w:rsidP="0082018E">
      <w:pPr>
        <w:shd w:val="clear" w:color="auto" w:fill="FFFFFF"/>
        <w:spacing w:after="0" w:line="240" w:lineRule="auto"/>
        <w:jc w:val="center"/>
        <w:rPr>
          <w:rFonts w:ascii="Times New Roman" w:hAnsi="Times New Roman"/>
          <w:i/>
          <w:iCs/>
          <w:sz w:val="28"/>
          <w:szCs w:val="28"/>
        </w:rPr>
      </w:pPr>
      <w:r w:rsidRPr="00A43686">
        <w:rPr>
          <w:rFonts w:ascii="Times New Roman" w:hAnsi="Times New Roman"/>
          <w:i/>
          <w:iCs/>
          <w:sz w:val="28"/>
          <w:szCs w:val="28"/>
        </w:rPr>
        <w:t>4. Заготовка веточного корма</w:t>
      </w:r>
    </w:p>
    <w:p w:rsidR="00A43686" w:rsidRPr="00A43686" w:rsidRDefault="00A43686" w:rsidP="0082018E">
      <w:pPr>
        <w:shd w:val="clear" w:color="auto" w:fill="FFFFFF"/>
        <w:spacing w:after="0" w:line="240" w:lineRule="auto"/>
        <w:ind w:firstLine="720"/>
        <w:jc w:val="both"/>
        <w:rPr>
          <w:rFonts w:ascii="Times New Roman" w:hAnsi="Times New Roman"/>
          <w:sz w:val="28"/>
          <w:szCs w:val="28"/>
        </w:rPr>
      </w:pPr>
      <w:r w:rsidRPr="00A43686">
        <w:rPr>
          <w:rFonts w:ascii="Times New Roman" w:hAnsi="Times New Roman"/>
          <w:sz w:val="28"/>
          <w:szCs w:val="28"/>
        </w:rPr>
        <w:t>Веточным кормом называют ветви толщиной до 1,5 см, заготовленные из побегов некоторых лиственных пород и предназначенные на корм скоту.</w:t>
      </w:r>
    </w:p>
    <w:p w:rsidR="00A43686" w:rsidRPr="00A43686" w:rsidRDefault="00A43686" w:rsidP="0082018E">
      <w:pPr>
        <w:shd w:val="clear" w:color="auto" w:fill="FFFFFF"/>
        <w:spacing w:after="0" w:line="240" w:lineRule="auto"/>
        <w:ind w:firstLine="720"/>
        <w:jc w:val="both"/>
        <w:rPr>
          <w:rFonts w:ascii="Times New Roman" w:hAnsi="Times New Roman"/>
          <w:sz w:val="28"/>
          <w:szCs w:val="28"/>
        </w:rPr>
      </w:pPr>
      <w:r w:rsidRPr="00A43686">
        <w:rPr>
          <w:rFonts w:ascii="Times New Roman" w:hAnsi="Times New Roman"/>
          <w:sz w:val="28"/>
          <w:szCs w:val="28"/>
        </w:rPr>
        <w:t>Для заготовки веточного корма используют ветви лиственных (березы, осины, клена, орешника, липы, тополя, ясеня и др.). Заготавливают веточный корм из побегов лиственных пород в основном летом, хвойных пород - круглогодично.</w:t>
      </w:r>
    </w:p>
    <w:p w:rsidR="00A43686" w:rsidRDefault="00A43686" w:rsidP="0082018E">
      <w:pPr>
        <w:shd w:val="clear" w:color="auto" w:fill="FFFFFF"/>
        <w:spacing w:after="0" w:line="240" w:lineRule="auto"/>
        <w:ind w:firstLine="720"/>
        <w:jc w:val="both"/>
        <w:rPr>
          <w:rFonts w:ascii="Times New Roman" w:hAnsi="Times New Roman"/>
          <w:sz w:val="28"/>
          <w:szCs w:val="28"/>
        </w:rPr>
      </w:pPr>
      <w:r w:rsidRPr="00A43686">
        <w:rPr>
          <w:rFonts w:ascii="Times New Roman" w:hAnsi="Times New Roman"/>
          <w:sz w:val="28"/>
          <w:szCs w:val="28"/>
        </w:rPr>
        <w:t>Заготовка веточного корма производится со срубленных деревьев при проведении выборочных и сплошных рубок.</w:t>
      </w:r>
    </w:p>
    <w:p w:rsidR="007604DB" w:rsidRPr="00A43686" w:rsidRDefault="007604DB" w:rsidP="0082018E">
      <w:pPr>
        <w:shd w:val="clear" w:color="auto" w:fill="FFFFFF"/>
        <w:spacing w:after="0" w:line="240" w:lineRule="auto"/>
        <w:ind w:firstLine="720"/>
        <w:jc w:val="both"/>
        <w:rPr>
          <w:rFonts w:ascii="Times New Roman" w:hAnsi="Times New Roman"/>
          <w:sz w:val="28"/>
          <w:szCs w:val="28"/>
        </w:rPr>
      </w:pPr>
    </w:p>
    <w:p w:rsidR="00A43686" w:rsidRPr="00A43686" w:rsidRDefault="00A43686" w:rsidP="0082018E">
      <w:pPr>
        <w:shd w:val="clear" w:color="auto" w:fill="FFFFFF"/>
        <w:spacing w:after="0" w:line="240" w:lineRule="auto"/>
        <w:jc w:val="center"/>
        <w:rPr>
          <w:rFonts w:ascii="Times New Roman" w:hAnsi="Times New Roman"/>
          <w:i/>
          <w:iCs/>
          <w:sz w:val="28"/>
          <w:szCs w:val="28"/>
        </w:rPr>
      </w:pPr>
      <w:r w:rsidRPr="00A43686">
        <w:rPr>
          <w:rFonts w:ascii="Times New Roman" w:hAnsi="Times New Roman"/>
          <w:sz w:val="28"/>
          <w:szCs w:val="28"/>
        </w:rPr>
        <w:t xml:space="preserve">5. </w:t>
      </w:r>
      <w:r w:rsidRPr="00A43686">
        <w:rPr>
          <w:rFonts w:ascii="Times New Roman" w:hAnsi="Times New Roman"/>
          <w:i/>
          <w:iCs/>
          <w:sz w:val="28"/>
          <w:szCs w:val="28"/>
        </w:rPr>
        <w:t>Заготовка сосновых лап</w:t>
      </w:r>
    </w:p>
    <w:p w:rsidR="00A43686" w:rsidRDefault="00A43686" w:rsidP="0082018E">
      <w:pPr>
        <w:shd w:val="clear" w:color="auto" w:fill="FFFFFF"/>
        <w:spacing w:after="0" w:line="240" w:lineRule="auto"/>
        <w:ind w:firstLine="720"/>
        <w:jc w:val="both"/>
        <w:rPr>
          <w:rFonts w:ascii="Times New Roman" w:hAnsi="Times New Roman"/>
          <w:sz w:val="28"/>
          <w:szCs w:val="28"/>
        </w:rPr>
      </w:pPr>
      <w:r w:rsidRPr="00A43686">
        <w:rPr>
          <w:rFonts w:ascii="Times New Roman" w:hAnsi="Times New Roman"/>
          <w:sz w:val="28"/>
          <w:szCs w:val="28"/>
        </w:rPr>
        <w:t>Заготовка сосновых лап разрешается только со срубленных деревьев на лесосеках при проведении выборочных и сплошных рубок.</w:t>
      </w:r>
    </w:p>
    <w:p w:rsidR="006669D5" w:rsidRPr="00A43686" w:rsidRDefault="006669D5" w:rsidP="0082018E">
      <w:pPr>
        <w:shd w:val="clear" w:color="auto" w:fill="FFFFFF"/>
        <w:spacing w:after="0" w:line="240" w:lineRule="auto"/>
        <w:ind w:firstLine="720"/>
        <w:jc w:val="both"/>
        <w:rPr>
          <w:rFonts w:ascii="Times New Roman" w:hAnsi="Times New Roman"/>
          <w:sz w:val="28"/>
          <w:szCs w:val="28"/>
        </w:rPr>
      </w:pPr>
    </w:p>
    <w:p w:rsidR="00A43686" w:rsidRPr="00A43686" w:rsidRDefault="00A43686" w:rsidP="0082018E">
      <w:pPr>
        <w:shd w:val="clear" w:color="auto" w:fill="FFFFFF"/>
        <w:spacing w:after="0" w:line="240" w:lineRule="auto"/>
        <w:jc w:val="center"/>
        <w:rPr>
          <w:rFonts w:ascii="Times New Roman" w:hAnsi="Times New Roman"/>
          <w:i/>
          <w:iCs/>
          <w:sz w:val="28"/>
          <w:szCs w:val="28"/>
        </w:rPr>
      </w:pPr>
      <w:r w:rsidRPr="00A43686">
        <w:rPr>
          <w:rFonts w:ascii="Times New Roman" w:hAnsi="Times New Roman"/>
          <w:i/>
          <w:iCs/>
          <w:sz w:val="28"/>
          <w:szCs w:val="28"/>
        </w:rPr>
        <w:t>6. Заготовка елей и (или) деревьев других хвойных пород для новогодних праздников</w:t>
      </w:r>
    </w:p>
    <w:p w:rsidR="00A43686" w:rsidRPr="00BF79B7" w:rsidRDefault="00A43686" w:rsidP="0082018E">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купли-продажи лесных насаждений без предоставления лесных участков согласно части 4</w:t>
      </w:r>
      <w:r w:rsidRPr="00BF79B7">
        <w:rPr>
          <w:rFonts w:ascii="Times New Roman" w:eastAsia="Times New Roman" w:hAnsi="Times New Roman"/>
          <w:sz w:val="28"/>
          <w:szCs w:val="28"/>
          <w:vertAlign w:val="superscript"/>
        </w:rPr>
        <w:t>1</w:t>
      </w:r>
      <w:r w:rsidRPr="00BF79B7">
        <w:rPr>
          <w:rFonts w:ascii="Times New Roman" w:eastAsia="Times New Roman" w:hAnsi="Times New Roman"/>
          <w:sz w:val="28"/>
          <w:szCs w:val="28"/>
        </w:rPr>
        <w:t xml:space="preserve"> статьи 32 Лесного кодекса РФ.</w:t>
      </w:r>
    </w:p>
    <w:p w:rsidR="00A43686" w:rsidRPr="00BF79B7" w:rsidRDefault="00A43686" w:rsidP="0082018E">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A43686" w:rsidRPr="00BF79B7" w:rsidRDefault="00A43686" w:rsidP="00A43686">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Допускается заготовка елей и (или) деревьев других хвойных пород для новогодних праздников из вершинной части срубленных деревьев.</w:t>
      </w:r>
    </w:p>
    <w:p w:rsidR="00A43686" w:rsidRPr="00A43686" w:rsidRDefault="00A43686" w:rsidP="00A43686">
      <w:pPr>
        <w:shd w:val="clear" w:color="auto" w:fill="FFFFFF"/>
        <w:jc w:val="center"/>
        <w:rPr>
          <w:rFonts w:ascii="Times New Roman" w:hAnsi="Times New Roman"/>
          <w:i/>
          <w:iCs/>
          <w:sz w:val="28"/>
          <w:szCs w:val="28"/>
        </w:rPr>
      </w:pPr>
      <w:r w:rsidRPr="00A43686">
        <w:rPr>
          <w:rFonts w:ascii="Times New Roman" w:hAnsi="Times New Roman"/>
          <w:i/>
          <w:sz w:val="28"/>
          <w:szCs w:val="28"/>
        </w:rPr>
        <w:t>7.</w:t>
      </w:r>
      <w:r w:rsidRPr="00A43686">
        <w:rPr>
          <w:rFonts w:ascii="Times New Roman" w:hAnsi="Times New Roman"/>
          <w:sz w:val="28"/>
          <w:szCs w:val="28"/>
        </w:rPr>
        <w:t> </w:t>
      </w:r>
      <w:r w:rsidRPr="00A43686">
        <w:rPr>
          <w:rFonts w:ascii="Times New Roman" w:hAnsi="Times New Roman"/>
          <w:i/>
          <w:iCs/>
          <w:sz w:val="28"/>
          <w:szCs w:val="28"/>
        </w:rPr>
        <w:t>Заготовка мха, лесной подстилки, опавших листьев, камыша,</w:t>
      </w:r>
    </w:p>
    <w:p w:rsidR="00A43686" w:rsidRPr="00A43686" w:rsidRDefault="00A43686" w:rsidP="00A43686">
      <w:pPr>
        <w:shd w:val="clear" w:color="auto" w:fill="FFFFFF"/>
        <w:jc w:val="center"/>
        <w:rPr>
          <w:rFonts w:ascii="Times New Roman" w:hAnsi="Times New Roman"/>
          <w:i/>
          <w:iCs/>
          <w:sz w:val="28"/>
          <w:szCs w:val="28"/>
        </w:rPr>
      </w:pPr>
      <w:r w:rsidRPr="00A43686">
        <w:rPr>
          <w:rFonts w:ascii="Times New Roman" w:hAnsi="Times New Roman"/>
          <w:i/>
          <w:iCs/>
          <w:sz w:val="28"/>
          <w:szCs w:val="28"/>
        </w:rPr>
        <w:t>тростника и подобных лесных ресурсов</w:t>
      </w:r>
    </w:p>
    <w:p w:rsidR="00A43686" w:rsidRPr="00BF79B7" w:rsidRDefault="00A43686" w:rsidP="000F1F35">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A43686" w:rsidRPr="00BF79B7" w:rsidRDefault="00A43686" w:rsidP="000F1F35">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Способы и нормы заготовки мха определяются в договоре аренды лесного участка.</w:t>
      </w:r>
    </w:p>
    <w:p w:rsidR="00A43686" w:rsidRPr="00BF79B7" w:rsidRDefault="00A43686" w:rsidP="000F1F35">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Заготовка мха с помощью бензопил осуществляется только под контролем работников лесничества или лесопарка.</w:t>
      </w:r>
    </w:p>
    <w:p w:rsidR="00A43686" w:rsidRPr="00BF79B7" w:rsidRDefault="00A43686" w:rsidP="000F1F35">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A43686" w:rsidRPr="00BF79B7" w:rsidRDefault="00A43686" w:rsidP="000F1F35">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A43686" w:rsidRDefault="00A43686" w:rsidP="000F1F35">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Запрещается сбор подстилки в лесах, выполняющих функции защиты природных и иных объектов.</w:t>
      </w:r>
    </w:p>
    <w:p w:rsidR="00F90511" w:rsidRPr="00BF79B7" w:rsidRDefault="00F90511" w:rsidP="000F1F35">
      <w:pPr>
        <w:widowControl w:val="0"/>
        <w:autoSpaceDE w:val="0"/>
        <w:autoSpaceDN w:val="0"/>
        <w:adjustRightInd w:val="0"/>
        <w:spacing w:after="0" w:line="240" w:lineRule="auto"/>
        <w:ind w:firstLine="708"/>
        <w:jc w:val="both"/>
        <w:rPr>
          <w:rFonts w:ascii="Times New Roman" w:eastAsia="Times New Roman" w:hAnsi="Times New Roman"/>
          <w:sz w:val="28"/>
          <w:szCs w:val="28"/>
        </w:rPr>
      </w:pPr>
    </w:p>
    <w:p w:rsidR="00A43686" w:rsidRPr="00A43686" w:rsidRDefault="00A43686" w:rsidP="000F1F35">
      <w:pPr>
        <w:shd w:val="clear" w:color="auto" w:fill="FFFFFF"/>
        <w:spacing w:after="0" w:line="240" w:lineRule="auto"/>
        <w:jc w:val="center"/>
        <w:rPr>
          <w:rFonts w:ascii="Times New Roman" w:hAnsi="Times New Roman"/>
          <w:i/>
          <w:iCs/>
          <w:sz w:val="28"/>
          <w:szCs w:val="28"/>
        </w:rPr>
      </w:pPr>
      <w:r w:rsidRPr="00A43686">
        <w:rPr>
          <w:rFonts w:ascii="Times New Roman" w:hAnsi="Times New Roman"/>
          <w:i/>
          <w:iCs/>
          <w:sz w:val="28"/>
          <w:szCs w:val="28"/>
        </w:rPr>
        <w:t>8.Заготовка (выкопка) деревьев, кустарников и лиан на лесных участках</w:t>
      </w:r>
    </w:p>
    <w:p w:rsidR="00A43686" w:rsidRPr="00BF79B7" w:rsidRDefault="00A43686" w:rsidP="000F1F35">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Заготовка (выкопка) деревьев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w:t>
      </w:r>
    </w:p>
    <w:p w:rsidR="00A43686" w:rsidRPr="00BF79B7" w:rsidRDefault="00A43686" w:rsidP="000F1F35">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A43686" w:rsidRDefault="00A43686" w:rsidP="000F1F35">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Следует засыпать и заравнивать ямы, оставленные после заготовки (выкопки) деревьев, кустарников и лиан.</w:t>
      </w:r>
    </w:p>
    <w:p w:rsidR="00F90511" w:rsidRPr="00BF79B7" w:rsidRDefault="00F90511" w:rsidP="000F1F35">
      <w:pPr>
        <w:widowControl w:val="0"/>
        <w:autoSpaceDE w:val="0"/>
        <w:autoSpaceDN w:val="0"/>
        <w:adjustRightInd w:val="0"/>
        <w:spacing w:after="0" w:line="240" w:lineRule="auto"/>
        <w:ind w:firstLine="708"/>
        <w:jc w:val="both"/>
        <w:rPr>
          <w:rFonts w:ascii="Times New Roman" w:eastAsia="Times New Roman" w:hAnsi="Times New Roman"/>
          <w:sz w:val="28"/>
          <w:szCs w:val="28"/>
        </w:rPr>
      </w:pPr>
    </w:p>
    <w:p w:rsidR="00A43686" w:rsidRPr="00A43686" w:rsidRDefault="00A43686" w:rsidP="000F1F35">
      <w:pPr>
        <w:shd w:val="clear" w:color="auto" w:fill="FFFFFF"/>
        <w:spacing w:after="0" w:line="240" w:lineRule="auto"/>
        <w:ind w:firstLine="720"/>
        <w:jc w:val="center"/>
        <w:rPr>
          <w:rFonts w:ascii="Times New Roman" w:hAnsi="Times New Roman"/>
          <w:i/>
          <w:iCs/>
          <w:sz w:val="28"/>
          <w:szCs w:val="28"/>
        </w:rPr>
      </w:pPr>
      <w:r w:rsidRPr="00A43686">
        <w:rPr>
          <w:rFonts w:ascii="Times New Roman" w:hAnsi="Times New Roman"/>
          <w:i/>
          <w:iCs/>
          <w:sz w:val="28"/>
          <w:szCs w:val="28"/>
        </w:rPr>
        <w:t>9. Заготовка веников, ветвей и кустарников для метел и плетения</w:t>
      </w:r>
    </w:p>
    <w:p w:rsidR="00A43686" w:rsidRPr="00BF79B7" w:rsidRDefault="00A43686" w:rsidP="000F1F35">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A43686" w:rsidRPr="00A43686" w:rsidRDefault="00A43686" w:rsidP="00A43686">
      <w:pPr>
        <w:shd w:val="clear" w:color="auto" w:fill="FFFFFF"/>
        <w:jc w:val="center"/>
        <w:rPr>
          <w:rFonts w:ascii="Times New Roman" w:hAnsi="Times New Roman"/>
          <w:i/>
          <w:iCs/>
          <w:sz w:val="28"/>
          <w:szCs w:val="28"/>
        </w:rPr>
      </w:pPr>
      <w:r w:rsidRPr="00A43686">
        <w:rPr>
          <w:rFonts w:ascii="Times New Roman" w:hAnsi="Times New Roman"/>
          <w:i/>
          <w:iCs/>
          <w:sz w:val="28"/>
          <w:szCs w:val="28"/>
        </w:rPr>
        <w:t>10. Заготовка древесной зелени</w:t>
      </w:r>
    </w:p>
    <w:p w:rsidR="00A43686" w:rsidRPr="00A43686" w:rsidRDefault="00A43686" w:rsidP="00A43686">
      <w:pPr>
        <w:shd w:val="clear" w:color="auto" w:fill="FFFFFF"/>
        <w:ind w:firstLine="720"/>
        <w:jc w:val="both"/>
        <w:rPr>
          <w:rFonts w:ascii="Times New Roman" w:hAnsi="Times New Roman"/>
          <w:sz w:val="28"/>
          <w:szCs w:val="28"/>
        </w:rPr>
      </w:pPr>
      <w:r w:rsidRPr="00A43686">
        <w:rPr>
          <w:rFonts w:ascii="Times New Roman" w:hAnsi="Times New Roman"/>
          <w:sz w:val="28"/>
          <w:szCs w:val="28"/>
        </w:rPr>
        <w:t>К древесной зелени относятся листья, почки, хвоя и побеги хвойных и лиственных пород с диаметром до 8 мм у основания.</w:t>
      </w:r>
    </w:p>
    <w:p w:rsidR="00A43686" w:rsidRPr="00A43686" w:rsidRDefault="00A43686" w:rsidP="00F90511">
      <w:pPr>
        <w:shd w:val="clear" w:color="auto" w:fill="FFFFFF"/>
        <w:spacing w:after="0" w:line="240" w:lineRule="auto"/>
        <w:ind w:firstLine="720"/>
        <w:jc w:val="both"/>
        <w:rPr>
          <w:rFonts w:ascii="Times New Roman" w:hAnsi="Times New Roman"/>
          <w:sz w:val="28"/>
          <w:szCs w:val="28"/>
        </w:rPr>
      </w:pPr>
      <w:r w:rsidRPr="00A43686">
        <w:rPr>
          <w:rFonts w:ascii="Times New Roman" w:hAnsi="Times New Roman"/>
          <w:sz w:val="28"/>
          <w:szCs w:val="28"/>
        </w:rPr>
        <w:t>Заготовка древесной зелени для производства хвойно-витаминной му</w:t>
      </w:r>
      <w:r w:rsidRPr="00A43686">
        <w:rPr>
          <w:rFonts w:ascii="Times New Roman" w:hAnsi="Times New Roman"/>
          <w:sz w:val="28"/>
          <w:szCs w:val="28"/>
        </w:rPr>
        <w:softHyphen/>
        <w:t>ки разрешается только со срубленных деревьев на лесосеках при проведении выборочных и сплошных рубок.</w:t>
      </w:r>
    </w:p>
    <w:p w:rsidR="000C3C7E" w:rsidRPr="000C3C7E" w:rsidRDefault="000C3C7E" w:rsidP="00F90511">
      <w:pPr>
        <w:spacing w:after="0" w:line="240" w:lineRule="auto"/>
        <w:ind w:firstLine="708"/>
        <w:jc w:val="both"/>
        <w:rPr>
          <w:rFonts w:ascii="Times New Roman" w:eastAsia="Times New Roman" w:hAnsi="Times New Roman"/>
          <w:sz w:val="28"/>
          <w:szCs w:val="28"/>
          <w:lang w:eastAsia="ru-RU"/>
        </w:rPr>
      </w:pPr>
      <w:r w:rsidRPr="000C3C7E">
        <w:rPr>
          <w:rFonts w:ascii="Times New Roman" w:eastAsia="Times New Roman" w:hAnsi="Times New Roman"/>
          <w:sz w:val="28"/>
          <w:szCs w:val="28"/>
          <w:lang w:eastAsia="ru-RU"/>
        </w:rPr>
        <w:t>Параметры по некоторым видам недревесных лесных ресурсов приведены в таблицах 2.3.1-2.3.3.</w:t>
      </w:r>
    </w:p>
    <w:p w:rsidR="000C3C7E" w:rsidRPr="000C3C7E" w:rsidRDefault="000C3C7E" w:rsidP="00F90511">
      <w:pPr>
        <w:spacing w:after="0" w:line="240" w:lineRule="auto"/>
        <w:jc w:val="both"/>
        <w:rPr>
          <w:rFonts w:ascii="Times New Roman" w:eastAsia="Times New Roman" w:hAnsi="Times New Roman"/>
          <w:sz w:val="28"/>
          <w:szCs w:val="28"/>
          <w:lang w:eastAsia="ru-RU"/>
        </w:rPr>
      </w:pPr>
    </w:p>
    <w:p w:rsidR="000C3C7E" w:rsidRPr="000C3C7E" w:rsidRDefault="000C3C7E" w:rsidP="00F90511">
      <w:pPr>
        <w:spacing w:after="0" w:line="240" w:lineRule="auto"/>
        <w:ind w:firstLine="708"/>
        <w:jc w:val="center"/>
        <w:rPr>
          <w:rFonts w:ascii="Times New Roman" w:eastAsia="Times New Roman" w:hAnsi="Times New Roman"/>
          <w:sz w:val="28"/>
          <w:szCs w:val="28"/>
          <w:u w:val="single"/>
          <w:lang w:eastAsia="ru-RU"/>
        </w:rPr>
      </w:pPr>
      <w:r w:rsidRPr="000C3C7E">
        <w:rPr>
          <w:rFonts w:ascii="Times New Roman" w:eastAsia="Times New Roman" w:hAnsi="Times New Roman"/>
          <w:sz w:val="28"/>
          <w:szCs w:val="28"/>
          <w:u w:val="single"/>
          <w:lang w:eastAsia="ru-RU"/>
        </w:rPr>
        <w:t>Нормативы выхода древесной зелени</w:t>
      </w:r>
    </w:p>
    <w:p w:rsidR="000C3C7E" w:rsidRPr="000C3C7E" w:rsidRDefault="000C3C7E" w:rsidP="00F90511">
      <w:pPr>
        <w:spacing w:after="0" w:line="240" w:lineRule="auto"/>
        <w:rPr>
          <w:rFonts w:ascii="Times New Roman" w:eastAsia="Times New Roman" w:hAnsi="Times New Roman"/>
          <w:sz w:val="28"/>
          <w:szCs w:val="28"/>
          <w:lang w:eastAsia="ru-RU"/>
        </w:rPr>
      </w:pPr>
    </w:p>
    <w:p w:rsidR="000C3C7E" w:rsidRPr="000C3C7E" w:rsidRDefault="000C3C7E" w:rsidP="00F90511">
      <w:pPr>
        <w:spacing w:after="0" w:line="240" w:lineRule="auto"/>
        <w:ind w:firstLine="708"/>
        <w:jc w:val="both"/>
        <w:rPr>
          <w:rFonts w:ascii="Times New Roman" w:eastAsia="Times New Roman" w:hAnsi="Times New Roman"/>
          <w:sz w:val="28"/>
          <w:szCs w:val="28"/>
          <w:lang w:eastAsia="ru-RU"/>
        </w:rPr>
      </w:pPr>
      <w:r w:rsidRPr="000C3C7E">
        <w:rPr>
          <w:rFonts w:ascii="Times New Roman" w:eastAsia="Times New Roman" w:hAnsi="Times New Roman"/>
          <w:sz w:val="28"/>
          <w:szCs w:val="28"/>
          <w:lang w:eastAsia="ru-RU"/>
        </w:rPr>
        <w:t>Доступная для переработки древесная зелень хвойных пород составляет 30-35 кг на 1 кбм стволовой древесины, лиственных пород – 15</w:t>
      </w:r>
      <w:r w:rsidR="009970C2">
        <w:rPr>
          <w:rFonts w:ascii="Times New Roman" w:eastAsia="Times New Roman" w:hAnsi="Times New Roman"/>
          <w:sz w:val="28"/>
          <w:szCs w:val="28"/>
          <w:lang w:eastAsia="ru-RU"/>
        </w:rPr>
        <w:t xml:space="preserve"> </w:t>
      </w:r>
      <w:r w:rsidRPr="000C3C7E">
        <w:rPr>
          <w:rFonts w:ascii="Times New Roman" w:eastAsia="Times New Roman" w:hAnsi="Times New Roman"/>
          <w:sz w:val="28"/>
          <w:szCs w:val="28"/>
          <w:lang w:eastAsia="ru-RU"/>
        </w:rPr>
        <w:t>кг на 1 кбм стволовой древесины.</w:t>
      </w:r>
    </w:p>
    <w:p w:rsidR="000C3C7E" w:rsidRPr="00A654F9" w:rsidRDefault="000C3C7E" w:rsidP="00F90511">
      <w:pPr>
        <w:spacing w:after="0" w:line="240" w:lineRule="auto"/>
        <w:ind w:firstLine="708"/>
        <w:jc w:val="both"/>
        <w:rPr>
          <w:rFonts w:ascii="Times New Roman" w:eastAsia="Times New Roman" w:hAnsi="Times New Roman"/>
          <w:sz w:val="28"/>
          <w:szCs w:val="28"/>
          <w:lang w:eastAsia="ru-RU"/>
        </w:rPr>
      </w:pPr>
      <w:r w:rsidRPr="000C3C7E">
        <w:rPr>
          <w:rFonts w:ascii="Times New Roman" w:eastAsia="Times New Roman" w:hAnsi="Times New Roman"/>
          <w:sz w:val="28"/>
          <w:szCs w:val="28"/>
          <w:lang w:eastAsia="ru-RU"/>
        </w:rPr>
        <w:t>Для производства 1 тонны муки необходимо 2,1-2,2 тонны хвойной или 2,4-2,5 тонны лиственной зелени.</w:t>
      </w:r>
    </w:p>
    <w:p w:rsidR="000C3C7E" w:rsidRPr="00A43686" w:rsidRDefault="000C3C7E" w:rsidP="000C3C7E">
      <w:pPr>
        <w:spacing w:after="0" w:line="240" w:lineRule="auto"/>
        <w:ind w:firstLine="708"/>
        <w:jc w:val="right"/>
        <w:rPr>
          <w:rFonts w:ascii="Times New Roman" w:eastAsia="Times New Roman" w:hAnsi="Times New Roman"/>
          <w:sz w:val="28"/>
          <w:szCs w:val="28"/>
          <w:lang w:eastAsia="ru-RU"/>
        </w:rPr>
      </w:pPr>
      <w:r w:rsidRPr="00A43686">
        <w:rPr>
          <w:rFonts w:ascii="Times New Roman" w:eastAsia="Times New Roman" w:hAnsi="Times New Roman"/>
          <w:sz w:val="28"/>
          <w:szCs w:val="28"/>
          <w:lang w:eastAsia="ru-RU"/>
        </w:rPr>
        <w:t>Таблица 2.3.1</w:t>
      </w:r>
    </w:p>
    <w:p w:rsidR="000C3C7E" w:rsidRPr="000C3C7E" w:rsidRDefault="000C3C7E" w:rsidP="000C3C7E">
      <w:pPr>
        <w:spacing w:after="0" w:line="240" w:lineRule="auto"/>
        <w:ind w:firstLine="708"/>
        <w:jc w:val="center"/>
        <w:rPr>
          <w:rFonts w:ascii="Times New Roman" w:eastAsia="Times New Roman" w:hAnsi="Times New Roman"/>
          <w:sz w:val="28"/>
          <w:szCs w:val="28"/>
          <w:lang w:eastAsia="ru-RU"/>
        </w:rPr>
      </w:pPr>
      <w:r w:rsidRPr="000C3C7E">
        <w:rPr>
          <w:rFonts w:ascii="Times New Roman" w:eastAsia="Times New Roman" w:hAnsi="Times New Roman"/>
          <w:sz w:val="28"/>
          <w:szCs w:val="28"/>
          <w:lang w:eastAsia="ru-RU"/>
        </w:rPr>
        <w:t>Объемы выхода древесной зелени</w:t>
      </w:r>
    </w:p>
    <w:p w:rsidR="000C3C7E" w:rsidRPr="000C3C7E" w:rsidRDefault="000C3C7E" w:rsidP="000C3C7E">
      <w:pPr>
        <w:spacing w:after="0" w:line="240" w:lineRule="auto"/>
        <w:rPr>
          <w:rFonts w:ascii="Times New Roman" w:eastAsia="Times New Roman" w:hAnsi="Times New Roman"/>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2"/>
        <w:gridCol w:w="1903"/>
        <w:gridCol w:w="1903"/>
        <w:gridCol w:w="1903"/>
        <w:gridCol w:w="1903"/>
      </w:tblGrid>
      <w:tr w:rsidR="000C3C7E" w:rsidRPr="000C3C7E" w:rsidTr="00CB0AC9">
        <w:trPr>
          <w:tblHeader/>
        </w:trPr>
        <w:tc>
          <w:tcPr>
            <w:tcW w:w="1902" w:type="dxa"/>
            <w:vMerge w:val="restart"/>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Средняя</w:t>
            </w:r>
          </w:p>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высота</w:t>
            </w:r>
          </w:p>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древостоя, м</w:t>
            </w:r>
          </w:p>
        </w:tc>
        <w:tc>
          <w:tcPr>
            <w:tcW w:w="7612" w:type="dxa"/>
            <w:gridSpan w:val="4"/>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Объемы зелени, тонн</w:t>
            </w:r>
          </w:p>
        </w:tc>
      </w:tr>
      <w:tr w:rsidR="000C3C7E" w:rsidRPr="000C3C7E" w:rsidTr="00CB0AC9">
        <w:trPr>
          <w:tblHeader/>
        </w:trPr>
        <w:tc>
          <w:tcPr>
            <w:tcW w:w="1902" w:type="dxa"/>
            <w:vMerge/>
          </w:tcPr>
          <w:p w:rsidR="000C3C7E" w:rsidRPr="00F36F3B" w:rsidRDefault="000C3C7E" w:rsidP="000C3C7E">
            <w:pPr>
              <w:spacing w:after="0" w:line="240" w:lineRule="auto"/>
              <w:jc w:val="center"/>
              <w:rPr>
                <w:rFonts w:ascii="Times New Roman" w:eastAsia="Times New Roman" w:hAnsi="Times New Roman"/>
                <w:sz w:val="24"/>
                <w:szCs w:val="24"/>
                <w:lang w:eastAsia="ru-RU"/>
              </w:rPr>
            </w:pPr>
          </w:p>
        </w:tc>
        <w:tc>
          <w:tcPr>
            <w:tcW w:w="3806" w:type="dxa"/>
            <w:gridSpan w:val="2"/>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 xml:space="preserve">На 1 га в насаждениях </w:t>
            </w:r>
          </w:p>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с полнотой 1,0</w:t>
            </w:r>
          </w:p>
        </w:tc>
        <w:tc>
          <w:tcPr>
            <w:tcW w:w="3806" w:type="dxa"/>
            <w:gridSpan w:val="2"/>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На 1 кбм запаса древесины</w:t>
            </w:r>
          </w:p>
        </w:tc>
      </w:tr>
      <w:tr w:rsidR="000C3C7E" w:rsidRPr="000C3C7E" w:rsidTr="00CB0AC9">
        <w:trPr>
          <w:tblHeader/>
        </w:trPr>
        <w:tc>
          <w:tcPr>
            <w:tcW w:w="1902" w:type="dxa"/>
            <w:vMerge/>
          </w:tcPr>
          <w:p w:rsidR="000C3C7E" w:rsidRPr="00F36F3B" w:rsidRDefault="000C3C7E" w:rsidP="000C3C7E">
            <w:pPr>
              <w:spacing w:after="0" w:line="240" w:lineRule="auto"/>
              <w:jc w:val="center"/>
              <w:rPr>
                <w:rFonts w:ascii="Times New Roman" w:eastAsia="Times New Roman" w:hAnsi="Times New Roman"/>
                <w:sz w:val="24"/>
                <w:szCs w:val="24"/>
                <w:lang w:eastAsia="ru-RU"/>
              </w:rPr>
            </w:pP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сосняки</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березняки</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сосняки</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березняки</w:t>
            </w:r>
          </w:p>
        </w:tc>
      </w:tr>
      <w:tr w:rsidR="000C3C7E" w:rsidRPr="000C3C7E" w:rsidTr="00CB0AC9">
        <w:tc>
          <w:tcPr>
            <w:tcW w:w="1902"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6</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9,0</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9,1</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0,15</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0,18</w:t>
            </w:r>
          </w:p>
        </w:tc>
      </w:tr>
      <w:tr w:rsidR="000C3C7E" w:rsidRPr="000C3C7E" w:rsidTr="00CB0AC9">
        <w:tc>
          <w:tcPr>
            <w:tcW w:w="1902"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8</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10,6</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11,0</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0,12</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0,15</w:t>
            </w:r>
          </w:p>
        </w:tc>
      </w:tr>
      <w:tr w:rsidR="000C3C7E" w:rsidRPr="000C3C7E" w:rsidTr="00CB0AC9">
        <w:tc>
          <w:tcPr>
            <w:tcW w:w="1902"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10</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11,8</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12,3</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0,10</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0,13</w:t>
            </w:r>
          </w:p>
        </w:tc>
      </w:tr>
      <w:tr w:rsidR="000C3C7E" w:rsidRPr="000C3C7E" w:rsidTr="00CB0AC9">
        <w:tc>
          <w:tcPr>
            <w:tcW w:w="1902"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12</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12,6</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13,2</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0,08</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0,11</w:t>
            </w:r>
          </w:p>
        </w:tc>
      </w:tr>
      <w:tr w:rsidR="000C3C7E" w:rsidRPr="000C3C7E" w:rsidTr="00CB0AC9">
        <w:tc>
          <w:tcPr>
            <w:tcW w:w="1902"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14</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13,2</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13,9</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0,07</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0,09</w:t>
            </w:r>
          </w:p>
        </w:tc>
      </w:tr>
      <w:tr w:rsidR="000C3C7E" w:rsidRPr="000C3C7E" w:rsidTr="00CB0AC9">
        <w:tc>
          <w:tcPr>
            <w:tcW w:w="1902"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16</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13,6</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14,3</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0,06</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0,08</w:t>
            </w:r>
          </w:p>
        </w:tc>
      </w:tr>
      <w:tr w:rsidR="000C3C7E" w:rsidRPr="000C3C7E" w:rsidTr="00CB0AC9">
        <w:tc>
          <w:tcPr>
            <w:tcW w:w="1902"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18</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13,9</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14,5</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0,05</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0,07</w:t>
            </w:r>
          </w:p>
        </w:tc>
      </w:tr>
      <w:tr w:rsidR="000C3C7E" w:rsidRPr="000C3C7E" w:rsidTr="00CB0AC9">
        <w:tc>
          <w:tcPr>
            <w:tcW w:w="1902"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20</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14,0</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14,5</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0,04</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0,06</w:t>
            </w:r>
          </w:p>
        </w:tc>
      </w:tr>
      <w:tr w:rsidR="000C3C7E" w:rsidRPr="000C3C7E" w:rsidTr="00CB0AC9">
        <w:tc>
          <w:tcPr>
            <w:tcW w:w="1902"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22</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14,0</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14,4</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0,04</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0,05</w:t>
            </w:r>
          </w:p>
        </w:tc>
      </w:tr>
      <w:tr w:rsidR="000C3C7E" w:rsidRPr="000C3C7E" w:rsidTr="00CB0AC9">
        <w:tc>
          <w:tcPr>
            <w:tcW w:w="1902"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24</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13,9</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14,2</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0,03</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0,04</w:t>
            </w:r>
          </w:p>
        </w:tc>
      </w:tr>
      <w:tr w:rsidR="000C3C7E" w:rsidRPr="000C3C7E" w:rsidTr="00CB0AC9">
        <w:tc>
          <w:tcPr>
            <w:tcW w:w="1902"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26</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13,7</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13,8</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0,03</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0,04</w:t>
            </w:r>
          </w:p>
        </w:tc>
      </w:tr>
      <w:tr w:rsidR="000C3C7E" w:rsidRPr="000C3C7E" w:rsidTr="00CB0AC9">
        <w:tc>
          <w:tcPr>
            <w:tcW w:w="1902"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28</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13,5</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13,4</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0,02</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0,03</w:t>
            </w:r>
          </w:p>
        </w:tc>
      </w:tr>
      <w:tr w:rsidR="000C3C7E" w:rsidRPr="000C3C7E" w:rsidTr="00CB0AC9">
        <w:tc>
          <w:tcPr>
            <w:tcW w:w="1902"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30</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13,2</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12,8</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0,02</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0,03</w:t>
            </w:r>
          </w:p>
        </w:tc>
      </w:tr>
    </w:tbl>
    <w:p w:rsidR="000C3C7E" w:rsidRPr="000C3C7E" w:rsidRDefault="000C3C7E" w:rsidP="000C3C7E">
      <w:pPr>
        <w:spacing w:after="0" w:line="310" w:lineRule="exact"/>
        <w:jc w:val="right"/>
        <w:rPr>
          <w:rFonts w:ascii="Times New Roman" w:eastAsia="Times New Roman" w:hAnsi="Times New Roman"/>
          <w:sz w:val="28"/>
          <w:szCs w:val="28"/>
          <w:lang w:eastAsia="ru-RU"/>
        </w:rPr>
      </w:pPr>
    </w:p>
    <w:p w:rsidR="000C3C7E" w:rsidRPr="000C3C7E" w:rsidRDefault="000C3C7E" w:rsidP="000C3C7E">
      <w:pPr>
        <w:spacing w:after="0" w:line="310" w:lineRule="exact"/>
        <w:ind w:firstLine="720"/>
        <w:jc w:val="both"/>
        <w:rPr>
          <w:rFonts w:ascii="Times New Roman" w:eastAsia="Times New Roman" w:hAnsi="Times New Roman"/>
          <w:sz w:val="28"/>
          <w:szCs w:val="28"/>
          <w:lang w:eastAsia="ru-RU"/>
        </w:rPr>
      </w:pPr>
      <w:r w:rsidRPr="000C3C7E">
        <w:rPr>
          <w:rFonts w:ascii="Times New Roman" w:eastAsia="Times New Roman" w:hAnsi="Times New Roman"/>
          <w:sz w:val="28"/>
          <w:szCs w:val="28"/>
          <w:lang w:eastAsia="ru-RU"/>
        </w:rPr>
        <w:t>Коэффициенты перевода для определения хвои и листвы в составе древесной зелени: в сосняках – 0,78, в березняках – 0,56.</w:t>
      </w:r>
    </w:p>
    <w:p w:rsidR="000C3C7E" w:rsidRPr="000C3C7E" w:rsidRDefault="000C3C7E" w:rsidP="000C3C7E">
      <w:pPr>
        <w:spacing w:after="0" w:line="310" w:lineRule="exact"/>
        <w:ind w:firstLine="720"/>
        <w:jc w:val="both"/>
        <w:rPr>
          <w:rFonts w:ascii="Times New Roman" w:eastAsia="Times New Roman" w:hAnsi="Times New Roman"/>
          <w:sz w:val="28"/>
          <w:szCs w:val="28"/>
          <w:lang w:eastAsia="ru-RU"/>
        </w:rPr>
      </w:pPr>
      <w:r w:rsidRPr="000C3C7E">
        <w:rPr>
          <w:rFonts w:ascii="Times New Roman" w:eastAsia="Times New Roman" w:hAnsi="Times New Roman"/>
          <w:sz w:val="28"/>
          <w:szCs w:val="28"/>
          <w:lang w:eastAsia="ru-RU"/>
        </w:rPr>
        <w:t>Коэффициенты перевода массы свежей зелени в абсолютную сухую: в сосняках – 0,48, в березняках – 0,43.</w:t>
      </w:r>
    </w:p>
    <w:p w:rsidR="000C3C7E" w:rsidRPr="00A43686" w:rsidRDefault="009970C2" w:rsidP="000C3C7E">
      <w:pPr>
        <w:spacing w:after="0" w:line="310" w:lineRule="exact"/>
        <w:jc w:val="right"/>
        <w:rPr>
          <w:rFonts w:ascii="Times New Roman" w:eastAsia="Times New Roman" w:hAnsi="Times New Roman"/>
          <w:sz w:val="28"/>
          <w:szCs w:val="28"/>
          <w:lang w:eastAsia="ru-RU"/>
        </w:rPr>
      </w:pPr>
      <w:r w:rsidRPr="00A43686">
        <w:rPr>
          <w:rFonts w:ascii="Times New Roman" w:eastAsia="Times New Roman" w:hAnsi="Times New Roman"/>
          <w:sz w:val="28"/>
          <w:szCs w:val="28"/>
          <w:lang w:eastAsia="ru-RU"/>
        </w:rPr>
        <w:t>Таблица 2.3.2</w:t>
      </w:r>
    </w:p>
    <w:p w:rsidR="000C3C7E" w:rsidRPr="00A43686" w:rsidRDefault="000C3C7E" w:rsidP="000C3C7E">
      <w:pPr>
        <w:spacing w:after="0" w:line="310" w:lineRule="exact"/>
        <w:rPr>
          <w:rFonts w:ascii="Times New Roman" w:eastAsia="Times New Roman" w:hAnsi="Times New Roman"/>
          <w:sz w:val="28"/>
          <w:szCs w:val="28"/>
          <w:lang w:eastAsia="ru-RU"/>
        </w:rPr>
      </w:pPr>
    </w:p>
    <w:p w:rsidR="000C3C7E" w:rsidRPr="000C3C7E" w:rsidRDefault="000C3C7E" w:rsidP="000C3C7E">
      <w:pPr>
        <w:spacing w:after="0" w:line="310" w:lineRule="exact"/>
        <w:jc w:val="center"/>
        <w:rPr>
          <w:rFonts w:ascii="Times New Roman" w:eastAsia="Times New Roman" w:hAnsi="Times New Roman"/>
          <w:sz w:val="28"/>
          <w:szCs w:val="28"/>
          <w:lang w:eastAsia="ru-RU"/>
        </w:rPr>
      </w:pPr>
      <w:r w:rsidRPr="000C3C7E">
        <w:rPr>
          <w:rFonts w:ascii="Times New Roman" w:eastAsia="Times New Roman" w:hAnsi="Times New Roman"/>
          <w:sz w:val="28"/>
          <w:szCs w:val="28"/>
          <w:lang w:eastAsia="ru-RU"/>
        </w:rPr>
        <w:t>Выход технической зелени с 1 м</w:t>
      </w:r>
      <w:r w:rsidRPr="000C3C7E">
        <w:rPr>
          <w:rFonts w:ascii="Times New Roman" w:eastAsia="Times New Roman" w:hAnsi="Times New Roman"/>
          <w:sz w:val="28"/>
          <w:szCs w:val="28"/>
          <w:vertAlign w:val="superscript"/>
          <w:lang w:eastAsia="ru-RU"/>
        </w:rPr>
        <w:t>3</w:t>
      </w:r>
      <w:r w:rsidRPr="000C3C7E">
        <w:rPr>
          <w:rFonts w:ascii="Times New Roman" w:eastAsia="Times New Roman" w:hAnsi="Times New Roman"/>
          <w:sz w:val="28"/>
          <w:szCs w:val="28"/>
          <w:lang w:eastAsia="ru-RU"/>
        </w:rPr>
        <w:t xml:space="preserve"> древесной массы (хвороста)</w:t>
      </w:r>
    </w:p>
    <w:p w:rsidR="000C3C7E" w:rsidRPr="000C3C7E" w:rsidRDefault="000C3C7E" w:rsidP="000C3C7E">
      <w:pPr>
        <w:spacing w:after="0" w:line="310" w:lineRule="exact"/>
        <w:jc w:val="center"/>
        <w:rPr>
          <w:rFonts w:ascii="Times New Roman" w:eastAsia="Times New Roman" w:hAnsi="Times New Roman"/>
          <w:sz w:val="28"/>
          <w:szCs w:val="28"/>
          <w:lang w:eastAsia="ru-RU"/>
        </w:rPr>
      </w:pPr>
      <w:r w:rsidRPr="000C3C7E">
        <w:rPr>
          <w:rFonts w:ascii="Times New Roman" w:eastAsia="Times New Roman" w:hAnsi="Times New Roman"/>
          <w:sz w:val="28"/>
          <w:szCs w:val="28"/>
          <w:lang w:eastAsia="ru-RU"/>
        </w:rPr>
        <w:t>при рубках ухода</w:t>
      </w:r>
    </w:p>
    <w:p w:rsidR="000C3C7E" w:rsidRPr="000C3C7E" w:rsidRDefault="000C3C7E" w:rsidP="000C3C7E">
      <w:pPr>
        <w:spacing w:after="0" w:line="310" w:lineRule="exact"/>
        <w:jc w:val="center"/>
        <w:rPr>
          <w:rFonts w:ascii="Times New Roman" w:eastAsia="Times New Roman" w:hAnsi="Times New Roman"/>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378"/>
        <w:gridCol w:w="2379"/>
        <w:gridCol w:w="2379"/>
      </w:tblGrid>
      <w:tr w:rsidR="000C3C7E" w:rsidRPr="000C3C7E" w:rsidTr="00CB0AC9">
        <w:tc>
          <w:tcPr>
            <w:tcW w:w="2378" w:type="dxa"/>
            <w:vMerge w:val="restart"/>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Вид рубок</w:t>
            </w:r>
          </w:p>
        </w:tc>
        <w:tc>
          <w:tcPr>
            <w:tcW w:w="2378" w:type="dxa"/>
            <w:vMerge w:val="restart"/>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Группа пород</w:t>
            </w:r>
          </w:p>
        </w:tc>
        <w:tc>
          <w:tcPr>
            <w:tcW w:w="4758" w:type="dxa"/>
            <w:gridSpan w:val="2"/>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Выход с</w:t>
            </w:r>
            <w:r w:rsidR="005134CE">
              <w:rPr>
                <w:rFonts w:ascii="Times New Roman" w:eastAsia="Times New Roman" w:hAnsi="Times New Roman"/>
                <w:sz w:val="24"/>
                <w:szCs w:val="24"/>
                <w:lang w:eastAsia="ru-RU"/>
              </w:rPr>
              <w:t xml:space="preserve"> </w:t>
            </w:r>
            <w:r w:rsidRPr="00F36F3B">
              <w:rPr>
                <w:rFonts w:ascii="Times New Roman" w:eastAsia="Times New Roman" w:hAnsi="Times New Roman"/>
                <w:sz w:val="24"/>
                <w:szCs w:val="24"/>
                <w:lang w:eastAsia="ru-RU"/>
              </w:rPr>
              <w:t>1</w:t>
            </w:r>
            <w:r w:rsidR="005134CE">
              <w:rPr>
                <w:rFonts w:ascii="Times New Roman" w:eastAsia="Times New Roman" w:hAnsi="Times New Roman"/>
                <w:sz w:val="24"/>
                <w:szCs w:val="24"/>
                <w:lang w:eastAsia="ru-RU"/>
              </w:rPr>
              <w:t xml:space="preserve"> </w:t>
            </w:r>
            <w:r w:rsidRPr="00F36F3B">
              <w:rPr>
                <w:rFonts w:ascii="Times New Roman" w:eastAsia="Times New Roman" w:hAnsi="Times New Roman"/>
                <w:sz w:val="24"/>
                <w:szCs w:val="24"/>
                <w:lang w:eastAsia="ru-RU"/>
              </w:rPr>
              <w:t>м</w:t>
            </w:r>
            <w:r w:rsidRPr="00F36F3B">
              <w:rPr>
                <w:rFonts w:ascii="Times New Roman" w:eastAsia="Times New Roman" w:hAnsi="Times New Roman"/>
                <w:sz w:val="24"/>
                <w:szCs w:val="24"/>
                <w:vertAlign w:val="superscript"/>
                <w:lang w:eastAsia="ru-RU"/>
              </w:rPr>
              <w:t>3</w:t>
            </w:r>
            <w:r w:rsidRPr="00F36F3B">
              <w:rPr>
                <w:rFonts w:ascii="Times New Roman" w:eastAsia="Times New Roman" w:hAnsi="Times New Roman"/>
                <w:sz w:val="24"/>
                <w:szCs w:val="24"/>
                <w:lang w:eastAsia="ru-RU"/>
              </w:rPr>
              <w:t xml:space="preserve"> хвороста </w:t>
            </w:r>
          </w:p>
        </w:tc>
      </w:tr>
      <w:tr w:rsidR="000C3C7E" w:rsidRPr="000C3C7E" w:rsidTr="00CB0AC9">
        <w:tc>
          <w:tcPr>
            <w:tcW w:w="2378" w:type="dxa"/>
            <w:vMerge/>
          </w:tcPr>
          <w:p w:rsidR="000C3C7E" w:rsidRPr="00F36F3B" w:rsidRDefault="000C3C7E" w:rsidP="000C3C7E">
            <w:pPr>
              <w:spacing w:after="0" w:line="310" w:lineRule="exact"/>
              <w:jc w:val="center"/>
              <w:rPr>
                <w:rFonts w:ascii="Times New Roman" w:eastAsia="Times New Roman" w:hAnsi="Times New Roman"/>
                <w:sz w:val="24"/>
                <w:szCs w:val="24"/>
                <w:lang w:eastAsia="ru-RU"/>
              </w:rPr>
            </w:pPr>
          </w:p>
        </w:tc>
        <w:tc>
          <w:tcPr>
            <w:tcW w:w="2378" w:type="dxa"/>
            <w:vMerge/>
          </w:tcPr>
          <w:p w:rsidR="000C3C7E" w:rsidRPr="00F36F3B" w:rsidRDefault="000C3C7E" w:rsidP="000C3C7E">
            <w:pPr>
              <w:spacing w:after="0" w:line="310" w:lineRule="exact"/>
              <w:jc w:val="center"/>
              <w:rPr>
                <w:rFonts w:ascii="Times New Roman" w:eastAsia="Times New Roman" w:hAnsi="Times New Roman"/>
                <w:sz w:val="24"/>
                <w:szCs w:val="24"/>
                <w:lang w:eastAsia="ru-RU"/>
              </w:rPr>
            </w:pPr>
          </w:p>
        </w:tc>
        <w:tc>
          <w:tcPr>
            <w:tcW w:w="2379" w:type="dxa"/>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технической зелени</w:t>
            </w:r>
          </w:p>
        </w:tc>
        <w:tc>
          <w:tcPr>
            <w:tcW w:w="2379" w:type="dxa"/>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технического стволика</w:t>
            </w:r>
          </w:p>
        </w:tc>
      </w:tr>
      <w:tr w:rsidR="000C3C7E" w:rsidRPr="000C3C7E" w:rsidTr="00CB0AC9">
        <w:tc>
          <w:tcPr>
            <w:tcW w:w="2378" w:type="dxa"/>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w:t>
            </w:r>
          </w:p>
        </w:tc>
        <w:tc>
          <w:tcPr>
            <w:tcW w:w="2378" w:type="dxa"/>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2</w:t>
            </w:r>
          </w:p>
        </w:tc>
        <w:tc>
          <w:tcPr>
            <w:tcW w:w="2379" w:type="dxa"/>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3</w:t>
            </w:r>
          </w:p>
        </w:tc>
        <w:tc>
          <w:tcPr>
            <w:tcW w:w="2379" w:type="dxa"/>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4</w:t>
            </w:r>
          </w:p>
        </w:tc>
      </w:tr>
      <w:tr w:rsidR="000C3C7E" w:rsidRPr="000C3C7E" w:rsidTr="00CB0AC9">
        <w:tc>
          <w:tcPr>
            <w:tcW w:w="2378" w:type="dxa"/>
          </w:tcPr>
          <w:p w:rsidR="000C3C7E" w:rsidRPr="00F36F3B" w:rsidRDefault="000C3C7E" w:rsidP="000C3C7E">
            <w:pPr>
              <w:spacing w:after="0" w:line="310" w:lineRule="exact"/>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Осветление</w:t>
            </w:r>
          </w:p>
        </w:tc>
        <w:tc>
          <w:tcPr>
            <w:tcW w:w="2378" w:type="dxa"/>
          </w:tcPr>
          <w:p w:rsidR="000C3C7E" w:rsidRPr="00F36F3B" w:rsidRDefault="000C3C7E" w:rsidP="00DF7CFD">
            <w:pPr>
              <w:spacing w:after="0" w:line="310" w:lineRule="exact"/>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 xml:space="preserve">Хвойные </w:t>
            </w:r>
          </w:p>
          <w:p w:rsidR="000C3C7E" w:rsidRPr="00F36F3B" w:rsidRDefault="000C3C7E" w:rsidP="00DF7CFD">
            <w:pPr>
              <w:spacing w:after="0" w:line="310" w:lineRule="exact"/>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 xml:space="preserve">Лиственные </w:t>
            </w:r>
          </w:p>
        </w:tc>
        <w:tc>
          <w:tcPr>
            <w:tcW w:w="2379" w:type="dxa"/>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221</w:t>
            </w:r>
          </w:p>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234</w:t>
            </w:r>
          </w:p>
        </w:tc>
        <w:tc>
          <w:tcPr>
            <w:tcW w:w="2379" w:type="dxa"/>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335</w:t>
            </w:r>
          </w:p>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439</w:t>
            </w:r>
          </w:p>
        </w:tc>
      </w:tr>
      <w:tr w:rsidR="000C3C7E" w:rsidRPr="000C3C7E" w:rsidTr="00CB0AC9">
        <w:tc>
          <w:tcPr>
            <w:tcW w:w="2378" w:type="dxa"/>
          </w:tcPr>
          <w:p w:rsidR="000C3C7E" w:rsidRPr="00F36F3B" w:rsidRDefault="000C3C7E" w:rsidP="000C3C7E">
            <w:pPr>
              <w:spacing w:after="0" w:line="310" w:lineRule="exact"/>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Прочистка</w:t>
            </w:r>
          </w:p>
        </w:tc>
        <w:tc>
          <w:tcPr>
            <w:tcW w:w="2378" w:type="dxa"/>
          </w:tcPr>
          <w:p w:rsidR="000C3C7E" w:rsidRPr="00F36F3B" w:rsidRDefault="000C3C7E" w:rsidP="00DF7CFD">
            <w:pPr>
              <w:spacing w:after="0" w:line="310" w:lineRule="exact"/>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 xml:space="preserve">Хвойные </w:t>
            </w:r>
          </w:p>
          <w:p w:rsidR="000C3C7E" w:rsidRPr="00F36F3B" w:rsidRDefault="000C3C7E" w:rsidP="00DF7CFD">
            <w:pPr>
              <w:spacing w:after="0" w:line="310" w:lineRule="exact"/>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Лиственные</w:t>
            </w:r>
          </w:p>
        </w:tc>
        <w:tc>
          <w:tcPr>
            <w:tcW w:w="2379" w:type="dxa"/>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231</w:t>
            </w:r>
          </w:p>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214</w:t>
            </w:r>
          </w:p>
        </w:tc>
        <w:tc>
          <w:tcPr>
            <w:tcW w:w="2379" w:type="dxa"/>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336</w:t>
            </w:r>
          </w:p>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502</w:t>
            </w:r>
          </w:p>
        </w:tc>
      </w:tr>
      <w:tr w:rsidR="000C3C7E" w:rsidRPr="000C3C7E" w:rsidTr="00CB0AC9">
        <w:tc>
          <w:tcPr>
            <w:tcW w:w="2378" w:type="dxa"/>
          </w:tcPr>
          <w:p w:rsidR="000C3C7E" w:rsidRPr="00F36F3B" w:rsidRDefault="000C3C7E" w:rsidP="000C3C7E">
            <w:pPr>
              <w:spacing w:after="0" w:line="310" w:lineRule="exact"/>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Прореживание</w:t>
            </w:r>
          </w:p>
        </w:tc>
        <w:tc>
          <w:tcPr>
            <w:tcW w:w="2378" w:type="dxa"/>
          </w:tcPr>
          <w:p w:rsidR="000C3C7E" w:rsidRPr="00F36F3B" w:rsidRDefault="000C3C7E" w:rsidP="00DF7CFD">
            <w:pPr>
              <w:spacing w:after="0" w:line="310" w:lineRule="exact"/>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 xml:space="preserve">Хвойные </w:t>
            </w:r>
          </w:p>
          <w:p w:rsidR="000C3C7E" w:rsidRPr="00F36F3B" w:rsidRDefault="000C3C7E" w:rsidP="00DF7CFD">
            <w:pPr>
              <w:spacing w:after="0" w:line="310" w:lineRule="exact"/>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Лиственные</w:t>
            </w:r>
          </w:p>
        </w:tc>
        <w:tc>
          <w:tcPr>
            <w:tcW w:w="2379" w:type="dxa"/>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235</w:t>
            </w:r>
          </w:p>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127</w:t>
            </w:r>
          </w:p>
        </w:tc>
        <w:tc>
          <w:tcPr>
            <w:tcW w:w="2379" w:type="dxa"/>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412</w:t>
            </w:r>
          </w:p>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342</w:t>
            </w:r>
          </w:p>
        </w:tc>
      </w:tr>
    </w:tbl>
    <w:p w:rsidR="000C3C7E" w:rsidRPr="000C3C7E" w:rsidRDefault="000C3C7E" w:rsidP="000C3C7E">
      <w:pPr>
        <w:spacing w:after="0" w:line="240" w:lineRule="auto"/>
        <w:rPr>
          <w:rFonts w:ascii="Times New Roman" w:eastAsia="Times New Roman" w:hAnsi="Times New Roman"/>
          <w:sz w:val="28"/>
          <w:szCs w:val="28"/>
          <w:lang w:eastAsia="ru-RU"/>
        </w:rPr>
      </w:pPr>
    </w:p>
    <w:p w:rsidR="000C3C7E" w:rsidRPr="00A43686" w:rsidRDefault="009970C2" w:rsidP="000C3C7E">
      <w:pPr>
        <w:spacing w:after="0" w:line="310" w:lineRule="exact"/>
        <w:jc w:val="right"/>
        <w:rPr>
          <w:rFonts w:ascii="Times New Roman" w:eastAsia="Times New Roman" w:hAnsi="Times New Roman"/>
          <w:sz w:val="28"/>
          <w:szCs w:val="28"/>
          <w:lang w:eastAsia="ru-RU"/>
        </w:rPr>
      </w:pPr>
      <w:r w:rsidRPr="00A43686">
        <w:rPr>
          <w:rFonts w:ascii="Times New Roman" w:eastAsia="Times New Roman" w:hAnsi="Times New Roman"/>
          <w:sz w:val="28"/>
          <w:szCs w:val="28"/>
          <w:lang w:eastAsia="ru-RU"/>
        </w:rPr>
        <w:t>Таблица 2.3.3</w:t>
      </w:r>
    </w:p>
    <w:p w:rsidR="000C3C7E" w:rsidRPr="000C3C7E" w:rsidRDefault="000C3C7E" w:rsidP="000C3C7E">
      <w:pPr>
        <w:spacing w:after="0" w:line="310" w:lineRule="exact"/>
        <w:rPr>
          <w:rFonts w:ascii="Times New Roman" w:eastAsia="Times New Roman" w:hAnsi="Times New Roman"/>
          <w:sz w:val="28"/>
          <w:szCs w:val="28"/>
          <w:lang w:eastAsia="ru-RU"/>
        </w:rPr>
      </w:pPr>
    </w:p>
    <w:p w:rsidR="000C3C7E" w:rsidRPr="000C3C7E" w:rsidRDefault="000C3C7E" w:rsidP="000C3C7E">
      <w:pPr>
        <w:spacing w:after="0" w:line="310" w:lineRule="exact"/>
        <w:jc w:val="center"/>
        <w:rPr>
          <w:rFonts w:ascii="Times New Roman" w:eastAsia="Times New Roman" w:hAnsi="Times New Roman"/>
          <w:sz w:val="28"/>
          <w:szCs w:val="28"/>
          <w:lang w:eastAsia="ru-RU"/>
        </w:rPr>
      </w:pPr>
      <w:r w:rsidRPr="000C3C7E">
        <w:rPr>
          <w:rFonts w:ascii="Times New Roman" w:eastAsia="Times New Roman" w:hAnsi="Times New Roman"/>
          <w:sz w:val="28"/>
          <w:szCs w:val="28"/>
          <w:lang w:eastAsia="ru-RU"/>
        </w:rPr>
        <w:t>Параметры использования лесов для заготовки недревесных</w:t>
      </w:r>
    </w:p>
    <w:p w:rsidR="000C3C7E" w:rsidRPr="000C3C7E" w:rsidRDefault="000C3C7E" w:rsidP="000C3C7E">
      <w:pPr>
        <w:spacing w:after="0" w:line="310" w:lineRule="exact"/>
        <w:jc w:val="center"/>
        <w:rPr>
          <w:rFonts w:ascii="Times New Roman" w:eastAsia="Times New Roman" w:hAnsi="Times New Roman"/>
          <w:sz w:val="28"/>
          <w:szCs w:val="28"/>
          <w:lang w:eastAsia="ru-RU"/>
        </w:rPr>
      </w:pPr>
      <w:r w:rsidRPr="000C3C7E">
        <w:rPr>
          <w:rFonts w:ascii="Times New Roman" w:eastAsia="Times New Roman" w:hAnsi="Times New Roman"/>
          <w:sz w:val="28"/>
          <w:szCs w:val="28"/>
          <w:lang w:eastAsia="ru-RU"/>
        </w:rPr>
        <w:t>лесных ресурсов</w:t>
      </w:r>
    </w:p>
    <w:p w:rsidR="000C3C7E" w:rsidRPr="000C3C7E" w:rsidRDefault="000C3C7E" w:rsidP="000C3C7E">
      <w:pPr>
        <w:spacing w:after="0" w:line="310" w:lineRule="exact"/>
        <w:rPr>
          <w:rFonts w:ascii="Times New Roman" w:eastAsia="Times New Roman" w:hAnsi="Times New Roman"/>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748"/>
        <w:gridCol w:w="1837"/>
        <w:gridCol w:w="2921"/>
      </w:tblGrid>
      <w:tr w:rsidR="000C3C7E" w:rsidRPr="000C3C7E" w:rsidTr="000C3C7E">
        <w:trPr>
          <w:tblHeader/>
        </w:trPr>
        <w:tc>
          <w:tcPr>
            <w:tcW w:w="1008" w:type="dxa"/>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w:t>
            </w:r>
          </w:p>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п/п</w:t>
            </w:r>
          </w:p>
        </w:tc>
        <w:tc>
          <w:tcPr>
            <w:tcW w:w="3748" w:type="dxa"/>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Вид недревесного лесного</w:t>
            </w:r>
          </w:p>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ресурса</w:t>
            </w:r>
          </w:p>
        </w:tc>
        <w:tc>
          <w:tcPr>
            <w:tcW w:w="1837" w:type="dxa"/>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Единица</w:t>
            </w:r>
          </w:p>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измерения</w:t>
            </w:r>
          </w:p>
        </w:tc>
        <w:tc>
          <w:tcPr>
            <w:tcW w:w="2921" w:type="dxa"/>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Ежегодный допустимый объем заготовки</w:t>
            </w:r>
          </w:p>
        </w:tc>
      </w:tr>
      <w:tr w:rsidR="000C3C7E" w:rsidRPr="000C3C7E" w:rsidTr="000C3C7E">
        <w:trPr>
          <w:tblHeader/>
        </w:trPr>
        <w:tc>
          <w:tcPr>
            <w:tcW w:w="1008" w:type="dxa"/>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w:t>
            </w:r>
          </w:p>
        </w:tc>
        <w:tc>
          <w:tcPr>
            <w:tcW w:w="3748" w:type="dxa"/>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2</w:t>
            </w:r>
          </w:p>
        </w:tc>
        <w:tc>
          <w:tcPr>
            <w:tcW w:w="1837" w:type="dxa"/>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3</w:t>
            </w:r>
          </w:p>
        </w:tc>
        <w:tc>
          <w:tcPr>
            <w:tcW w:w="2921" w:type="dxa"/>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4</w:t>
            </w:r>
          </w:p>
        </w:tc>
      </w:tr>
      <w:tr w:rsidR="000C3C7E" w:rsidRPr="000C3C7E" w:rsidTr="00CB0AC9">
        <w:tc>
          <w:tcPr>
            <w:tcW w:w="1008" w:type="dxa"/>
          </w:tcPr>
          <w:p w:rsidR="000C3C7E" w:rsidRPr="00F36F3B" w:rsidRDefault="000C3C7E" w:rsidP="005134C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w:t>
            </w:r>
          </w:p>
        </w:tc>
        <w:tc>
          <w:tcPr>
            <w:tcW w:w="3748" w:type="dxa"/>
          </w:tcPr>
          <w:p w:rsidR="000C3C7E" w:rsidRPr="00F36F3B" w:rsidRDefault="000C3C7E" w:rsidP="000C3C7E">
            <w:pPr>
              <w:spacing w:after="0" w:line="310" w:lineRule="exact"/>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Кора ивы кустарниковой</w:t>
            </w:r>
          </w:p>
        </w:tc>
        <w:tc>
          <w:tcPr>
            <w:tcW w:w="1837" w:type="dxa"/>
          </w:tcPr>
          <w:p w:rsidR="000C3C7E" w:rsidRPr="00F36F3B" w:rsidRDefault="000C3C7E" w:rsidP="00DF7CFD">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тонн</w:t>
            </w:r>
          </w:p>
        </w:tc>
        <w:tc>
          <w:tcPr>
            <w:tcW w:w="2921" w:type="dxa"/>
          </w:tcPr>
          <w:p w:rsidR="000C3C7E" w:rsidRPr="00F40A09" w:rsidRDefault="005134CE" w:rsidP="000C3C7E">
            <w:pPr>
              <w:spacing w:after="0" w:line="310" w:lineRule="exact"/>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0,1</w:t>
            </w:r>
          </w:p>
        </w:tc>
      </w:tr>
      <w:tr w:rsidR="00DF7CFD" w:rsidRPr="000C3C7E" w:rsidTr="00CB0AC9">
        <w:tc>
          <w:tcPr>
            <w:tcW w:w="1008" w:type="dxa"/>
          </w:tcPr>
          <w:p w:rsidR="00DF7CFD" w:rsidRPr="00F36F3B" w:rsidRDefault="00DF7CFD" w:rsidP="005134C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2</w:t>
            </w:r>
          </w:p>
        </w:tc>
        <w:tc>
          <w:tcPr>
            <w:tcW w:w="3748" w:type="dxa"/>
          </w:tcPr>
          <w:p w:rsidR="00DF7CFD" w:rsidRPr="00F36F3B" w:rsidRDefault="00DF7CFD" w:rsidP="000C3C7E">
            <w:pPr>
              <w:spacing w:after="0" w:line="310" w:lineRule="exact"/>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Кора ивы древовидной</w:t>
            </w:r>
          </w:p>
        </w:tc>
        <w:tc>
          <w:tcPr>
            <w:tcW w:w="1837" w:type="dxa"/>
          </w:tcPr>
          <w:p w:rsidR="00DF7CFD" w:rsidRDefault="00DF7CFD" w:rsidP="00DF7CFD">
            <w:pPr>
              <w:spacing w:after="0" w:line="240" w:lineRule="auto"/>
              <w:jc w:val="center"/>
            </w:pPr>
            <w:r w:rsidRPr="004A36D8">
              <w:rPr>
                <w:rFonts w:ascii="Times New Roman" w:eastAsia="Times New Roman" w:hAnsi="Times New Roman"/>
                <w:sz w:val="24"/>
                <w:szCs w:val="24"/>
                <w:lang w:eastAsia="ru-RU"/>
              </w:rPr>
              <w:t>тонн</w:t>
            </w:r>
          </w:p>
        </w:tc>
        <w:tc>
          <w:tcPr>
            <w:tcW w:w="2921" w:type="dxa"/>
          </w:tcPr>
          <w:p w:rsidR="00DF7CFD" w:rsidRPr="00F40A09" w:rsidRDefault="00DF7CFD" w:rsidP="000C3C7E">
            <w:pPr>
              <w:spacing w:after="0" w:line="310" w:lineRule="exact"/>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0,1</w:t>
            </w:r>
          </w:p>
        </w:tc>
      </w:tr>
      <w:tr w:rsidR="00DF7CFD" w:rsidRPr="000C3C7E" w:rsidTr="00CB0AC9">
        <w:tc>
          <w:tcPr>
            <w:tcW w:w="1008" w:type="dxa"/>
          </w:tcPr>
          <w:p w:rsidR="00DF7CFD" w:rsidRPr="00F36F3B" w:rsidRDefault="00DF7CFD" w:rsidP="005134C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3</w:t>
            </w:r>
          </w:p>
        </w:tc>
        <w:tc>
          <w:tcPr>
            <w:tcW w:w="3748" w:type="dxa"/>
          </w:tcPr>
          <w:p w:rsidR="00DF7CFD" w:rsidRPr="00F36F3B" w:rsidRDefault="00DF7CFD" w:rsidP="005134CE">
            <w:pPr>
              <w:spacing w:after="0" w:line="310" w:lineRule="exact"/>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Береста</w:t>
            </w:r>
          </w:p>
        </w:tc>
        <w:tc>
          <w:tcPr>
            <w:tcW w:w="1837" w:type="dxa"/>
          </w:tcPr>
          <w:p w:rsidR="00DF7CFD" w:rsidRDefault="00DF7CFD" w:rsidP="00DF7CFD">
            <w:pPr>
              <w:spacing w:after="0" w:line="240" w:lineRule="auto"/>
              <w:jc w:val="center"/>
            </w:pPr>
            <w:r w:rsidRPr="004A36D8">
              <w:rPr>
                <w:rFonts w:ascii="Times New Roman" w:eastAsia="Times New Roman" w:hAnsi="Times New Roman"/>
                <w:sz w:val="24"/>
                <w:szCs w:val="24"/>
                <w:lang w:eastAsia="ru-RU"/>
              </w:rPr>
              <w:t>тонн</w:t>
            </w:r>
          </w:p>
        </w:tc>
        <w:tc>
          <w:tcPr>
            <w:tcW w:w="2921" w:type="dxa"/>
          </w:tcPr>
          <w:p w:rsidR="00DF7CFD" w:rsidRPr="00F40A09" w:rsidRDefault="00DF7CFD" w:rsidP="000C3C7E">
            <w:pPr>
              <w:spacing w:after="0" w:line="310" w:lineRule="exact"/>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0,3</w:t>
            </w:r>
          </w:p>
        </w:tc>
      </w:tr>
      <w:tr w:rsidR="00DF7CFD" w:rsidRPr="000C3C7E" w:rsidTr="00CB0AC9">
        <w:tc>
          <w:tcPr>
            <w:tcW w:w="1008" w:type="dxa"/>
          </w:tcPr>
          <w:p w:rsidR="00DF7CFD" w:rsidRPr="00F36F3B" w:rsidRDefault="00DF7CFD" w:rsidP="0010322A">
            <w:pPr>
              <w:spacing w:after="0" w:line="240" w:lineRule="auto"/>
              <w:jc w:val="center"/>
              <w:rPr>
                <w:rFonts w:ascii="Times New Roman" w:hAnsi="Times New Roman"/>
                <w:sz w:val="24"/>
                <w:szCs w:val="24"/>
              </w:rPr>
            </w:pPr>
            <w:r>
              <w:rPr>
                <w:rFonts w:ascii="Times New Roman" w:hAnsi="Times New Roman"/>
                <w:sz w:val="24"/>
                <w:szCs w:val="24"/>
              </w:rPr>
              <w:t>4</w:t>
            </w:r>
          </w:p>
        </w:tc>
        <w:tc>
          <w:tcPr>
            <w:tcW w:w="3748" w:type="dxa"/>
          </w:tcPr>
          <w:p w:rsidR="00DF7CFD" w:rsidRPr="00F36F3B" w:rsidRDefault="00DF7CFD" w:rsidP="0010322A">
            <w:pPr>
              <w:spacing w:after="0" w:line="240" w:lineRule="auto"/>
              <w:rPr>
                <w:rFonts w:ascii="Times New Roman" w:hAnsi="Times New Roman"/>
                <w:sz w:val="24"/>
                <w:szCs w:val="24"/>
              </w:rPr>
            </w:pPr>
            <w:r w:rsidRPr="00F36F3B">
              <w:rPr>
                <w:rFonts w:ascii="Times New Roman" w:hAnsi="Times New Roman"/>
                <w:sz w:val="24"/>
                <w:szCs w:val="24"/>
              </w:rPr>
              <w:t>Зелень для хвойно-витаминной муки</w:t>
            </w:r>
          </w:p>
        </w:tc>
        <w:tc>
          <w:tcPr>
            <w:tcW w:w="1837" w:type="dxa"/>
          </w:tcPr>
          <w:p w:rsidR="00DF7CFD" w:rsidRDefault="00DF7CFD" w:rsidP="00DF7CFD">
            <w:pPr>
              <w:spacing w:after="0" w:line="240" w:lineRule="auto"/>
              <w:jc w:val="center"/>
            </w:pPr>
            <w:r w:rsidRPr="004A36D8">
              <w:rPr>
                <w:rFonts w:ascii="Times New Roman" w:eastAsia="Times New Roman" w:hAnsi="Times New Roman"/>
                <w:sz w:val="24"/>
                <w:szCs w:val="24"/>
                <w:lang w:eastAsia="ru-RU"/>
              </w:rPr>
              <w:t>тонн</w:t>
            </w:r>
          </w:p>
        </w:tc>
        <w:tc>
          <w:tcPr>
            <w:tcW w:w="2921" w:type="dxa"/>
          </w:tcPr>
          <w:p w:rsidR="00DF7CFD" w:rsidRPr="00F40A09" w:rsidRDefault="00DF7CFD" w:rsidP="000C3C7E">
            <w:pPr>
              <w:spacing w:after="0" w:line="310" w:lineRule="exact"/>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w:t>
            </w:r>
          </w:p>
        </w:tc>
      </w:tr>
      <w:tr w:rsidR="0010322A" w:rsidRPr="000C3C7E" w:rsidTr="00CB0AC9">
        <w:tc>
          <w:tcPr>
            <w:tcW w:w="1008" w:type="dxa"/>
          </w:tcPr>
          <w:p w:rsidR="0010322A" w:rsidRPr="00F36F3B" w:rsidRDefault="005134CE" w:rsidP="0010322A">
            <w:pPr>
              <w:spacing w:after="0" w:line="240" w:lineRule="auto"/>
              <w:jc w:val="center"/>
              <w:rPr>
                <w:rFonts w:ascii="Times New Roman" w:hAnsi="Times New Roman"/>
                <w:sz w:val="24"/>
                <w:szCs w:val="24"/>
              </w:rPr>
            </w:pPr>
            <w:r>
              <w:rPr>
                <w:rFonts w:ascii="Times New Roman" w:hAnsi="Times New Roman"/>
                <w:sz w:val="24"/>
                <w:szCs w:val="24"/>
              </w:rPr>
              <w:t>5</w:t>
            </w:r>
          </w:p>
        </w:tc>
        <w:tc>
          <w:tcPr>
            <w:tcW w:w="3748" w:type="dxa"/>
          </w:tcPr>
          <w:p w:rsidR="0010322A" w:rsidRPr="00F36F3B" w:rsidRDefault="0010322A" w:rsidP="0010322A">
            <w:pPr>
              <w:spacing w:after="0" w:line="240" w:lineRule="auto"/>
              <w:rPr>
                <w:rFonts w:ascii="Times New Roman" w:hAnsi="Times New Roman"/>
                <w:sz w:val="24"/>
                <w:szCs w:val="24"/>
              </w:rPr>
            </w:pPr>
            <w:r w:rsidRPr="00F36F3B">
              <w:rPr>
                <w:rFonts w:ascii="Times New Roman" w:hAnsi="Times New Roman"/>
                <w:sz w:val="24"/>
                <w:szCs w:val="24"/>
              </w:rPr>
              <w:t>Ветви деревьев и кустарников для метел и плетения</w:t>
            </w:r>
          </w:p>
        </w:tc>
        <w:tc>
          <w:tcPr>
            <w:tcW w:w="1837" w:type="dxa"/>
          </w:tcPr>
          <w:p w:rsidR="0010322A" w:rsidRPr="00F36F3B" w:rsidRDefault="0010322A"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скл. кбм</w:t>
            </w:r>
          </w:p>
        </w:tc>
        <w:tc>
          <w:tcPr>
            <w:tcW w:w="2921" w:type="dxa"/>
          </w:tcPr>
          <w:p w:rsidR="0010322A" w:rsidRPr="00F40A09" w:rsidRDefault="005134CE" w:rsidP="000C3C7E">
            <w:pPr>
              <w:spacing w:after="0" w:line="310" w:lineRule="exact"/>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20</w:t>
            </w:r>
          </w:p>
        </w:tc>
      </w:tr>
      <w:tr w:rsidR="0010322A" w:rsidRPr="000C3C7E" w:rsidTr="00CB0AC9">
        <w:tc>
          <w:tcPr>
            <w:tcW w:w="1008" w:type="dxa"/>
          </w:tcPr>
          <w:p w:rsidR="0010322A" w:rsidRPr="00F36F3B" w:rsidRDefault="005134CE" w:rsidP="0010322A">
            <w:pPr>
              <w:spacing w:after="0" w:line="240" w:lineRule="auto"/>
              <w:jc w:val="center"/>
              <w:rPr>
                <w:rFonts w:ascii="Times New Roman" w:hAnsi="Times New Roman"/>
                <w:sz w:val="24"/>
                <w:szCs w:val="24"/>
              </w:rPr>
            </w:pPr>
            <w:r>
              <w:rPr>
                <w:rFonts w:ascii="Times New Roman" w:hAnsi="Times New Roman"/>
                <w:sz w:val="24"/>
                <w:szCs w:val="24"/>
              </w:rPr>
              <w:t>6</w:t>
            </w:r>
          </w:p>
        </w:tc>
        <w:tc>
          <w:tcPr>
            <w:tcW w:w="3748" w:type="dxa"/>
          </w:tcPr>
          <w:p w:rsidR="0010322A" w:rsidRPr="00F36F3B" w:rsidRDefault="0010322A" w:rsidP="0010322A">
            <w:pPr>
              <w:spacing w:after="0" w:line="240" w:lineRule="auto"/>
              <w:rPr>
                <w:rFonts w:ascii="Times New Roman" w:hAnsi="Times New Roman"/>
                <w:sz w:val="24"/>
                <w:szCs w:val="24"/>
              </w:rPr>
            </w:pPr>
            <w:r w:rsidRPr="00F36F3B">
              <w:rPr>
                <w:rFonts w:ascii="Times New Roman" w:hAnsi="Times New Roman"/>
                <w:sz w:val="24"/>
                <w:szCs w:val="24"/>
              </w:rPr>
              <w:t>Заготовка банных веников</w:t>
            </w:r>
          </w:p>
        </w:tc>
        <w:tc>
          <w:tcPr>
            <w:tcW w:w="1837" w:type="dxa"/>
          </w:tcPr>
          <w:p w:rsidR="0010322A" w:rsidRPr="00F36F3B" w:rsidRDefault="0010322A"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шт</w:t>
            </w:r>
            <w:r w:rsidR="005134CE">
              <w:rPr>
                <w:rFonts w:ascii="Times New Roman" w:eastAsia="Times New Roman" w:hAnsi="Times New Roman"/>
                <w:sz w:val="24"/>
                <w:szCs w:val="24"/>
                <w:lang w:eastAsia="ru-RU"/>
              </w:rPr>
              <w:t>.</w:t>
            </w:r>
          </w:p>
        </w:tc>
        <w:tc>
          <w:tcPr>
            <w:tcW w:w="2921" w:type="dxa"/>
          </w:tcPr>
          <w:p w:rsidR="0010322A" w:rsidRPr="00F40A09" w:rsidRDefault="0010322A" w:rsidP="000C3C7E">
            <w:pPr>
              <w:spacing w:after="0" w:line="310" w:lineRule="exact"/>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200</w:t>
            </w:r>
          </w:p>
        </w:tc>
      </w:tr>
      <w:tr w:rsidR="0010322A" w:rsidRPr="000C3C7E" w:rsidTr="00CB0AC9">
        <w:tc>
          <w:tcPr>
            <w:tcW w:w="1008" w:type="dxa"/>
          </w:tcPr>
          <w:p w:rsidR="0010322A" w:rsidRPr="00F36F3B" w:rsidRDefault="005134CE" w:rsidP="0010322A">
            <w:pPr>
              <w:spacing w:after="0" w:line="240" w:lineRule="auto"/>
              <w:jc w:val="center"/>
              <w:rPr>
                <w:rFonts w:ascii="Times New Roman" w:hAnsi="Times New Roman"/>
                <w:sz w:val="24"/>
                <w:szCs w:val="24"/>
              </w:rPr>
            </w:pPr>
            <w:r>
              <w:rPr>
                <w:rFonts w:ascii="Times New Roman" w:hAnsi="Times New Roman"/>
                <w:sz w:val="24"/>
                <w:szCs w:val="24"/>
              </w:rPr>
              <w:t>7</w:t>
            </w:r>
          </w:p>
        </w:tc>
        <w:tc>
          <w:tcPr>
            <w:tcW w:w="3748" w:type="dxa"/>
          </w:tcPr>
          <w:p w:rsidR="0010322A" w:rsidRPr="00F36F3B" w:rsidRDefault="0010322A" w:rsidP="0010322A">
            <w:pPr>
              <w:spacing w:after="0" w:line="240" w:lineRule="auto"/>
              <w:rPr>
                <w:rFonts w:ascii="Times New Roman" w:hAnsi="Times New Roman"/>
                <w:sz w:val="24"/>
                <w:szCs w:val="24"/>
              </w:rPr>
            </w:pPr>
            <w:r w:rsidRPr="00F36F3B">
              <w:rPr>
                <w:rFonts w:ascii="Times New Roman" w:hAnsi="Times New Roman"/>
                <w:sz w:val="24"/>
                <w:szCs w:val="24"/>
              </w:rPr>
              <w:t>Заготовка (выкопка) деревьев и кустарников для пересадки</w:t>
            </w:r>
          </w:p>
        </w:tc>
        <w:tc>
          <w:tcPr>
            <w:tcW w:w="1837" w:type="dxa"/>
          </w:tcPr>
          <w:p w:rsidR="0010322A" w:rsidRPr="00F36F3B" w:rsidRDefault="0010322A"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тыс. шт.</w:t>
            </w:r>
          </w:p>
        </w:tc>
        <w:tc>
          <w:tcPr>
            <w:tcW w:w="2921" w:type="dxa"/>
          </w:tcPr>
          <w:p w:rsidR="0010322A" w:rsidRPr="00F40A09" w:rsidRDefault="005134CE" w:rsidP="000C3C7E">
            <w:pPr>
              <w:spacing w:after="0" w:line="310" w:lineRule="exact"/>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0,5</w:t>
            </w:r>
          </w:p>
        </w:tc>
      </w:tr>
      <w:tr w:rsidR="0010322A" w:rsidRPr="000C3C7E" w:rsidTr="00CB0AC9">
        <w:tc>
          <w:tcPr>
            <w:tcW w:w="1008" w:type="dxa"/>
          </w:tcPr>
          <w:p w:rsidR="0010322A" w:rsidRPr="00F36F3B" w:rsidRDefault="005134CE" w:rsidP="0010322A">
            <w:pPr>
              <w:spacing w:after="0" w:line="240" w:lineRule="auto"/>
              <w:jc w:val="center"/>
              <w:rPr>
                <w:rFonts w:ascii="Times New Roman" w:hAnsi="Times New Roman"/>
                <w:sz w:val="24"/>
                <w:szCs w:val="24"/>
              </w:rPr>
            </w:pPr>
            <w:r>
              <w:rPr>
                <w:rFonts w:ascii="Times New Roman" w:hAnsi="Times New Roman"/>
                <w:sz w:val="24"/>
                <w:szCs w:val="24"/>
              </w:rPr>
              <w:t>8</w:t>
            </w:r>
          </w:p>
        </w:tc>
        <w:tc>
          <w:tcPr>
            <w:tcW w:w="3748" w:type="dxa"/>
          </w:tcPr>
          <w:p w:rsidR="0010322A" w:rsidRPr="00F36F3B" w:rsidRDefault="0010322A" w:rsidP="0010322A">
            <w:pPr>
              <w:spacing w:after="0" w:line="240" w:lineRule="auto"/>
              <w:rPr>
                <w:rFonts w:ascii="Times New Roman" w:hAnsi="Times New Roman"/>
                <w:sz w:val="24"/>
                <w:szCs w:val="24"/>
              </w:rPr>
            </w:pPr>
            <w:r w:rsidRPr="00F36F3B">
              <w:rPr>
                <w:rFonts w:ascii="Times New Roman" w:hAnsi="Times New Roman"/>
                <w:sz w:val="24"/>
                <w:szCs w:val="24"/>
              </w:rPr>
              <w:t>Новогодние ели</w:t>
            </w:r>
          </w:p>
        </w:tc>
        <w:tc>
          <w:tcPr>
            <w:tcW w:w="1837" w:type="dxa"/>
          </w:tcPr>
          <w:p w:rsidR="0010322A" w:rsidRPr="00F36F3B" w:rsidRDefault="0010322A"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тыс. шт.</w:t>
            </w:r>
          </w:p>
        </w:tc>
        <w:tc>
          <w:tcPr>
            <w:tcW w:w="2921" w:type="dxa"/>
          </w:tcPr>
          <w:p w:rsidR="0010322A" w:rsidRPr="00F40A09" w:rsidRDefault="005134CE" w:rsidP="000C3C7E">
            <w:pPr>
              <w:spacing w:after="0" w:line="310" w:lineRule="exact"/>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1,0</w:t>
            </w:r>
          </w:p>
        </w:tc>
      </w:tr>
    </w:tbl>
    <w:p w:rsidR="000C3C7E" w:rsidRPr="000C3C7E" w:rsidRDefault="000C3C7E" w:rsidP="000C3C7E">
      <w:pPr>
        <w:spacing w:after="0" w:line="310" w:lineRule="exact"/>
        <w:jc w:val="both"/>
        <w:rPr>
          <w:rFonts w:ascii="Times New Roman" w:eastAsia="Times New Roman" w:hAnsi="Times New Roman"/>
          <w:sz w:val="28"/>
          <w:szCs w:val="28"/>
          <w:lang w:eastAsia="ru-RU"/>
        </w:rPr>
      </w:pPr>
    </w:p>
    <w:p w:rsidR="000C3C7E" w:rsidRPr="005134CE" w:rsidRDefault="000C3C7E" w:rsidP="000C3C7E">
      <w:pPr>
        <w:spacing w:after="0" w:line="310" w:lineRule="exact"/>
        <w:ind w:firstLine="709"/>
        <w:jc w:val="both"/>
        <w:rPr>
          <w:rFonts w:ascii="Times New Roman" w:eastAsia="Times New Roman" w:hAnsi="Times New Roman"/>
          <w:sz w:val="24"/>
          <w:szCs w:val="24"/>
          <w:lang w:eastAsia="ru-RU"/>
        </w:rPr>
      </w:pPr>
      <w:r w:rsidRPr="005134CE">
        <w:rPr>
          <w:rFonts w:ascii="Times New Roman" w:eastAsia="Times New Roman" w:hAnsi="Times New Roman"/>
          <w:sz w:val="24"/>
          <w:szCs w:val="24"/>
          <w:lang w:eastAsia="ru-RU"/>
        </w:rPr>
        <w:t>Примечание: Возможные ежегодные допустимые объемы заготовки недревесных лесных ресурсов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оценку сырьевой базы испрашиваемых лесных участков.</w:t>
      </w:r>
    </w:p>
    <w:p w:rsidR="000C3C7E" w:rsidRPr="00A654F9" w:rsidRDefault="000C3C7E" w:rsidP="000C3C7E">
      <w:pPr>
        <w:widowControl w:val="0"/>
        <w:autoSpaceDE w:val="0"/>
        <w:autoSpaceDN w:val="0"/>
        <w:adjustRightInd w:val="0"/>
        <w:spacing w:after="0" w:line="240" w:lineRule="auto"/>
        <w:rPr>
          <w:rFonts w:ascii="Times New Roman" w:eastAsia="Times New Roman" w:hAnsi="Times New Roman"/>
          <w:b/>
          <w:sz w:val="28"/>
          <w:szCs w:val="28"/>
          <w:lang w:eastAsia="ru-RU"/>
        </w:rPr>
      </w:pPr>
    </w:p>
    <w:p w:rsidR="00A43686" w:rsidRDefault="00A43686" w:rsidP="00AB7782">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8A1B6A" w:rsidRDefault="008A1B6A" w:rsidP="00AB7782">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D24F1D" w:rsidRDefault="000C3C7E" w:rsidP="00AB7782">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C3C7E">
        <w:rPr>
          <w:rFonts w:ascii="Times New Roman" w:eastAsia="Times New Roman" w:hAnsi="Times New Roman"/>
          <w:b/>
          <w:sz w:val="28"/>
          <w:szCs w:val="28"/>
          <w:lang w:eastAsia="ru-RU"/>
        </w:rPr>
        <w:t>2.3.2. Сроки использования лесов для заготовки и сбора</w:t>
      </w:r>
    </w:p>
    <w:p w:rsidR="000C3C7E" w:rsidRPr="000C3C7E" w:rsidRDefault="000C3C7E" w:rsidP="00AB7782">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C3C7E">
        <w:rPr>
          <w:rFonts w:ascii="Times New Roman" w:eastAsia="Times New Roman" w:hAnsi="Times New Roman"/>
          <w:b/>
          <w:sz w:val="28"/>
          <w:szCs w:val="28"/>
          <w:lang w:eastAsia="ru-RU"/>
        </w:rPr>
        <w:t>недревесных лесных ресурсов</w:t>
      </w:r>
    </w:p>
    <w:p w:rsidR="000C3C7E" w:rsidRPr="000C3C7E" w:rsidRDefault="000C3C7E" w:rsidP="00F36F3B">
      <w:pPr>
        <w:widowControl w:val="0"/>
        <w:autoSpaceDE w:val="0"/>
        <w:autoSpaceDN w:val="0"/>
        <w:adjustRightInd w:val="0"/>
        <w:spacing w:after="0"/>
        <w:jc w:val="both"/>
        <w:rPr>
          <w:rFonts w:ascii="Times New Roman" w:eastAsia="Times New Roman" w:hAnsi="Times New Roman"/>
          <w:b/>
          <w:sz w:val="28"/>
          <w:szCs w:val="28"/>
          <w:lang w:eastAsia="ru-RU"/>
        </w:rPr>
      </w:pPr>
    </w:p>
    <w:p w:rsidR="000C3C7E" w:rsidRPr="000C3C7E" w:rsidRDefault="000C3C7E" w:rsidP="00B12D85">
      <w:pPr>
        <w:widowControl w:val="0"/>
        <w:autoSpaceDE w:val="0"/>
        <w:autoSpaceDN w:val="0"/>
        <w:adjustRightInd w:val="0"/>
        <w:spacing w:after="0"/>
        <w:ind w:firstLine="720"/>
        <w:jc w:val="both"/>
        <w:rPr>
          <w:rFonts w:ascii="Times New Roman" w:eastAsia="Times New Roman" w:hAnsi="Times New Roman"/>
          <w:sz w:val="28"/>
          <w:szCs w:val="28"/>
          <w:lang w:eastAsia="ru-RU"/>
        </w:rPr>
      </w:pPr>
      <w:r w:rsidRPr="000C3C7E">
        <w:rPr>
          <w:rFonts w:ascii="Times New Roman" w:eastAsia="Times New Roman" w:hAnsi="Times New Roman"/>
          <w:sz w:val="28"/>
          <w:szCs w:val="28"/>
          <w:lang w:eastAsia="ru-RU"/>
        </w:rPr>
        <w:t>Сроки разрешенного использования лесов для заготовки и сбора недревесн</w:t>
      </w:r>
      <w:r w:rsidR="00B12D85">
        <w:rPr>
          <w:rFonts w:ascii="Times New Roman" w:eastAsia="Times New Roman" w:hAnsi="Times New Roman"/>
          <w:sz w:val="28"/>
          <w:szCs w:val="28"/>
          <w:lang w:eastAsia="ru-RU"/>
        </w:rPr>
        <w:t>ых лесных ресурсов определяются</w:t>
      </w:r>
      <w:r w:rsidR="00B179CA">
        <w:rPr>
          <w:rFonts w:ascii="Times New Roman" w:eastAsia="Times New Roman" w:hAnsi="Times New Roman"/>
          <w:sz w:val="28"/>
          <w:szCs w:val="28"/>
          <w:lang w:eastAsia="ru-RU"/>
        </w:rPr>
        <w:t xml:space="preserve"> частью 3 статьи 72</w:t>
      </w:r>
      <w:r w:rsidR="00B12D85">
        <w:rPr>
          <w:rFonts w:ascii="Times New Roman" w:eastAsia="Times New Roman" w:hAnsi="Times New Roman"/>
          <w:sz w:val="28"/>
          <w:szCs w:val="28"/>
          <w:lang w:eastAsia="ru-RU"/>
        </w:rPr>
        <w:t xml:space="preserve"> Лесн</w:t>
      </w:r>
      <w:r w:rsidR="00B179CA">
        <w:rPr>
          <w:rFonts w:ascii="Times New Roman" w:eastAsia="Times New Roman" w:hAnsi="Times New Roman"/>
          <w:sz w:val="28"/>
          <w:szCs w:val="28"/>
          <w:lang w:eastAsia="ru-RU"/>
        </w:rPr>
        <w:t>ого</w:t>
      </w:r>
      <w:r w:rsidR="00B12D85">
        <w:rPr>
          <w:rFonts w:ascii="Times New Roman" w:eastAsia="Times New Roman" w:hAnsi="Times New Roman"/>
          <w:sz w:val="28"/>
          <w:szCs w:val="28"/>
          <w:lang w:eastAsia="ru-RU"/>
        </w:rPr>
        <w:t xml:space="preserve"> ко</w:t>
      </w:r>
      <w:r w:rsidR="00896236">
        <w:rPr>
          <w:rFonts w:ascii="Times New Roman" w:eastAsia="Times New Roman" w:hAnsi="Times New Roman"/>
          <w:sz w:val="28"/>
          <w:szCs w:val="28"/>
          <w:lang w:eastAsia="ru-RU"/>
        </w:rPr>
        <w:t>декс</w:t>
      </w:r>
      <w:r w:rsidR="00B179CA">
        <w:rPr>
          <w:rFonts w:ascii="Times New Roman" w:eastAsia="Times New Roman" w:hAnsi="Times New Roman"/>
          <w:sz w:val="28"/>
          <w:szCs w:val="28"/>
          <w:lang w:eastAsia="ru-RU"/>
        </w:rPr>
        <w:t>а</w:t>
      </w:r>
      <w:r w:rsidR="00896236">
        <w:rPr>
          <w:rFonts w:ascii="Times New Roman" w:eastAsia="Times New Roman" w:hAnsi="Times New Roman"/>
          <w:sz w:val="28"/>
          <w:szCs w:val="28"/>
          <w:lang w:eastAsia="ru-RU"/>
        </w:rPr>
        <w:t xml:space="preserve"> РФ, П</w:t>
      </w:r>
      <w:r w:rsidR="00B12D85">
        <w:rPr>
          <w:rFonts w:ascii="Times New Roman" w:eastAsia="Times New Roman" w:hAnsi="Times New Roman"/>
          <w:sz w:val="28"/>
          <w:szCs w:val="28"/>
          <w:lang w:eastAsia="ru-RU"/>
        </w:rPr>
        <w:t xml:space="preserve">равилами заготовки и сбора не древесных лесных ресурсов утвержденными приказом </w:t>
      </w:r>
      <w:r w:rsidR="00896236" w:rsidRPr="00896236">
        <w:rPr>
          <w:rFonts w:ascii="Times New Roman" w:eastAsia="Times New Roman" w:hAnsi="Times New Roman"/>
          <w:sz w:val="28"/>
          <w:szCs w:val="28"/>
          <w:lang w:eastAsia="ru-RU"/>
        </w:rPr>
        <w:t xml:space="preserve">Министерства природных ресурсов и экологии РФ от 16 июля 2018 г. </w:t>
      </w:r>
      <w:r w:rsidR="00B179CA">
        <w:rPr>
          <w:rFonts w:ascii="Times New Roman" w:eastAsia="Times New Roman" w:hAnsi="Times New Roman"/>
          <w:sz w:val="28"/>
          <w:szCs w:val="28"/>
          <w:lang w:eastAsia="ru-RU"/>
        </w:rPr>
        <w:t>№</w:t>
      </w:r>
      <w:r w:rsidR="00896236" w:rsidRPr="00896236">
        <w:rPr>
          <w:rFonts w:ascii="Times New Roman" w:eastAsia="Times New Roman" w:hAnsi="Times New Roman"/>
          <w:sz w:val="28"/>
          <w:szCs w:val="28"/>
          <w:lang w:eastAsia="ru-RU"/>
        </w:rPr>
        <w:t xml:space="preserve"> 325 </w:t>
      </w:r>
      <w:r w:rsidR="00B12D85">
        <w:rPr>
          <w:rFonts w:ascii="Times New Roman" w:eastAsia="Times New Roman" w:hAnsi="Times New Roman"/>
          <w:sz w:val="28"/>
          <w:szCs w:val="28"/>
          <w:lang w:eastAsia="ru-RU"/>
        </w:rPr>
        <w:t>и</w:t>
      </w:r>
      <w:r w:rsidR="00896236">
        <w:rPr>
          <w:rFonts w:ascii="Times New Roman" w:eastAsia="Times New Roman" w:hAnsi="Times New Roman"/>
          <w:sz w:val="28"/>
          <w:szCs w:val="28"/>
          <w:lang w:eastAsia="ru-RU"/>
        </w:rPr>
        <w:t xml:space="preserve"> </w:t>
      </w:r>
      <w:r w:rsidRPr="000C3C7E">
        <w:rPr>
          <w:rFonts w:ascii="Times New Roman" w:eastAsia="Times New Roman" w:hAnsi="Times New Roman"/>
          <w:sz w:val="28"/>
          <w:szCs w:val="28"/>
          <w:lang w:eastAsia="ru-RU"/>
        </w:rPr>
        <w:t>договором аренды лесного участка</w:t>
      </w:r>
      <w:r w:rsidR="00B12D85">
        <w:rPr>
          <w:rFonts w:ascii="Times New Roman" w:eastAsia="Times New Roman" w:hAnsi="Times New Roman"/>
          <w:sz w:val="28"/>
          <w:szCs w:val="28"/>
          <w:lang w:eastAsia="ru-RU"/>
        </w:rPr>
        <w:t xml:space="preserve"> </w:t>
      </w:r>
      <w:r w:rsidR="00B179CA">
        <w:rPr>
          <w:rFonts w:ascii="Times New Roman" w:eastAsia="Times New Roman" w:hAnsi="Times New Roman"/>
          <w:sz w:val="28"/>
          <w:szCs w:val="28"/>
          <w:lang w:eastAsia="ru-RU"/>
        </w:rPr>
        <w:t xml:space="preserve">заключенным </w:t>
      </w:r>
      <w:r w:rsidR="00B12D85">
        <w:rPr>
          <w:rFonts w:ascii="Times New Roman" w:eastAsia="Times New Roman" w:hAnsi="Times New Roman"/>
          <w:sz w:val="28"/>
          <w:szCs w:val="28"/>
          <w:lang w:eastAsia="ru-RU"/>
        </w:rPr>
        <w:t>на срок от 10 до 49 лет</w:t>
      </w:r>
      <w:r w:rsidR="00896236">
        <w:rPr>
          <w:rFonts w:ascii="Times New Roman" w:eastAsia="Times New Roman" w:hAnsi="Times New Roman"/>
          <w:sz w:val="28"/>
          <w:szCs w:val="28"/>
          <w:lang w:eastAsia="ru-RU"/>
        </w:rPr>
        <w:t xml:space="preserve"> </w:t>
      </w:r>
      <w:r w:rsidRPr="000C3C7E">
        <w:rPr>
          <w:rFonts w:ascii="Times New Roman" w:eastAsia="Times New Roman" w:hAnsi="Times New Roman"/>
          <w:sz w:val="28"/>
          <w:szCs w:val="28"/>
          <w:lang w:eastAsia="ru-RU"/>
        </w:rPr>
        <w:t>и могут быть разные в зависимости от вида недревесного сырья:</w:t>
      </w:r>
    </w:p>
    <w:p w:rsidR="000C3C7E" w:rsidRPr="000C3C7E" w:rsidRDefault="000C3C7E" w:rsidP="00F36F3B">
      <w:pPr>
        <w:spacing w:after="0"/>
        <w:ind w:firstLine="708"/>
        <w:jc w:val="both"/>
        <w:rPr>
          <w:rFonts w:ascii="Times New Roman" w:eastAsia="Times New Roman" w:hAnsi="Times New Roman"/>
          <w:sz w:val="28"/>
          <w:szCs w:val="28"/>
          <w:lang w:eastAsia="ru-RU"/>
        </w:rPr>
      </w:pPr>
      <w:r w:rsidRPr="000C3C7E">
        <w:rPr>
          <w:rFonts w:ascii="Times New Roman" w:eastAsia="Times New Roman" w:hAnsi="Times New Roman"/>
          <w:sz w:val="28"/>
          <w:szCs w:val="28"/>
          <w:lang w:eastAsia="ru-RU"/>
        </w:rPr>
        <w:t>– заготовка бересты с растущих деревьев производится в весенне-летний период без повреждений луба, при этом используемая для заготовки часть ствола не должна превышать половины высоты дерева, а с сухостойных и валежных деревьев заготовка бересты пр</w:t>
      </w:r>
      <w:r w:rsidR="00C30F8E">
        <w:rPr>
          <w:rFonts w:ascii="Times New Roman" w:eastAsia="Times New Roman" w:hAnsi="Times New Roman"/>
          <w:sz w:val="28"/>
          <w:szCs w:val="28"/>
          <w:lang w:eastAsia="ru-RU"/>
        </w:rPr>
        <w:t>оизводится в течение всего года. Запрещается рубка деревьев для заготовки бересты;</w:t>
      </w:r>
    </w:p>
    <w:p w:rsidR="000C3C7E" w:rsidRPr="000C3C7E" w:rsidRDefault="000C3C7E" w:rsidP="00F36F3B">
      <w:pPr>
        <w:spacing w:after="0"/>
        <w:ind w:firstLine="708"/>
        <w:jc w:val="both"/>
        <w:rPr>
          <w:rFonts w:ascii="Times New Roman" w:eastAsia="Times New Roman" w:hAnsi="Times New Roman"/>
          <w:sz w:val="28"/>
          <w:szCs w:val="28"/>
          <w:lang w:eastAsia="ru-RU"/>
        </w:rPr>
      </w:pPr>
      <w:r w:rsidRPr="000C3C7E">
        <w:rPr>
          <w:rFonts w:ascii="Times New Roman" w:eastAsia="Times New Roman" w:hAnsi="Times New Roman"/>
          <w:sz w:val="28"/>
          <w:szCs w:val="28"/>
          <w:lang w:eastAsia="ru-RU"/>
        </w:rPr>
        <w:t>– заготовка ивового корья производится в весенне-летний период;</w:t>
      </w:r>
    </w:p>
    <w:p w:rsidR="000C3C7E" w:rsidRPr="000C3C7E" w:rsidRDefault="000C3C7E" w:rsidP="00F36F3B">
      <w:pPr>
        <w:spacing w:after="0"/>
        <w:ind w:firstLine="708"/>
        <w:jc w:val="both"/>
        <w:rPr>
          <w:rFonts w:ascii="Times New Roman" w:eastAsia="Times New Roman" w:hAnsi="Times New Roman"/>
          <w:sz w:val="28"/>
          <w:szCs w:val="28"/>
          <w:lang w:eastAsia="ru-RU"/>
        </w:rPr>
      </w:pPr>
      <w:r w:rsidRPr="000C3C7E">
        <w:rPr>
          <w:rFonts w:ascii="Times New Roman" w:eastAsia="Times New Roman" w:hAnsi="Times New Roman"/>
          <w:sz w:val="28"/>
          <w:szCs w:val="28"/>
          <w:lang w:eastAsia="ru-RU"/>
        </w:rPr>
        <w:t>– заготовка сосновой и еловой зелени может производиться в течение всего года</w:t>
      </w:r>
    </w:p>
    <w:p w:rsidR="0010322A" w:rsidRPr="00553C33" w:rsidRDefault="000C3C7E" w:rsidP="00F36F3B">
      <w:pPr>
        <w:spacing w:after="0"/>
        <w:ind w:firstLine="708"/>
        <w:jc w:val="both"/>
        <w:rPr>
          <w:rFonts w:ascii="Times New Roman" w:eastAsia="Times New Roman" w:hAnsi="Times New Roman"/>
          <w:sz w:val="28"/>
          <w:szCs w:val="28"/>
          <w:lang w:eastAsia="ru-RU"/>
        </w:rPr>
      </w:pPr>
      <w:r w:rsidRPr="000C3C7E">
        <w:rPr>
          <w:rFonts w:ascii="Times New Roman" w:eastAsia="Times New Roman" w:hAnsi="Times New Roman"/>
          <w:sz w:val="28"/>
          <w:szCs w:val="28"/>
          <w:lang w:eastAsia="ru-RU"/>
        </w:rPr>
        <w:t xml:space="preserve">– заготовка гражданами и юридическими лицами елей или деревьев других хвойных пород для новогодних праздников производится ежегодно в </w:t>
      </w:r>
      <w:r w:rsidRPr="00553C33">
        <w:rPr>
          <w:rFonts w:ascii="Times New Roman" w:eastAsia="Times New Roman" w:hAnsi="Times New Roman"/>
          <w:sz w:val="28"/>
          <w:szCs w:val="28"/>
          <w:lang w:eastAsia="ru-RU"/>
        </w:rPr>
        <w:t>период с 1 ноября по 31 декабря.</w:t>
      </w:r>
    </w:p>
    <w:p w:rsidR="00F36F3B" w:rsidRPr="002420DA" w:rsidRDefault="00F36F3B" w:rsidP="006D4B84">
      <w:pPr>
        <w:spacing w:after="0" w:line="240" w:lineRule="auto"/>
        <w:rPr>
          <w:rFonts w:ascii="Times New Roman" w:hAnsi="Times New Roman"/>
          <w:b/>
          <w:sz w:val="28"/>
          <w:szCs w:val="28"/>
        </w:rPr>
      </w:pPr>
    </w:p>
    <w:p w:rsidR="00D24F1D" w:rsidRPr="002420DA" w:rsidRDefault="00AE2A54" w:rsidP="00784AA8">
      <w:pPr>
        <w:spacing w:after="0" w:line="240" w:lineRule="auto"/>
        <w:jc w:val="center"/>
        <w:rPr>
          <w:rFonts w:ascii="Times New Roman" w:hAnsi="Times New Roman"/>
          <w:b/>
          <w:bCs/>
          <w:sz w:val="28"/>
          <w:szCs w:val="28"/>
        </w:rPr>
      </w:pPr>
      <w:r w:rsidRPr="002420DA">
        <w:rPr>
          <w:rFonts w:ascii="Times New Roman" w:hAnsi="Times New Roman"/>
          <w:b/>
          <w:sz w:val="28"/>
          <w:szCs w:val="28"/>
        </w:rPr>
        <w:t>2.4.</w:t>
      </w:r>
      <w:r w:rsidR="00611B43" w:rsidRPr="002420DA">
        <w:rPr>
          <w:rFonts w:ascii="Times New Roman" w:hAnsi="Times New Roman"/>
          <w:b/>
          <w:sz w:val="28"/>
          <w:szCs w:val="28"/>
        </w:rPr>
        <w:t> </w:t>
      </w:r>
      <w:r w:rsidRPr="002420DA">
        <w:rPr>
          <w:rFonts w:ascii="Times New Roman" w:hAnsi="Times New Roman"/>
          <w:b/>
          <w:bCs/>
          <w:sz w:val="28"/>
          <w:szCs w:val="28"/>
        </w:rPr>
        <w:t>Нормативы, параметры и сроки использования</w:t>
      </w:r>
      <w:r w:rsidR="00B517F9" w:rsidRPr="002420DA">
        <w:rPr>
          <w:rFonts w:ascii="Times New Roman" w:hAnsi="Times New Roman"/>
          <w:b/>
          <w:bCs/>
          <w:sz w:val="28"/>
          <w:szCs w:val="28"/>
        </w:rPr>
        <w:t xml:space="preserve"> </w:t>
      </w:r>
      <w:r w:rsidRPr="002420DA">
        <w:rPr>
          <w:rFonts w:ascii="Times New Roman" w:hAnsi="Times New Roman"/>
          <w:b/>
          <w:bCs/>
          <w:sz w:val="28"/>
          <w:szCs w:val="28"/>
        </w:rPr>
        <w:t>лесов для</w:t>
      </w:r>
    </w:p>
    <w:p w:rsidR="00473C56" w:rsidRPr="002420DA" w:rsidRDefault="00AE2A54" w:rsidP="00784AA8">
      <w:pPr>
        <w:spacing w:after="0" w:line="240" w:lineRule="auto"/>
        <w:jc w:val="center"/>
        <w:rPr>
          <w:rFonts w:ascii="Times New Roman" w:hAnsi="Times New Roman"/>
          <w:b/>
          <w:bCs/>
          <w:sz w:val="28"/>
          <w:szCs w:val="28"/>
        </w:rPr>
      </w:pPr>
      <w:r w:rsidRPr="002420DA">
        <w:rPr>
          <w:rFonts w:ascii="Times New Roman" w:hAnsi="Times New Roman"/>
          <w:b/>
          <w:bCs/>
          <w:sz w:val="28"/>
          <w:szCs w:val="28"/>
        </w:rPr>
        <w:t>заготовки пищевых лесных ресурсов и сбора</w:t>
      </w:r>
      <w:r w:rsidR="00B517F9" w:rsidRPr="002420DA">
        <w:rPr>
          <w:rFonts w:ascii="Times New Roman" w:hAnsi="Times New Roman"/>
          <w:b/>
          <w:bCs/>
          <w:sz w:val="28"/>
          <w:szCs w:val="28"/>
        </w:rPr>
        <w:t xml:space="preserve"> </w:t>
      </w:r>
      <w:r w:rsidRPr="002420DA">
        <w:rPr>
          <w:rFonts w:ascii="Times New Roman" w:hAnsi="Times New Roman"/>
          <w:b/>
          <w:bCs/>
          <w:sz w:val="28"/>
          <w:szCs w:val="28"/>
        </w:rPr>
        <w:t>лекарственных</w:t>
      </w:r>
    </w:p>
    <w:p w:rsidR="006A04C0" w:rsidRPr="002420DA" w:rsidRDefault="00AE2A54" w:rsidP="00784AA8">
      <w:pPr>
        <w:spacing w:after="0" w:line="240" w:lineRule="auto"/>
        <w:jc w:val="center"/>
        <w:rPr>
          <w:rFonts w:ascii="Times New Roman" w:hAnsi="Times New Roman"/>
          <w:b/>
          <w:bCs/>
          <w:sz w:val="28"/>
          <w:szCs w:val="28"/>
        </w:rPr>
      </w:pPr>
      <w:r w:rsidRPr="002420DA">
        <w:rPr>
          <w:rFonts w:ascii="Times New Roman" w:hAnsi="Times New Roman"/>
          <w:b/>
          <w:bCs/>
          <w:sz w:val="28"/>
          <w:szCs w:val="28"/>
        </w:rPr>
        <w:t>растений</w:t>
      </w:r>
    </w:p>
    <w:p w:rsidR="00B517F9" w:rsidRPr="002420DA" w:rsidRDefault="00B517F9" w:rsidP="009F3896">
      <w:pPr>
        <w:spacing w:after="0" w:line="240" w:lineRule="auto"/>
        <w:jc w:val="center"/>
        <w:rPr>
          <w:rFonts w:ascii="Times New Roman" w:hAnsi="Times New Roman"/>
          <w:b/>
          <w:bCs/>
          <w:sz w:val="28"/>
          <w:szCs w:val="28"/>
        </w:rPr>
      </w:pPr>
    </w:p>
    <w:p w:rsidR="00D24F1D" w:rsidRPr="002420DA" w:rsidRDefault="006A04C0" w:rsidP="009F3896">
      <w:pPr>
        <w:spacing w:after="0" w:line="240" w:lineRule="auto"/>
        <w:jc w:val="center"/>
        <w:rPr>
          <w:rFonts w:ascii="Times New Roman" w:hAnsi="Times New Roman"/>
          <w:b/>
          <w:bCs/>
          <w:sz w:val="28"/>
          <w:szCs w:val="28"/>
        </w:rPr>
      </w:pPr>
      <w:r w:rsidRPr="002420DA">
        <w:rPr>
          <w:rFonts w:ascii="Times New Roman" w:hAnsi="Times New Roman"/>
          <w:b/>
          <w:bCs/>
          <w:sz w:val="28"/>
          <w:szCs w:val="28"/>
        </w:rPr>
        <w:t>2.4.1. Нормативы (ежегодные допустимые объемы) и параметры</w:t>
      </w:r>
    </w:p>
    <w:p w:rsidR="006A04C0" w:rsidRPr="002420DA" w:rsidRDefault="006A04C0" w:rsidP="009F3896">
      <w:pPr>
        <w:spacing w:after="0" w:line="240" w:lineRule="auto"/>
        <w:jc w:val="center"/>
        <w:rPr>
          <w:rFonts w:ascii="Times New Roman" w:hAnsi="Times New Roman"/>
          <w:b/>
          <w:bCs/>
          <w:sz w:val="28"/>
          <w:szCs w:val="28"/>
        </w:rPr>
      </w:pPr>
      <w:r w:rsidRPr="002420DA">
        <w:rPr>
          <w:rFonts w:ascii="Times New Roman" w:hAnsi="Times New Roman"/>
          <w:b/>
          <w:bCs/>
          <w:sz w:val="28"/>
          <w:szCs w:val="28"/>
        </w:rPr>
        <w:t>использования лесов для заготовки пищевых лесных ресурсов и сбора лекарственных растений</w:t>
      </w:r>
    </w:p>
    <w:p w:rsidR="00B517F9" w:rsidRPr="00D24F1D" w:rsidRDefault="00B517F9" w:rsidP="00784AA8">
      <w:pPr>
        <w:spacing w:after="0" w:line="240" w:lineRule="auto"/>
        <w:rPr>
          <w:rFonts w:ascii="Times New Roman" w:hAnsi="Times New Roman"/>
          <w:b/>
          <w:bCs/>
          <w:sz w:val="28"/>
          <w:szCs w:val="28"/>
        </w:rPr>
      </w:pPr>
    </w:p>
    <w:p w:rsidR="00AE2A54" w:rsidRPr="00B517F9" w:rsidRDefault="006A04C0" w:rsidP="00F36F3B">
      <w:pPr>
        <w:shd w:val="clear" w:color="auto" w:fill="FFFFFF"/>
        <w:spacing w:after="0"/>
        <w:ind w:firstLine="709"/>
        <w:jc w:val="both"/>
        <w:rPr>
          <w:rFonts w:ascii="Times New Roman" w:hAnsi="Times New Roman"/>
          <w:sz w:val="28"/>
          <w:szCs w:val="28"/>
        </w:rPr>
      </w:pPr>
      <w:r w:rsidRPr="00B517F9">
        <w:rPr>
          <w:rFonts w:ascii="Times New Roman" w:eastAsia="Times New Roman" w:hAnsi="Times New Roman"/>
          <w:sz w:val="28"/>
          <w:szCs w:val="28"/>
        </w:rPr>
        <w:t>Использование лесов для заготовки пищевых лесных ресурсов и сбора лекарственных растений осуществляется в соответствии с Правилами заготовки пищевых лесных ресурсов и сбора лекарственных растений, утвержденными приказом Федерального агентства лесного хозяйства от 5</w:t>
      </w:r>
      <w:r w:rsidR="00B517F9">
        <w:rPr>
          <w:rFonts w:ascii="Times New Roman" w:eastAsia="Times New Roman" w:hAnsi="Times New Roman"/>
          <w:sz w:val="28"/>
          <w:szCs w:val="28"/>
          <w:lang w:val="en-US"/>
        </w:rPr>
        <w:t> </w:t>
      </w:r>
      <w:r w:rsidRPr="00B517F9">
        <w:rPr>
          <w:rFonts w:ascii="Times New Roman" w:eastAsia="Times New Roman" w:hAnsi="Times New Roman"/>
          <w:sz w:val="28"/>
          <w:szCs w:val="28"/>
        </w:rPr>
        <w:t>декабря 2011 года № 511</w:t>
      </w:r>
      <w:r w:rsidR="00B179CA">
        <w:rPr>
          <w:rFonts w:ascii="Times New Roman" w:eastAsia="Times New Roman" w:hAnsi="Times New Roman"/>
          <w:sz w:val="28"/>
          <w:szCs w:val="28"/>
        </w:rPr>
        <w:t>.</w:t>
      </w:r>
    </w:p>
    <w:p w:rsidR="00AE2A54" w:rsidRPr="00B517F9" w:rsidRDefault="00AE2A54" w:rsidP="00F36F3B">
      <w:pPr>
        <w:shd w:val="clear" w:color="auto" w:fill="FFFFFF"/>
        <w:tabs>
          <w:tab w:val="left" w:pos="6782"/>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К пищевым лесным ресурсам, заготовка которых может осуществляться в соответствии с Лесным кодексом</w:t>
      </w:r>
      <w:r w:rsidR="00B179CA">
        <w:rPr>
          <w:rFonts w:ascii="Times New Roman" w:hAnsi="Times New Roman"/>
          <w:color w:val="000000"/>
          <w:sz w:val="28"/>
          <w:szCs w:val="28"/>
        </w:rPr>
        <w:t xml:space="preserve"> РФ</w:t>
      </w:r>
      <w:r w:rsidRPr="00B517F9">
        <w:rPr>
          <w:rFonts w:ascii="Times New Roman" w:hAnsi="Times New Roman"/>
          <w:color w:val="000000"/>
          <w:sz w:val="28"/>
          <w:szCs w:val="28"/>
        </w:rPr>
        <w:t>, относятся дикорастущие плоды, ягоды, орехи, грибы, семена, березовый и кленовый сок и подобные лесные ресурсы.</w:t>
      </w:r>
    </w:p>
    <w:p w:rsidR="00AE2A54" w:rsidRPr="00B517F9" w:rsidRDefault="00AE2A54" w:rsidP="00F36F3B">
      <w:pPr>
        <w:shd w:val="clear" w:color="auto" w:fill="FFFFFF"/>
        <w:tabs>
          <w:tab w:val="left" w:pos="6782"/>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Заготовка пищевых лесных ресурсов и сбор лекарственных растений, представляет собой предпринимательскую деятельность, связанную с изъятием, хранением и вывозом лесных ресурсов из леса.</w:t>
      </w:r>
    </w:p>
    <w:p w:rsidR="00AE2A54" w:rsidRPr="00B517F9" w:rsidRDefault="00AE2A54" w:rsidP="00F36F3B">
      <w:pPr>
        <w:shd w:val="clear" w:color="auto" w:fill="FFFFFF"/>
        <w:tabs>
          <w:tab w:val="left" w:pos="6782"/>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В соответствии с пунктом 3 статьи 72 Лесного кодекса РФ, договор аренды лесного участка для заготовки пищевых лесных ресурсов и сбора лекарственных растений заключается на срок от 10 до 49 лет.</w:t>
      </w:r>
    </w:p>
    <w:p w:rsidR="00AE2A54" w:rsidRPr="00B517F9" w:rsidRDefault="00AE2A54" w:rsidP="00F36F3B">
      <w:pPr>
        <w:shd w:val="clear" w:color="auto" w:fill="FFFFFF"/>
        <w:tabs>
          <w:tab w:val="left" w:pos="6782"/>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Лица, арендующие лесные участки  для заготовки пищевых лесных ресурсов и сбора лекарственных растений, обязаны:</w:t>
      </w:r>
    </w:p>
    <w:p w:rsidR="00AE2A54" w:rsidRPr="00B517F9" w:rsidRDefault="00B517F9" w:rsidP="00F36F3B">
      <w:pPr>
        <w:shd w:val="clear" w:color="auto" w:fill="FFFFFF"/>
        <w:tabs>
          <w:tab w:val="left" w:pos="6782"/>
        </w:tabs>
        <w:spacing w:after="0"/>
        <w:ind w:firstLine="709"/>
        <w:jc w:val="both"/>
        <w:rPr>
          <w:rFonts w:ascii="Times New Roman" w:hAnsi="Times New Roman"/>
          <w:color w:val="000000"/>
          <w:sz w:val="28"/>
          <w:szCs w:val="28"/>
        </w:rPr>
      </w:pPr>
      <w:r w:rsidRPr="00145E05">
        <w:rPr>
          <w:rFonts w:ascii="Times New Roman" w:hAnsi="Times New Roman"/>
          <w:color w:val="000000"/>
          <w:sz w:val="28"/>
          <w:szCs w:val="28"/>
        </w:rPr>
        <w:t>–</w:t>
      </w:r>
      <w:r>
        <w:rPr>
          <w:rFonts w:ascii="Times New Roman" w:hAnsi="Times New Roman"/>
          <w:color w:val="000000"/>
          <w:sz w:val="28"/>
          <w:szCs w:val="28"/>
          <w:lang w:val="en-US"/>
        </w:rPr>
        <w:t> </w:t>
      </w:r>
      <w:r w:rsidR="002469CA" w:rsidRPr="00B517F9">
        <w:rPr>
          <w:rFonts w:ascii="Times New Roman" w:hAnsi="Times New Roman"/>
          <w:color w:val="000000"/>
          <w:sz w:val="28"/>
          <w:szCs w:val="28"/>
        </w:rPr>
        <w:t>составить проект освоения лесов.</w:t>
      </w:r>
    </w:p>
    <w:p w:rsidR="002469CA" w:rsidRPr="00145E05" w:rsidRDefault="00145E05" w:rsidP="00F36F3B">
      <w:pPr>
        <w:shd w:val="clear" w:color="auto" w:fill="FFFFFF"/>
        <w:tabs>
          <w:tab w:val="left" w:pos="6782"/>
        </w:tabs>
        <w:spacing w:after="0"/>
        <w:ind w:firstLine="709"/>
        <w:jc w:val="both"/>
        <w:rPr>
          <w:rFonts w:ascii="Times New Roman" w:hAnsi="Times New Roman"/>
          <w:color w:val="000000"/>
          <w:sz w:val="24"/>
          <w:szCs w:val="24"/>
        </w:rPr>
      </w:pPr>
      <w:r w:rsidRPr="00145E05">
        <w:rPr>
          <w:rFonts w:ascii="Times New Roman" w:hAnsi="Times New Roman"/>
          <w:color w:val="000000"/>
          <w:sz w:val="24"/>
          <w:szCs w:val="24"/>
        </w:rPr>
        <w:t>П</w:t>
      </w:r>
      <w:r w:rsidR="002469CA" w:rsidRPr="00145E05">
        <w:rPr>
          <w:rFonts w:ascii="Times New Roman" w:hAnsi="Times New Roman"/>
          <w:color w:val="000000"/>
          <w:sz w:val="24"/>
          <w:szCs w:val="24"/>
        </w:rPr>
        <w:t>римечание: проект освоения лесов составляется на основании специальных обследований по выявлению объемов пищевых лесных ресурсов и объемов лекарственных растений.</w:t>
      </w:r>
    </w:p>
    <w:p w:rsidR="001A12FF" w:rsidRDefault="001A12FF" w:rsidP="00F36F3B">
      <w:pPr>
        <w:shd w:val="clear" w:color="auto" w:fill="FFFFFF"/>
        <w:spacing w:after="0"/>
        <w:ind w:firstLine="709"/>
        <w:jc w:val="both"/>
        <w:rPr>
          <w:rFonts w:ascii="Times New Roman" w:hAnsi="Times New Roman"/>
          <w:color w:val="000000"/>
          <w:sz w:val="28"/>
          <w:szCs w:val="28"/>
        </w:rPr>
      </w:pPr>
    </w:p>
    <w:p w:rsidR="00AE2A54" w:rsidRPr="00B517F9" w:rsidRDefault="00B517F9" w:rsidP="00F36F3B">
      <w:pPr>
        <w:shd w:val="clear" w:color="auto" w:fill="FFFFFF"/>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w:t>
      </w:r>
      <w:r>
        <w:rPr>
          <w:rFonts w:ascii="Times New Roman" w:hAnsi="Times New Roman"/>
          <w:color w:val="000000"/>
          <w:sz w:val="28"/>
          <w:szCs w:val="28"/>
          <w:lang w:val="en-US"/>
        </w:rPr>
        <w:t> </w:t>
      </w:r>
      <w:r w:rsidR="00AE2A54" w:rsidRPr="00B517F9">
        <w:rPr>
          <w:rFonts w:ascii="Times New Roman" w:hAnsi="Times New Roman"/>
          <w:color w:val="000000"/>
          <w:sz w:val="28"/>
          <w:szCs w:val="28"/>
        </w:rPr>
        <w:t>осуществлять использование лесов в соответствии с договором</w:t>
      </w:r>
      <w:r w:rsidRPr="00B517F9">
        <w:rPr>
          <w:rFonts w:ascii="Times New Roman" w:hAnsi="Times New Roman"/>
          <w:color w:val="000000"/>
          <w:sz w:val="28"/>
          <w:szCs w:val="28"/>
        </w:rPr>
        <w:t xml:space="preserve"> </w:t>
      </w:r>
      <w:r w:rsidR="00AE2A54" w:rsidRPr="00B517F9">
        <w:rPr>
          <w:rFonts w:ascii="Times New Roman" w:hAnsi="Times New Roman"/>
          <w:color w:val="000000"/>
          <w:sz w:val="28"/>
          <w:szCs w:val="28"/>
        </w:rPr>
        <w:t>аренды</w:t>
      </w:r>
      <w:r w:rsidR="002469CA" w:rsidRPr="00B517F9">
        <w:rPr>
          <w:rFonts w:ascii="Times New Roman" w:hAnsi="Times New Roman"/>
          <w:color w:val="000000"/>
          <w:sz w:val="28"/>
          <w:szCs w:val="28"/>
        </w:rPr>
        <w:t xml:space="preserve"> и проектом освоения лесов</w:t>
      </w:r>
      <w:r w:rsidR="00AE2A54" w:rsidRPr="00B517F9">
        <w:rPr>
          <w:rFonts w:ascii="Times New Roman" w:hAnsi="Times New Roman"/>
          <w:color w:val="000000"/>
          <w:sz w:val="28"/>
          <w:szCs w:val="28"/>
        </w:rPr>
        <w:t>;</w:t>
      </w:r>
    </w:p>
    <w:p w:rsidR="00AE2A54" w:rsidRPr="00B517F9" w:rsidRDefault="00B517F9" w:rsidP="00F36F3B">
      <w:pPr>
        <w:shd w:val="clear" w:color="auto" w:fill="FFFFFF"/>
        <w:tabs>
          <w:tab w:val="left" w:pos="6782"/>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w:t>
      </w:r>
      <w:r>
        <w:rPr>
          <w:rFonts w:ascii="Times New Roman" w:hAnsi="Times New Roman"/>
          <w:color w:val="000000"/>
          <w:sz w:val="28"/>
          <w:szCs w:val="28"/>
          <w:lang w:val="en-US"/>
        </w:rPr>
        <w:t> </w:t>
      </w:r>
      <w:r w:rsidR="00AE2A54" w:rsidRPr="00B517F9">
        <w:rPr>
          <w:rFonts w:ascii="Times New Roman" w:hAnsi="Times New Roman"/>
          <w:color w:val="000000"/>
          <w:sz w:val="28"/>
          <w:szCs w:val="28"/>
        </w:rPr>
        <w:t>соблюдать условия договора аренды лесного участка;</w:t>
      </w:r>
    </w:p>
    <w:p w:rsidR="00AE2A54" w:rsidRPr="00B517F9" w:rsidRDefault="00B517F9" w:rsidP="00F36F3B">
      <w:pPr>
        <w:shd w:val="clear" w:color="auto" w:fill="FFFFFF"/>
        <w:tabs>
          <w:tab w:val="left" w:pos="6782"/>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w:t>
      </w:r>
      <w:r>
        <w:rPr>
          <w:rFonts w:ascii="Times New Roman" w:hAnsi="Times New Roman"/>
          <w:color w:val="000000"/>
          <w:sz w:val="28"/>
          <w:szCs w:val="28"/>
          <w:lang w:val="en-US"/>
        </w:rPr>
        <w:t> </w:t>
      </w:r>
      <w:r w:rsidR="00AE2A54" w:rsidRPr="00B517F9">
        <w:rPr>
          <w:rFonts w:ascii="Times New Roman" w:hAnsi="Times New Roman"/>
          <w:color w:val="000000"/>
          <w:sz w:val="28"/>
          <w:szCs w:val="28"/>
        </w:rPr>
        <w:t>не допускать нанесения вреда здоровью граждан, окружающей природной среде;</w:t>
      </w:r>
    </w:p>
    <w:p w:rsidR="00AE2A54" w:rsidRPr="00B517F9" w:rsidRDefault="00B517F9" w:rsidP="00F36F3B">
      <w:pPr>
        <w:shd w:val="clear" w:color="auto" w:fill="FFFFFF"/>
        <w:tabs>
          <w:tab w:val="left" w:pos="6782"/>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w:t>
      </w:r>
      <w:r>
        <w:rPr>
          <w:rFonts w:ascii="Times New Roman" w:hAnsi="Times New Roman"/>
          <w:color w:val="000000"/>
          <w:sz w:val="28"/>
          <w:szCs w:val="28"/>
          <w:lang w:val="en-US"/>
        </w:rPr>
        <w:t> </w:t>
      </w:r>
      <w:r w:rsidR="00AE2A54" w:rsidRPr="00B517F9">
        <w:rPr>
          <w:rFonts w:ascii="Times New Roman" w:hAnsi="Times New Roman"/>
          <w:color w:val="000000"/>
          <w:sz w:val="28"/>
          <w:szCs w:val="28"/>
        </w:rPr>
        <w:t>осуществлять использование лесов способами, предотвращающими возникновение эрозии почв, исключающими негативное воздействие на состояние и воспроизводство лесов, а также на состояние водных и других природных объектов;</w:t>
      </w:r>
    </w:p>
    <w:p w:rsidR="00AE2A54" w:rsidRPr="00B517F9" w:rsidRDefault="00B517F9" w:rsidP="00F36F3B">
      <w:pPr>
        <w:shd w:val="clear" w:color="auto" w:fill="FFFFFF"/>
        <w:tabs>
          <w:tab w:val="left" w:pos="6782"/>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w:t>
      </w:r>
      <w:r>
        <w:rPr>
          <w:rFonts w:ascii="Times New Roman" w:hAnsi="Times New Roman"/>
          <w:color w:val="000000"/>
          <w:sz w:val="28"/>
          <w:szCs w:val="28"/>
          <w:lang w:val="en-US"/>
        </w:rPr>
        <w:t> </w:t>
      </w:r>
      <w:r w:rsidR="002469CA" w:rsidRPr="00B517F9">
        <w:rPr>
          <w:rFonts w:ascii="Times New Roman" w:hAnsi="Times New Roman"/>
          <w:color w:val="000000"/>
          <w:sz w:val="28"/>
          <w:szCs w:val="28"/>
        </w:rPr>
        <w:t>соблюдать П</w:t>
      </w:r>
      <w:r w:rsidR="00AE2A54" w:rsidRPr="00B517F9">
        <w:rPr>
          <w:rFonts w:ascii="Times New Roman" w:hAnsi="Times New Roman"/>
          <w:color w:val="000000"/>
          <w:sz w:val="28"/>
          <w:szCs w:val="28"/>
        </w:rPr>
        <w:t>равила п</w:t>
      </w:r>
      <w:r w:rsidR="002469CA" w:rsidRPr="00B517F9">
        <w:rPr>
          <w:rFonts w:ascii="Times New Roman" w:hAnsi="Times New Roman"/>
          <w:color w:val="000000"/>
          <w:sz w:val="28"/>
          <w:szCs w:val="28"/>
        </w:rPr>
        <w:t>ожарной безопасности в лесах и П</w:t>
      </w:r>
      <w:r w:rsidR="00AE2A54" w:rsidRPr="00B517F9">
        <w:rPr>
          <w:rFonts w:ascii="Times New Roman" w:hAnsi="Times New Roman"/>
          <w:color w:val="000000"/>
          <w:sz w:val="28"/>
          <w:szCs w:val="28"/>
        </w:rPr>
        <w:t>равила санитарной безопас</w:t>
      </w:r>
      <w:r w:rsidR="002469CA" w:rsidRPr="00B517F9">
        <w:rPr>
          <w:rFonts w:ascii="Times New Roman" w:hAnsi="Times New Roman"/>
          <w:color w:val="000000"/>
          <w:sz w:val="28"/>
          <w:szCs w:val="28"/>
        </w:rPr>
        <w:t>ности в лесах, а также П</w:t>
      </w:r>
      <w:r w:rsidR="00AE2A54" w:rsidRPr="00B517F9">
        <w:rPr>
          <w:rFonts w:ascii="Times New Roman" w:hAnsi="Times New Roman"/>
          <w:color w:val="000000"/>
          <w:sz w:val="28"/>
          <w:szCs w:val="28"/>
        </w:rPr>
        <w:t>равила ухода за лесами;</w:t>
      </w:r>
    </w:p>
    <w:p w:rsidR="00AE2A54" w:rsidRPr="00B517F9" w:rsidRDefault="00B517F9" w:rsidP="00F36F3B">
      <w:pPr>
        <w:shd w:val="clear" w:color="auto" w:fill="FFFFFF"/>
        <w:tabs>
          <w:tab w:val="left" w:pos="6782"/>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w:t>
      </w:r>
      <w:r>
        <w:rPr>
          <w:rFonts w:ascii="Times New Roman" w:hAnsi="Times New Roman"/>
          <w:color w:val="000000"/>
          <w:sz w:val="28"/>
          <w:szCs w:val="28"/>
          <w:lang w:val="en-US"/>
        </w:rPr>
        <w:t> </w:t>
      </w:r>
      <w:r w:rsidR="00AE2A54" w:rsidRPr="00B517F9">
        <w:rPr>
          <w:rFonts w:ascii="Times New Roman" w:hAnsi="Times New Roman"/>
          <w:color w:val="000000"/>
          <w:sz w:val="28"/>
          <w:szCs w:val="28"/>
        </w:rPr>
        <w:t>осуществлять, в соответствии со статьей 55 Лесного кодекса РФ, санитарно-оздоровительные мероприятия (вырубку погибших и поврежденных лесных насаждений, очистку лесов от захламленности, загрязнения и иного негативного воздействия);</w:t>
      </w:r>
    </w:p>
    <w:p w:rsidR="00AE2A54" w:rsidRPr="00B517F9" w:rsidRDefault="00B517F9" w:rsidP="00F36F3B">
      <w:pPr>
        <w:shd w:val="clear" w:color="auto" w:fill="FFFFFF"/>
        <w:tabs>
          <w:tab w:val="left" w:pos="6782"/>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w:t>
      </w:r>
      <w:r>
        <w:rPr>
          <w:rFonts w:ascii="Times New Roman" w:hAnsi="Times New Roman"/>
          <w:color w:val="000000"/>
          <w:sz w:val="28"/>
          <w:szCs w:val="28"/>
          <w:lang w:val="en-US"/>
        </w:rPr>
        <w:t> </w:t>
      </w:r>
      <w:r w:rsidR="00AE2A54" w:rsidRPr="00B517F9">
        <w:rPr>
          <w:rFonts w:ascii="Times New Roman" w:hAnsi="Times New Roman"/>
          <w:color w:val="000000"/>
          <w:sz w:val="28"/>
          <w:szCs w:val="28"/>
        </w:rPr>
        <w:t>предоставлять в обязательном порядке документированную информацию, предусмотренную частью 2 статьи 91 Лесного кодекса РФ;</w:t>
      </w:r>
    </w:p>
    <w:p w:rsidR="00AE2A54" w:rsidRPr="00B517F9" w:rsidRDefault="00B517F9" w:rsidP="00F36F3B">
      <w:pPr>
        <w:shd w:val="clear" w:color="auto" w:fill="FFFFFF"/>
        <w:tabs>
          <w:tab w:val="left" w:pos="6782"/>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w:t>
      </w:r>
      <w:r>
        <w:rPr>
          <w:rFonts w:ascii="Times New Roman" w:hAnsi="Times New Roman"/>
          <w:color w:val="000000"/>
          <w:sz w:val="28"/>
          <w:szCs w:val="28"/>
          <w:lang w:val="en-US"/>
        </w:rPr>
        <w:t> </w:t>
      </w:r>
      <w:r w:rsidR="00AE2A54" w:rsidRPr="00B517F9">
        <w:rPr>
          <w:rFonts w:ascii="Times New Roman" w:hAnsi="Times New Roman"/>
          <w:color w:val="000000"/>
          <w:sz w:val="28"/>
          <w:szCs w:val="28"/>
        </w:rPr>
        <w:t>представлять ежегодно лесную декларацию, а также отчет об использовании лесов, отчет об охране и защите лесов в установленном порядке.</w:t>
      </w:r>
    </w:p>
    <w:p w:rsidR="00AE2A54" w:rsidRPr="00B517F9" w:rsidRDefault="00AE2A54" w:rsidP="00F36F3B">
      <w:pPr>
        <w:shd w:val="clear" w:color="auto" w:fill="FFFFFF"/>
        <w:tabs>
          <w:tab w:val="left" w:pos="0"/>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Лица, арендующие лесные участки  для заготовки пищевых лесных ресурсов и сбора лекарственных растений</w:t>
      </w:r>
      <w:r w:rsidR="002469CA" w:rsidRPr="00B517F9">
        <w:rPr>
          <w:rFonts w:ascii="Times New Roman" w:hAnsi="Times New Roman"/>
          <w:color w:val="000000"/>
          <w:sz w:val="28"/>
          <w:szCs w:val="28"/>
        </w:rPr>
        <w:t xml:space="preserve">, </w:t>
      </w:r>
      <w:r w:rsidRPr="00B517F9">
        <w:rPr>
          <w:rFonts w:ascii="Times New Roman" w:hAnsi="Times New Roman"/>
          <w:color w:val="000000"/>
          <w:sz w:val="28"/>
          <w:szCs w:val="28"/>
        </w:rPr>
        <w:t>имеют право:</w:t>
      </w:r>
    </w:p>
    <w:p w:rsidR="00017A9A" w:rsidRPr="00B517F9" w:rsidRDefault="00B517F9" w:rsidP="00145E05">
      <w:pPr>
        <w:shd w:val="clear" w:color="auto" w:fill="FFFFFF"/>
        <w:tabs>
          <w:tab w:val="left" w:pos="0"/>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w:t>
      </w:r>
      <w:r>
        <w:rPr>
          <w:rFonts w:ascii="Times New Roman" w:hAnsi="Times New Roman"/>
          <w:color w:val="000000"/>
          <w:sz w:val="28"/>
          <w:szCs w:val="28"/>
          <w:lang w:val="en-US"/>
        </w:rPr>
        <w:t> </w:t>
      </w:r>
      <w:r w:rsidR="00AE2A54" w:rsidRPr="00B517F9">
        <w:rPr>
          <w:rFonts w:ascii="Times New Roman" w:hAnsi="Times New Roman"/>
          <w:color w:val="000000"/>
          <w:sz w:val="28"/>
          <w:szCs w:val="28"/>
        </w:rPr>
        <w:t>осуществлять использование лесов в соответствии с условиями договора аренды</w:t>
      </w:r>
      <w:r w:rsidR="00017A9A" w:rsidRPr="00B517F9">
        <w:rPr>
          <w:rFonts w:ascii="Times New Roman" w:hAnsi="Times New Roman"/>
          <w:color w:val="000000"/>
          <w:sz w:val="28"/>
          <w:szCs w:val="28"/>
        </w:rPr>
        <w:t>;</w:t>
      </w:r>
    </w:p>
    <w:p w:rsidR="00AE2A54" w:rsidRPr="00B517F9" w:rsidRDefault="00B517F9" w:rsidP="00145E05">
      <w:pPr>
        <w:shd w:val="clear" w:color="auto" w:fill="FFFFFF"/>
        <w:tabs>
          <w:tab w:val="left" w:pos="0"/>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w:t>
      </w:r>
      <w:r>
        <w:rPr>
          <w:rFonts w:ascii="Times New Roman" w:hAnsi="Times New Roman"/>
          <w:color w:val="000000"/>
          <w:sz w:val="28"/>
          <w:szCs w:val="28"/>
          <w:lang w:val="en-US"/>
        </w:rPr>
        <w:t> </w:t>
      </w:r>
      <w:r w:rsidR="00AE2A54" w:rsidRPr="00B517F9">
        <w:rPr>
          <w:rFonts w:ascii="Times New Roman" w:hAnsi="Times New Roman"/>
          <w:color w:val="000000"/>
          <w:sz w:val="28"/>
          <w:szCs w:val="28"/>
        </w:rPr>
        <w:t xml:space="preserve">создавать, согласно части 1 статьи 13 Лесного кодекса РФ, при необходимости лесную инфраструктуру (лесные дороги, лесные склады, навесы и </w:t>
      </w:r>
      <w:r w:rsidR="00017A9A" w:rsidRPr="00B517F9">
        <w:rPr>
          <w:rFonts w:ascii="Times New Roman" w:hAnsi="Times New Roman"/>
          <w:color w:val="000000"/>
          <w:sz w:val="28"/>
          <w:szCs w:val="28"/>
        </w:rPr>
        <w:t>др.</w:t>
      </w:r>
      <w:r w:rsidR="00AE2A54" w:rsidRPr="00B517F9">
        <w:rPr>
          <w:rFonts w:ascii="Times New Roman" w:hAnsi="Times New Roman"/>
          <w:color w:val="000000"/>
          <w:sz w:val="28"/>
          <w:szCs w:val="28"/>
        </w:rPr>
        <w:t>).;</w:t>
      </w:r>
    </w:p>
    <w:p w:rsidR="00AE2A54" w:rsidRPr="00B517F9" w:rsidRDefault="00B517F9" w:rsidP="00145E05">
      <w:pPr>
        <w:shd w:val="clear" w:color="auto" w:fill="FFFFFF"/>
        <w:tabs>
          <w:tab w:val="left" w:pos="0"/>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w:t>
      </w:r>
      <w:r>
        <w:rPr>
          <w:rFonts w:ascii="Times New Roman" w:hAnsi="Times New Roman"/>
          <w:color w:val="000000"/>
          <w:sz w:val="28"/>
          <w:szCs w:val="28"/>
          <w:lang w:val="en-US"/>
        </w:rPr>
        <w:t> </w:t>
      </w:r>
      <w:r w:rsidR="00AE2A54" w:rsidRPr="00B517F9">
        <w:rPr>
          <w:rFonts w:ascii="Times New Roman" w:hAnsi="Times New Roman"/>
          <w:color w:val="000000"/>
          <w:sz w:val="28"/>
          <w:szCs w:val="28"/>
        </w:rPr>
        <w:t>размещать, согласно части 4 статьи 34 Лесного кодекса РФ, на предоставленных лесных участках сушилки, грибоварни, склады и другие временные постройки;</w:t>
      </w:r>
    </w:p>
    <w:p w:rsidR="00AE2A54" w:rsidRPr="00B517F9" w:rsidRDefault="00B517F9" w:rsidP="00145E05">
      <w:pPr>
        <w:shd w:val="clear" w:color="auto" w:fill="FFFFFF"/>
        <w:tabs>
          <w:tab w:val="left" w:pos="0"/>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w:t>
      </w:r>
      <w:r>
        <w:rPr>
          <w:rFonts w:ascii="Times New Roman" w:hAnsi="Times New Roman"/>
          <w:color w:val="000000"/>
          <w:sz w:val="28"/>
          <w:szCs w:val="28"/>
          <w:lang w:val="en-US"/>
        </w:rPr>
        <w:t> </w:t>
      </w:r>
      <w:r w:rsidR="00AE2A54" w:rsidRPr="00B517F9">
        <w:rPr>
          <w:rFonts w:ascii="Times New Roman" w:hAnsi="Times New Roman"/>
          <w:color w:val="000000"/>
          <w:sz w:val="28"/>
          <w:szCs w:val="28"/>
        </w:rPr>
        <w:t>иметь другие права, если их реализация не противоречит требованиям лесного законодательства РФ.</w:t>
      </w:r>
    </w:p>
    <w:p w:rsidR="00AE2A54" w:rsidRPr="00B517F9" w:rsidRDefault="00AE2A54" w:rsidP="00145E05">
      <w:pPr>
        <w:shd w:val="clear" w:color="auto" w:fill="FFFFFF"/>
        <w:tabs>
          <w:tab w:val="left" w:pos="0"/>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Невыполнение лицами, осуществляющими использование лесов, проекта освоения лесов является основанием для досрочного расторжения договора аренды лесного участка.</w:t>
      </w:r>
    </w:p>
    <w:p w:rsidR="00017A9A" w:rsidRPr="00B517F9" w:rsidRDefault="00017A9A" w:rsidP="00F36F3B">
      <w:pPr>
        <w:shd w:val="clear" w:color="auto" w:fill="FFFFFF"/>
        <w:tabs>
          <w:tab w:val="left" w:pos="6782"/>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Согласно статьям</w:t>
      </w:r>
      <w:r w:rsidR="00AE2A54" w:rsidRPr="00B517F9">
        <w:rPr>
          <w:rFonts w:ascii="Times New Roman" w:hAnsi="Times New Roman"/>
          <w:color w:val="000000"/>
          <w:sz w:val="28"/>
          <w:szCs w:val="28"/>
        </w:rPr>
        <w:t xml:space="preserve"> 11 и 35 Лесного кодекса РФ в лесах лесничества допускается заготовка гражданами пищевых лесных ресурсов и сбора ими лекарственных растений для собственных нужд.</w:t>
      </w:r>
    </w:p>
    <w:p w:rsidR="00B517F9" w:rsidRPr="00B517F9" w:rsidRDefault="00B517F9" w:rsidP="00F36F3B">
      <w:pPr>
        <w:shd w:val="clear" w:color="auto" w:fill="FFFFFF"/>
        <w:tabs>
          <w:tab w:val="left" w:pos="6782"/>
        </w:tabs>
        <w:spacing w:after="0"/>
        <w:ind w:firstLine="709"/>
        <w:jc w:val="both"/>
        <w:rPr>
          <w:rFonts w:ascii="Times New Roman" w:eastAsia="Times New Roman" w:hAnsi="Times New Roman"/>
          <w:sz w:val="28"/>
          <w:szCs w:val="28"/>
          <w:lang w:eastAsia="ru-RU"/>
        </w:rPr>
      </w:pPr>
      <w:r w:rsidRPr="00CB0AC9">
        <w:rPr>
          <w:rFonts w:ascii="Times New Roman" w:hAnsi="Times New Roman"/>
          <w:color w:val="000000"/>
          <w:sz w:val="28"/>
          <w:szCs w:val="28"/>
        </w:rPr>
        <w:t xml:space="preserve">Согласно статье 8 </w:t>
      </w:r>
      <w:r w:rsidRPr="00CB0AC9">
        <w:rPr>
          <w:rFonts w:ascii="Times New Roman" w:eastAsia="Times New Roman" w:hAnsi="Times New Roman"/>
          <w:sz w:val="28"/>
          <w:szCs w:val="28"/>
          <w:lang w:eastAsia="ru-RU"/>
        </w:rPr>
        <w:t>Закона Липецкой области от 27 декабря 2007 года № 112-ОЗ «О правовом регулировании некоторых вопросов использования лесов на территории Липецкой области»</w:t>
      </w:r>
      <w:bookmarkStart w:id="18" w:name="sub_81"/>
      <w:r w:rsidRPr="00CB0AC9">
        <w:rPr>
          <w:rFonts w:ascii="Times New Roman" w:eastAsia="Times New Roman" w:hAnsi="Times New Roman"/>
          <w:sz w:val="28"/>
          <w:szCs w:val="28"/>
          <w:lang w:eastAsia="ru-RU"/>
        </w:rPr>
        <w:t>,</w:t>
      </w:r>
      <w:r w:rsidRPr="00B517F9">
        <w:rPr>
          <w:rFonts w:ascii="Times New Roman" w:eastAsia="Times New Roman" w:hAnsi="Times New Roman"/>
          <w:sz w:val="28"/>
          <w:szCs w:val="28"/>
          <w:lang w:eastAsia="ru-RU"/>
        </w:rPr>
        <w:t xml:space="preserve"> </w:t>
      </w:r>
      <w:r w:rsidRPr="00CB0AC9">
        <w:rPr>
          <w:rFonts w:ascii="Times New Roman" w:eastAsia="Times New Roman" w:hAnsi="Times New Roman"/>
          <w:sz w:val="28"/>
          <w:szCs w:val="28"/>
          <w:lang w:eastAsia="ru-RU"/>
        </w:rPr>
        <w:t>з</w:t>
      </w:r>
      <w:r w:rsidRPr="00B517F9">
        <w:rPr>
          <w:rFonts w:ascii="Times New Roman" w:eastAsia="Times New Roman" w:hAnsi="Times New Roman"/>
          <w:sz w:val="28"/>
          <w:szCs w:val="28"/>
          <w:lang w:eastAsia="ru-RU"/>
        </w:rPr>
        <w:t>аготовка гражданами пищевых лесных ресурсов и сбор лекарственных растений для собственных нужд на территории области проводится в защитных лесах свободно и бесплатно без получения специального разрешения.</w:t>
      </w:r>
    </w:p>
    <w:p w:rsidR="00B517F9" w:rsidRPr="00B517F9" w:rsidRDefault="00B517F9" w:rsidP="00F36F3B">
      <w:pPr>
        <w:widowControl w:val="0"/>
        <w:autoSpaceDE w:val="0"/>
        <w:autoSpaceDN w:val="0"/>
        <w:adjustRightInd w:val="0"/>
        <w:spacing w:after="0"/>
        <w:ind w:firstLine="720"/>
        <w:jc w:val="both"/>
        <w:rPr>
          <w:rFonts w:ascii="Times New Roman" w:eastAsia="Times New Roman" w:hAnsi="Times New Roman"/>
          <w:sz w:val="28"/>
          <w:szCs w:val="28"/>
          <w:lang w:eastAsia="ru-RU"/>
        </w:rPr>
      </w:pPr>
      <w:bookmarkStart w:id="19" w:name="sub_82"/>
      <w:bookmarkEnd w:id="18"/>
      <w:r w:rsidRPr="00B517F9">
        <w:rPr>
          <w:rFonts w:ascii="Times New Roman" w:eastAsia="Times New Roman" w:hAnsi="Times New Roman"/>
          <w:sz w:val="28"/>
          <w:szCs w:val="28"/>
          <w:lang w:eastAsia="ru-RU"/>
        </w:rPr>
        <w:t>Заготовка пищевых ресурсов и сбор лекарственных растений предусматривается в ограниченных количествах для удовлетворения потребностей собственных нужд.</w:t>
      </w:r>
    </w:p>
    <w:bookmarkEnd w:id="19"/>
    <w:p w:rsidR="00AE2A54" w:rsidRPr="00CB0AC9" w:rsidRDefault="00AE2A54" w:rsidP="00F36F3B">
      <w:pPr>
        <w:shd w:val="clear" w:color="auto" w:fill="FFFFFF"/>
        <w:tabs>
          <w:tab w:val="left" w:pos="6782"/>
        </w:tabs>
        <w:spacing w:after="0"/>
        <w:ind w:firstLine="709"/>
        <w:jc w:val="both"/>
        <w:rPr>
          <w:rFonts w:ascii="Times New Roman" w:hAnsi="Times New Roman"/>
          <w:color w:val="000000"/>
          <w:sz w:val="28"/>
          <w:szCs w:val="28"/>
        </w:rPr>
      </w:pPr>
      <w:r w:rsidRPr="00CB0AC9">
        <w:rPr>
          <w:rFonts w:ascii="Times New Roman" w:hAnsi="Times New Roman"/>
          <w:color w:val="000000"/>
          <w:sz w:val="28"/>
          <w:szCs w:val="28"/>
        </w:rPr>
        <w:t>При использовании лесных участков для заготовки пищевых лесных ресурсов и сбора лекарственных растений, как на аренд</w:t>
      </w:r>
      <w:r w:rsidR="00145E05">
        <w:rPr>
          <w:rFonts w:ascii="Times New Roman" w:hAnsi="Times New Roman"/>
          <w:color w:val="000000"/>
          <w:sz w:val="28"/>
          <w:szCs w:val="28"/>
        </w:rPr>
        <w:t>ованных</w:t>
      </w:r>
      <w:r w:rsidRPr="00CB0AC9">
        <w:rPr>
          <w:rFonts w:ascii="Times New Roman" w:hAnsi="Times New Roman"/>
          <w:color w:val="000000"/>
          <w:sz w:val="28"/>
          <w:szCs w:val="28"/>
        </w:rPr>
        <w:t xml:space="preserve"> лесных участках, так и гражданами для собственных нужд, запрещается  осуществлять заготовку и сбор пищевых лесных ресурсов и лекарственных растений, виды которых занесены в Красную книгу РФ, Красную книгу </w:t>
      </w:r>
      <w:r w:rsidR="00017A9A" w:rsidRPr="00CB0AC9">
        <w:rPr>
          <w:rFonts w:ascii="Times New Roman" w:hAnsi="Times New Roman"/>
          <w:color w:val="000000"/>
          <w:sz w:val="28"/>
          <w:szCs w:val="28"/>
        </w:rPr>
        <w:t>Липец</w:t>
      </w:r>
      <w:r w:rsidRPr="00CB0AC9">
        <w:rPr>
          <w:rFonts w:ascii="Times New Roman" w:hAnsi="Times New Roman"/>
          <w:color w:val="000000"/>
          <w:sz w:val="28"/>
          <w:szCs w:val="28"/>
        </w:rPr>
        <w:t>кой области, а также видов пищевых лесных ресурсов и лекарственных растений, которые признаются наркотическими средствами в соответствии с Федеральным законом от 08.01.1998г. № 3-ФЗ «О наркотиче</w:t>
      </w:r>
      <w:r w:rsidR="00017A9A" w:rsidRPr="00CB0AC9">
        <w:rPr>
          <w:rFonts w:ascii="Times New Roman" w:hAnsi="Times New Roman"/>
          <w:color w:val="000000"/>
          <w:sz w:val="28"/>
          <w:szCs w:val="28"/>
        </w:rPr>
        <w:t>с</w:t>
      </w:r>
      <w:r w:rsidRPr="00CB0AC9">
        <w:rPr>
          <w:rFonts w:ascii="Times New Roman" w:hAnsi="Times New Roman"/>
          <w:color w:val="000000"/>
          <w:sz w:val="28"/>
          <w:szCs w:val="28"/>
        </w:rPr>
        <w:t>ких средствах и психотропных веществах»</w:t>
      </w:r>
      <w:r w:rsidR="00017A9A" w:rsidRPr="00CB0AC9">
        <w:rPr>
          <w:rFonts w:ascii="Times New Roman" w:hAnsi="Times New Roman"/>
          <w:color w:val="000000"/>
          <w:sz w:val="28"/>
          <w:szCs w:val="28"/>
        </w:rPr>
        <w:t>, а также соблюдать требования при заготовке пищевых лесных ресурсов и сборе лекарственных</w:t>
      </w:r>
      <w:r w:rsidR="00F24E6D" w:rsidRPr="00CB0AC9">
        <w:rPr>
          <w:rFonts w:ascii="Times New Roman" w:hAnsi="Times New Roman"/>
          <w:color w:val="000000"/>
          <w:sz w:val="28"/>
          <w:szCs w:val="28"/>
        </w:rPr>
        <w:t xml:space="preserve"> трав в зоне радиоактивного загрязнения</w:t>
      </w:r>
      <w:r w:rsidRPr="00CB0AC9">
        <w:rPr>
          <w:rFonts w:ascii="Times New Roman" w:hAnsi="Times New Roman"/>
          <w:color w:val="000000"/>
          <w:sz w:val="28"/>
          <w:szCs w:val="28"/>
        </w:rPr>
        <w:t>.</w:t>
      </w:r>
    </w:p>
    <w:p w:rsidR="00AE2A54" w:rsidRPr="00BC3E71" w:rsidRDefault="00AE2A54" w:rsidP="00F36F3B">
      <w:pPr>
        <w:shd w:val="clear" w:color="auto" w:fill="FFFFFF"/>
        <w:tabs>
          <w:tab w:val="left" w:pos="6782"/>
        </w:tabs>
        <w:spacing w:after="0"/>
        <w:rPr>
          <w:rFonts w:ascii="Times New Roman" w:hAnsi="Times New Roman"/>
          <w:color w:val="000000"/>
          <w:sz w:val="28"/>
          <w:szCs w:val="28"/>
          <w:u w:val="single"/>
        </w:rPr>
      </w:pPr>
    </w:p>
    <w:p w:rsidR="006C2787" w:rsidRDefault="006C2787" w:rsidP="00CB0AC9">
      <w:pPr>
        <w:shd w:val="clear" w:color="auto" w:fill="FFFFFF"/>
        <w:tabs>
          <w:tab w:val="left" w:pos="6782"/>
        </w:tabs>
        <w:spacing w:after="0" w:line="240" w:lineRule="auto"/>
        <w:jc w:val="center"/>
        <w:rPr>
          <w:rFonts w:ascii="Times New Roman" w:hAnsi="Times New Roman"/>
          <w:b/>
          <w:color w:val="000000"/>
          <w:sz w:val="28"/>
          <w:szCs w:val="28"/>
        </w:rPr>
      </w:pPr>
    </w:p>
    <w:p w:rsidR="008A1B6A" w:rsidRDefault="008A1B6A" w:rsidP="00CB0AC9">
      <w:pPr>
        <w:shd w:val="clear" w:color="auto" w:fill="FFFFFF"/>
        <w:tabs>
          <w:tab w:val="left" w:pos="6782"/>
        </w:tabs>
        <w:spacing w:after="0" w:line="240" w:lineRule="auto"/>
        <w:jc w:val="center"/>
        <w:rPr>
          <w:rFonts w:ascii="Times New Roman" w:hAnsi="Times New Roman"/>
          <w:b/>
          <w:color w:val="000000"/>
          <w:sz w:val="28"/>
          <w:szCs w:val="28"/>
        </w:rPr>
      </w:pPr>
    </w:p>
    <w:p w:rsidR="008A1B6A" w:rsidRDefault="008A1B6A" w:rsidP="00CB0AC9">
      <w:pPr>
        <w:shd w:val="clear" w:color="auto" w:fill="FFFFFF"/>
        <w:tabs>
          <w:tab w:val="left" w:pos="6782"/>
        </w:tabs>
        <w:spacing w:after="0" w:line="240" w:lineRule="auto"/>
        <w:jc w:val="center"/>
        <w:rPr>
          <w:rFonts w:ascii="Times New Roman" w:hAnsi="Times New Roman"/>
          <w:b/>
          <w:color w:val="000000"/>
          <w:sz w:val="28"/>
          <w:szCs w:val="28"/>
        </w:rPr>
      </w:pPr>
    </w:p>
    <w:p w:rsidR="00AE2A54" w:rsidRPr="00BC3E71" w:rsidRDefault="00AE2A54" w:rsidP="00CB0AC9">
      <w:pPr>
        <w:shd w:val="clear" w:color="auto" w:fill="FFFFFF"/>
        <w:tabs>
          <w:tab w:val="left" w:pos="6782"/>
        </w:tabs>
        <w:spacing w:after="0" w:line="240" w:lineRule="auto"/>
        <w:jc w:val="center"/>
        <w:rPr>
          <w:rFonts w:ascii="Times New Roman" w:hAnsi="Times New Roman"/>
          <w:b/>
          <w:color w:val="000000"/>
          <w:sz w:val="28"/>
          <w:szCs w:val="28"/>
        </w:rPr>
      </w:pPr>
      <w:r w:rsidRPr="00BC3E71">
        <w:rPr>
          <w:rFonts w:ascii="Times New Roman" w:hAnsi="Times New Roman"/>
          <w:b/>
          <w:color w:val="000000"/>
          <w:sz w:val="28"/>
          <w:szCs w:val="28"/>
        </w:rPr>
        <w:t>Требования к использованию лесов при заготовке пищевых</w:t>
      </w:r>
    </w:p>
    <w:p w:rsidR="00AE2A54" w:rsidRPr="00BC3E71" w:rsidRDefault="00AE2A54" w:rsidP="00CB0AC9">
      <w:pPr>
        <w:shd w:val="clear" w:color="auto" w:fill="FFFFFF"/>
        <w:tabs>
          <w:tab w:val="left" w:pos="6782"/>
        </w:tabs>
        <w:spacing w:after="0" w:line="240" w:lineRule="auto"/>
        <w:jc w:val="center"/>
        <w:rPr>
          <w:rFonts w:ascii="Times New Roman" w:hAnsi="Times New Roman"/>
          <w:b/>
          <w:i/>
          <w:color w:val="000000"/>
          <w:sz w:val="28"/>
          <w:szCs w:val="28"/>
        </w:rPr>
      </w:pPr>
      <w:r w:rsidRPr="00BC3E71">
        <w:rPr>
          <w:rFonts w:ascii="Times New Roman" w:hAnsi="Times New Roman"/>
          <w:b/>
          <w:color w:val="000000"/>
          <w:sz w:val="28"/>
          <w:szCs w:val="28"/>
        </w:rPr>
        <w:t>лесных ресурсов и сборе лекарственных растений</w:t>
      </w:r>
    </w:p>
    <w:p w:rsidR="00AE2A54" w:rsidRPr="00BC3E71" w:rsidRDefault="00AE2A54" w:rsidP="00CB0AC9">
      <w:pPr>
        <w:shd w:val="clear" w:color="auto" w:fill="FFFFFF"/>
        <w:tabs>
          <w:tab w:val="left" w:pos="6782"/>
        </w:tabs>
        <w:spacing w:after="0" w:line="240" w:lineRule="auto"/>
        <w:rPr>
          <w:rFonts w:ascii="Times New Roman" w:hAnsi="Times New Roman"/>
          <w:i/>
          <w:color w:val="000000"/>
          <w:sz w:val="28"/>
          <w:szCs w:val="28"/>
        </w:rPr>
      </w:pPr>
    </w:p>
    <w:p w:rsidR="00AE2A54" w:rsidRPr="00BC3E71" w:rsidRDefault="00AE2A54" w:rsidP="00CB0AC9">
      <w:pPr>
        <w:shd w:val="clear" w:color="auto" w:fill="FFFFFF"/>
        <w:tabs>
          <w:tab w:val="left" w:pos="6782"/>
        </w:tabs>
        <w:spacing w:after="0" w:line="240" w:lineRule="auto"/>
        <w:jc w:val="center"/>
        <w:rPr>
          <w:rFonts w:ascii="Times New Roman" w:hAnsi="Times New Roman"/>
          <w:i/>
          <w:color w:val="000000"/>
          <w:sz w:val="28"/>
          <w:szCs w:val="28"/>
        </w:rPr>
      </w:pPr>
      <w:r w:rsidRPr="00BC3E71">
        <w:rPr>
          <w:rFonts w:ascii="Times New Roman" w:hAnsi="Times New Roman"/>
          <w:i/>
          <w:color w:val="000000"/>
          <w:sz w:val="28"/>
          <w:szCs w:val="28"/>
        </w:rPr>
        <w:t>1.</w:t>
      </w:r>
      <w:r w:rsidR="00CB0AC9">
        <w:rPr>
          <w:rFonts w:ascii="Times New Roman" w:hAnsi="Times New Roman"/>
          <w:i/>
          <w:color w:val="000000"/>
          <w:sz w:val="28"/>
          <w:szCs w:val="28"/>
        </w:rPr>
        <w:t> </w:t>
      </w:r>
      <w:r w:rsidRPr="00BC3E71">
        <w:rPr>
          <w:rFonts w:ascii="Times New Roman" w:hAnsi="Times New Roman"/>
          <w:i/>
          <w:color w:val="000000"/>
          <w:sz w:val="28"/>
          <w:szCs w:val="28"/>
        </w:rPr>
        <w:t>Заготовка дикорастущих плодов, ягод</w:t>
      </w:r>
    </w:p>
    <w:p w:rsidR="002420DA" w:rsidRDefault="002420DA" w:rsidP="00F36F3B">
      <w:pPr>
        <w:shd w:val="clear" w:color="auto" w:fill="FFFFFF"/>
        <w:tabs>
          <w:tab w:val="left" w:pos="6782"/>
        </w:tabs>
        <w:spacing w:after="0"/>
        <w:ind w:firstLine="709"/>
        <w:jc w:val="both"/>
        <w:rPr>
          <w:rFonts w:ascii="Times New Roman" w:hAnsi="Times New Roman"/>
          <w:color w:val="000000"/>
          <w:sz w:val="28"/>
          <w:szCs w:val="28"/>
        </w:rPr>
      </w:pPr>
    </w:p>
    <w:p w:rsidR="00AE2A54" w:rsidRPr="00BC3E71" w:rsidRDefault="00AE2A54" w:rsidP="00F36F3B">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Заготовка дикорастущих плодов и ягод осуществляется строго в установленные сроки (время массового созревания урожая).</w:t>
      </w:r>
    </w:p>
    <w:p w:rsidR="00AE2A54" w:rsidRDefault="00AE2A54" w:rsidP="00F36F3B">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Запрещается рубка плодоносящих ветвей и деревьев для заготовки плодов.</w:t>
      </w:r>
    </w:p>
    <w:p w:rsidR="00F36F3B" w:rsidRDefault="00F36F3B" w:rsidP="00F36F3B">
      <w:pPr>
        <w:shd w:val="clear" w:color="auto" w:fill="FFFFFF"/>
        <w:tabs>
          <w:tab w:val="left" w:pos="6782"/>
        </w:tabs>
        <w:spacing w:after="0"/>
        <w:jc w:val="both"/>
        <w:rPr>
          <w:rFonts w:ascii="Times New Roman" w:hAnsi="Times New Roman"/>
          <w:color w:val="000000"/>
          <w:sz w:val="28"/>
          <w:szCs w:val="28"/>
        </w:rPr>
      </w:pPr>
    </w:p>
    <w:p w:rsidR="00AE2A54" w:rsidRPr="00BC3E71" w:rsidRDefault="00AE2A54" w:rsidP="00AB7782">
      <w:pPr>
        <w:shd w:val="clear" w:color="auto" w:fill="FFFFFF"/>
        <w:tabs>
          <w:tab w:val="left" w:pos="6782"/>
        </w:tabs>
        <w:spacing w:after="0"/>
        <w:jc w:val="center"/>
        <w:rPr>
          <w:rFonts w:ascii="Times New Roman" w:hAnsi="Times New Roman"/>
          <w:i/>
          <w:color w:val="000000"/>
          <w:sz w:val="28"/>
          <w:szCs w:val="28"/>
        </w:rPr>
      </w:pPr>
      <w:r w:rsidRPr="00BC3E71">
        <w:rPr>
          <w:rFonts w:ascii="Times New Roman" w:hAnsi="Times New Roman"/>
          <w:i/>
          <w:color w:val="000000"/>
          <w:sz w:val="28"/>
          <w:szCs w:val="28"/>
        </w:rPr>
        <w:t>2.</w:t>
      </w:r>
      <w:r w:rsidR="00CB0AC9">
        <w:rPr>
          <w:rFonts w:ascii="Times New Roman" w:hAnsi="Times New Roman"/>
          <w:i/>
          <w:color w:val="000000"/>
          <w:sz w:val="28"/>
          <w:szCs w:val="28"/>
        </w:rPr>
        <w:t> </w:t>
      </w:r>
      <w:r w:rsidRPr="00BC3E71">
        <w:rPr>
          <w:rFonts w:ascii="Times New Roman" w:hAnsi="Times New Roman"/>
          <w:i/>
          <w:color w:val="000000"/>
          <w:sz w:val="28"/>
          <w:szCs w:val="28"/>
        </w:rPr>
        <w:t>Заготовка орехов</w:t>
      </w:r>
    </w:p>
    <w:p w:rsidR="006C2787" w:rsidRDefault="006C2787" w:rsidP="00F36F3B">
      <w:pPr>
        <w:shd w:val="clear" w:color="auto" w:fill="FFFFFF"/>
        <w:tabs>
          <w:tab w:val="left" w:pos="6782"/>
        </w:tabs>
        <w:spacing w:after="0"/>
        <w:ind w:firstLine="709"/>
        <w:jc w:val="both"/>
        <w:rPr>
          <w:rFonts w:ascii="Times New Roman" w:hAnsi="Times New Roman"/>
          <w:color w:val="000000"/>
          <w:sz w:val="28"/>
          <w:szCs w:val="28"/>
        </w:rPr>
      </w:pPr>
    </w:p>
    <w:p w:rsidR="00AE2A54" w:rsidRDefault="00AE2A54" w:rsidP="00F36F3B">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145E05" w:rsidRDefault="00145E05" w:rsidP="00F36F3B">
      <w:pPr>
        <w:shd w:val="clear" w:color="auto" w:fill="FFFFFF"/>
        <w:tabs>
          <w:tab w:val="left" w:pos="6782"/>
        </w:tabs>
        <w:spacing w:after="0"/>
        <w:ind w:firstLine="709"/>
        <w:jc w:val="both"/>
        <w:rPr>
          <w:rFonts w:ascii="Times New Roman" w:hAnsi="Times New Roman"/>
          <w:color w:val="000000"/>
          <w:sz w:val="28"/>
          <w:szCs w:val="28"/>
        </w:rPr>
      </w:pPr>
    </w:p>
    <w:p w:rsidR="00AE2A54" w:rsidRPr="00BC3E71" w:rsidRDefault="00AE2A54" w:rsidP="00AB7782">
      <w:pPr>
        <w:shd w:val="clear" w:color="auto" w:fill="FFFFFF"/>
        <w:tabs>
          <w:tab w:val="left" w:pos="6782"/>
        </w:tabs>
        <w:spacing w:after="0"/>
        <w:jc w:val="center"/>
        <w:rPr>
          <w:rFonts w:ascii="Times New Roman" w:hAnsi="Times New Roman"/>
          <w:i/>
          <w:color w:val="000000"/>
          <w:sz w:val="28"/>
          <w:szCs w:val="28"/>
        </w:rPr>
      </w:pPr>
      <w:r w:rsidRPr="00BC3E71">
        <w:rPr>
          <w:rFonts w:ascii="Times New Roman" w:hAnsi="Times New Roman"/>
          <w:i/>
          <w:color w:val="000000"/>
          <w:sz w:val="28"/>
          <w:szCs w:val="28"/>
        </w:rPr>
        <w:t>3.</w:t>
      </w:r>
      <w:r w:rsidR="00CB0AC9">
        <w:rPr>
          <w:rFonts w:ascii="Times New Roman" w:hAnsi="Times New Roman"/>
          <w:i/>
          <w:color w:val="000000"/>
          <w:sz w:val="28"/>
          <w:szCs w:val="28"/>
        </w:rPr>
        <w:t> </w:t>
      </w:r>
      <w:r w:rsidRPr="00BC3E71">
        <w:rPr>
          <w:rFonts w:ascii="Times New Roman" w:hAnsi="Times New Roman"/>
          <w:i/>
          <w:color w:val="000000"/>
          <w:sz w:val="28"/>
          <w:szCs w:val="28"/>
        </w:rPr>
        <w:t>Заготовка грибов</w:t>
      </w:r>
    </w:p>
    <w:p w:rsidR="006C2787" w:rsidRDefault="006C2787" w:rsidP="00F36F3B">
      <w:pPr>
        <w:shd w:val="clear" w:color="auto" w:fill="FFFFFF"/>
        <w:tabs>
          <w:tab w:val="left" w:pos="6782"/>
        </w:tabs>
        <w:spacing w:after="0"/>
        <w:ind w:firstLine="709"/>
        <w:jc w:val="both"/>
        <w:rPr>
          <w:rFonts w:ascii="Times New Roman" w:hAnsi="Times New Roman"/>
          <w:color w:val="000000"/>
          <w:sz w:val="28"/>
          <w:szCs w:val="28"/>
        </w:rPr>
      </w:pPr>
    </w:p>
    <w:p w:rsidR="00AE2A54" w:rsidRPr="00BC3E71" w:rsidRDefault="00AE2A54" w:rsidP="00F36F3B">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Заготовка грибов должна проводиться способами, обеспечивающими сохранность их ресурсов.</w:t>
      </w:r>
    </w:p>
    <w:p w:rsidR="00AE2A54" w:rsidRPr="00BC3E71" w:rsidRDefault="00AE2A54" w:rsidP="00F36F3B">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Запрещается вырывать грибы с грибницей, переворачивать при сборе грибов мох и лесную подстилку, а также уничтожать старые грибы.</w:t>
      </w:r>
    </w:p>
    <w:p w:rsidR="00F24E6D" w:rsidRPr="00BC3E71" w:rsidRDefault="00F24E6D" w:rsidP="00F36F3B">
      <w:pPr>
        <w:shd w:val="clear" w:color="auto" w:fill="FFFFFF"/>
        <w:tabs>
          <w:tab w:val="left" w:pos="6782"/>
        </w:tabs>
        <w:spacing w:after="0"/>
        <w:rPr>
          <w:rFonts w:ascii="Times New Roman" w:hAnsi="Times New Roman"/>
          <w:color w:val="000000"/>
          <w:sz w:val="28"/>
          <w:szCs w:val="28"/>
        </w:rPr>
      </w:pPr>
    </w:p>
    <w:p w:rsidR="00A313FE" w:rsidRPr="00BC3E71" w:rsidRDefault="00A313FE" w:rsidP="00AB7782">
      <w:pPr>
        <w:shd w:val="clear" w:color="auto" w:fill="FFFFFF"/>
        <w:spacing w:after="0"/>
        <w:jc w:val="center"/>
        <w:rPr>
          <w:rFonts w:ascii="Times New Roman" w:hAnsi="Times New Roman"/>
          <w:i/>
          <w:iCs/>
          <w:color w:val="000000"/>
          <w:sz w:val="28"/>
          <w:szCs w:val="28"/>
        </w:rPr>
      </w:pPr>
      <w:r w:rsidRPr="00BC3E71">
        <w:rPr>
          <w:rFonts w:ascii="Times New Roman" w:hAnsi="Times New Roman"/>
          <w:i/>
          <w:iCs/>
          <w:color w:val="000000"/>
          <w:sz w:val="28"/>
          <w:szCs w:val="28"/>
        </w:rPr>
        <w:t>4.</w:t>
      </w:r>
      <w:r w:rsidR="00CB0AC9">
        <w:rPr>
          <w:rFonts w:ascii="Times New Roman" w:hAnsi="Times New Roman"/>
          <w:i/>
          <w:iCs/>
          <w:color w:val="000000"/>
          <w:sz w:val="28"/>
          <w:szCs w:val="28"/>
        </w:rPr>
        <w:t> </w:t>
      </w:r>
      <w:r w:rsidRPr="00BC3E71">
        <w:rPr>
          <w:rFonts w:ascii="Times New Roman" w:hAnsi="Times New Roman"/>
          <w:i/>
          <w:iCs/>
          <w:color w:val="000000"/>
          <w:sz w:val="28"/>
          <w:szCs w:val="28"/>
        </w:rPr>
        <w:t>Заготовка березового и кленового сока</w:t>
      </w:r>
    </w:p>
    <w:p w:rsidR="006C2787" w:rsidRDefault="006C2787" w:rsidP="00F36F3B">
      <w:pPr>
        <w:shd w:val="clear" w:color="auto" w:fill="FFFFFF"/>
        <w:spacing w:after="0"/>
        <w:ind w:firstLine="851"/>
        <w:jc w:val="both"/>
        <w:rPr>
          <w:rFonts w:ascii="Times New Roman" w:hAnsi="Times New Roman"/>
          <w:color w:val="000000"/>
          <w:sz w:val="28"/>
          <w:szCs w:val="28"/>
        </w:rPr>
      </w:pPr>
    </w:p>
    <w:p w:rsidR="00A313FE" w:rsidRPr="00BC3E71" w:rsidRDefault="00A313FE" w:rsidP="00F36F3B">
      <w:pPr>
        <w:shd w:val="clear" w:color="auto" w:fill="FFFFFF"/>
        <w:spacing w:after="0"/>
        <w:ind w:firstLine="851"/>
        <w:jc w:val="both"/>
        <w:rPr>
          <w:rFonts w:ascii="Times New Roman" w:hAnsi="Times New Roman"/>
          <w:color w:val="000000"/>
          <w:sz w:val="28"/>
          <w:szCs w:val="28"/>
        </w:rPr>
      </w:pPr>
      <w:r w:rsidRPr="00BC3E71">
        <w:rPr>
          <w:rFonts w:ascii="Times New Roman" w:hAnsi="Times New Roman"/>
          <w:color w:val="000000"/>
          <w:sz w:val="28"/>
          <w:szCs w:val="28"/>
        </w:rPr>
        <w:t>Заготовка березового и кленового сока допускается на участках спелого леса не ранее, чем за 5 лет до рубки.</w:t>
      </w:r>
    </w:p>
    <w:p w:rsidR="00A313FE" w:rsidRPr="00BC3E71" w:rsidRDefault="00A313FE" w:rsidP="00F36F3B">
      <w:pPr>
        <w:shd w:val="clear" w:color="auto" w:fill="FFFFFF"/>
        <w:spacing w:after="0"/>
        <w:ind w:firstLine="851"/>
        <w:jc w:val="both"/>
        <w:rPr>
          <w:rFonts w:ascii="Times New Roman" w:hAnsi="Times New Roman"/>
          <w:color w:val="000000"/>
          <w:sz w:val="28"/>
          <w:szCs w:val="28"/>
        </w:rPr>
      </w:pPr>
      <w:r w:rsidRPr="00BC3E71">
        <w:rPr>
          <w:rFonts w:ascii="Times New Roman" w:hAnsi="Times New Roman"/>
          <w:color w:val="000000"/>
          <w:sz w:val="28"/>
          <w:szCs w:val="28"/>
        </w:rPr>
        <w:t>Заготовка березового и кленового сока осуществляется способом подсочки в насаждениях, где проводятся выборочные рубки, разрешается с деревьев, намеченных в рубку.</w:t>
      </w:r>
    </w:p>
    <w:p w:rsidR="00A313FE" w:rsidRPr="00BC3E71" w:rsidRDefault="00A313FE" w:rsidP="00F36F3B">
      <w:pPr>
        <w:shd w:val="clear" w:color="auto" w:fill="FFFFFF"/>
        <w:spacing w:after="0"/>
        <w:ind w:firstLine="851"/>
        <w:jc w:val="both"/>
        <w:rPr>
          <w:rFonts w:ascii="Times New Roman" w:hAnsi="Times New Roman"/>
          <w:color w:val="000000"/>
          <w:sz w:val="28"/>
          <w:szCs w:val="28"/>
        </w:rPr>
      </w:pPr>
      <w:r w:rsidRPr="00BC3E71">
        <w:rPr>
          <w:rFonts w:ascii="Times New Roman" w:hAnsi="Times New Roman"/>
          <w:color w:val="000000"/>
          <w:sz w:val="28"/>
          <w:szCs w:val="28"/>
        </w:rPr>
        <w:t xml:space="preserve">Для подсочки подбираются участки здорового леса </w:t>
      </w:r>
      <w:r w:rsidRPr="00BC3E71">
        <w:rPr>
          <w:rFonts w:ascii="Times New Roman" w:hAnsi="Times New Roman"/>
          <w:color w:val="000000"/>
          <w:sz w:val="28"/>
          <w:szCs w:val="28"/>
          <w:lang w:val="en-US"/>
        </w:rPr>
        <w:t>I</w:t>
      </w:r>
      <w:r w:rsidRPr="00BC3E71">
        <w:rPr>
          <w:rFonts w:ascii="Times New Roman" w:hAnsi="Times New Roman"/>
          <w:color w:val="000000"/>
          <w:sz w:val="28"/>
          <w:szCs w:val="28"/>
        </w:rPr>
        <w:t>-</w:t>
      </w:r>
      <w:r w:rsidRPr="00BC3E71">
        <w:rPr>
          <w:rFonts w:ascii="Times New Roman" w:hAnsi="Times New Roman"/>
          <w:color w:val="000000"/>
          <w:sz w:val="28"/>
          <w:szCs w:val="28"/>
          <w:lang w:val="en-US"/>
        </w:rPr>
        <w:t>III</w:t>
      </w:r>
      <w:r w:rsidRPr="00BC3E71">
        <w:rPr>
          <w:rFonts w:ascii="Times New Roman" w:hAnsi="Times New Roman"/>
          <w:color w:val="000000"/>
          <w:sz w:val="28"/>
          <w:szCs w:val="28"/>
        </w:rPr>
        <w:t xml:space="preserve"> классов бонитета с полнотой не менее 0.4 и количеством деревьев на одном гектаре на менее 200 штук. В подсочку назначают деревья диаметром на высоте груди 20 см и более.</w:t>
      </w:r>
    </w:p>
    <w:p w:rsidR="00A313FE" w:rsidRPr="00BC3E71" w:rsidRDefault="00A313FE" w:rsidP="00F36F3B">
      <w:pPr>
        <w:spacing w:after="0"/>
        <w:ind w:firstLine="708"/>
        <w:jc w:val="both"/>
        <w:rPr>
          <w:rFonts w:ascii="Times New Roman" w:hAnsi="Times New Roman"/>
          <w:color w:val="000000"/>
          <w:sz w:val="28"/>
          <w:szCs w:val="28"/>
        </w:rPr>
      </w:pPr>
      <w:r w:rsidRPr="00BC3E71">
        <w:rPr>
          <w:rFonts w:ascii="Times New Roman" w:hAnsi="Times New Roman"/>
          <w:color w:val="000000"/>
          <w:sz w:val="28"/>
          <w:szCs w:val="28"/>
        </w:rPr>
        <w:t>Сверление канала производят на высоте 20-35 см от корневой шейки дерева. В тех случах,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38597F" w:rsidRDefault="00A313FE" w:rsidP="00F36F3B">
      <w:pPr>
        <w:spacing w:after="0"/>
        <w:ind w:firstLine="708"/>
        <w:jc w:val="both"/>
        <w:rPr>
          <w:rFonts w:ascii="Times New Roman" w:hAnsi="Times New Roman"/>
          <w:color w:val="000000"/>
          <w:sz w:val="28"/>
          <w:szCs w:val="28"/>
        </w:rPr>
      </w:pPr>
      <w:r w:rsidRPr="00BC3E71">
        <w:rPr>
          <w:rFonts w:ascii="Times New Roman" w:hAnsi="Times New Roman"/>
          <w:color w:val="000000"/>
          <w:sz w:val="28"/>
          <w:szCs w:val="28"/>
        </w:rPr>
        <w:t>При определении нормы нагрузки дерева, то-есть количества высверливаемых в нем каналов, рекомендуется руководствоваться следующими показателями: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2960"/>
        <w:gridCol w:w="3593"/>
      </w:tblGrid>
      <w:tr w:rsidR="00A313FE" w:rsidRPr="00BC3E71" w:rsidTr="00F36F3B">
        <w:trPr>
          <w:tblHeader/>
        </w:trPr>
        <w:tc>
          <w:tcPr>
            <w:tcW w:w="2960" w:type="dxa"/>
          </w:tcPr>
          <w:p w:rsidR="00A313FE" w:rsidRPr="00F36F3B" w:rsidRDefault="0038597F" w:rsidP="00A313FE">
            <w:pPr>
              <w:spacing w:after="0" w:line="240" w:lineRule="auto"/>
              <w:jc w:val="center"/>
              <w:rPr>
                <w:rFonts w:ascii="Times New Roman" w:hAnsi="Times New Roman"/>
                <w:color w:val="000000"/>
                <w:sz w:val="24"/>
                <w:szCs w:val="24"/>
              </w:rPr>
            </w:pPr>
            <w:r w:rsidRPr="00F36F3B">
              <w:rPr>
                <w:rFonts w:ascii="Times New Roman" w:hAnsi="Times New Roman"/>
                <w:color w:val="000000"/>
                <w:sz w:val="24"/>
                <w:szCs w:val="24"/>
              </w:rPr>
              <w:br w:type="page"/>
            </w:r>
            <w:r w:rsidR="00A313FE" w:rsidRPr="00F36F3B">
              <w:rPr>
                <w:rFonts w:ascii="Times New Roman" w:hAnsi="Times New Roman"/>
                <w:color w:val="000000"/>
                <w:sz w:val="24"/>
                <w:szCs w:val="24"/>
              </w:rPr>
              <w:t>Диаметр дерева на</w:t>
            </w:r>
          </w:p>
          <w:p w:rsidR="00A313FE" w:rsidRPr="00F36F3B" w:rsidRDefault="00A313FE" w:rsidP="00A313FE">
            <w:pPr>
              <w:spacing w:after="0" w:line="240" w:lineRule="auto"/>
              <w:jc w:val="center"/>
              <w:rPr>
                <w:rFonts w:ascii="Times New Roman" w:hAnsi="Times New Roman"/>
                <w:color w:val="000000"/>
                <w:sz w:val="24"/>
                <w:szCs w:val="24"/>
              </w:rPr>
            </w:pPr>
            <w:r w:rsidRPr="00F36F3B">
              <w:rPr>
                <w:rFonts w:ascii="Times New Roman" w:hAnsi="Times New Roman"/>
                <w:color w:val="000000"/>
                <w:sz w:val="24"/>
                <w:szCs w:val="24"/>
              </w:rPr>
              <w:t>высоте груди, см</w:t>
            </w:r>
          </w:p>
        </w:tc>
        <w:tc>
          <w:tcPr>
            <w:tcW w:w="2960" w:type="dxa"/>
          </w:tcPr>
          <w:p w:rsidR="00A313FE" w:rsidRPr="00F36F3B" w:rsidRDefault="00A313FE" w:rsidP="00A313FE">
            <w:pPr>
              <w:spacing w:after="0" w:line="240" w:lineRule="auto"/>
              <w:jc w:val="center"/>
              <w:rPr>
                <w:rFonts w:ascii="Times New Roman" w:hAnsi="Times New Roman"/>
                <w:color w:val="000000"/>
                <w:sz w:val="24"/>
                <w:szCs w:val="24"/>
              </w:rPr>
            </w:pPr>
            <w:r w:rsidRPr="00F36F3B">
              <w:rPr>
                <w:rFonts w:ascii="Times New Roman" w:hAnsi="Times New Roman"/>
                <w:color w:val="000000"/>
                <w:sz w:val="24"/>
                <w:szCs w:val="24"/>
              </w:rPr>
              <w:t>Количество</w:t>
            </w:r>
          </w:p>
          <w:p w:rsidR="00A313FE" w:rsidRPr="00F36F3B" w:rsidRDefault="00A313FE" w:rsidP="00A313FE">
            <w:pPr>
              <w:spacing w:after="0" w:line="240" w:lineRule="auto"/>
              <w:jc w:val="center"/>
              <w:rPr>
                <w:rFonts w:ascii="Times New Roman" w:hAnsi="Times New Roman"/>
                <w:color w:val="000000"/>
                <w:sz w:val="24"/>
                <w:szCs w:val="24"/>
              </w:rPr>
            </w:pPr>
            <w:r w:rsidRPr="00F36F3B">
              <w:rPr>
                <w:rFonts w:ascii="Times New Roman" w:hAnsi="Times New Roman"/>
                <w:color w:val="000000"/>
                <w:sz w:val="24"/>
                <w:szCs w:val="24"/>
              </w:rPr>
              <w:t>каналов при подсочке</w:t>
            </w:r>
          </w:p>
        </w:tc>
        <w:tc>
          <w:tcPr>
            <w:tcW w:w="3593" w:type="dxa"/>
          </w:tcPr>
          <w:p w:rsidR="00A313FE" w:rsidRPr="00F36F3B" w:rsidRDefault="00A313FE" w:rsidP="00A313FE">
            <w:pPr>
              <w:spacing w:after="0" w:line="240" w:lineRule="auto"/>
              <w:jc w:val="center"/>
              <w:rPr>
                <w:rFonts w:ascii="Times New Roman" w:hAnsi="Times New Roman"/>
                <w:color w:val="000000"/>
                <w:sz w:val="24"/>
                <w:szCs w:val="24"/>
              </w:rPr>
            </w:pPr>
            <w:r w:rsidRPr="00F36F3B">
              <w:rPr>
                <w:rFonts w:ascii="Times New Roman" w:hAnsi="Times New Roman"/>
                <w:color w:val="000000"/>
                <w:sz w:val="24"/>
                <w:szCs w:val="24"/>
              </w:rPr>
              <w:t>Примечание</w:t>
            </w:r>
          </w:p>
        </w:tc>
      </w:tr>
      <w:tr w:rsidR="00A313FE" w:rsidRPr="00BC3E71" w:rsidTr="00AB7782">
        <w:trPr>
          <w:trHeight w:val="475"/>
          <w:tblHeader/>
        </w:trPr>
        <w:tc>
          <w:tcPr>
            <w:tcW w:w="2960" w:type="dxa"/>
          </w:tcPr>
          <w:p w:rsidR="00A313FE" w:rsidRPr="00F36F3B" w:rsidRDefault="00A313FE" w:rsidP="00A313FE">
            <w:pPr>
              <w:spacing w:after="0" w:line="240" w:lineRule="auto"/>
              <w:jc w:val="center"/>
              <w:rPr>
                <w:rFonts w:ascii="Times New Roman" w:hAnsi="Times New Roman"/>
                <w:color w:val="000000"/>
                <w:sz w:val="24"/>
                <w:szCs w:val="24"/>
              </w:rPr>
            </w:pPr>
            <w:r w:rsidRPr="00F36F3B">
              <w:rPr>
                <w:rFonts w:ascii="Times New Roman" w:hAnsi="Times New Roman"/>
                <w:color w:val="000000"/>
                <w:sz w:val="24"/>
                <w:szCs w:val="24"/>
              </w:rPr>
              <w:t>1</w:t>
            </w:r>
          </w:p>
        </w:tc>
        <w:tc>
          <w:tcPr>
            <w:tcW w:w="2960" w:type="dxa"/>
          </w:tcPr>
          <w:p w:rsidR="00A313FE" w:rsidRPr="00F36F3B" w:rsidRDefault="00A313FE" w:rsidP="00A313FE">
            <w:pPr>
              <w:spacing w:after="0" w:line="240" w:lineRule="auto"/>
              <w:jc w:val="center"/>
              <w:rPr>
                <w:rFonts w:ascii="Times New Roman" w:hAnsi="Times New Roman"/>
                <w:color w:val="000000"/>
                <w:sz w:val="24"/>
                <w:szCs w:val="24"/>
              </w:rPr>
            </w:pPr>
            <w:r w:rsidRPr="00F36F3B">
              <w:rPr>
                <w:rFonts w:ascii="Times New Roman" w:hAnsi="Times New Roman"/>
                <w:color w:val="000000"/>
                <w:sz w:val="24"/>
                <w:szCs w:val="24"/>
              </w:rPr>
              <w:t>2</w:t>
            </w:r>
          </w:p>
        </w:tc>
        <w:tc>
          <w:tcPr>
            <w:tcW w:w="3593" w:type="dxa"/>
          </w:tcPr>
          <w:p w:rsidR="00A313FE" w:rsidRPr="00F36F3B" w:rsidRDefault="00A313FE" w:rsidP="00A313FE">
            <w:pPr>
              <w:spacing w:after="0" w:line="240" w:lineRule="auto"/>
              <w:jc w:val="center"/>
              <w:rPr>
                <w:rFonts w:ascii="Times New Roman" w:hAnsi="Times New Roman"/>
                <w:color w:val="000000"/>
                <w:sz w:val="24"/>
                <w:szCs w:val="24"/>
              </w:rPr>
            </w:pPr>
            <w:r w:rsidRPr="00F36F3B">
              <w:rPr>
                <w:rFonts w:ascii="Times New Roman" w:hAnsi="Times New Roman"/>
                <w:color w:val="000000"/>
                <w:sz w:val="24"/>
                <w:szCs w:val="24"/>
              </w:rPr>
              <w:t>3</w:t>
            </w:r>
          </w:p>
        </w:tc>
      </w:tr>
      <w:tr w:rsidR="00A313FE" w:rsidRPr="00BC3E71" w:rsidTr="00AB7782">
        <w:trPr>
          <w:trHeight w:val="475"/>
        </w:trPr>
        <w:tc>
          <w:tcPr>
            <w:tcW w:w="2960" w:type="dxa"/>
          </w:tcPr>
          <w:p w:rsidR="00A313FE" w:rsidRPr="00F36F3B" w:rsidRDefault="00A313FE" w:rsidP="00A313FE">
            <w:pPr>
              <w:spacing w:after="0" w:line="240" w:lineRule="auto"/>
              <w:jc w:val="center"/>
              <w:rPr>
                <w:rFonts w:ascii="Times New Roman" w:hAnsi="Times New Roman"/>
                <w:color w:val="000000"/>
                <w:sz w:val="24"/>
                <w:szCs w:val="24"/>
              </w:rPr>
            </w:pPr>
            <w:r w:rsidRPr="00F36F3B">
              <w:rPr>
                <w:rFonts w:ascii="Times New Roman" w:hAnsi="Times New Roman"/>
                <w:color w:val="000000"/>
                <w:sz w:val="24"/>
                <w:szCs w:val="24"/>
              </w:rPr>
              <w:t>20-22</w:t>
            </w:r>
          </w:p>
        </w:tc>
        <w:tc>
          <w:tcPr>
            <w:tcW w:w="2960" w:type="dxa"/>
          </w:tcPr>
          <w:p w:rsidR="00A313FE" w:rsidRPr="00F36F3B" w:rsidRDefault="00A313FE" w:rsidP="00A313FE">
            <w:pPr>
              <w:spacing w:after="0" w:line="240" w:lineRule="auto"/>
              <w:jc w:val="center"/>
              <w:rPr>
                <w:rFonts w:ascii="Times New Roman" w:hAnsi="Times New Roman"/>
                <w:color w:val="000000"/>
                <w:sz w:val="24"/>
                <w:szCs w:val="24"/>
              </w:rPr>
            </w:pPr>
            <w:r w:rsidRPr="00F36F3B">
              <w:rPr>
                <w:rFonts w:ascii="Times New Roman" w:hAnsi="Times New Roman"/>
                <w:color w:val="000000"/>
                <w:sz w:val="24"/>
                <w:szCs w:val="24"/>
              </w:rPr>
              <w:t>1</w:t>
            </w:r>
          </w:p>
        </w:tc>
        <w:tc>
          <w:tcPr>
            <w:tcW w:w="3593" w:type="dxa"/>
            <w:vMerge w:val="restart"/>
          </w:tcPr>
          <w:p w:rsidR="00A313FE" w:rsidRPr="00F36F3B" w:rsidRDefault="00A313FE" w:rsidP="00303F82">
            <w:pPr>
              <w:spacing w:after="0" w:line="240" w:lineRule="auto"/>
              <w:rPr>
                <w:rFonts w:ascii="Times New Roman" w:hAnsi="Times New Roman"/>
                <w:color w:val="000000"/>
                <w:sz w:val="24"/>
                <w:szCs w:val="24"/>
              </w:rPr>
            </w:pPr>
            <w:r w:rsidRPr="00F36F3B">
              <w:rPr>
                <w:rFonts w:ascii="Times New Roman" w:hAnsi="Times New Roman"/>
                <w:color w:val="000000"/>
                <w:sz w:val="24"/>
                <w:szCs w:val="24"/>
              </w:rPr>
              <w:t>За год до рубки разрешается подсочка деревьев с диамет</w:t>
            </w:r>
            <w:r w:rsidR="00303F82" w:rsidRPr="00F36F3B">
              <w:rPr>
                <w:rFonts w:ascii="Times New Roman" w:hAnsi="Times New Roman"/>
                <w:color w:val="000000"/>
                <w:sz w:val="24"/>
                <w:szCs w:val="24"/>
              </w:rPr>
              <w:t>ром менее 16 см при следую</w:t>
            </w:r>
            <w:r w:rsidRPr="00F36F3B">
              <w:rPr>
                <w:rFonts w:ascii="Times New Roman" w:hAnsi="Times New Roman"/>
                <w:color w:val="000000"/>
                <w:sz w:val="24"/>
                <w:szCs w:val="24"/>
              </w:rPr>
              <w:t>щих нормах нагрузки:</w:t>
            </w:r>
          </w:p>
          <w:p w:rsidR="00A313FE" w:rsidRPr="00F36F3B" w:rsidRDefault="00A313FE" w:rsidP="00303F82">
            <w:pPr>
              <w:spacing w:after="0" w:line="240" w:lineRule="auto"/>
              <w:rPr>
                <w:rFonts w:ascii="Times New Roman" w:hAnsi="Times New Roman"/>
                <w:color w:val="000000"/>
                <w:sz w:val="24"/>
                <w:szCs w:val="24"/>
              </w:rPr>
            </w:pPr>
            <w:r w:rsidRPr="00F36F3B">
              <w:rPr>
                <w:rFonts w:ascii="Times New Roman" w:hAnsi="Times New Roman"/>
                <w:color w:val="000000"/>
                <w:sz w:val="24"/>
                <w:szCs w:val="24"/>
              </w:rPr>
              <w:t>16-20см – 1 канал</w:t>
            </w:r>
          </w:p>
          <w:p w:rsidR="00A313FE" w:rsidRPr="00F36F3B" w:rsidRDefault="00A313FE" w:rsidP="00303F82">
            <w:pPr>
              <w:spacing w:after="0" w:line="240" w:lineRule="auto"/>
              <w:rPr>
                <w:rFonts w:ascii="Times New Roman" w:hAnsi="Times New Roman"/>
                <w:color w:val="000000"/>
                <w:sz w:val="24"/>
                <w:szCs w:val="24"/>
              </w:rPr>
            </w:pPr>
            <w:r w:rsidRPr="00F36F3B">
              <w:rPr>
                <w:rFonts w:ascii="Times New Roman" w:hAnsi="Times New Roman"/>
                <w:color w:val="000000"/>
                <w:sz w:val="24"/>
                <w:szCs w:val="24"/>
              </w:rPr>
              <w:t>21-24 – 2 канала</w:t>
            </w:r>
          </w:p>
          <w:p w:rsidR="00A313FE" w:rsidRPr="00F36F3B" w:rsidRDefault="00A313FE" w:rsidP="00303F82">
            <w:pPr>
              <w:spacing w:after="0" w:line="240" w:lineRule="auto"/>
              <w:rPr>
                <w:rFonts w:ascii="Times New Roman" w:hAnsi="Times New Roman"/>
                <w:color w:val="000000"/>
                <w:sz w:val="24"/>
                <w:szCs w:val="24"/>
              </w:rPr>
            </w:pPr>
            <w:r w:rsidRPr="00F36F3B">
              <w:rPr>
                <w:rFonts w:ascii="Times New Roman" w:hAnsi="Times New Roman"/>
                <w:color w:val="000000"/>
                <w:sz w:val="24"/>
                <w:szCs w:val="24"/>
              </w:rPr>
              <w:t>25см и более- 3 канала</w:t>
            </w:r>
          </w:p>
        </w:tc>
      </w:tr>
      <w:tr w:rsidR="00A313FE" w:rsidRPr="00BC3E71" w:rsidTr="00AB7782">
        <w:trPr>
          <w:trHeight w:val="476"/>
        </w:trPr>
        <w:tc>
          <w:tcPr>
            <w:tcW w:w="2960" w:type="dxa"/>
          </w:tcPr>
          <w:p w:rsidR="00A313FE" w:rsidRPr="00BC3E71" w:rsidRDefault="00A313FE" w:rsidP="00A313FE">
            <w:pPr>
              <w:spacing w:after="0" w:line="240" w:lineRule="auto"/>
              <w:jc w:val="center"/>
              <w:rPr>
                <w:rFonts w:ascii="Times New Roman" w:hAnsi="Times New Roman"/>
                <w:color w:val="000000"/>
                <w:sz w:val="28"/>
                <w:szCs w:val="28"/>
              </w:rPr>
            </w:pPr>
            <w:r w:rsidRPr="00BC3E71">
              <w:rPr>
                <w:rFonts w:ascii="Times New Roman" w:hAnsi="Times New Roman"/>
                <w:color w:val="000000"/>
                <w:sz w:val="28"/>
                <w:szCs w:val="28"/>
              </w:rPr>
              <w:t>23-27</w:t>
            </w:r>
          </w:p>
        </w:tc>
        <w:tc>
          <w:tcPr>
            <w:tcW w:w="2960" w:type="dxa"/>
          </w:tcPr>
          <w:p w:rsidR="00A313FE" w:rsidRPr="00BC3E71" w:rsidRDefault="00A313FE" w:rsidP="00A313FE">
            <w:pPr>
              <w:spacing w:after="0" w:line="240" w:lineRule="auto"/>
              <w:jc w:val="center"/>
              <w:rPr>
                <w:rFonts w:ascii="Times New Roman" w:hAnsi="Times New Roman"/>
                <w:color w:val="000000"/>
                <w:sz w:val="28"/>
                <w:szCs w:val="28"/>
              </w:rPr>
            </w:pPr>
            <w:r w:rsidRPr="00BC3E71">
              <w:rPr>
                <w:rFonts w:ascii="Times New Roman" w:hAnsi="Times New Roman"/>
                <w:color w:val="000000"/>
                <w:sz w:val="28"/>
                <w:szCs w:val="28"/>
              </w:rPr>
              <w:t>2</w:t>
            </w:r>
          </w:p>
        </w:tc>
        <w:tc>
          <w:tcPr>
            <w:tcW w:w="3593" w:type="dxa"/>
            <w:vMerge/>
          </w:tcPr>
          <w:p w:rsidR="00A313FE" w:rsidRPr="00BC3E71" w:rsidRDefault="00A313FE" w:rsidP="00A313FE">
            <w:pPr>
              <w:spacing w:after="0" w:line="240" w:lineRule="auto"/>
              <w:jc w:val="center"/>
              <w:rPr>
                <w:rFonts w:ascii="Times New Roman" w:hAnsi="Times New Roman"/>
                <w:color w:val="000000"/>
                <w:sz w:val="28"/>
                <w:szCs w:val="28"/>
              </w:rPr>
            </w:pPr>
          </w:p>
        </w:tc>
      </w:tr>
      <w:tr w:rsidR="00A313FE" w:rsidRPr="00BC3E71" w:rsidTr="00AB7782">
        <w:trPr>
          <w:trHeight w:val="475"/>
        </w:trPr>
        <w:tc>
          <w:tcPr>
            <w:tcW w:w="2960" w:type="dxa"/>
          </w:tcPr>
          <w:p w:rsidR="00A313FE" w:rsidRPr="00BC3E71" w:rsidRDefault="00A313FE" w:rsidP="00A313FE">
            <w:pPr>
              <w:spacing w:after="0" w:line="240" w:lineRule="auto"/>
              <w:jc w:val="center"/>
              <w:rPr>
                <w:rFonts w:ascii="Times New Roman" w:hAnsi="Times New Roman"/>
                <w:color w:val="000000"/>
                <w:sz w:val="28"/>
                <w:szCs w:val="28"/>
              </w:rPr>
            </w:pPr>
            <w:r w:rsidRPr="00BC3E71">
              <w:rPr>
                <w:rFonts w:ascii="Times New Roman" w:hAnsi="Times New Roman"/>
                <w:color w:val="000000"/>
                <w:sz w:val="28"/>
                <w:szCs w:val="28"/>
              </w:rPr>
              <w:t>28-32</w:t>
            </w:r>
          </w:p>
        </w:tc>
        <w:tc>
          <w:tcPr>
            <w:tcW w:w="2960" w:type="dxa"/>
          </w:tcPr>
          <w:p w:rsidR="00A313FE" w:rsidRPr="00BC3E71" w:rsidRDefault="00A313FE" w:rsidP="00A313FE">
            <w:pPr>
              <w:spacing w:after="0" w:line="240" w:lineRule="auto"/>
              <w:jc w:val="center"/>
              <w:rPr>
                <w:rFonts w:ascii="Times New Roman" w:hAnsi="Times New Roman"/>
                <w:color w:val="000000"/>
                <w:sz w:val="28"/>
                <w:szCs w:val="28"/>
              </w:rPr>
            </w:pPr>
            <w:r w:rsidRPr="00BC3E71">
              <w:rPr>
                <w:rFonts w:ascii="Times New Roman" w:hAnsi="Times New Roman"/>
                <w:color w:val="000000"/>
                <w:sz w:val="28"/>
                <w:szCs w:val="28"/>
              </w:rPr>
              <w:t>4</w:t>
            </w:r>
          </w:p>
        </w:tc>
        <w:tc>
          <w:tcPr>
            <w:tcW w:w="3593" w:type="dxa"/>
            <w:vMerge/>
          </w:tcPr>
          <w:p w:rsidR="00A313FE" w:rsidRPr="00BC3E71" w:rsidRDefault="00A313FE" w:rsidP="00A313FE">
            <w:pPr>
              <w:spacing w:after="0" w:line="240" w:lineRule="auto"/>
              <w:jc w:val="center"/>
              <w:rPr>
                <w:rFonts w:ascii="Times New Roman" w:hAnsi="Times New Roman"/>
                <w:color w:val="000000"/>
                <w:sz w:val="28"/>
                <w:szCs w:val="28"/>
              </w:rPr>
            </w:pPr>
          </w:p>
        </w:tc>
      </w:tr>
      <w:tr w:rsidR="00A313FE" w:rsidRPr="00BC3E71" w:rsidTr="00AB7782">
        <w:trPr>
          <w:trHeight w:val="476"/>
        </w:trPr>
        <w:tc>
          <w:tcPr>
            <w:tcW w:w="2960" w:type="dxa"/>
          </w:tcPr>
          <w:p w:rsidR="00A313FE" w:rsidRPr="00F36F3B" w:rsidRDefault="00A313FE" w:rsidP="00A313FE">
            <w:pPr>
              <w:spacing w:after="0" w:line="240" w:lineRule="auto"/>
              <w:jc w:val="center"/>
              <w:rPr>
                <w:rFonts w:ascii="Times New Roman" w:hAnsi="Times New Roman"/>
                <w:color w:val="000000"/>
                <w:sz w:val="24"/>
                <w:szCs w:val="24"/>
              </w:rPr>
            </w:pPr>
            <w:r w:rsidRPr="00F36F3B">
              <w:rPr>
                <w:rFonts w:ascii="Times New Roman" w:hAnsi="Times New Roman"/>
                <w:color w:val="000000"/>
                <w:sz w:val="24"/>
                <w:szCs w:val="24"/>
              </w:rPr>
              <w:t>33 и более</w:t>
            </w:r>
          </w:p>
        </w:tc>
        <w:tc>
          <w:tcPr>
            <w:tcW w:w="2960" w:type="dxa"/>
          </w:tcPr>
          <w:p w:rsidR="00A313FE" w:rsidRPr="00F36F3B" w:rsidRDefault="00A313FE" w:rsidP="00A313FE">
            <w:pPr>
              <w:spacing w:after="0" w:line="240" w:lineRule="auto"/>
              <w:jc w:val="center"/>
              <w:rPr>
                <w:rFonts w:ascii="Times New Roman" w:hAnsi="Times New Roman"/>
                <w:color w:val="000000"/>
                <w:sz w:val="24"/>
                <w:szCs w:val="24"/>
              </w:rPr>
            </w:pPr>
            <w:r w:rsidRPr="00F36F3B">
              <w:rPr>
                <w:rFonts w:ascii="Times New Roman" w:hAnsi="Times New Roman"/>
                <w:color w:val="000000"/>
                <w:sz w:val="24"/>
                <w:szCs w:val="24"/>
              </w:rPr>
              <w:t>3</w:t>
            </w:r>
          </w:p>
        </w:tc>
        <w:tc>
          <w:tcPr>
            <w:tcW w:w="3593" w:type="dxa"/>
            <w:vMerge/>
          </w:tcPr>
          <w:p w:rsidR="00A313FE" w:rsidRPr="00BC3E71" w:rsidRDefault="00A313FE" w:rsidP="00A313FE">
            <w:pPr>
              <w:spacing w:after="0" w:line="240" w:lineRule="auto"/>
              <w:jc w:val="center"/>
              <w:rPr>
                <w:rFonts w:ascii="Times New Roman" w:hAnsi="Times New Roman"/>
                <w:color w:val="000000"/>
                <w:sz w:val="28"/>
                <w:szCs w:val="28"/>
              </w:rPr>
            </w:pPr>
          </w:p>
        </w:tc>
      </w:tr>
    </w:tbl>
    <w:p w:rsidR="00A313FE" w:rsidRPr="00BC3E71" w:rsidRDefault="00A313FE" w:rsidP="00CB0AC9">
      <w:pPr>
        <w:spacing w:after="0" w:line="240" w:lineRule="auto"/>
        <w:jc w:val="both"/>
        <w:rPr>
          <w:rFonts w:ascii="Times New Roman" w:hAnsi="Times New Roman"/>
          <w:color w:val="000000"/>
          <w:sz w:val="28"/>
          <w:szCs w:val="28"/>
        </w:rPr>
      </w:pPr>
    </w:p>
    <w:p w:rsidR="00A313FE" w:rsidRPr="00BC3E71" w:rsidRDefault="00A313FE" w:rsidP="00145E05">
      <w:pPr>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A313FE" w:rsidRPr="00BC3E71" w:rsidRDefault="00A313FE" w:rsidP="00145E05">
      <w:pPr>
        <w:spacing w:after="0"/>
        <w:ind w:firstLine="708"/>
        <w:jc w:val="both"/>
        <w:rPr>
          <w:rFonts w:ascii="Times New Roman" w:hAnsi="Times New Roman"/>
          <w:color w:val="000000"/>
          <w:sz w:val="28"/>
          <w:szCs w:val="28"/>
        </w:rPr>
      </w:pPr>
      <w:r w:rsidRPr="00BC3E71">
        <w:rPr>
          <w:rFonts w:ascii="Times New Roman" w:hAnsi="Times New Roman"/>
          <w:color w:val="000000"/>
          <w:sz w:val="28"/>
          <w:szCs w:val="28"/>
        </w:rPr>
        <w:t>В последующие годы каналы сверлят на уровне каналов первого года подсочки с интервалом 10 см в ту или иную сторону по окружности ствола дерева.</w:t>
      </w:r>
    </w:p>
    <w:p w:rsidR="00A313FE" w:rsidRPr="00BC3E71" w:rsidRDefault="00A313FE" w:rsidP="00145E05">
      <w:pPr>
        <w:spacing w:after="0"/>
        <w:ind w:firstLine="708"/>
        <w:jc w:val="both"/>
        <w:rPr>
          <w:rFonts w:ascii="Times New Roman" w:hAnsi="Times New Roman"/>
          <w:color w:val="000000"/>
          <w:sz w:val="28"/>
          <w:szCs w:val="28"/>
        </w:rPr>
      </w:pPr>
      <w:r w:rsidRPr="00BC3E71">
        <w:rPr>
          <w:rFonts w:ascii="Times New Roman" w:hAnsi="Times New Roman"/>
          <w:color w:val="000000"/>
          <w:sz w:val="28"/>
          <w:szCs w:val="28"/>
        </w:rPr>
        <w:t>Заготовка должна производиться способами, обеспечивающими сохранение технических свойств древесины.</w:t>
      </w:r>
    </w:p>
    <w:p w:rsidR="00CB0AC9" w:rsidRDefault="00CB0AC9" w:rsidP="00145E05">
      <w:pPr>
        <w:shd w:val="clear" w:color="auto" w:fill="FFFFFF"/>
        <w:spacing w:after="0"/>
        <w:rPr>
          <w:rFonts w:ascii="Times New Roman" w:hAnsi="Times New Roman"/>
          <w:i/>
          <w:iCs/>
          <w:color w:val="000000"/>
          <w:sz w:val="28"/>
          <w:szCs w:val="28"/>
        </w:rPr>
      </w:pPr>
    </w:p>
    <w:p w:rsidR="00A313FE" w:rsidRPr="00BC3E71" w:rsidRDefault="00A313FE" w:rsidP="00AB7782">
      <w:pPr>
        <w:shd w:val="clear" w:color="auto" w:fill="FFFFFF"/>
        <w:spacing w:after="0"/>
        <w:jc w:val="center"/>
        <w:rPr>
          <w:rFonts w:ascii="Times New Roman" w:hAnsi="Times New Roman"/>
          <w:i/>
          <w:iCs/>
          <w:color w:val="000000"/>
          <w:sz w:val="28"/>
          <w:szCs w:val="28"/>
        </w:rPr>
      </w:pPr>
      <w:r w:rsidRPr="00BC3E71">
        <w:rPr>
          <w:rFonts w:ascii="Times New Roman" w:hAnsi="Times New Roman"/>
          <w:i/>
          <w:iCs/>
          <w:color w:val="000000"/>
          <w:sz w:val="28"/>
          <w:szCs w:val="28"/>
        </w:rPr>
        <w:t>5.</w:t>
      </w:r>
      <w:r w:rsidR="00CB0AC9">
        <w:rPr>
          <w:rFonts w:ascii="Times New Roman" w:hAnsi="Times New Roman"/>
          <w:i/>
          <w:iCs/>
          <w:color w:val="000000"/>
          <w:sz w:val="28"/>
          <w:szCs w:val="28"/>
        </w:rPr>
        <w:t> </w:t>
      </w:r>
      <w:r w:rsidRPr="00BC3E71">
        <w:rPr>
          <w:rFonts w:ascii="Times New Roman" w:hAnsi="Times New Roman"/>
          <w:i/>
          <w:iCs/>
          <w:color w:val="000000"/>
          <w:sz w:val="28"/>
          <w:szCs w:val="28"/>
        </w:rPr>
        <w:t>Сбор лекарственных растений</w:t>
      </w:r>
    </w:p>
    <w:p w:rsidR="002420DA" w:rsidRDefault="002420DA" w:rsidP="00145E05">
      <w:pPr>
        <w:shd w:val="clear" w:color="auto" w:fill="FFFFFF"/>
        <w:spacing w:after="0"/>
        <w:ind w:firstLine="851"/>
        <w:jc w:val="both"/>
        <w:rPr>
          <w:rFonts w:ascii="Times New Roman" w:hAnsi="Times New Roman"/>
          <w:color w:val="000000"/>
          <w:sz w:val="28"/>
          <w:szCs w:val="28"/>
        </w:rPr>
      </w:pPr>
    </w:p>
    <w:p w:rsidR="00A313FE" w:rsidRPr="00BC3E71" w:rsidRDefault="00A313FE" w:rsidP="00145E05">
      <w:pPr>
        <w:shd w:val="clear" w:color="auto" w:fill="FFFFFF"/>
        <w:spacing w:after="0"/>
        <w:ind w:firstLine="851"/>
        <w:jc w:val="both"/>
        <w:rPr>
          <w:rFonts w:ascii="Times New Roman" w:hAnsi="Times New Roman"/>
          <w:color w:val="000000"/>
          <w:sz w:val="28"/>
          <w:szCs w:val="28"/>
        </w:rPr>
      </w:pPr>
      <w:r w:rsidRPr="00BC3E71">
        <w:rPr>
          <w:rFonts w:ascii="Times New Roman" w:hAnsi="Times New Roman"/>
          <w:color w:val="000000"/>
          <w:sz w:val="28"/>
          <w:szCs w:val="28"/>
        </w:rPr>
        <w:t>Заготовка (сбор) лекарственных растений допускается в объемах, обеспечивающих своевременное восстановление растений и воспроизводство сырья.</w:t>
      </w:r>
    </w:p>
    <w:p w:rsidR="00A313FE" w:rsidRPr="00BC3E71" w:rsidRDefault="00A313FE" w:rsidP="00145E05">
      <w:pPr>
        <w:shd w:val="clear" w:color="auto" w:fill="FFFFFF"/>
        <w:spacing w:after="0"/>
        <w:ind w:firstLine="851"/>
        <w:jc w:val="both"/>
        <w:rPr>
          <w:rFonts w:ascii="Times New Roman" w:hAnsi="Times New Roman"/>
          <w:color w:val="000000"/>
          <w:sz w:val="28"/>
          <w:szCs w:val="28"/>
        </w:rPr>
      </w:pPr>
      <w:r w:rsidRPr="00BC3E71">
        <w:rPr>
          <w:rFonts w:ascii="Times New Roman" w:hAnsi="Times New Roman"/>
          <w:color w:val="000000"/>
          <w:sz w:val="28"/>
          <w:szCs w:val="28"/>
        </w:rPr>
        <w:t>При заготовке лекарственного сырья необходимо руководствоваться следующим:</w:t>
      </w:r>
    </w:p>
    <w:p w:rsidR="00A313FE" w:rsidRPr="00BC3E71" w:rsidRDefault="00145E05" w:rsidP="00145E05">
      <w:pPr>
        <w:shd w:val="clear" w:color="auto" w:fill="FFFFFF"/>
        <w:spacing w:after="0"/>
        <w:ind w:firstLine="851"/>
        <w:jc w:val="both"/>
        <w:rPr>
          <w:rFonts w:ascii="Times New Roman" w:hAnsi="Times New Roman"/>
          <w:color w:val="000000"/>
          <w:sz w:val="28"/>
          <w:szCs w:val="28"/>
        </w:rPr>
      </w:pPr>
      <w:r>
        <w:rPr>
          <w:rFonts w:ascii="Times New Roman" w:hAnsi="Times New Roman"/>
          <w:color w:val="000000"/>
          <w:sz w:val="28"/>
          <w:szCs w:val="28"/>
        </w:rPr>
        <w:t>– </w:t>
      </w:r>
      <w:r w:rsidR="00A313FE" w:rsidRPr="00BC3E71">
        <w:rPr>
          <w:rFonts w:ascii="Times New Roman" w:hAnsi="Times New Roman"/>
          <w:color w:val="000000"/>
          <w:sz w:val="28"/>
          <w:szCs w:val="28"/>
        </w:rPr>
        <w:t>заготовка соцветий и надземных органов (травы) однолетних растений проводится на одной заросли один раз в 2 года;</w:t>
      </w:r>
    </w:p>
    <w:p w:rsidR="00A313FE" w:rsidRPr="00BC3E71" w:rsidRDefault="00145E05" w:rsidP="00145E05">
      <w:pPr>
        <w:shd w:val="clear" w:color="auto" w:fill="FFFFFF"/>
        <w:spacing w:after="0"/>
        <w:ind w:firstLine="851"/>
        <w:jc w:val="both"/>
        <w:rPr>
          <w:rFonts w:ascii="Times New Roman" w:hAnsi="Times New Roman"/>
          <w:color w:val="000000"/>
          <w:sz w:val="28"/>
          <w:szCs w:val="28"/>
        </w:rPr>
      </w:pPr>
      <w:r>
        <w:rPr>
          <w:rFonts w:ascii="Times New Roman" w:hAnsi="Times New Roman"/>
          <w:color w:val="000000"/>
          <w:sz w:val="28"/>
          <w:szCs w:val="28"/>
        </w:rPr>
        <w:t>– </w:t>
      </w:r>
      <w:r w:rsidR="00A313FE" w:rsidRPr="00BC3E71">
        <w:rPr>
          <w:rFonts w:ascii="Times New Roman" w:hAnsi="Times New Roman"/>
          <w:color w:val="000000"/>
          <w:sz w:val="28"/>
          <w:szCs w:val="28"/>
        </w:rPr>
        <w:t>заготовка надземных органов (травы) многолетних растений – один раз в 4 года;</w:t>
      </w:r>
    </w:p>
    <w:p w:rsidR="0010322A" w:rsidRDefault="00145E05" w:rsidP="00145E05">
      <w:pPr>
        <w:spacing w:after="0"/>
        <w:ind w:firstLine="708"/>
        <w:jc w:val="both"/>
        <w:rPr>
          <w:rFonts w:ascii="Times New Roman" w:hAnsi="Times New Roman"/>
          <w:sz w:val="28"/>
          <w:szCs w:val="28"/>
        </w:rPr>
      </w:pPr>
      <w:r>
        <w:rPr>
          <w:rFonts w:ascii="Times New Roman" w:hAnsi="Times New Roman"/>
          <w:sz w:val="28"/>
          <w:szCs w:val="28"/>
        </w:rPr>
        <w:t>– </w:t>
      </w:r>
      <w:r w:rsidR="00A313FE" w:rsidRPr="00BC3E71">
        <w:rPr>
          <w:rFonts w:ascii="Times New Roman" w:hAnsi="Times New Roman"/>
          <w:sz w:val="28"/>
          <w:szCs w:val="28"/>
        </w:rPr>
        <w:t>подземных органов большинства видов лекарственных растений – не чаще одного раза в 15-20 лет.</w:t>
      </w:r>
    </w:p>
    <w:p w:rsidR="0071753E" w:rsidRDefault="0071753E" w:rsidP="0010322A">
      <w:pPr>
        <w:spacing w:after="0" w:line="300" w:lineRule="exact"/>
        <w:ind w:firstLine="708"/>
        <w:jc w:val="right"/>
        <w:rPr>
          <w:rFonts w:ascii="Times New Roman" w:eastAsia="Times New Roman" w:hAnsi="Times New Roman"/>
          <w:sz w:val="28"/>
          <w:szCs w:val="28"/>
          <w:lang w:eastAsia="ru-RU"/>
        </w:rPr>
      </w:pPr>
    </w:p>
    <w:p w:rsidR="0071753E" w:rsidRDefault="0071753E" w:rsidP="0010322A">
      <w:pPr>
        <w:spacing w:after="0" w:line="300" w:lineRule="exact"/>
        <w:ind w:firstLine="708"/>
        <w:jc w:val="right"/>
        <w:rPr>
          <w:rFonts w:ascii="Times New Roman" w:eastAsia="Times New Roman" w:hAnsi="Times New Roman"/>
          <w:sz w:val="28"/>
          <w:szCs w:val="28"/>
          <w:lang w:eastAsia="ru-RU"/>
        </w:rPr>
      </w:pPr>
    </w:p>
    <w:p w:rsidR="0071753E" w:rsidRDefault="0071753E" w:rsidP="0010322A">
      <w:pPr>
        <w:spacing w:after="0" w:line="300" w:lineRule="exact"/>
        <w:ind w:firstLine="708"/>
        <w:jc w:val="right"/>
        <w:rPr>
          <w:rFonts w:ascii="Times New Roman" w:eastAsia="Times New Roman" w:hAnsi="Times New Roman"/>
          <w:sz w:val="28"/>
          <w:szCs w:val="28"/>
          <w:lang w:eastAsia="ru-RU"/>
        </w:rPr>
      </w:pPr>
    </w:p>
    <w:p w:rsidR="00CB0AC9" w:rsidRPr="002420DA" w:rsidRDefault="00CB0AC9" w:rsidP="0010322A">
      <w:pPr>
        <w:spacing w:after="0" w:line="300" w:lineRule="exact"/>
        <w:ind w:firstLine="708"/>
        <w:jc w:val="right"/>
        <w:rPr>
          <w:rFonts w:ascii="Times New Roman" w:eastAsia="Times New Roman" w:hAnsi="Times New Roman"/>
          <w:sz w:val="28"/>
          <w:szCs w:val="28"/>
          <w:lang w:eastAsia="ru-RU"/>
        </w:rPr>
      </w:pPr>
      <w:r w:rsidRPr="002420DA">
        <w:rPr>
          <w:rFonts w:ascii="Times New Roman" w:eastAsia="Times New Roman" w:hAnsi="Times New Roman"/>
          <w:sz w:val="28"/>
          <w:szCs w:val="28"/>
          <w:lang w:eastAsia="ru-RU"/>
        </w:rPr>
        <w:t>Таблица 2.4.1</w:t>
      </w:r>
    </w:p>
    <w:p w:rsidR="00CB0AC9" w:rsidRPr="00CB0AC9" w:rsidRDefault="00CB0AC9" w:rsidP="00CB0AC9">
      <w:pPr>
        <w:spacing w:after="0" w:line="240" w:lineRule="auto"/>
        <w:ind w:firstLine="708"/>
        <w:jc w:val="center"/>
        <w:rPr>
          <w:rFonts w:ascii="Times New Roman" w:eastAsia="Times New Roman" w:hAnsi="Times New Roman"/>
          <w:sz w:val="28"/>
          <w:szCs w:val="28"/>
          <w:lang w:eastAsia="ru-RU"/>
        </w:rPr>
      </w:pPr>
      <w:r w:rsidRPr="00CB0AC9">
        <w:rPr>
          <w:rFonts w:ascii="Times New Roman" w:eastAsia="Times New Roman" w:hAnsi="Times New Roman"/>
          <w:sz w:val="28"/>
          <w:szCs w:val="28"/>
          <w:lang w:eastAsia="ru-RU"/>
        </w:rPr>
        <w:t>Выход лекарственного сырья</w:t>
      </w:r>
    </w:p>
    <w:p w:rsidR="00CB0AC9" w:rsidRPr="00CB0AC9" w:rsidRDefault="00CB0AC9" w:rsidP="00CB0AC9">
      <w:pPr>
        <w:spacing w:after="0" w:line="240" w:lineRule="auto"/>
        <w:rPr>
          <w:rFonts w:ascii="Times New Roman" w:eastAsia="Times New Roman" w:hAnsi="Times New Roman"/>
          <w:sz w:val="28"/>
          <w:szCs w:val="28"/>
          <w:lang w:eastAsia="ru-RU"/>
        </w:rPr>
      </w:pPr>
    </w:p>
    <w:tbl>
      <w:tblPr>
        <w:tblW w:w="9859" w:type="dxa"/>
        <w:tblInd w:w="-38" w:type="dxa"/>
        <w:tblLayout w:type="fixed"/>
        <w:tblCellMar>
          <w:left w:w="40" w:type="dxa"/>
          <w:right w:w="40" w:type="dxa"/>
        </w:tblCellMar>
        <w:tblLook w:val="0000" w:firstRow="0" w:lastRow="0" w:firstColumn="0" w:lastColumn="0" w:noHBand="0" w:noVBand="0"/>
      </w:tblPr>
      <w:tblGrid>
        <w:gridCol w:w="754"/>
        <w:gridCol w:w="14"/>
        <w:gridCol w:w="1283"/>
        <w:gridCol w:w="1135"/>
        <w:gridCol w:w="1113"/>
        <w:gridCol w:w="21"/>
        <w:gridCol w:w="11"/>
        <w:gridCol w:w="990"/>
        <w:gridCol w:w="62"/>
        <w:gridCol w:w="654"/>
        <w:gridCol w:w="1413"/>
        <w:gridCol w:w="1266"/>
        <w:gridCol w:w="9"/>
        <w:gridCol w:w="1134"/>
      </w:tblGrid>
      <w:tr w:rsidR="00CB0AC9" w:rsidRPr="00CB0AC9" w:rsidTr="00CB0AC9">
        <w:trPr>
          <w:trHeight w:val="20"/>
          <w:tblHeader/>
        </w:trPr>
        <w:tc>
          <w:tcPr>
            <w:tcW w:w="754" w:type="dxa"/>
            <w:vMerge w:val="restart"/>
            <w:tcBorders>
              <w:top w:val="single" w:sz="6" w:space="0" w:color="auto"/>
              <w:left w:val="single" w:sz="6" w:space="0" w:color="auto"/>
              <w:right w:val="single" w:sz="6" w:space="0" w:color="auto"/>
            </w:tcBorders>
            <w:shd w:val="clear" w:color="auto" w:fill="FFFFFF"/>
          </w:tcPr>
          <w:p w:rsidR="00CB0AC9" w:rsidRPr="00CB0AC9" w:rsidRDefault="00CB0AC9" w:rsidP="00CB0AC9">
            <w:pPr>
              <w:shd w:val="clear" w:color="auto" w:fill="FFFFFF"/>
              <w:spacing w:after="0" w:line="28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ТЛУ</w:t>
            </w:r>
          </w:p>
        </w:tc>
        <w:tc>
          <w:tcPr>
            <w:tcW w:w="1297" w:type="dxa"/>
            <w:gridSpan w:val="2"/>
            <w:vMerge w:val="restart"/>
            <w:tcBorders>
              <w:top w:val="single" w:sz="6" w:space="0" w:color="auto"/>
              <w:left w:val="single" w:sz="6" w:space="0" w:color="auto"/>
              <w:right w:val="single" w:sz="6" w:space="0" w:color="auto"/>
            </w:tcBorders>
            <w:shd w:val="clear" w:color="auto" w:fill="FFFFFF"/>
          </w:tcPr>
          <w:p w:rsidR="00CB0AC9" w:rsidRPr="00CB0AC9" w:rsidRDefault="00CB0AC9" w:rsidP="00CB0AC9">
            <w:pPr>
              <w:shd w:val="clear" w:color="auto" w:fill="FFFFFF"/>
              <w:spacing w:after="0" w:line="28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Тип леса</w:t>
            </w:r>
          </w:p>
        </w:tc>
        <w:tc>
          <w:tcPr>
            <w:tcW w:w="1135" w:type="dxa"/>
            <w:vMerge w:val="restart"/>
            <w:tcBorders>
              <w:top w:val="single" w:sz="6" w:space="0" w:color="auto"/>
              <w:left w:val="single" w:sz="6" w:space="0" w:color="auto"/>
              <w:right w:val="single" w:sz="6" w:space="0" w:color="auto"/>
            </w:tcBorders>
            <w:shd w:val="clear" w:color="auto" w:fill="FFFFFF"/>
          </w:tcPr>
          <w:p w:rsidR="00CB0AC9" w:rsidRPr="00CB0AC9" w:rsidRDefault="00CB0AC9" w:rsidP="00CB0AC9">
            <w:pPr>
              <w:shd w:val="clear" w:color="auto" w:fill="FFFFFF"/>
              <w:spacing w:after="0" w:line="28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Катего-рия лесных земель (древо-стой, редина, вырубка)</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8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Характеристика древостоя</w:t>
            </w:r>
          </w:p>
        </w:tc>
        <w:tc>
          <w:tcPr>
            <w:tcW w:w="1413" w:type="dxa"/>
            <w:vMerge w:val="restart"/>
            <w:tcBorders>
              <w:top w:val="single" w:sz="6" w:space="0" w:color="auto"/>
              <w:left w:val="single" w:sz="6" w:space="0" w:color="auto"/>
              <w:right w:val="single" w:sz="6" w:space="0" w:color="auto"/>
            </w:tcBorders>
            <w:shd w:val="clear" w:color="auto" w:fill="FFFFFF"/>
          </w:tcPr>
          <w:p w:rsidR="00CB0AC9" w:rsidRPr="00CB0AC9" w:rsidRDefault="00CB0AC9" w:rsidP="00CB0AC9">
            <w:pPr>
              <w:shd w:val="clear" w:color="auto" w:fill="FFFFFF"/>
              <w:spacing w:after="0" w:line="28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Вид лекарствен-ного сырья</w:t>
            </w:r>
          </w:p>
        </w:tc>
        <w:tc>
          <w:tcPr>
            <w:tcW w:w="1266" w:type="dxa"/>
            <w:vMerge w:val="restart"/>
            <w:tcBorders>
              <w:top w:val="single" w:sz="6" w:space="0" w:color="auto"/>
              <w:left w:val="single" w:sz="6" w:space="0" w:color="auto"/>
              <w:right w:val="single" w:sz="6" w:space="0" w:color="auto"/>
            </w:tcBorders>
            <w:shd w:val="clear" w:color="auto" w:fill="FFFFFF"/>
          </w:tcPr>
          <w:p w:rsidR="00CB0AC9" w:rsidRPr="00CB0AC9" w:rsidRDefault="00CB0AC9" w:rsidP="00CB0AC9">
            <w:pPr>
              <w:shd w:val="clear" w:color="auto" w:fill="FFFFFF"/>
              <w:spacing w:after="0" w:line="28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Биологи-ческий запас при 100% проектив-ном покрытии кг/ га сухого веса</w:t>
            </w:r>
          </w:p>
        </w:tc>
        <w:tc>
          <w:tcPr>
            <w:tcW w:w="1143" w:type="dxa"/>
            <w:gridSpan w:val="2"/>
            <w:vMerge w:val="restart"/>
            <w:tcBorders>
              <w:top w:val="single" w:sz="6" w:space="0" w:color="auto"/>
              <w:left w:val="single" w:sz="6" w:space="0" w:color="auto"/>
              <w:right w:val="single" w:sz="6" w:space="0" w:color="auto"/>
            </w:tcBorders>
            <w:shd w:val="clear" w:color="auto" w:fill="FFFFFF"/>
          </w:tcPr>
          <w:p w:rsidR="00CB0AC9" w:rsidRPr="00CB0AC9" w:rsidRDefault="00CB0AC9" w:rsidP="00CB0AC9">
            <w:pPr>
              <w:shd w:val="clear" w:color="auto" w:fill="FFFFFF"/>
              <w:spacing w:after="0" w:line="28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Эксплу-атацион-ный запас на 1 га в кг сухого веса</w:t>
            </w:r>
          </w:p>
        </w:tc>
      </w:tr>
      <w:tr w:rsidR="00CB0AC9" w:rsidRPr="00CB0AC9" w:rsidTr="00CB0AC9">
        <w:trPr>
          <w:trHeight w:val="20"/>
          <w:tblHeader/>
        </w:trPr>
        <w:tc>
          <w:tcPr>
            <w:tcW w:w="754" w:type="dxa"/>
            <w:vMerge/>
            <w:tcBorders>
              <w:left w:val="single" w:sz="6" w:space="0" w:color="auto"/>
              <w:bottom w:val="single" w:sz="6" w:space="0" w:color="auto"/>
              <w:right w:val="single" w:sz="6" w:space="0" w:color="auto"/>
            </w:tcBorders>
            <w:shd w:val="clear" w:color="auto" w:fill="FFFFFF"/>
          </w:tcPr>
          <w:p w:rsidR="00CB0AC9" w:rsidRPr="00CB0AC9" w:rsidRDefault="00CB0AC9" w:rsidP="00CB0AC9">
            <w:pPr>
              <w:spacing w:after="0" w:line="280" w:lineRule="exact"/>
              <w:jc w:val="center"/>
              <w:rPr>
                <w:rFonts w:ascii="Times New Roman" w:eastAsia="Times New Roman" w:hAnsi="Times New Roman"/>
                <w:sz w:val="24"/>
                <w:szCs w:val="24"/>
                <w:lang w:eastAsia="ru-RU"/>
              </w:rPr>
            </w:pPr>
          </w:p>
        </w:tc>
        <w:tc>
          <w:tcPr>
            <w:tcW w:w="1297" w:type="dxa"/>
            <w:gridSpan w:val="2"/>
            <w:vMerge/>
            <w:tcBorders>
              <w:left w:val="single" w:sz="6" w:space="0" w:color="auto"/>
              <w:bottom w:val="single" w:sz="6" w:space="0" w:color="auto"/>
              <w:right w:val="single" w:sz="6" w:space="0" w:color="auto"/>
            </w:tcBorders>
            <w:shd w:val="clear" w:color="auto" w:fill="FFFFFF"/>
          </w:tcPr>
          <w:p w:rsidR="00CB0AC9" w:rsidRPr="00CB0AC9" w:rsidRDefault="00CB0AC9" w:rsidP="00CB0AC9">
            <w:pPr>
              <w:spacing w:after="0" w:line="280" w:lineRule="exact"/>
              <w:jc w:val="center"/>
              <w:rPr>
                <w:rFonts w:ascii="Times New Roman" w:eastAsia="Times New Roman" w:hAnsi="Times New Roman"/>
                <w:sz w:val="24"/>
                <w:szCs w:val="24"/>
                <w:lang w:eastAsia="ru-RU"/>
              </w:rPr>
            </w:pPr>
          </w:p>
        </w:tc>
        <w:tc>
          <w:tcPr>
            <w:tcW w:w="1135" w:type="dxa"/>
            <w:vMerge/>
            <w:tcBorders>
              <w:left w:val="single" w:sz="6" w:space="0" w:color="auto"/>
              <w:bottom w:val="single" w:sz="6" w:space="0" w:color="auto"/>
              <w:right w:val="single" w:sz="6" w:space="0" w:color="auto"/>
            </w:tcBorders>
            <w:shd w:val="clear" w:color="auto" w:fill="FFFFFF"/>
          </w:tcPr>
          <w:p w:rsidR="00CB0AC9" w:rsidRPr="00CB0AC9" w:rsidRDefault="00CB0AC9" w:rsidP="00CB0AC9">
            <w:pPr>
              <w:spacing w:after="0" w:line="280" w:lineRule="exact"/>
              <w:jc w:val="center"/>
              <w:rPr>
                <w:rFonts w:ascii="Times New Roman" w:eastAsia="Times New Roman" w:hAnsi="Times New Roman"/>
                <w:sz w:val="24"/>
                <w:szCs w:val="24"/>
                <w:lang w:eastAsia="ru-RU"/>
              </w:rPr>
            </w:pP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8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преобла-дающая порода</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AB7782">
            <w:pPr>
              <w:shd w:val="clear" w:color="auto" w:fill="FFFFFF"/>
              <w:spacing w:after="0" w:line="28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возраст, лет</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8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пол-нота</w:t>
            </w:r>
          </w:p>
        </w:tc>
        <w:tc>
          <w:tcPr>
            <w:tcW w:w="1413" w:type="dxa"/>
            <w:vMerge/>
            <w:tcBorders>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80" w:lineRule="exact"/>
              <w:jc w:val="center"/>
              <w:rPr>
                <w:rFonts w:ascii="Times New Roman" w:eastAsia="Times New Roman" w:hAnsi="Times New Roman"/>
                <w:sz w:val="24"/>
                <w:szCs w:val="24"/>
                <w:lang w:eastAsia="ru-RU"/>
              </w:rPr>
            </w:pPr>
          </w:p>
        </w:tc>
        <w:tc>
          <w:tcPr>
            <w:tcW w:w="1266" w:type="dxa"/>
            <w:vMerge/>
            <w:tcBorders>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80" w:lineRule="exact"/>
              <w:jc w:val="center"/>
              <w:rPr>
                <w:rFonts w:ascii="Times New Roman" w:eastAsia="Times New Roman" w:hAnsi="Times New Roman"/>
                <w:sz w:val="24"/>
                <w:szCs w:val="24"/>
                <w:lang w:eastAsia="ru-RU"/>
              </w:rPr>
            </w:pPr>
          </w:p>
        </w:tc>
        <w:tc>
          <w:tcPr>
            <w:tcW w:w="1143" w:type="dxa"/>
            <w:gridSpan w:val="2"/>
            <w:vMerge/>
            <w:tcBorders>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80" w:lineRule="exact"/>
              <w:jc w:val="center"/>
              <w:rPr>
                <w:rFonts w:ascii="Times New Roman" w:eastAsia="Times New Roman" w:hAnsi="Times New Roman"/>
                <w:sz w:val="24"/>
                <w:szCs w:val="24"/>
                <w:lang w:eastAsia="ru-RU"/>
              </w:rPr>
            </w:pPr>
          </w:p>
        </w:tc>
      </w:tr>
      <w:tr w:rsidR="00CB0AC9" w:rsidRPr="00CB0AC9" w:rsidTr="00CB0AC9">
        <w:trPr>
          <w:trHeight w:val="20"/>
          <w:tblHeader/>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8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8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8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3</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8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8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8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6</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8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7</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8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8</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8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9</w:t>
            </w:r>
          </w:p>
        </w:tc>
      </w:tr>
      <w:tr w:rsidR="00CB0AC9" w:rsidRPr="00CB0AC9" w:rsidTr="00CB0AC9">
        <w:trPr>
          <w:trHeight w:val="20"/>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А</w:t>
            </w:r>
            <w:r w:rsidRPr="00CB0AC9">
              <w:rPr>
                <w:rFonts w:ascii="Times New Roman" w:eastAsia="Times New Roman" w:hAnsi="Times New Roman"/>
                <w:sz w:val="24"/>
                <w:szCs w:val="24"/>
                <w:vertAlign w:val="subscript"/>
                <w:lang w:eastAsia="ru-RU"/>
              </w:rPr>
              <w:t>1</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Мохово-лишайни-ковый </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Древо-стой </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Различ-ные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Зубровка душистая (трава) </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80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40</w:t>
            </w:r>
          </w:p>
        </w:tc>
      </w:tr>
      <w:tr w:rsidR="00CB0AC9" w:rsidRPr="00CB0AC9" w:rsidTr="00CB0AC9">
        <w:trPr>
          <w:trHeight w:val="20"/>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А</w:t>
            </w:r>
            <w:r w:rsidRPr="00CB0AC9">
              <w:rPr>
                <w:rFonts w:ascii="Times New Roman" w:eastAsia="Times New Roman" w:hAnsi="Times New Roman"/>
                <w:sz w:val="24"/>
                <w:szCs w:val="24"/>
                <w:vertAlign w:val="subscript"/>
                <w:lang w:eastAsia="ru-RU"/>
              </w:rPr>
              <w:t>2</w:t>
            </w:r>
            <w:r w:rsidRPr="00CB0AC9">
              <w:rPr>
                <w:rFonts w:ascii="Times New Roman" w:eastAsia="Times New Roman" w:hAnsi="Times New Roman"/>
                <w:sz w:val="24"/>
                <w:szCs w:val="24"/>
                <w:lang w:eastAsia="ru-RU"/>
              </w:rPr>
              <w:t xml:space="preserve"> </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Различ-ные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Различ-ный </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Зубровка душистая (трава) </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80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40</w:t>
            </w:r>
          </w:p>
        </w:tc>
      </w:tr>
      <w:tr w:rsidR="00CB0AC9" w:rsidRPr="00CB0AC9" w:rsidTr="00CB0AC9">
        <w:trPr>
          <w:trHeight w:val="20"/>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w:t>
            </w:r>
            <w:r w:rsidRPr="00CB0AC9">
              <w:rPr>
                <w:rFonts w:ascii="Times New Roman" w:eastAsia="Times New Roman" w:hAnsi="Times New Roman"/>
                <w:sz w:val="24"/>
                <w:szCs w:val="24"/>
                <w:vertAlign w:val="subscript"/>
                <w:lang w:eastAsia="ru-RU"/>
              </w:rPr>
              <w:t>1</w:t>
            </w:r>
            <w:r w:rsidRPr="00CB0AC9">
              <w:rPr>
                <w:rFonts w:ascii="Times New Roman" w:eastAsia="Times New Roman" w:hAnsi="Times New Roman"/>
                <w:sz w:val="24"/>
                <w:szCs w:val="24"/>
                <w:lang w:eastAsia="ru-RU"/>
              </w:rPr>
              <w:t xml:space="preserve"> </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Сложный </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Древо-стой </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Различ-ные </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Различ-ный </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145E05">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Зубровка душистая (трава)</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80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40</w:t>
            </w:r>
          </w:p>
        </w:tc>
      </w:tr>
      <w:tr w:rsidR="00CB0AC9" w:rsidRPr="00CB0AC9" w:rsidTr="00CB0AC9">
        <w:trPr>
          <w:trHeight w:val="20"/>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w:t>
            </w:r>
            <w:r w:rsidRPr="00CB0AC9">
              <w:rPr>
                <w:rFonts w:ascii="Times New Roman" w:eastAsia="Times New Roman" w:hAnsi="Times New Roman"/>
                <w:sz w:val="24"/>
                <w:szCs w:val="24"/>
                <w:vertAlign w:val="subscript"/>
                <w:lang w:eastAsia="ru-RU"/>
              </w:rPr>
              <w:t>2</w:t>
            </w:r>
            <w:r w:rsidRPr="00CB0AC9">
              <w:rPr>
                <w:rFonts w:ascii="Times New Roman" w:eastAsia="Times New Roman" w:hAnsi="Times New Roman"/>
                <w:sz w:val="24"/>
                <w:szCs w:val="24"/>
                <w:lang w:eastAsia="ru-RU"/>
              </w:rPr>
              <w:t xml:space="preserve"> </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Бруснич</w:t>
            </w:r>
            <w:r w:rsidR="001A12FF">
              <w:rPr>
                <w:rFonts w:ascii="Times New Roman" w:eastAsia="Times New Roman" w:hAnsi="Times New Roman"/>
                <w:sz w:val="24"/>
                <w:szCs w:val="24"/>
                <w:lang w:eastAsia="ru-RU"/>
              </w:rPr>
              <w:t>-</w:t>
            </w:r>
            <w:r w:rsidRPr="00CB0AC9">
              <w:rPr>
                <w:rFonts w:ascii="Times New Roman" w:eastAsia="Times New Roman" w:hAnsi="Times New Roman"/>
                <w:sz w:val="24"/>
                <w:szCs w:val="24"/>
                <w:lang w:eastAsia="ru-RU"/>
              </w:rPr>
              <w:t xml:space="preserve">ник сложный </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Вырубка Редина</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Различ-ные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Зверобой продыряв-ленный (листья, цветы)</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w:t>
            </w:r>
          </w:p>
        </w:tc>
      </w:tr>
      <w:tr w:rsidR="00CB0AC9" w:rsidRPr="00CB0AC9" w:rsidTr="00145E05">
        <w:trPr>
          <w:trHeight w:val="1613"/>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 </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 </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Вырубка</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Редина</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Различ- 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Тысячелистник обыкно- </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венный (трава, соцветия) </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10 </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10 </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w:t>
            </w:r>
          </w:p>
        </w:tc>
      </w:tr>
      <w:tr w:rsidR="00CB0AC9" w:rsidRPr="00CB0AC9" w:rsidTr="00CB0AC9">
        <w:trPr>
          <w:trHeight w:val="1315"/>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Вырубка</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Редина</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Древо-стой</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Различ-</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ные </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Земляник </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лесная</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(листья)</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24</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24</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12</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12</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tc>
      </w:tr>
      <w:tr w:rsidR="00CB0AC9" w:rsidRPr="00CB0AC9" w:rsidTr="00CB0AC9">
        <w:trPr>
          <w:trHeight w:val="20"/>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Древо-стой</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Различ-</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Зубровка душистая (трава) </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80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40</w:t>
            </w:r>
          </w:p>
        </w:tc>
      </w:tr>
      <w:tr w:rsidR="00CB0AC9" w:rsidRPr="00CB0AC9" w:rsidTr="00CB0AC9">
        <w:trPr>
          <w:trHeight w:val="242"/>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В3 </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Черничник </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Редина</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Различ-</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Различ-</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ный </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Зверобой</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продыряв-</w:t>
            </w:r>
          </w:p>
          <w:p w:rsidR="0010322A" w:rsidRPr="00CB0AC9" w:rsidRDefault="00CB0AC9" w:rsidP="00145E05">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ленный (листья, цветы) </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w:t>
            </w:r>
          </w:p>
        </w:tc>
      </w:tr>
      <w:tr w:rsidR="00CB0AC9" w:rsidRPr="00CB0AC9" w:rsidTr="00CB0AC9">
        <w:trPr>
          <w:trHeight w:val="20"/>
        </w:trPr>
        <w:tc>
          <w:tcPr>
            <w:tcW w:w="768" w:type="dxa"/>
            <w:gridSpan w:val="2"/>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Вырубка</w:t>
            </w:r>
          </w:p>
        </w:tc>
        <w:tc>
          <w:tcPr>
            <w:tcW w:w="1145" w:type="dxa"/>
            <w:gridSpan w:val="3"/>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990" w:type="dxa"/>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716" w:type="dxa"/>
            <w:gridSpan w:val="2"/>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413" w:type="dxa"/>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Тысячелист- </w:t>
            </w:r>
          </w:p>
        </w:tc>
        <w:tc>
          <w:tcPr>
            <w:tcW w:w="1266" w:type="dxa"/>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tc>
        <w:tc>
          <w:tcPr>
            <w:tcW w:w="1143" w:type="dxa"/>
            <w:gridSpan w:val="2"/>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w:t>
            </w:r>
          </w:p>
        </w:tc>
      </w:tr>
      <w:tr w:rsidR="00CB0AC9" w:rsidRPr="00CB0AC9" w:rsidTr="00145E05">
        <w:trPr>
          <w:trHeight w:val="20"/>
        </w:trPr>
        <w:tc>
          <w:tcPr>
            <w:tcW w:w="768" w:type="dxa"/>
            <w:gridSpan w:val="2"/>
            <w:tcBorders>
              <w:top w:val="nil"/>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283" w:type="dxa"/>
            <w:tcBorders>
              <w:top w:val="nil"/>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135" w:type="dxa"/>
            <w:tcBorders>
              <w:top w:val="nil"/>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Редина</w:t>
            </w:r>
          </w:p>
        </w:tc>
        <w:tc>
          <w:tcPr>
            <w:tcW w:w="1145" w:type="dxa"/>
            <w:gridSpan w:val="3"/>
            <w:tcBorders>
              <w:top w:val="nil"/>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Различ-</w:t>
            </w:r>
          </w:p>
        </w:tc>
        <w:tc>
          <w:tcPr>
            <w:tcW w:w="990" w:type="dxa"/>
            <w:tcBorders>
              <w:top w:val="nil"/>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Различ-</w:t>
            </w:r>
          </w:p>
        </w:tc>
        <w:tc>
          <w:tcPr>
            <w:tcW w:w="716" w:type="dxa"/>
            <w:gridSpan w:val="2"/>
            <w:tcBorders>
              <w:top w:val="nil"/>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tc>
        <w:tc>
          <w:tcPr>
            <w:tcW w:w="1413" w:type="dxa"/>
            <w:tcBorders>
              <w:top w:val="nil"/>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ник обыкно- </w:t>
            </w:r>
          </w:p>
        </w:tc>
        <w:tc>
          <w:tcPr>
            <w:tcW w:w="1266" w:type="dxa"/>
            <w:tcBorders>
              <w:top w:val="nil"/>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tc>
        <w:tc>
          <w:tcPr>
            <w:tcW w:w="1143" w:type="dxa"/>
            <w:gridSpan w:val="2"/>
            <w:tcBorders>
              <w:top w:val="nil"/>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w:t>
            </w:r>
          </w:p>
        </w:tc>
      </w:tr>
      <w:tr w:rsidR="00CB0AC9" w:rsidRPr="00CB0AC9" w:rsidTr="00145E05">
        <w:trPr>
          <w:trHeight w:val="20"/>
        </w:trPr>
        <w:tc>
          <w:tcPr>
            <w:tcW w:w="768" w:type="dxa"/>
            <w:gridSpan w:val="2"/>
            <w:tcBorders>
              <w:top w:val="nil"/>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283" w:type="dxa"/>
            <w:tcBorders>
              <w:top w:val="nil"/>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135" w:type="dxa"/>
            <w:tcBorders>
              <w:top w:val="nil"/>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45" w:type="dxa"/>
            <w:gridSpan w:val="3"/>
            <w:tcBorders>
              <w:top w:val="nil"/>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ные</w:t>
            </w:r>
          </w:p>
        </w:tc>
        <w:tc>
          <w:tcPr>
            <w:tcW w:w="990" w:type="dxa"/>
            <w:tcBorders>
              <w:top w:val="nil"/>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ный</w:t>
            </w:r>
          </w:p>
        </w:tc>
        <w:tc>
          <w:tcPr>
            <w:tcW w:w="716" w:type="dxa"/>
            <w:gridSpan w:val="2"/>
            <w:tcBorders>
              <w:top w:val="nil"/>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413" w:type="dxa"/>
            <w:tcBorders>
              <w:top w:val="nil"/>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венный (тра- </w:t>
            </w:r>
          </w:p>
        </w:tc>
        <w:tc>
          <w:tcPr>
            <w:tcW w:w="1266" w:type="dxa"/>
            <w:tcBorders>
              <w:top w:val="nil"/>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143" w:type="dxa"/>
            <w:gridSpan w:val="2"/>
            <w:tcBorders>
              <w:top w:val="nil"/>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r>
      <w:tr w:rsidR="00CB0AC9" w:rsidRPr="00CB0AC9" w:rsidTr="00145E05">
        <w:trPr>
          <w:trHeight w:val="20"/>
        </w:trPr>
        <w:tc>
          <w:tcPr>
            <w:tcW w:w="768" w:type="dxa"/>
            <w:gridSpan w:val="2"/>
            <w:tcBorders>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283" w:type="dxa"/>
            <w:tcBorders>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135" w:type="dxa"/>
            <w:tcBorders>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45" w:type="dxa"/>
            <w:gridSpan w:val="3"/>
            <w:tcBorders>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990" w:type="dxa"/>
            <w:tcBorders>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716" w:type="dxa"/>
            <w:gridSpan w:val="2"/>
            <w:tcBorders>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413" w:type="dxa"/>
            <w:tcBorders>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ва, соцветия) </w:t>
            </w:r>
          </w:p>
        </w:tc>
        <w:tc>
          <w:tcPr>
            <w:tcW w:w="1266" w:type="dxa"/>
            <w:tcBorders>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143" w:type="dxa"/>
            <w:gridSpan w:val="2"/>
            <w:tcBorders>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r>
      <w:tr w:rsidR="00CB0AC9" w:rsidRPr="00CB0AC9" w:rsidTr="00CB0AC9">
        <w:trPr>
          <w:trHeight w:val="20"/>
        </w:trPr>
        <w:tc>
          <w:tcPr>
            <w:tcW w:w="768" w:type="dxa"/>
            <w:gridSpan w:val="2"/>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Вырубка</w:t>
            </w:r>
          </w:p>
        </w:tc>
        <w:tc>
          <w:tcPr>
            <w:tcW w:w="1145" w:type="dxa"/>
            <w:gridSpan w:val="3"/>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990" w:type="dxa"/>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716" w:type="dxa"/>
            <w:gridSpan w:val="2"/>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413" w:type="dxa"/>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Земляника </w:t>
            </w:r>
          </w:p>
        </w:tc>
        <w:tc>
          <w:tcPr>
            <w:tcW w:w="1266" w:type="dxa"/>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24</w:t>
            </w:r>
          </w:p>
        </w:tc>
        <w:tc>
          <w:tcPr>
            <w:tcW w:w="1143" w:type="dxa"/>
            <w:gridSpan w:val="2"/>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12</w:t>
            </w:r>
          </w:p>
        </w:tc>
      </w:tr>
      <w:tr w:rsidR="00CB0AC9" w:rsidRPr="00CB0AC9" w:rsidTr="00CB0AC9">
        <w:trPr>
          <w:trHeight w:val="20"/>
        </w:trPr>
        <w:tc>
          <w:tcPr>
            <w:tcW w:w="768" w:type="dxa"/>
            <w:gridSpan w:val="2"/>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283" w:type="dxa"/>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135" w:type="dxa"/>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Редина</w:t>
            </w:r>
          </w:p>
        </w:tc>
        <w:tc>
          <w:tcPr>
            <w:tcW w:w="1145" w:type="dxa"/>
            <w:gridSpan w:val="3"/>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990" w:type="dxa"/>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716" w:type="dxa"/>
            <w:gridSpan w:val="2"/>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tc>
        <w:tc>
          <w:tcPr>
            <w:tcW w:w="1413" w:type="dxa"/>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лесная (ли- </w:t>
            </w:r>
          </w:p>
        </w:tc>
        <w:tc>
          <w:tcPr>
            <w:tcW w:w="1266" w:type="dxa"/>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24</w:t>
            </w:r>
          </w:p>
        </w:tc>
        <w:tc>
          <w:tcPr>
            <w:tcW w:w="1143" w:type="dxa"/>
            <w:gridSpan w:val="2"/>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12</w:t>
            </w:r>
          </w:p>
        </w:tc>
      </w:tr>
      <w:tr w:rsidR="00CB0AC9" w:rsidRPr="00CB0AC9" w:rsidTr="00CB0AC9">
        <w:trPr>
          <w:trHeight w:val="20"/>
        </w:trPr>
        <w:tc>
          <w:tcPr>
            <w:tcW w:w="768" w:type="dxa"/>
            <w:gridSpan w:val="2"/>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283" w:type="dxa"/>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135" w:type="dxa"/>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Древо-стой</w:t>
            </w:r>
          </w:p>
        </w:tc>
        <w:tc>
          <w:tcPr>
            <w:tcW w:w="1145" w:type="dxa"/>
            <w:gridSpan w:val="3"/>
            <w:tcBorders>
              <w:top w:val="nil"/>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Различ-ные</w:t>
            </w:r>
          </w:p>
        </w:tc>
        <w:tc>
          <w:tcPr>
            <w:tcW w:w="990" w:type="dxa"/>
            <w:tcBorders>
              <w:top w:val="nil"/>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Различ-ный</w:t>
            </w:r>
          </w:p>
        </w:tc>
        <w:tc>
          <w:tcPr>
            <w:tcW w:w="716" w:type="dxa"/>
            <w:gridSpan w:val="2"/>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0,6</w:t>
            </w:r>
          </w:p>
        </w:tc>
        <w:tc>
          <w:tcPr>
            <w:tcW w:w="1413" w:type="dxa"/>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стья) </w:t>
            </w:r>
          </w:p>
        </w:tc>
        <w:tc>
          <w:tcPr>
            <w:tcW w:w="1266" w:type="dxa"/>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20</w:t>
            </w:r>
          </w:p>
        </w:tc>
        <w:tc>
          <w:tcPr>
            <w:tcW w:w="1143" w:type="dxa"/>
            <w:gridSpan w:val="2"/>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tc>
      </w:tr>
      <w:tr w:rsidR="00CB0AC9" w:rsidRPr="00CB0AC9" w:rsidTr="00CB0AC9">
        <w:trPr>
          <w:trHeight w:val="20"/>
        </w:trPr>
        <w:tc>
          <w:tcPr>
            <w:tcW w:w="768" w:type="dxa"/>
            <w:gridSpan w:val="2"/>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С</w:t>
            </w:r>
            <w:r w:rsidRPr="00CB0AC9">
              <w:rPr>
                <w:rFonts w:ascii="Times New Roman" w:eastAsia="Times New Roman" w:hAnsi="Times New Roman"/>
                <w:sz w:val="24"/>
                <w:szCs w:val="24"/>
                <w:vertAlign w:val="subscript"/>
                <w:lang w:eastAsia="ru-RU"/>
              </w:rPr>
              <w:t>2</w:t>
            </w:r>
          </w:p>
        </w:tc>
        <w:tc>
          <w:tcPr>
            <w:tcW w:w="1283" w:type="dxa"/>
            <w:vMerge w:val="restart"/>
            <w:tcBorders>
              <w:top w:val="single" w:sz="6" w:space="0" w:color="auto"/>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Сложный кисличник </w:t>
            </w:r>
          </w:p>
        </w:tc>
        <w:tc>
          <w:tcPr>
            <w:tcW w:w="1135" w:type="dxa"/>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Вырубка</w:t>
            </w:r>
          </w:p>
        </w:tc>
        <w:tc>
          <w:tcPr>
            <w:tcW w:w="1145" w:type="dxa"/>
            <w:gridSpan w:val="3"/>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990" w:type="dxa"/>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716" w:type="dxa"/>
            <w:gridSpan w:val="2"/>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413" w:type="dxa"/>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Зверобой </w:t>
            </w:r>
          </w:p>
        </w:tc>
        <w:tc>
          <w:tcPr>
            <w:tcW w:w="1266" w:type="dxa"/>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tc>
        <w:tc>
          <w:tcPr>
            <w:tcW w:w="1143" w:type="dxa"/>
            <w:gridSpan w:val="2"/>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w:t>
            </w:r>
          </w:p>
        </w:tc>
      </w:tr>
      <w:tr w:rsidR="00CB0AC9" w:rsidRPr="00CB0AC9" w:rsidTr="00CB0AC9">
        <w:trPr>
          <w:trHeight w:val="20"/>
        </w:trPr>
        <w:tc>
          <w:tcPr>
            <w:tcW w:w="768" w:type="dxa"/>
            <w:gridSpan w:val="2"/>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283" w:type="dxa"/>
            <w:vMerge/>
            <w:tcBorders>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35" w:type="dxa"/>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Редина</w:t>
            </w:r>
          </w:p>
        </w:tc>
        <w:tc>
          <w:tcPr>
            <w:tcW w:w="1145" w:type="dxa"/>
            <w:gridSpan w:val="3"/>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990" w:type="dxa"/>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716" w:type="dxa"/>
            <w:gridSpan w:val="2"/>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413" w:type="dxa"/>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продыряв- </w:t>
            </w:r>
          </w:p>
        </w:tc>
        <w:tc>
          <w:tcPr>
            <w:tcW w:w="1266" w:type="dxa"/>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tc>
        <w:tc>
          <w:tcPr>
            <w:tcW w:w="1143" w:type="dxa"/>
            <w:gridSpan w:val="2"/>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w:t>
            </w:r>
          </w:p>
        </w:tc>
      </w:tr>
      <w:tr w:rsidR="00CB0AC9" w:rsidRPr="00CB0AC9" w:rsidTr="00CB0AC9">
        <w:trPr>
          <w:trHeight w:val="20"/>
        </w:trPr>
        <w:tc>
          <w:tcPr>
            <w:tcW w:w="768" w:type="dxa"/>
            <w:gridSpan w:val="2"/>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283" w:type="dxa"/>
            <w:vMerge/>
            <w:tcBorders>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35" w:type="dxa"/>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145" w:type="dxa"/>
            <w:gridSpan w:val="3"/>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990" w:type="dxa"/>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716" w:type="dxa"/>
            <w:gridSpan w:val="2"/>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413" w:type="dxa"/>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ленный (ли- </w:t>
            </w:r>
          </w:p>
        </w:tc>
        <w:tc>
          <w:tcPr>
            <w:tcW w:w="1266" w:type="dxa"/>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143" w:type="dxa"/>
            <w:gridSpan w:val="2"/>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r>
      <w:tr w:rsidR="00CB0AC9" w:rsidRPr="00CB0AC9" w:rsidTr="00CB0AC9">
        <w:trPr>
          <w:trHeight w:val="20"/>
        </w:trPr>
        <w:tc>
          <w:tcPr>
            <w:tcW w:w="768" w:type="dxa"/>
            <w:gridSpan w:val="2"/>
            <w:tcBorders>
              <w:top w:val="nil"/>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283" w:type="dxa"/>
            <w:vMerge/>
            <w:tcBorders>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35" w:type="dxa"/>
            <w:tcBorders>
              <w:top w:val="nil"/>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145" w:type="dxa"/>
            <w:gridSpan w:val="3"/>
            <w:tcBorders>
              <w:top w:val="nil"/>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990" w:type="dxa"/>
            <w:tcBorders>
              <w:top w:val="nil"/>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716" w:type="dxa"/>
            <w:gridSpan w:val="2"/>
            <w:tcBorders>
              <w:top w:val="nil"/>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413" w:type="dxa"/>
            <w:tcBorders>
              <w:top w:val="nil"/>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стья, цветы) </w:t>
            </w:r>
          </w:p>
        </w:tc>
        <w:tc>
          <w:tcPr>
            <w:tcW w:w="1266" w:type="dxa"/>
            <w:tcBorders>
              <w:top w:val="nil"/>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143" w:type="dxa"/>
            <w:gridSpan w:val="2"/>
            <w:tcBorders>
              <w:top w:val="nil"/>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r>
      <w:tr w:rsidR="00CB0AC9" w:rsidRPr="00CB0AC9" w:rsidTr="00CB0AC9">
        <w:trPr>
          <w:trHeight w:val="20"/>
        </w:trPr>
        <w:tc>
          <w:tcPr>
            <w:tcW w:w="768" w:type="dxa"/>
            <w:gridSpan w:val="2"/>
            <w:tcBorders>
              <w:top w:val="single" w:sz="6" w:space="0" w:color="auto"/>
              <w:left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83" w:type="dxa"/>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Древо-</w:t>
            </w:r>
          </w:p>
        </w:tc>
        <w:tc>
          <w:tcPr>
            <w:tcW w:w="1145" w:type="dxa"/>
            <w:gridSpan w:val="3"/>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Хвой-</w:t>
            </w:r>
          </w:p>
        </w:tc>
        <w:tc>
          <w:tcPr>
            <w:tcW w:w="990" w:type="dxa"/>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w:t>
            </w:r>
          </w:p>
        </w:tc>
        <w:tc>
          <w:tcPr>
            <w:tcW w:w="716" w:type="dxa"/>
            <w:gridSpan w:val="2"/>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tc>
        <w:tc>
          <w:tcPr>
            <w:tcW w:w="1413" w:type="dxa"/>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Душица </w:t>
            </w:r>
          </w:p>
        </w:tc>
        <w:tc>
          <w:tcPr>
            <w:tcW w:w="1266" w:type="dxa"/>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w:t>
            </w:r>
          </w:p>
        </w:tc>
        <w:tc>
          <w:tcPr>
            <w:tcW w:w="1143" w:type="dxa"/>
            <w:gridSpan w:val="2"/>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2,5</w:t>
            </w:r>
          </w:p>
        </w:tc>
      </w:tr>
      <w:tr w:rsidR="00CB0AC9" w:rsidRPr="00CB0AC9" w:rsidTr="00CB0AC9">
        <w:trPr>
          <w:trHeight w:val="20"/>
        </w:trPr>
        <w:tc>
          <w:tcPr>
            <w:tcW w:w="768" w:type="dxa"/>
            <w:gridSpan w:val="2"/>
            <w:tcBorders>
              <w:left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283"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35"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стой</w:t>
            </w:r>
          </w:p>
        </w:tc>
        <w:tc>
          <w:tcPr>
            <w:tcW w:w="1145" w:type="dxa"/>
            <w:gridSpan w:val="3"/>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ные</w:t>
            </w:r>
          </w:p>
        </w:tc>
        <w:tc>
          <w:tcPr>
            <w:tcW w:w="990"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лич-</w:t>
            </w:r>
          </w:p>
        </w:tc>
        <w:tc>
          <w:tcPr>
            <w:tcW w:w="716" w:type="dxa"/>
            <w:gridSpan w:val="2"/>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0,6</w:t>
            </w:r>
          </w:p>
        </w:tc>
        <w:tc>
          <w:tcPr>
            <w:tcW w:w="1413"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обыкновен- </w:t>
            </w:r>
          </w:p>
        </w:tc>
        <w:tc>
          <w:tcPr>
            <w:tcW w:w="1266"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43" w:type="dxa"/>
            <w:gridSpan w:val="2"/>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r>
      <w:tr w:rsidR="00CB0AC9" w:rsidRPr="00CB0AC9" w:rsidTr="00CB0AC9">
        <w:trPr>
          <w:trHeight w:val="20"/>
        </w:trPr>
        <w:tc>
          <w:tcPr>
            <w:tcW w:w="768" w:type="dxa"/>
            <w:gridSpan w:val="2"/>
            <w:tcBorders>
              <w:left w:val="single" w:sz="6" w:space="0" w:color="auto"/>
              <w:bottom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283" w:type="dxa"/>
            <w:tcBorders>
              <w:left w:val="single" w:sz="4" w:space="0" w:color="auto"/>
              <w:bottom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35" w:type="dxa"/>
            <w:tcBorders>
              <w:left w:val="single" w:sz="4" w:space="0" w:color="auto"/>
              <w:bottom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45" w:type="dxa"/>
            <w:gridSpan w:val="3"/>
            <w:tcBorders>
              <w:left w:val="single" w:sz="4" w:space="0" w:color="auto"/>
              <w:bottom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береза</w:t>
            </w:r>
          </w:p>
        </w:tc>
        <w:tc>
          <w:tcPr>
            <w:tcW w:w="990" w:type="dxa"/>
            <w:tcBorders>
              <w:left w:val="single" w:sz="4" w:space="0" w:color="auto"/>
              <w:bottom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ный</w:t>
            </w:r>
          </w:p>
        </w:tc>
        <w:tc>
          <w:tcPr>
            <w:tcW w:w="716" w:type="dxa"/>
            <w:gridSpan w:val="2"/>
            <w:tcBorders>
              <w:left w:val="single" w:sz="4" w:space="0" w:color="auto"/>
              <w:bottom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413" w:type="dxa"/>
            <w:tcBorders>
              <w:left w:val="single" w:sz="4" w:space="0" w:color="auto"/>
              <w:bottom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ная (трава) </w:t>
            </w:r>
          </w:p>
        </w:tc>
        <w:tc>
          <w:tcPr>
            <w:tcW w:w="1266" w:type="dxa"/>
            <w:tcBorders>
              <w:left w:val="single" w:sz="4" w:space="0" w:color="auto"/>
              <w:bottom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43" w:type="dxa"/>
            <w:gridSpan w:val="2"/>
            <w:tcBorders>
              <w:left w:val="single" w:sz="4" w:space="0" w:color="auto"/>
              <w:bottom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r>
      <w:tr w:rsidR="00CB0AC9" w:rsidRPr="00CB0AC9" w:rsidTr="00CB0AC9">
        <w:trPr>
          <w:trHeight w:val="20"/>
        </w:trPr>
        <w:tc>
          <w:tcPr>
            <w:tcW w:w="768" w:type="dxa"/>
            <w:gridSpan w:val="2"/>
            <w:tcBorders>
              <w:top w:val="single" w:sz="4" w:space="0" w:color="auto"/>
              <w:left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83" w:type="dxa"/>
            <w:tcBorders>
              <w:top w:val="single" w:sz="4"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4"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Вырубка</w:t>
            </w:r>
          </w:p>
        </w:tc>
        <w:tc>
          <w:tcPr>
            <w:tcW w:w="1145" w:type="dxa"/>
            <w:gridSpan w:val="3"/>
            <w:tcBorders>
              <w:top w:val="single" w:sz="4"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990" w:type="dxa"/>
            <w:tcBorders>
              <w:top w:val="single" w:sz="4"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716" w:type="dxa"/>
            <w:gridSpan w:val="2"/>
            <w:tcBorders>
              <w:top w:val="single" w:sz="4"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413" w:type="dxa"/>
            <w:tcBorders>
              <w:top w:val="single" w:sz="4"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266" w:type="dxa"/>
            <w:tcBorders>
              <w:top w:val="single" w:sz="4"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w:t>
            </w:r>
          </w:p>
        </w:tc>
        <w:tc>
          <w:tcPr>
            <w:tcW w:w="1143" w:type="dxa"/>
            <w:gridSpan w:val="2"/>
            <w:tcBorders>
              <w:top w:val="single" w:sz="4"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2,5</w:t>
            </w:r>
          </w:p>
        </w:tc>
      </w:tr>
      <w:tr w:rsidR="00CB0AC9" w:rsidRPr="00CB0AC9" w:rsidTr="00CB0AC9">
        <w:trPr>
          <w:trHeight w:val="20"/>
        </w:trPr>
        <w:tc>
          <w:tcPr>
            <w:tcW w:w="768" w:type="dxa"/>
            <w:gridSpan w:val="2"/>
            <w:tcBorders>
              <w:left w:val="single" w:sz="6"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283" w:type="dxa"/>
            <w:tcBorders>
              <w:left w:val="single" w:sz="4"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35" w:type="dxa"/>
            <w:tcBorders>
              <w:left w:val="single" w:sz="4" w:space="0" w:color="auto"/>
              <w:bottom w:val="single" w:sz="6" w:space="0" w:color="auto"/>
              <w:right w:val="single" w:sz="4" w:space="0" w:color="auto"/>
            </w:tcBorders>
            <w:shd w:val="clear" w:color="auto" w:fill="FFFFFF"/>
          </w:tcPr>
          <w:p w:rsidR="00CB0AC9" w:rsidRPr="00CB0AC9" w:rsidRDefault="00CB0AC9" w:rsidP="00145E05">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Редина</w:t>
            </w:r>
          </w:p>
        </w:tc>
        <w:tc>
          <w:tcPr>
            <w:tcW w:w="1145" w:type="dxa"/>
            <w:gridSpan w:val="3"/>
            <w:tcBorders>
              <w:left w:val="single" w:sz="4"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990" w:type="dxa"/>
            <w:tcBorders>
              <w:left w:val="single" w:sz="4"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716" w:type="dxa"/>
            <w:gridSpan w:val="2"/>
            <w:tcBorders>
              <w:left w:val="single" w:sz="4"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tc>
        <w:tc>
          <w:tcPr>
            <w:tcW w:w="1413" w:type="dxa"/>
            <w:tcBorders>
              <w:left w:val="single" w:sz="4"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266" w:type="dxa"/>
            <w:tcBorders>
              <w:left w:val="single" w:sz="4"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w:t>
            </w:r>
          </w:p>
        </w:tc>
        <w:tc>
          <w:tcPr>
            <w:tcW w:w="1143" w:type="dxa"/>
            <w:gridSpan w:val="2"/>
            <w:tcBorders>
              <w:left w:val="single" w:sz="4"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2,5</w:t>
            </w:r>
          </w:p>
        </w:tc>
      </w:tr>
      <w:tr w:rsidR="00CB0AC9" w:rsidRPr="00CB0AC9" w:rsidTr="00CB0AC9">
        <w:trPr>
          <w:trHeight w:val="20"/>
        </w:trPr>
        <w:tc>
          <w:tcPr>
            <w:tcW w:w="768" w:type="dxa"/>
            <w:gridSpan w:val="2"/>
            <w:tcBorders>
              <w:top w:val="single" w:sz="6" w:space="0" w:color="auto"/>
              <w:left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83" w:type="dxa"/>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Древо-</w:t>
            </w:r>
          </w:p>
        </w:tc>
        <w:tc>
          <w:tcPr>
            <w:tcW w:w="1145" w:type="dxa"/>
            <w:gridSpan w:val="3"/>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Хвой-</w:t>
            </w:r>
          </w:p>
        </w:tc>
        <w:tc>
          <w:tcPr>
            <w:tcW w:w="990" w:type="dxa"/>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40</w:t>
            </w:r>
          </w:p>
        </w:tc>
        <w:tc>
          <w:tcPr>
            <w:tcW w:w="716" w:type="dxa"/>
            <w:gridSpan w:val="2"/>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w:t>
            </w:r>
          </w:p>
        </w:tc>
        <w:tc>
          <w:tcPr>
            <w:tcW w:w="1413" w:type="dxa"/>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Ландыш</w:t>
            </w:r>
          </w:p>
        </w:tc>
        <w:tc>
          <w:tcPr>
            <w:tcW w:w="1266" w:type="dxa"/>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50</w:t>
            </w:r>
          </w:p>
        </w:tc>
        <w:tc>
          <w:tcPr>
            <w:tcW w:w="1143" w:type="dxa"/>
            <w:gridSpan w:val="2"/>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20</w:t>
            </w:r>
          </w:p>
        </w:tc>
      </w:tr>
      <w:tr w:rsidR="00CB0AC9" w:rsidRPr="00CB0AC9" w:rsidTr="00CB0AC9">
        <w:trPr>
          <w:trHeight w:val="20"/>
        </w:trPr>
        <w:tc>
          <w:tcPr>
            <w:tcW w:w="768" w:type="dxa"/>
            <w:gridSpan w:val="2"/>
            <w:tcBorders>
              <w:left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283"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35"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стой</w:t>
            </w:r>
          </w:p>
        </w:tc>
        <w:tc>
          <w:tcPr>
            <w:tcW w:w="1145" w:type="dxa"/>
            <w:gridSpan w:val="3"/>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ные</w:t>
            </w:r>
          </w:p>
        </w:tc>
        <w:tc>
          <w:tcPr>
            <w:tcW w:w="990"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716" w:type="dxa"/>
            <w:gridSpan w:val="2"/>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лич-</w:t>
            </w:r>
          </w:p>
        </w:tc>
        <w:tc>
          <w:tcPr>
            <w:tcW w:w="1413"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майский</w:t>
            </w:r>
          </w:p>
        </w:tc>
        <w:tc>
          <w:tcPr>
            <w:tcW w:w="1266"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43" w:type="dxa"/>
            <w:gridSpan w:val="2"/>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r>
      <w:tr w:rsidR="00CB0AC9" w:rsidRPr="00CB0AC9" w:rsidTr="00CB0AC9">
        <w:trPr>
          <w:trHeight w:val="20"/>
        </w:trPr>
        <w:tc>
          <w:tcPr>
            <w:tcW w:w="768" w:type="dxa"/>
            <w:gridSpan w:val="2"/>
            <w:tcBorders>
              <w:left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283"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35"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45" w:type="dxa"/>
            <w:gridSpan w:val="3"/>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лист-</w:t>
            </w:r>
          </w:p>
        </w:tc>
        <w:tc>
          <w:tcPr>
            <w:tcW w:w="990"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716" w:type="dxa"/>
            <w:gridSpan w:val="2"/>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ный</w:t>
            </w:r>
          </w:p>
        </w:tc>
        <w:tc>
          <w:tcPr>
            <w:tcW w:w="1413"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(листья,</w:t>
            </w:r>
          </w:p>
        </w:tc>
        <w:tc>
          <w:tcPr>
            <w:tcW w:w="1266"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43" w:type="dxa"/>
            <w:gridSpan w:val="2"/>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r>
      <w:tr w:rsidR="00CB0AC9" w:rsidRPr="00CB0AC9" w:rsidTr="00CB0AC9">
        <w:trPr>
          <w:trHeight w:val="20"/>
        </w:trPr>
        <w:tc>
          <w:tcPr>
            <w:tcW w:w="768" w:type="dxa"/>
            <w:gridSpan w:val="2"/>
            <w:tcBorders>
              <w:left w:val="single" w:sz="6"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283" w:type="dxa"/>
            <w:tcBorders>
              <w:left w:val="single" w:sz="4"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35" w:type="dxa"/>
            <w:tcBorders>
              <w:left w:val="single" w:sz="4"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45" w:type="dxa"/>
            <w:gridSpan w:val="3"/>
            <w:tcBorders>
              <w:left w:val="single" w:sz="4" w:space="0" w:color="auto"/>
              <w:bottom w:val="single" w:sz="6" w:space="0" w:color="auto"/>
              <w:right w:val="single" w:sz="4" w:space="0" w:color="auto"/>
            </w:tcBorders>
            <w:shd w:val="clear" w:color="auto" w:fill="FFFFFF"/>
          </w:tcPr>
          <w:p w:rsid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венные</w:t>
            </w:r>
          </w:p>
          <w:p w:rsidR="00145E05" w:rsidRPr="00CB0AC9" w:rsidRDefault="00145E05" w:rsidP="00CB0AC9">
            <w:pPr>
              <w:shd w:val="clear" w:color="auto" w:fill="FFFFFF"/>
              <w:spacing w:after="0" w:line="240" w:lineRule="auto"/>
              <w:jc w:val="center"/>
              <w:rPr>
                <w:rFonts w:ascii="Times New Roman" w:eastAsia="Times New Roman" w:hAnsi="Times New Roman"/>
                <w:sz w:val="24"/>
                <w:szCs w:val="24"/>
                <w:lang w:eastAsia="ru-RU"/>
              </w:rPr>
            </w:pPr>
          </w:p>
        </w:tc>
        <w:tc>
          <w:tcPr>
            <w:tcW w:w="990" w:type="dxa"/>
            <w:tcBorders>
              <w:left w:val="single" w:sz="4"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716" w:type="dxa"/>
            <w:gridSpan w:val="2"/>
            <w:tcBorders>
              <w:left w:val="single" w:sz="4"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413" w:type="dxa"/>
            <w:tcBorders>
              <w:left w:val="single" w:sz="4"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цветки)</w:t>
            </w:r>
          </w:p>
        </w:tc>
        <w:tc>
          <w:tcPr>
            <w:tcW w:w="1266" w:type="dxa"/>
            <w:tcBorders>
              <w:left w:val="single" w:sz="4"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43" w:type="dxa"/>
            <w:gridSpan w:val="2"/>
            <w:tcBorders>
              <w:left w:val="single" w:sz="4"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r>
      <w:tr w:rsidR="00CB0AC9" w:rsidRPr="00CB0AC9" w:rsidTr="00CB0AC9">
        <w:trPr>
          <w:trHeight w:val="20"/>
        </w:trPr>
        <w:tc>
          <w:tcPr>
            <w:tcW w:w="768" w:type="dxa"/>
            <w:gridSpan w:val="2"/>
            <w:tcBorders>
              <w:top w:val="single" w:sz="6" w:space="0" w:color="auto"/>
              <w:left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83" w:type="dxa"/>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Вырубка</w:t>
            </w:r>
          </w:p>
        </w:tc>
        <w:tc>
          <w:tcPr>
            <w:tcW w:w="1145" w:type="dxa"/>
            <w:gridSpan w:val="3"/>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990" w:type="dxa"/>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716" w:type="dxa"/>
            <w:gridSpan w:val="2"/>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413" w:type="dxa"/>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Земляника</w:t>
            </w:r>
          </w:p>
        </w:tc>
        <w:tc>
          <w:tcPr>
            <w:tcW w:w="1266" w:type="dxa"/>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24</w:t>
            </w:r>
          </w:p>
        </w:tc>
        <w:tc>
          <w:tcPr>
            <w:tcW w:w="1143" w:type="dxa"/>
            <w:gridSpan w:val="2"/>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12</w:t>
            </w:r>
          </w:p>
        </w:tc>
      </w:tr>
      <w:tr w:rsidR="00CB0AC9" w:rsidRPr="00CB0AC9" w:rsidTr="00CB0AC9">
        <w:trPr>
          <w:trHeight w:val="20"/>
        </w:trPr>
        <w:tc>
          <w:tcPr>
            <w:tcW w:w="768" w:type="dxa"/>
            <w:gridSpan w:val="2"/>
            <w:tcBorders>
              <w:left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283"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35"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Редина</w:t>
            </w:r>
          </w:p>
        </w:tc>
        <w:tc>
          <w:tcPr>
            <w:tcW w:w="1145" w:type="dxa"/>
            <w:gridSpan w:val="3"/>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990"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716" w:type="dxa"/>
            <w:gridSpan w:val="2"/>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tc>
        <w:tc>
          <w:tcPr>
            <w:tcW w:w="1413"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лесная</w:t>
            </w:r>
          </w:p>
        </w:tc>
        <w:tc>
          <w:tcPr>
            <w:tcW w:w="1266"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24</w:t>
            </w:r>
          </w:p>
        </w:tc>
        <w:tc>
          <w:tcPr>
            <w:tcW w:w="1143" w:type="dxa"/>
            <w:gridSpan w:val="2"/>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12</w:t>
            </w:r>
          </w:p>
        </w:tc>
      </w:tr>
      <w:tr w:rsidR="00CB0AC9" w:rsidRPr="00CB0AC9" w:rsidTr="00CB0AC9">
        <w:trPr>
          <w:trHeight w:val="20"/>
        </w:trPr>
        <w:tc>
          <w:tcPr>
            <w:tcW w:w="768" w:type="dxa"/>
            <w:gridSpan w:val="2"/>
            <w:tcBorders>
              <w:left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283"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35"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Древо-</w:t>
            </w:r>
          </w:p>
        </w:tc>
        <w:tc>
          <w:tcPr>
            <w:tcW w:w="1145" w:type="dxa"/>
            <w:gridSpan w:val="3"/>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Различ-</w:t>
            </w:r>
          </w:p>
        </w:tc>
        <w:tc>
          <w:tcPr>
            <w:tcW w:w="990"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Различ</w:t>
            </w:r>
          </w:p>
        </w:tc>
        <w:tc>
          <w:tcPr>
            <w:tcW w:w="716" w:type="dxa"/>
            <w:gridSpan w:val="2"/>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0,6</w:t>
            </w:r>
          </w:p>
        </w:tc>
        <w:tc>
          <w:tcPr>
            <w:tcW w:w="1413"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(листья)</w:t>
            </w:r>
          </w:p>
        </w:tc>
        <w:tc>
          <w:tcPr>
            <w:tcW w:w="1266"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20</w:t>
            </w:r>
          </w:p>
        </w:tc>
        <w:tc>
          <w:tcPr>
            <w:tcW w:w="1143" w:type="dxa"/>
            <w:gridSpan w:val="2"/>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tc>
      </w:tr>
      <w:tr w:rsidR="00CB0AC9" w:rsidRPr="00CB0AC9" w:rsidTr="00CB0AC9">
        <w:trPr>
          <w:trHeight w:val="20"/>
        </w:trPr>
        <w:tc>
          <w:tcPr>
            <w:tcW w:w="768" w:type="dxa"/>
            <w:gridSpan w:val="2"/>
            <w:tcBorders>
              <w:left w:val="single" w:sz="6"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283" w:type="dxa"/>
            <w:tcBorders>
              <w:left w:val="single" w:sz="4"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35" w:type="dxa"/>
            <w:tcBorders>
              <w:left w:val="single" w:sz="4"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стой </w:t>
            </w:r>
          </w:p>
        </w:tc>
        <w:tc>
          <w:tcPr>
            <w:tcW w:w="1145" w:type="dxa"/>
            <w:gridSpan w:val="3"/>
            <w:tcBorders>
              <w:left w:val="single" w:sz="4"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ные</w:t>
            </w:r>
          </w:p>
        </w:tc>
        <w:tc>
          <w:tcPr>
            <w:tcW w:w="990" w:type="dxa"/>
            <w:tcBorders>
              <w:left w:val="single" w:sz="4"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ный</w:t>
            </w:r>
          </w:p>
        </w:tc>
        <w:tc>
          <w:tcPr>
            <w:tcW w:w="716" w:type="dxa"/>
            <w:gridSpan w:val="2"/>
            <w:tcBorders>
              <w:left w:val="single" w:sz="4"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413" w:type="dxa"/>
            <w:tcBorders>
              <w:left w:val="single" w:sz="4"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266" w:type="dxa"/>
            <w:tcBorders>
              <w:left w:val="single" w:sz="4"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43" w:type="dxa"/>
            <w:gridSpan w:val="2"/>
            <w:tcBorders>
              <w:left w:val="single" w:sz="4"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r>
      <w:tr w:rsidR="00CB0AC9" w:rsidRPr="00CB0AC9" w:rsidTr="00CB0AC9">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Древо-стой</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Редина</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Под пологом средне-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Чистотел большой (трава)</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120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120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40</w:t>
            </w:r>
          </w:p>
        </w:tc>
      </w:tr>
      <w:tr w:rsidR="00CB0AC9" w:rsidRPr="00CB0AC9" w:rsidTr="00CB0AC9">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С</w:t>
            </w:r>
            <w:r w:rsidRPr="00CB0AC9">
              <w:rPr>
                <w:rFonts w:ascii="Times New Roman" w:eastAsia="Times New Roman" w:hAnsi="Times New Roman"/>
                <w:sz w:val="24"/>
                <w:szCs w:val="24"/>
                <w:vertAlign w:val="subscript"/>
                <w:lang w:eastAsia="ru-RU"/>
              </w:rPr>
              <w:t>3</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Черничник бруснич-ник</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Вырубка Редина</w:t>
            </w:r>
          </w:p>
        </w:tc>
        <w:tc>
          <w:tcPr>
            <w:tcW w:w="11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Различ-ные </w:t>
            </w:r>
          </w:p>
        </w:tc>
        <w:tc>
          <w:tcPr>
            <w:tcW w:w="1022" w:type="dxa"/>
            <w:gridSpan w:val="3"/>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Различ-ный </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0,4 </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Зверобой продырявленный (листья, цветы) </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w:t>
            </w:r>
          </w:p>
        </w:tc>
      </w:tr>
      <w:tr w:rsidR="00CB0AC9" w:rsidRPr="00CB0AC9" w:rsidTr="00CB0AC9">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Вырубка Редина </w:t>
            </w:r>
          </w:p>
        </w:tc>
        <w:tc>
          <w:tcPr>
            <w:tcW w:w="11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Различ-ные </w:t>
            </w:r>
          </w:p>
        </w:tc>
        <w:tc>
          <w:tcPr>
            <w:tcW w:w="1022" w:type="dxa"/>
            <w:gridSpan w:val="3"/>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Различ-ный </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Тысячелистник обыкно-венный (трава, соцветия) </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w:t>
            </w:r>
          </w:p>
        </w:tc>
      </w:tr>
      <w:tr w:rsidR="00CB0AC9" w:rsidRPr="00CB0AC9" w:rsidTr="00CB0AC9">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Древо-стой </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145E05">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Хвойные и широколиственные леса 0</w:t>
            </w:r>
            <w:r w:rsidR="00145E05">
              <w:rPr>
                <w:rFonts w:ascii="Times New Roman" w:eastAsia="Times New Roman" w:hAnsi="Times New Roman"/>
                <w:sz w:val="24"/>
                <w:szCs w:val="24"/>
                <w:lang w:eastAsia="ru-RU"/>
              </w:rPr>
              <w:t>,</w:t>
            </w:r>
            <w:r w:rsidRPr="00CB0AC9">
              <w:rPr>
                <w:rFonts w:ascii="Times New Roman" w:eastAsia="Times New Roman" w:hAnsi="Times New Roman"/>
                <w:sz w:val="24"/>
                <w:szCs w:val="24"/>
                <w:lang w:eastAsia="ru-RU"/>
              </w:rPr>
              <w:t>4-0</w:t>
            </w:r>
            <w:r w:rsidR="00145E05">
              <w:rPr>
                <w:rFonts w:ascii="Times New Roman" w:eastAsia="Times New Roman" w:hAnsi="Times New Roman"/>
                <w:sz w:val="24"/>
                <w:szCs w:val="24"/>
                <w:lang w:eastAsia="ru-RU"/>
              </w:rPr>
              <w:t>,</w:t>
            </w:r>
            <w:r w:rsidRPr="00CB0AC9">
              <w:rPr>
                <w:rFonts w:ascii="Times New Roman" w:eastAsia="Times New Roman" w:hAnsi="Times New Roman"/>
                <w:sz w:val="24"/>
                <w:szCs w:val="24"/>
                <w:lang w:eastAsia="ru-RU"/>
              </w:rPr>
              <w:t xml:space="preserve">8 </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Ландыш майский (листья, цветы)</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20</w:t>
            </w:r>
          </w:p>
        </w:tc>
      </w:tr>
      <w:tr w:rsidR="00CB0AC9" w:rsidRPr="00CB0AC9" w:rsidTr="00CB0AC9">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Вырубка Редина Древо-стой </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В различных влажных лесах </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Крапива двудомная (листья)</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30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15</w:t>
            </w:r>
          </w:p>
        </w:tc>
      </w:tr>
      <w:tr w:rsidR="00CB0AC9" w:rsidRPr="00CB0AC9" w:rsidTr="00CB0AC9">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Редина Древо</w:t>
            </w:r>
            <w:r w:rsidRPr="00CB0AC9">
              <w:rPr>
                <w:rFonts w:ascii="Times New Roman" w:eastAsia="Times New Roman" w:hAnsi="Times New Roman"/>
                <w:sz w:val="24"/>
                <w:szCs w:val="24"/>
                <w:lang w:eastAsia="ru-RU"/>
              </w:rPr>
              <w:softHyphen/>
              <w:t>стой</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 различных низкополнотных насаждениях</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Земляника лесная (листья)</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24</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12</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12</w:t>
            </w:r>
          </w:p>
        </w:tc>
      </w:tr>
      <w:tr w:rsidR="00CB0AC9" w:rsidRPr="00CB0AC9" w:rsidTr="00CB0AC9">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Древо</w:t>
            </w:r>
            <w:r w:rsidRPr="00CB0AC9">
              <w:rPr>
                <w:rFonts w:ascii="Times New Roman" w:eastAsia="Times New Roman" w:hAnsi="Times New Roman"/>
                <w:sz w:val="24"/>
                <w:szCs w:val="24"/>
                <w:lang w:eastAsia="ru-RU"/>
              </w:rPr>
              <w:softHyphen/>
              <w:t>стой</w:t>
            </w:r>
          </w:p>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Редина </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Под пологом средне-и низкополнотных насаждений </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Чистотел большой (трава)</w:t>
            </w:r>
          </w:p>
          <w:p w:rsid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120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40</w:t>
            </w:r>
          </w:p>
        </w:tc>
      </w:tr>
      <w:tr w:rsidR="00CB0AC9" w:rsidRPr="00CB0AC9" w:rsidTr="00CB0AC9">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Древо-стой</w:t>
            </w:r>
          </w:p>
        </w:tc>
        <w:tc>
          <w:tcPr>
            <w:tcW w:w="11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Хвойные</w:t>
            </w:r>
          </w:p>
        </w:tc>
        <w:tc>
          <w:tcPr>
            <w:tcW w:w="1084" w:type="dxa"/>
            <w:gridSpan w:val="4"/>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Средний</w:t>
            </w:r>
          </w:p>
        </w:tc>
        <w:tc>
          <w:tcPr>
            <w:tcW w:w="654"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Щитовник мужской (корневища) </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70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30</w:t>
            </w:r>
          </w:p>
        </w:tc>
      </w:tr>
      <w:tr w:rsidR="00CB0AC9" w:rsidRPr="00CB0AC9" w:rsidTr="00CB0AC9">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С</w:t>
            </w:r>
            <w:r w:rsidRPr="00CB0AC9">
              <w:rPr>
                <w:rFonts w:ascii="Times New Roman" w:eastAsia="Times New Roman" w:hAnsi="Times New Roman"/>
                <w:sz w:val="24"/>
                <w:szCs w:val="24"/>
                <w:vertAlign w:val="subscript"/>
                <w:lang w:eastAsia="ru-RU"/>
              </w:rPr>
              <w:t>4</w:t>
            </w:r>
            <w:r w:rsidRPr="00CB0AC9">
              <w:rPr>
                <w:rFonts w:ascii="Times New Roman" w:eastAsia="Times New Roman" w:hAnsi="Times New Roman"/>
                <w:sz w:val="24"/>
                <w:szCs w:val="24"/>
                <w:lang w:eastAsia="ru-RU"/>
              </w:rPr>
              <w:t xml:space="preserve"> </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Приручье-вый черничник </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Вырубка Редина </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Под пологом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Крапива двудомная (листья)</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20</w:t>
            </w:r>
          </w:p>
        </w:tc>
      </w:tr>
      <w:tr w:rsidR="00CB0AC9" w:rsidRPr="00CB0AC9" w:rsidTr="00CB0AC9">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Д</w:t>
            </w:r>
            <w:r w:rsidRPr="00CB0AC9">
              <w:rPr>
                <w:rFonts w:ascii="Times New Roman" w:eastAsia="Times New Roman" w:hAnsi="Times New Roman"/>
                <w:sz w:val="24"/>
                <w:szCs w:val="24"/>
                <w:vertAlign w:val="subscript"/>
                <w:lang w:eastAsia="ru-RU"/>
              </w:rPr>
              <w:t>2</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Сложный</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Вырубка Редина Древо</w:t>
            </w:r>
            <w:r w:rsidRPr="00CB0AC9">
              <w:rPr>
                <w:rFonts w:ascii="Times New Roman" w:eastAsia="Times New Roman" w:hAnsi="Times New Roman"/>
                <w:sz w:val="24"/>
                <w:szCs w:val="24"/>
                <w:lang w:eastAsia="ru-RU"/>
              </w:rPr>
              <w:softHyphen/>
              <w:t xml:space="preserve">стой </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Е,Б,Д </w:t>
            </w:r>
          </w:p>
        </w:tc>
        <w:tc>
          <w:tcPr>
            <w:tcW w:w="1001"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Различный </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0,4 0,5</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Зверобой продырявленный (листья, цветы)</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30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tc>
      </w:tr>
      <w:tr w:rsidR="00CB0AC9" w:rsidRPr="00CB0AC9" w:rsidTr="00CB0AC9">
        <w:trPr>
          <w:trHeight w:val="20"/>
        </w:trPr>
        <w:tc>
          <w:tcPr>
            <w:tcW w:w="768" w:type="dxa"/>
            <w:gridSpan w:val="2"/>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Вырубка</w:t>
            </w:r>
          </w:p>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Редина</w:t>
            </w:r>
          </w:p>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Древо-</w:t>
            </w:r>
          </w:p>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стой</w:t>
            </w:r>
          </w:p>
        </w:tc>
        <w:tc>
          <w:tcPr>
            <w:tcW w:w="1134" w:type="dxa"/>
            <w:gridSpan w:val="2"/>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Различ-ные</w:t>
            </w:r>
          </w:p>
        </w:tc>
        <w:tc>
          <w:tcPr>
            <w:tcW w:w="1001" w:type="dxa"/>
            <w:gridSpan w:val="2"/>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Различ-ный </w:t>
            </w:r>
          </w:p>
        </w:tc>
        <w:tc>
          <w:tcPr>
            <w:tcW w:w="716" w:type="dxa"/>
            <w:gridSpan w:val="2"/>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tc>
        <w:tc>
          <w:tcPr>
            <w:tcW w:w="1413" w:type="dxa"/>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Тысячелистник обыкнов.</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(трава, соцветия) </w:t>
            </w:r>
          </w:p>
        </w:tc>
        <w:tc>
          <w:tcPr>
            <w:tcW w:w="1275" w:type="dxa"/>
            <w:gridSpan w:val="2"/>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30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20</w:t>
            </w:r>
          </w:p>
        </w:tc>
        <w:tc>
          <w:tcPr>
            <w:tcW w:w="1134" w:type="dxa"/>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tc>
      </w:tr>
      <w:tr w:rsidR="00CB0AC9" w:rsidRPr="00CB0AC9" w:rsidTr="00CB0AC9">
        <w:trPr>
          <w:trHeight w:val="1635"/>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Вырубка</w:t>
            </w:r>
          </w:p>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Редина</w:t>
            </w:r>
          </w:p>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Древо-стой </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Хвойные,</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береза</w:t>
            </w:r>
          </w:p>
        </w:tc>
        <w:tc>
          <w:tcPr>
            <w:tcW w:w="1001"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личный</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0,6 </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Душица</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обыкно-венная (трава) </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80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60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25</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tc>
      </w:tr>
      <w:tr w:rsidR="00CB0AC9" w:rsidRPr="00CB0AC9" w:rsidTr="00CB0AC9">
        <w:trPr>
          <w:trHeight w:val="1315"/>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Вырубка</w:t>
            </w:r>
          </w:p>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Редина</w:t>
            </w:r>
          </w:p>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Древо-стой </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Различные низкопол-</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нотные насаждения</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Земляника</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лесная (ли-стья) </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15</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15</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w:t>
            </w:r>
          </w:p>
        </w:tc>
      </w:tr>
      <w:tr w:rsidR="00CB0AC9" w:rsidRPr="00CB0AC9" w:rsidTr="00CB0AC9">
        <w:trPr>
          <w:trHeight w:val="975"/>
        </w:trPr>
        <w:tc>
          <w:tcPr>
            <w:tcW w:w="768" w:type="dxa"/>
            <w:gridSpan w:val="2"/>
            <w:tcBorders>
              <w:top w:val="single" w:sz="6"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Древо-стой</w:t>
            </w:r>
          </w:p>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Редина</w:t>
            </w:r>
          </w:p>
        </w:tc>
        <w:tc>
          <w:tcPr>
            <w:tcW w:w="2851" w:type="dxa"/>
            <w:gridSpan w:val="6"/>
            <w:tcBorders>
              <w:top w:val="single" w:sz="6"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Под пологом средне- и низкополнотных насаждений</w:t>
            </w:r>
          </w:p>
        </w:tc>
        <w:tc>
          <w:tcPr>
            <w:tcW w:w="1413" w:type="dxa"/>
            <w:tcBorders>
              <w:top w:val="single" w:sz="6"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Чистотел большой</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(трава)</w:t>
            </w:r>
          </w:p>
        </w:tc>
        <w:tc>
          <w:tcPr>
            <w:tcW w:w="1275" w:type="dxa"/>
            <w:gridSpan w:val="2"/>
            <w:tcBorders>
              <w:top w:val="single" w:sz="6"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120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120</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40</w:t>
            </w:r>
          </w:p>
        </w:tc>
      </w:tr>
      <w:tr w:rsidR="00CB0AC9" w:rsidRPr="00CB0AC9" w:rsidTr="00CB0AC9">
        <w:trPr>
          <w:trHeight w:val="1655"/>
        </w:trPr>
        <w:tc>
          <w:tcPr>
            <w:tcW w:w="768" w:type="dxa"/>
            <w:gridSpan w:val="2"/>
            <w:tcBorders>
              <w:top w:val="single" w:sz="4"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Дз </w:t>
            </w:r>
          </w:p>
        </w:tc>
        <w:tc>
          <w:tcPr>
            <w:tcW w:w="1283" w:type="dxa"/>
            <w:tcBorders>
              <w:top w:val="single" w:sz="4"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Сложный</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черничник </w:t>
            </w:r>
          </w:p>
        </w:tc>
        <w:tc>
          <w:tcPr>
            <w:tcW w:w="1135" w:type="dxa"/>
            <w:tcBorders>
              <w:top w:val="single" w:sz="4"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Вырубка</w:t>
            </w:r>
          </w:p>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Редина </w:t>
            </w:r>
          </w:p>
        </w:tc>
        <w:tc>
          <w:tcPr>
            <w:tcW w:w="1145" w:type="dxa"/>
            <w:gridSpan w:val="3"/>
            <w:tcBorders>
              <w:top w:val="single" w:sz="4"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Различ-</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ные</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Раз-лич-</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ный </w:t>
            </w:r>
          </w:p>
        </w:tc>
        <w:tc>
          <w:tcPr>
            <w:tcW w:w="716" w:type="dxa"/>
            <w:gridSpan w:val="2"/>
            <w:tcBorders>
              <w:top w:val="single" w:sz="4"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0,4 </w:t>
            </w:r>
          </w:p>
        </w:tc>
        <w:tc>
          <w:tcPr>
            <w:tcW w:w="1413" w:type="dxa"/>
            <w:tcBorders>
              <w:top w:val="single" w:sz="4"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Зверобой</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продырявленный</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(листья,</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цветы)</w:t>
            </w:r>
          </w:p>
        </w:tc>
        <w:tc>
          <w:tcPr>
            <w:tcW w:w="1275" w:type="dxa"/>
            <w:gridSpan w:val="2"/>
            <w:tcBorders>
              <w:top w:val="single" w:sz="4"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30</w:t>
            </w: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tc>
      </w:tr>
      <w:tr w:rsidR="00CB0AC9" w:rsidRPr="00CB0AC9" w:rsidTr="00CB0AC9">
        <w:trPr>
          <w:trHeight w:val="1620"/>
        </w:trPr>
        <w:tc>
          <w:tcPr>
            <w:tcW w:w="768" w:type="dxa"/>
            <w:gridSpan w:val="2"/>
            <w:tcBorders>
              <w:top w:val="single" w:sz="4"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83" w:type="dxa"/>
            <w:tcBorders>
              <w:top w:val="single" w:sz="4"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4"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Вырубка</w:t>
            </w:r>
          </w:p>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Редина</w:t>
            </w:r>
          </w:p>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Древо-стой </w:t>
            </w:r>
          </w:p>
        </w:tc>
        <w:tc>
          <w:tcPr>
            <w:tcW w:w="1145" w:type="dxa"/>
            <w:gridSpan w:val="3"/>
            <w:tcBorders>
              <w:top w:val="single" w:sz="4"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Различ-</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ные</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Раз-лич-</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ный</w:t>
            </w:r>
          </w:p>
        </w:tc>
        <w:tc>
          <w:tcPr>
            <w:tcW w:w="716" w:type="dxa"/>
            <w:gridSpan w:val="2"/>
            <w:tcBorders>
              <w:top w:val="single" w:sz="4"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tc>
        <w:tc>
          <w:tcPr>
            <w:tcW w:w="1413" w:type="dxa"/>
            <w:tcBorders>
              <w:top w:val="single" w:sz="4"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Тысяче-листник</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обыкнов.</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(трава, соцветия)</w:t>
            </w:r>
          </w:p>
        </w:tc>
        <w:tc>
          <w:tcPr>
            <w:tcW w:w="1275" w:type="dxa"/>
            <w:gridSpan w:val="2"/>
            <w:tcBorders>
              <w:top w:val="single" w:sz="4"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30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20</w:t>
            </w:r>
          </w:p>
        </w:tc>
        <w:tc>
          <w:tcPr>
            <w:tcW w:w="1134" w:type="dxa"/>
            <w:tcBorders>
              <w:top w:val="single" w:sz="4"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tc>
      </w:tr>
      <w:tr w:rsidR="00CB0AC9" w:rsidRPr="00CB0AC9" w:rsidTr="00CB0AC9">
        <w:trPr>
          <w:trHeight w:val="1675"/>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Древо-</w:t>
            </w:r>
          </w:p>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стой</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Хвой-</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ные,</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листвен-</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40</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лич-</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ная</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Ландыш</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майский</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(листья,</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цветы)</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60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30</w:t>
            </w:r>
          </w:p>
        </w:tc>
      </w:tr>
      <w:tr w:rsidR="00CB0AC9" w:rsidRPr="00CB0AC9" w:rsidTr="0010322A">
        <w:trPr>
          <w:trHeight w:val="1655"/>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Вырубка</w:t>
            </w:r>
          </w:p>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Редина</w:t>
            </w:r>
          </w:p>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Древо-стой</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Различ-</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Различ-</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ный</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Землянка</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лесная</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(листья)</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24</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24</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12</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12</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tc>
      </w:tr>
      <w:tr w:rsidR="00CB0AC9" w:rsidRPr="00CB0AC9" w:rsidTr="0010322A">
        <w:trPr>
          <w:trHeight w:val="975"/>
        </w:trPr>
        <w:tc>
          <w:tcPr>
            <w:tcW w:w="768" w:type="dxa"/>
            <w:gridSpan w:val="2"/>
            <w:tcBorders>
              <w:top w:val="single" w:sz="6"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Древо-стой</w:t>
            </w:r>
          </w:p>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Редина </w:t>
            </w:r>
          </w:p>
        </w:tc>
        <w:tc>
          <w:tcPr>
            <w:tcW w:w="2851" w:type="dxa"/>
            <w:gridSpan w:val="6"/>
            <w:tcBorders>
              <w:top w:val="single" w:sz="6"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Под пологом низкополнотных насаждений</w:t>
            </w:r>
          </w:p>
        </w:tc>
        <w:tc>
          <w:tcPr>
            <w:tcW w:w="1413" w:type="dxa"/>
            <w:tcBorders>
              <w:top w:val="single" w:sz="6"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Чистотел большой (трава)</w:t>
            </w:r>
          </w:p>
        </w:tc>
        <w:tc>
          <w:tcPr>
            <w:tcW w:w="1275" w:type="dxa"/>
            <w:gridSpan w:val="2"/>
            <w:tcBorders>
              <w:top w:val="single" w:sz="6"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120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120</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40</w:t>
            </w:r>
          </w:p>
        </w:tc>
      </w:tr>
      <w:tr w:rsidR="00CB0AC9" w:rsidRPr="00CB0AC9" w:rsidTr="0010322A">
        <w:trPr>
          <w:trHeight w:val="1675"/>
        </w:trPr>
        <w:tc>
          <w:tcPr>
            <w:tcW w:w="768" w:type="dxa"/>
            <w:gridSpan w:val="2"/>
            <w:tcBorders>
              <w:top w:val="single" w:sz="4"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Д</w:t>
            </w:r>
            <w:r w:rsidRPr="00CB0AC9">
              <w:rPr>
                <w:rFonts w:ascii="Times New Roman" w:eastAsia="Times New Roman" w:hAnsi="Times New Roman"/>
                <w:sz w:val="24"/>
                <w:szCs w:val="24"/>
                <w:vertAlign w:val="subscript"/>
                <w:lang w:eastAsia="ru-RU"/>
              </w:rPr>
              <w:t>4</w:t>
            </w:r>
          </w:p>
        </w:tc>
        <w:tc>
          <w:tcPr>
            <w:tcW w:w="1283" w:type="dxa"/>
            <w:tcBorders>
              <w:top w:val="single" w:sz="4"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Приручь-</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евый чер-</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ничник</w:t>
            </w:r>
          </w:p>
        </w:tc>
        <w:tc>
          <w:tcPr>
            <w:tcW w:w="1135" w:type="dxa"/>
            <w:tcBorders>
              <w:top w:val="single" w:sz="4"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Вырубка</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Редина</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Древо-</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стой</w:t>
            </w:r>
          </w:p>
        </w:tc>
        <w:tc>
          <w:tcPr>
            <w:tcW w:w="1145" w:type="dxa"/>
            <w:gridSpan w:val="3"/>
            <w:tcBorders>
              <w:top w:val="single" w:sz="4"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Влаж-</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ные</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леса</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Влаж-</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ные</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леса</w:t>
            </w:r>
          </w:p>
        </w:tc>
        <w:tc>
          <w:tcPr>
            <w:tcW w:w="716" w:type="dxa"/>
            <w:gridSpan w:val="2"/>
            <w:tcBorders>
              <w:top w:val="single" w:sz="4"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Влаж-</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ные</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леса</w:t>
            </w:r>
          </w:p>
        </w:tc>
        <w:tc>
          <w:tcPr>
            <w:tcW w:w="1413" w:type="dxa"/>
            <w:tcBorders>
              <w:top w:val="single" w:sz="4"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Крапива</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двудомная</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(листья)</w:t>
            </w:r>
          </w:p>
        </w:tc>
        <w:tc>
          <w:tcPr>
            <w:tcW w:w="1275" w:type="dxa"/>
            <w:gridSpan w:val="2"/>
            <w:tcBorders>
              <w:top w:val="single" w:sz="4"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80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60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40</w:t>
            </w:r>
          </w:p>
        </w:tc>
        <w:tc>
          <w:tcPr>
            <w:tcW w:w="1134" w:type="dxa"/>
            <w:tcBorders>
              <w:top w:val="single" w:sz="4"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30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20</w:t>
            </w:r>
          </w:p>
        </w:tc>
      </w:tr>
    </w:tbl>
    <w:p w:rsidR="002420DA" w:rsidRDefault="002420DA" w:rsidP="00F36F3B">
      <w:pPr>
        <w:spacing w:after="0" w:line="240" w:lineRule="auto"/>
        <w:jc w:val="right"/>
        <w:rPr>
          <w:rFonts w:ascii="Times New Roman" w:eastAsia="Times New Roman" w:hAnsi="Times New Roman"/>
          <w:i/>
          <w:sz w:val="24"/>
          <w:szCs w:val="24"/>
          <w:lang w:eastAsia="ru-RU"/>
        </w:rPr>
      </w:pPr>
    </w:p>
    <w:p w:rsidR="002420DA" w:rsidRDefault="002420DA" w:rsidP="00F36F3B">
      <w:pPr>
        <w:spacing w:after="0" w:line="240" w:lineRule="auto"/>
        <w:jc w:val="right"/>
        <w:rPr>
          <w:rFonts w:ascii="Times New Roman" w:eastAsia="Times New Roman" w:hAnsi="Times New Roman"/>
          <w:i/>
          <w:sz w:val="24"/>
          <w:szCs w:val="24"/>
          <w:lang w:eastAsia="ru-RU"/>
        </w:rPr>
      </w:pPr>
    </w:p>
    <w:p w:rsidR="00CB0AC9" w:rsidRPr="002420DA" w:rsidRDefault="00CB0AC9" w:rsidP="00F36F3B">
      <w:pPr>
        <w:spacing w:after="0" w:line="240" w:lineRule="auto"/>
        <w:jc w:val="right"/>
        <w:rPr>
          <w:rFonts w:ascii="Times New Roman" w:eastAsia="Times New Roman" w:hAnsi="Times New Roman"/>
          <w:sz w:val="28"/>
          <w:szCs w:val="28"/>
          <w:lang w:eastAsia="ru-RU"/>
        </w:rPr>
      </w:pPr>
      <w:r w:rsidRPr="002420DA">
        <w:rPr>
          <w:rFonts w:ascii="Times New Roman" w:eastAsia="Times New Roman" w:hAnsi="Times New Roman"/>
          <w:sz w:val="28"/>
          <w:szCs w:val="28"/>
          <w:lang w:eastAsia="ru-RU"/>
        </w:rPr>
        <w:t>Таблица 2.4.2</w:t>
      </w:r>
    </w:p>
    <w:p w:rsidR="00CB0AC9" w:rsidRPr="002420DA" w:rsidRDefault="00CB0AC9" w:rsidP="00CB0AC9">
      <w:pPr>
        <w:spacing w:after="0" w:line="240" w:lineRule="auto"/>
        <w:rPr>
          <w:rFonts w:ascii="Times New Roman" w:eastAsia="Times New Roman" w:hAnsi="Times New Roman"/>
          <w:sz w:val="28"/>
          <w:szCs w:val="28"/>
          <w:lang w:eastAsia="ru-RU"/>
        </w:rPr>
      </w:pPr>
    </w:p>
    <w:p w:rsidR="00CB0AC9" w:rsidRPr="00CB0AC9" w:rsidRDefault="00CB0AC9" w:rsidP="00CB0AC9">
      <w:pPr>
        <w:spacing w:after="0" w:line="240" w:lineRule="auto"/>
        <w:ind w:firstLine="708"/>
        <w:jc w:val="center"/>
        <w:rPr>
          <w:rFonts w:ascii="Times New Roman" w:eastAsia="Times New Roman" w:hAnsi="Times New Roman"/>
          <w:sz w:val="28"/>
          <w:szCs w:val="28"/>
          <w:lang w:eastAsia="ru-RU"/>
        </w:rPr>
      </w:pPr>
      <w:r w:rsidRPr="00CB0AC9">
        <w:rPr>
          <w:rFonts w:ascii="Times New Roman" w:eastAsia="Times New Roman" w:hAnsi="Times New Roman"/>
          <w:sz w:val="28"/>
          <w:szCs w:val="28"/>
          <w:lang w:eastAsia="ru-RU"/>
        </w:rPr>
        <w:t>Запас некоторых видов лекарственного сырья в насаждениях различных древесных пород и типов леса, кг/га</w:t>
      </w:r>
    </w:p>
    <w:p w:rsidR="00CB0AC9" w:rsidRPr="00CB0AC9" w:rsidRDefault="00CB0AC9" w:rsidP="00CB0AC9">
      <w:pPr>
        <w:spacing w:after="0" w:line="240" w:lineRule="auto"/>
        <w:rPr>
          <w:rFonts w:ascii="Times New Roman" w:eastAsia="Times New Roman" w:hAnsi="Times New Roman"/>
          <w:sz w:val="28"/>
          <w:szCs w:val="28"/>
          <w:lang w:eastAsia="ru-RU"/>
        </w:rPr>
      </w:pPr>
    </w:p>
    <w:tbl>
      <w:tblPr>
        <w:tblW w:w="9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4"/>
        <w:gridCol w:w="1032"/>
        <w:gridCol w:w="1033"/>
        <w:gridCol w:w="1033"/>
        <w:gridCol w:w="1032"/>
        <w:gridCol w:w="1033"/>
        <w:gridCol w:w="1033"/>
        <w:gridCol w:w="1033"/>
      </w:tblGrid>
      <w:tr w:rsidR="00CB0AC9" w:rsidRPr="00CB0AC9" w:rsidTr="00CB0AC9">
        <w:trPr>
          <w:tblHeader/>
        </w:trPr>
        <w:tc>
          <w:tcPr>
            <w:tcW w:w="2544" w:type="dxa"/>
            <w:tcMar>
              <w:top w:w="28" w:type="dxa"/>
              <w:left w:w="28" w:type="dxa"/>
              <w:bottom w:w="28" w:type="dxa"/>
              <w:right w:w="28" w:type="dxa"/>
            </w:tcMar>
          </w:tcPr>
          <w:p w:rsidR="00CB0AC9" w:rsidRPr="00CB0AC9" w:rsidRDefault="00CB0AC9" w:rsidP="00CB0AC9">
            <w:pPr>
              <w:spacing w:after="0" w:line="24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Наименование лекарственных растений, заготавливаемая часть растения</w:t>
            </w:r>
          </w:p>
        </w:tc>
        <w:tc>
          <w:tcPr>
            <w:tcW w:w="1032" w:type="dxa"/>
          </w:tcPr>
          <w:p w:rsidR="00CB0AC9" w:rsidRPr="00CB0AC9" w:rsidRDefault="00CB0AC9" w:rsidP="00CB0AC9">
            <w:pPr>
              <w:spacing w:after="0" w:line="24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Сосняк сныть-ево-ясмен-нико-вый</w:t>
            </w:r>
          </w:p>
        </w:tc>
        <w:tc>
          <w:tcPr>
            <w:tcW w:w="1033" w:type="dxa"/>
          </w:tcPr>
          <w:p w:rsidR="00CB0AC9" w:rsidRPr="00CB0AC9" w:rsidRDefault="00CB0AC9" w:rsidP="00CB0AC9">
            <w:pPr>
              <w:spacing w:after="0" w:line="24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Ольша-ник крапив-ный</w:t>
            </w:r>
          </w:p>
        </w:tc>
        <w:tc>
          <w:tcPr>
            <w:tcW w:w="1033" w:type="dxa"/>
          </w:tcPr>
          <w:p w:rsidR="00CB0AC9" w:rsidRPr="00CB0AC9" w:rsidRDefault="00CB0AC9" w:rsidP="00CB0AC9">
            <w:pPr>
              <w:spacing w:after="0" w:line="24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Дубняк крапив-ный</w:t>
            </w:r>
          </w:p>
        </w:tc>
        <w:tc>
          <w:tcPr>
            <w:tcW w:w="1032" w:type="dxa"/>
          </w:tcPr>
          <w:p w:rsidR="00CB0AC9" w:rsidRPr="00CB0AC9" w:rsidRDefault="00CB0AC9" w:rsidP="00CB0AC9">
            <w:pPr>
              <w:spacing w:after="0" w:line="24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Дубняк осоко-вый</w:t>
            </w:r>
          </w:p>
        </w:tc>
        <w:tc>
          <w:tcPr>
            <w:tcW w:w="1033" w:type="dxa"/>
          </w:tcPr>
          <w:p w:rsidR="00CB0AC9" w:rsidRPr="00CB0AC9" w:rsidRDefault="00CB0AC9" w:rsidP="00CB0AC9">
            <w:pPr>
              <w:spacing w:after="0" w:line="24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Сосняк крапив-но- разно-трав-ный</w:t>
            </w:r>
          </w:p>
        </w:tc>
        <w:tc>
          <w:tcPr>
            <w:tcW w:w="1033" w:type="dxa"/>
          </w:tcPr>
          <w:p w:rsidR="00CB0AC9" w:rsidRPr="00CB0AC9" w:rsidRDefault="00CB0AC9" w:rsidP="00CB0AC9">
            <w:pPr>
              <w:spacing w:after="0" w:line="24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Дубняк</w:t>
            </w:r>
          </w:p>
          <w:p w:rsidR="00CB0AC9" w:rsidRPr="00CB0AC9" w:rsidRDefault="00CB0AC9" w:rsidP="00CB0AC9">
            <w:pPr>
              <w:spacing w:after="0" w:line="24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пойменный</w:t>
            </w:r>
          </w:p>
        </w:tc>
        <w:tc>
          <w:tcPr>
            <w:tcW w:w="1033" w:type="dxa"/>
          </w:tcPr>
          <w:p w:rsidR="00CB0AC9" w:rsidRPr="00CB0AC9" w:rsidRDefault="00CB0AC9" w:rsidP="00CB0AC9">
            <w:pPr>
              <w:spacing w:after="0" w:line="24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Сосняк</w:t>
            </w:r>
          </w:p>
        </w:tc>
      </w:tr>
      <w:tr w:rsidR="00CB0AC9" w:rsidRPr="00CB0AC9" w:rsidTr="00CB0AC9">
        <w:trPr>
          <w:tblHeader/>
        </w:trPr>
        <w:tc>
          <w:tcPr>
            <w:tcW w:w="2544"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3</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6</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7</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8</w:t>
            </w:r>
          </w:p>
        </w:tc>
      </w:tr>
      <w:tr w:rsidR="00CB0AC9" w:rsidRPr="00CB0AC9" w:rsidTr="00CB0AC9">
        <w:tc>
          <w:tcPr>
            <w:tcW w:w="2544" w:type="dxa"/>
          </w:tcPr>
          <w:p w:rsidR="00CB0AC9" w:rsidRPr="00CB0AC9" w:rsidRDefault="00CB0AC9" w:rsidP="00CB0AC9">
            <w:pPr>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Копытень европейский (все растение)</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3,0</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3,0</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3,0</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3,0</w:t>
            </w:r>
          </w:p>
        </w:tc>
      </w:tr>
      <w:tr w:rsidR="00CB0AC9" w:rsidRPr="00CB0AC9" w:rsidTr="00CB0AC9">
        <w:tc>
          <w:tcPr>
            <w:tcW w:w="2544" w:type="dxa"/>
          </w:tcPr>
          <w:p w:rsidR="00CB0AC9" w:rsidRPr="00CB0AC9" w:rsidRDefault="00CB0AC9" w:rsidP="00CB0AC9">
            <w:pPr>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Земляника лесная (листья)</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0,2</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0,2</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0,2</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0,2</w:t>
            </w:r>
          </w:p>
        </w:tc>
      </w:tr>
      <w:tr w:rsidR="00CB0AC9" w:rsidRPr="00CB0AC9" w:rsidTr="00CB0AC9">
        <w:tc>
          <w:tcPr>
            <w:tcW w:w="2544" w:type="dxa"/>
          </w:tcPr>
          <w:p w:rsidR="00CB0AC9" w:rsidRPr="00CB0AC9" w:rsidRDefault="00CB0AC9" w:rsidP="00CB0AC9">
            <w:pPr>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Валериана лекарственная (корневища)</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0,2</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r>
      <w:tr w:rsidR="00CB0AC9" w:rsidRPr="00CB0AC9" w:rsidTr="00CB0AC9">
        <w:tc>
          <w:tcPr>
            <w:tcW w:w="2544" w:type="dxa"/>
          </w:tcPr>
          <w:p w:rsidR="00CB0AC9" w:rsidRPr="00CB0AC9" w:rsidRDefault="00CB0AC9" w:rsidP="00CB0AC9">
            <w:pPr>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Щитовник мужской</w:t>
            </w:r>
          </w:p>
          <w:p w:rsidR="00CB0AC9" w:rsidRPr="00CB0AC9" w:rsidRDefault="00CB0AC9" w:rsidP="00CB0AC9">
            <w:pPr>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(корневища)</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13,7</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13,7</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13,7</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13,7</w:t>
            </w:r>
          </w:p>
        </w:tc>
      </w:tr>
      <w:tr w:rsidR="00CB0AC9" w:rsidRPr="00CB0AC9" w:rsidTr="00CB0AC9">
        <w:tc>
          <w:tcPr>
            <w:tcW w:w="2544" w:type="dxa"/>
          </w:tcPr>
          <w:p w:rsidR="00CB0AC9" w:rsidRDefault="00CB0AC9" w:rsidP="00CB0AC9">
            <w:pPr>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Крапива двудомная (листья)</w:t>
            </w:r>
          </w:p>
          <w:p w:rsidR="00AB7782" w:rsidRPr="00CB0AC9" w:rsidRDefault="00AB7782" w:rsidP="00CB0AC9">
            <w:pPr>
              <w:spacing w:after="0" w:line="240" w:lineRule="auto"/>
              <w:rPr>
                <w:rFonts w:ascii="Times New Roman" w:eastAsia="Times New Roman" w:hAnsi="Times New Roman"/>
                <w:sz w:val="24"/>
                <w:szCs w:val="24"/>
                <w:lang w:eastAsia="ru-RU"/>
              </w:rPr>
            </w:pP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3,4</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13,9</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r>
      <w:tr w:rsidR="00CB0AC9" w:rsidRPr="00CB0AC9" w:rsidTr="00CB0AC9">
        <w:tc>
          <w:tcPr>
            <w:tcW w:w="2544" w:type="dxa"/>
          </w:tcPr>
          <w:p w:rsidR="00CB0AC9" w:rsidRPr="00CB0AC9" w:rsidRDefault="00CB0AC9" w:rsidP="00CB0AC9">
            <w:pPr>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Папоротник мужской (корневища)</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5,2</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r>
      <w:tr w:rsidR="00CB0AC9" w:rsidRPr="00CB0AC9" w:rsidTr="00CB0AC9">
        <w:tc>
          <w:tcPr>
            <w:tcW w:w="2544" w:type="dxa"/>
          </w:tcPr>
          <w:p w:rsidR="00CB0AC9" w:rsidRPr="00CB0AC9" w:rsidRDefault="00CB0AC9" w:rsidP="00CB0AC9">
            <w:pPr>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Чемерица Лобеля (корневища)</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3,6</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r>
      <w:tr w:rsidR="00CB0AC9" w:rsidRPr="00CB0AC9" w:rsidTr="00CB0AC9">
        <w:tc>
          <w:tcPr>
            <w:tcW w:w="2544" w:type="dxa"/>
          </w:tcPr>
          <w:p w:rsidR="00CB0AC9" w:rsidRPr="00CB0AC9" w:rsidRDefault="00CB0AC9" w:rsidP="00CB0AC9">
            <w:pPr>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Брусника</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3,4</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r>
      <w:tr w:rsidR="00CB0AC9" w:rsidRPr="00CB0AC9" w:rsidTr="00CB0AC9">
        <w:tc>
          <w:tcPr>
            <w:tcW w:w="2544" w:type="dxa"/>
          </w:tcPr>
          <w:p w:rsidR="00CB0AC9" w:rsidRPr="00CB0AC9" w:rsidRDefault="00CB0AC9" w:rsidP="00CB0AC9">
            <w:pPr>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Хвощ лесной (трава)</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0,3</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0,3</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0,3</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10,5</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0,3</w:t>
            </w:r>
          </w:p>
        </w:tc>
      </w:tr>
      <w:tr w:rsidR="00CB0AC9" w:rsidRPr="00CB0AC9" w:rsidTr="00CB0AC9">
        <w:tc>
          <w:tcPr>
            <w:tcW w:w="2544" w:type="dxa"/>
          </w:tcPr>
          <w:p w:rsidR="00CB0AC9" w:rsidRPr="00CB0AC9" w:rsidRDefault="00CB0AC9" w:rsidP="00CB0AC9">
            <w:pPr>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Костяника (все растение)</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tc>
      </w:tr>
      <w:tr w:rsidR="00CB0AC9" w:rsidRPr="00CB0AC9" w:rsidTr="00CB0AC9">
        <w:tc>
          <w:tcPr>
            <w:tcW w:w="2544" w:type="dxa"/>
          </w:tcPr>
          <w:p w:rsidR="00CB0AC9" w:rsidRPr="00CB0AC9" w:rsidRDefault="00CB0AC9" w:rsidP="00CB0AC9">
            <w:pPr>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Золотарник обыкновенный (трава)</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0,2</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0,2</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0,2</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0,2</w:t>
            </w:r>
          </w:p>
        </w:tc>
      </w:tr>
      <w:tr w:rsidR="00CB0AC9" w:rsidRPr="00CB0AC9" w:rsidTr="00CB0AC9">
        <w:tc>
          <w:tcPr>
            <w:tcW w:w="2544" w:type="dxa"/>
          </w:tcPr>
          <w:p w:rsidR="00CB0AC9" w:rsidRPr="00CB0AC9" w:rsidRDefault="00CB0AC9" w:rsidP="00CB0AC9">
            <w:pPr>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Сочевичник весенний (все растение)</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0,9</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0,9</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0,9</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0,9</w:t>
            </w:r>
          </w:p>
        </w:tc>
      </w:tr>
      <w:tr w:rsidR="00CB0AC9" w:rsidRPr="00CB0AC9" w:rsidTr="00CB0AC9">
        <w:tc>
          <w:tcPr>
            <w:tcW w:w="2544" w:type="dxa"/>
          </w:tcPr>
          <w:p w:rsidR="00CB0AC9" w:rsidRPr="00CB0AC9" w:rsidRDefault="00CB0AC9" w:rsidP="00CB0AC9">
            <w:pPr>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Майник двулистный (все растение)</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0,1</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0,1</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0,1</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0,1</w:t>
            </w:r>
          </w:p>
        </w:tc>
      </w:tr>
      <w:tr w:rsidR="00CB0AC9" w:rsidRPr="00CB0AC9" w:rsidTr="00CB0AC9">
        <w:tc>
          <w:tcPr>
            <w:tcW w:w="2544" w:type="dxa"/>
          </w:tcPr>
          <w:p w:rsidR="00CB0AC9" w:rsidRPr="00CB0AC9" w:rsidRDefault="00CB0AC9" w:rsidP="00CB0AC9">
            <w:pPr>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Медуница неясная (трава)</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0,9</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0,9</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0,9</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0,9</w:t>
            </w:r>
          </w:p>
        </w:tc>
      </w:tr>
      <w:tr w:rsidR="00CB0AC9" w:rsidRPr="00CB0AC9" w:rsidTr="00CB0AC9">
        <w:tc>
          <w:tcPr>
            <w:tcW w:w="2544" w:type="dxa"/>
          </w:tcPr>
          <w:p w:rsidR="00CB0AC9" w:rsidRPr="00CB0AC9" w:rsidRDefault="00CB0AC9" w:rsidP="00CB0AC9">
            <w:pPr>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Калужница болотная (трава)</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8,7</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r>
      <w:tr w:rsidR="00CB0AC9" w:rsidRPr="00CB0AC9" w:rsidTr="00CB0AC9">
        <w:tc>
          <w:tcPr>
            <w:tcW w:w="2544" w:type="dxa"/>
          </w:tcPr>
          <w:p w:rsidR="00CB0AC9" w:rsidRPr="00CB0AC9" w:rsidRDefault="00CB0AC9" w:rsidP="00CB0AC9">
            <w:pPr>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Таволга вязолистная (корневища)</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40,2</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28,7</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r>
      <w:tr w:rsidR="00CB0AC9" w:rsidRPr="00CB0AC9" w:rsidTr="00CB0AC9">
        <w:tc>
          <w:tcPr>
            <w:tcW w:w="2544" w:type="dxa"/>
          </w:tcPr>
          <w:p w:rsidR="00CB0AC9" w:rsidRPr="00CB0AC9" w:rsidRDefault="00CB0AC9" w:rsidP="00CB0AC9">
            <w:pPr>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Паслен сладко-горький</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0,7</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r>
      <w:tr w:rsidR="00CB0AC9" w:rsidRPr="00CB0AC9" w:rsidTr="00CB0AC9">
        <w:tc>
          <w:tcPr>
            <w:tcW w:w="2544" w:type="dxa"/>
          </w:tcPr>
          <w:p w:rsidR="00CB0AC9" w:rsidRPr="00CB0AC9" w:rsidRDefault="00CB0AC9" w:rsidP="00CB0AC9">
            <w:pPr>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Воронец колосистый (все растение)</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0,6</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r>
    </w:tbl>
    <w:p w:rsidR="00F36F3B" w:rsidRDefault="00F36F3B" w:rsidP="00CB0AC9">
      <w:pPr>
        <w:spacing w:after="0" w:line="240" w:lineRule="auto"/>
        <w:rPr>
          <w:rFonts w:ascii="Times New Roman" w:eastAsia="Times New Roman" w:hAnsi="Times New Roman"/>
          <w:sz w:val="28"/>
          <w:szCs w:val="28"/>
          <w:lang w:eastAsia="ru-RU"/>
        </w:rPr>
      </w:pPr>
    </w:p>
    <w:p w:rsidR="002420DA" w:rsidRDefault="002420DA" w:rsidP="00F36F3B">
      <w:pPr>
        <w:spacing w:after="0" w:line="240" w:lineRule="auto"/>
        <w:jc w:val="right"/>
        <w:rPr>
          <w:rFonts w:ascii="Times New Roman" w:eastAsia="Times New Roman" w:hAnsi="Times New Roman"/>
          <w:i/>
          <w:sz w:val="24"/>
          <w:szCs w:val="24"/>
          <w:lang w:eastAsia="ru-RU"/>
        </w:rPr>
      </w:pPr>
    </w:p>
    <w:p w:rsidR="00CB0AC9" w:rsidRPr="002420DA" w:rsidRDefault="00CB0AC9" w:rsidP="00F36F3B">
      <w:pPr>
        <w:spacing w:after="0" w:line="240" w:lineRule="auto"/>
        <w:jc w:val="right"/>
        <w:rPr>
          <w:rFonts w:ascii="Times New Roman" w:eastAsia="Times New Roman" w:hAnsi="Times New Roman"/>
          <w:sz w:val="28"/>
          <w:szCs w:val="28"/>
          <w:lang w:eastAsia="ru-RU"/>
        </w:rPr>
      </w:pPr>
      <w:r w:rsidRPr="002420DA">
        <w:rPr>
          <w:rFonts w:ascii="Times New Roman" w:eastAsia="Times New Roman" w:hAnsi="Times New Roman"/>
          <w:sz w:val="28"/>
          <w:szCs w:val="28"/>
          <w:lang w:eastAsia="ru-RU"/>
        </w:rPr>
        <w:t>Таблица 2.4.3</w:t>
      </w:r>
    </w:p>
    <w:p w:rsidR="00CB0AC9" w:rsidRPr="00CB0AC9" w:rsidRDefault="00CB0AC9" w:rsidP="00CB0AC9">
      <w:pPr>
        <w:spacing w:after="0" w:line="240" w:lineRule="auto"/>
        <w:rPr>
          <w:rFonts w:ascii="Times New Roman" w:eastAsia="Times New Roman" w:hAnsi="Times New Roman"/>
          <w:sz w:val="28"/>
          <w:szCs w:val="28"/>
          <w:lang w:eastAsia="ru-RU"/>
        </w:rPr>
      </w:pPr>
    </w:p>
    <w:p w:rsidR="00CB0AC9" w:rsidRPr="005919F7" w:rsidRDefault="00CB0AC9" w:rsidP="00CB0AC9">
      <w:pPr>
        <w:spacing w:after="0" w:line="240" w:lineRule="auto"/>
        <w:ind w:firstLine="708"/>
        <w:jc w:val="center"/>
        <w:rPr>
          <w:rFonts w:ascii="Times New Roman" w:eastAsia="Times New Roman" w:hAnsi="Times New Roman"/>
          <w:sz w:val="28"/>
          <w:szCs w:val="28"/>
          <w:lang w:eastAsia="ru-RU"/>
        </w:rPr>
      </w:pPr>
      <w:r w:rsidRPr="005919F7">
        <w:rPr>
          <w:rFonts w:ascii="Times New Roman" w:eastAsia="Times New Roman" w:hAnsi="Times New Roman"/>
          <w:sz w:val="28"/>
          <w:szCs w:val="28"/>
          <w:lang w:eastAsia="ru-RU"/>
        </w:rPr>
        <w:t>Параметры использования лесов при заготовке пищевых лесных</w:t>
      </w:r>
    </w:p>
    <w:p w:rsidR="00CB0AC9" w:rsidRPr="005919F7" w:rsidRDefault="00CB0AC9" w:rsidP="00CB0AC9">
      <w:pPr>
        <w:spacing w:after="0" w:line="240" w:lineRule="auto"/>
        <w:ind w:firstLine="708"/>
        <w:jc w:val="center"/>
        <w:rPr>
          <w:rFonts w:ascii="Times New Roman" w:eastAsia="Times New Roman" w:hAnsi="Times New Roman"/>
          <w:sz w:val="28"/>
          <w:szCs w:val="28"/>
          <w:lang w:eastAsia="ru-RU"/>
        </w:rPr>
      </w:pPr>
      <w:r w:rsidRPr="005919F7">
        <w:rPr>
          <w:rFonts w:ascii="Times New Roman" w:eastAsia="Times New Roman" w:hAnsi="Times New Roman"/>
          <w:sz w:val="28"/>
          <w:szCs w:val="28"/>
          <w:lang w:eastAsia="ru-RU"/>
        </w:rPr>
        <w:t>ресурсов и сборе лекарственных растений</w:t>
      </w:r>
    </w:p>
    <w:p w:rsidR="00CB0AC9" w:rsidRPr="005919F7" w:rsidRDefault="00CB0AC9" w:rsidP="00CB0AC9">
      <w:pPr>
        <w:spacing w:after="0" w:line="240" w:lineRule="auto"/>
        <w:rPr>
          <w:rFonts w:ascii="Times New Roman" w:eastAsia="Times New Roman" w:hAnsi="Times New Roman"/>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5"/>
        <w:gridCol w:w="4260"/>
        <w:gridCol w:w="1471"/>
        <w:gridCol w:w="3074"/>
      </w:tblGrid>
      <w:tr w:rsidR="005919F7" w:rsidRPr="005919F7" w:rsidTr="0010322A">
        <w:trPr>
          <w:tblHeader/>
        </w:trPr>
        <w:tc>
          <w:tcPr>
            <w:tcW w:w="815" w:type="dxa"/>
          </w:tcPr>
          <w:p w:rsidR="00CB0AC9" w:rsidRPr="00F36F3B" w:rsidRDefault="00CB0AC9" w:rsidP="00CB0AC9">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w:t>
            </w:r>
          </w:p>
          <w:p w:rsidR="00CB0AC9" w:rsidRPr="00F36F3B" w:rsidRDefault="00CB0AC9" w:rsidP="00CB0AC9">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п/п</w:t>
            </w:r>
          </w:p>
        </w:tc>
        <w:tc>
          <w:tcPr>
            <w:tcW w:w="4260" w:type="dxa"/>
          </w:tcPr>
          <w:p w:rsidR="00CB0AC9" w:rsidRPr="00F36F3B" w:rsidRDefault="00CB0AC9" w:rsidP="00CB0AC9">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Виды пищевых лесных ресурсов, лекарственных растений</w:t>
            </w:r>
          </w:p>
        </w:tc>
        <w:tc>
          <w:tcPr>
            <w:tcW w:w="1471" w:type="dxa"/>
          </w:tcPr>
          <w:p w:rsidR="00CB0AC9" w:rsidRPr="00F36F3B" w:rsidRDefault="00CB0AC9" w:rsidP="00CB0AC9">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Единица измерения</w:t>
            </w:r>
          </w:p>
        </w:tc>
        <w:tc>
          <w:tcPr>
            <w:tcW w:w="3074" w:type="dxa"/>
          </w:tcPr>
          <w:p w:rsidR="00CB0AC9" w:rsidRPr="00F36F3B" w:rsidRDefault="00CB0AC9" w:rsidP="00CB0AC9">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Ежегодныйдопустимый объем заготовки</w:t>
            </w:r>
          </w:p>
        </w:tc>
      </w:tr>
      <w:tr w:rsidR="005919F7" w:rsidRPr="005919F7" w:rsidTr="0010322A">
        <w:trPr>
          <w:tblHeader/>
        </w:trPr>
        <w:tc>
          <w:tcPr>
            <w:tcW w:w="815" w:type="dxa"/>
          </w:tcPr>
          <w:p w:rsidR="00CB0AC9" w:rsidRPr="00F36F3B" w:rsidRDefault="00CB0AC9" w:rsidP="00CB0AC9">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w:t>
            </w:r>
          </w:p>
        </w:tc>
        <w:tc>
          <w:tcPr>
            <w:tcW w:w="4260" w:type="dxa"/>
          </w:tcPr>
          <w:p w:rsidR="00CB0AC9" w:rsidRPr="00F36F3B" w:rsidRDefault="00CB0AC9" w:rsidP="00CB0AC9">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2</w:t>
            </w:r>
          </w:p>
        </w:tc>
        <w:tc>
          <w:tcPr>
            <w:tcW w:w="1471" w:type="dxa"/>
          </w:tcPr>
          <w:p w:rsidR="00CB0AC9" w:rsidRPr="00F36F3B" w:rsidRDefault="00CB0AC9" w:rsidP="00CB0AC9">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3</w:t>
            </w:r>
          </w:p>
        </w:tc>
        <w:tc>
          <w:tcPr>
            <w:tcW w:w="3074" w:type="dxa"/>
          </w:tcPr>
          <w:p w:rsidR="00CB0AC9" w:rsidRPr="00F36F3B" w:rsidRDefault="00CB0AC9" w:rsidP="00CB0AC9">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4</w:t>
            </w:r>
          </w:p>
        </w:tc>
      </w:tr>
      <w:tr w:rsidR="005919F7" w:rsidRPr="005919F7" w:rsidTr="0010322A">
        <w:tc>
          <w:tcPr>
            <w:tcW w:w="9620" w:type="dxa"/>
            <w:gridSpan w:val="4"/>
          </w:tcPr>
          <w:p w:rsidR="00CB0AC9" w:rsidRPr="00F36F3B" w:rsidRDefault="00CB0AC9" w:rsidP="00CB0AC9">
            <w:pPr>
              <w:spacing w:after="0" w:line="240" w:lineRule="auto"/>
              <w:jc w:val="center"/>
              <w:rPr>
                <w:rFonts w:ascii="Times New Roman" w:eastAsia="Times New Roman" w:hAnsi="Times New Roman"/>
                <w:bCs/>
                <w:sz w:val="24"/>
                <w:szCs w:val="24"/>
                <w:lang w:eastAsia="ru-RU"/>
              </w:rPr>
            </w:pPr>
            <w:r w:rsidRPr="00F36F3B">
              <w:rPr>
                <w:rFonts w:ascii="Times New Roman" w:eastAsia="Times New Roman" w:hAnsi="Times New Roman"/>
                <w:bCs/>
                <w:sz w:val="24"/>
                <w:szCs w:val="24"/>
                <w:lang w:eastAsia="ru-RU"/>
              </w:rPr>
              <w:t>Пищевые лесные ресурсы</w:t>
            </w:r>
          </w:p>
        </w:tc>
      </w:tr>
      <w:tr w:rsidR="005919F7" w:rsidRPr="005919F7" w:rsidTr="0010322A">
        <w:tc>
          <w:tcPr>
            <w:tcW w:w="815" w:type="dxa"/>
          </w:tcPr>
          <w:p w:rsidR="0010322A" w:rsidRPr="00F36F3B" w:rsidRDefault="0010322A" w:rsidP="00AB7782">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w:t>
            </w:r>
          </w:p>
        </w:tc>
        <w:tc>
          <w:tcPr>
            <w:tcW w:w="4260" w:type="dxa"/>
          </w:tcPr>
          <w:p w:rsidR="0010322A" w:rsidRPr="00F36F3B" w:rsidRDefault="0010322A" w:rsidP="0010322A">
            <w:pPr>
              <w:spacing w:after="0" w:line="240" w:lineRule="auto"/>
              <w:rPr>
                <w:rFonts w:ascii="Times New Roman" w:hAnsi="Times New Roman"/>
                <w:sz w:val="24"/>
                <w:szCs w:val="24"/>
              </w:rPr>
            </w:pPr>
            <w:r w:rsidRPr="00F36F3B">
              <w:rPr>
                <w:rFonts w:ascii="Times New Roman" w:hAnsi="Times New Roman"/>
                <w:sz w:val="24"/>
                <w:szCs w:val="24"/>
              </w:rPr>
              <w:t>Грибы разных видов</w:t>
            </w:r>
          </w:p>
        </w:tc>
        <w:tc>
          <w:tcPr>
            <w:tcW w:w="1471" w:type="dxa"/>
          </w:tcPr>
          <w:p w:rsidR="0010322A" w:rsidRPr="00F36F3B" w:rsidRDefault="0010322A" w:rsidP="00CB0AC9">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тонн</w:t>
            </w:r>
          </w:p>
        </w:tc>
        <w:tc>
          <w:tcPr>
            <w:tcW w:w="3074" w:type="dxa"/>
          </w:tcPr>
          <w:p w:rsidR="0010322A" w:rsidRPr="00F40A09" w:rsidRDefault="0010322A" w:rsidP="00CB0AC9">
            <w:pPr>
              <w:spacing w:after="0" w:line="240" w:lineRule="auto"/>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2,5</w:t>
            </w:r>
          </w:p>
        </w:tc>
      </w:tr>
      <w:tr w:rsidR="005919F7" w:rsidRPr="005919F7" w:rsidTr="0010322A">
        <w:tc>
          <w:tcPr>
            <w:tcW w:w="815" w:type="dxa"/>
          </w:tcPr>
          <w:p w:rsidR="0010322A" w:rsidRPr="00F36F3B" w:rsidRDefault="0010322A" w:rsidP="00AB7782">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2</w:t>
            </w:r>
          </w:p>
        </w:tc>
        <w:tc>
          <w:tcPr>
            <w:tcW w:w="4260" w:type="dxa"/>
          </w:tcPr>
          <w:p w:rsidR="0010322A" w:rsidRPr="00F36F3B" w:rsidRDefault="0010322A" w:rsidP="0010322A">
            <w:pPr>
              <w:spacing w:after="0" w:line="240" w:lineRule="auto"/>
              <w:rPr>
                <w:rFonts w:ascii="Times New Roman" w:hAnsi="Times New Roman"/>
                <w:sz w:val="24"/>
                <w:szCs w:val="24"/>
              </w:rPr>
            </w:pPr>
            <w:r w:rsidRPr="00F36F3B">
              <w:rPr>
                <w:rFonts w:ascii="Times New Roman" w:hAnsi="Times New Roman"/>
                <w:sz w:val="24"/>
                <w:szCs w:val="24"/>
              </w:rPr>
              <w:t>Ягоды</w:t>
            </w:r>
          </w:p>
        </w:tc>
        <w:tc>
          <w:tcPr>
            <w:tcW w:w="1471" w:type="dxa"/>
          </w:tcPr>
          <w:p w:rsidR="0010322A" w:rsidRPr="00F36F3B" w:rsidRDefault="0010322A" w:rsidP="00CB0AC9">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тонн</w:t>
            </w:r>
          </w:p>
        </w:tc>
        <w:tc>
          <w:tcPr>
            <w:tcW w:w="3074" w:type="dxa"/>
          </w:tcPr>
          <w:p w:rsidR="0010322A" w:rsidRPr="00F40A09" w:rsidRDefault="0010322A" w:rsidP="00CB0AC9">
            <w:pPr>
              <w:spacing w:after="0" w:line="240" w:lineRule="auto"/>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1,5</w:t>
            </w:r>
          </w:p>
        </w:tc>
      </w:tr>
      <w:tr w:rsidR="005919F7" w:rsidRPr="005919F7" w:rsidTr="0010322A">
        <w:tc>
          <w:tcPr>
            <w:tcW w:w="815" w:type="dxa"/>
          </w:tcPr>
          <w:p w:rsidR="0010322A" w:rsidRPr="00F36F3B" w:rsidRDefault="0010322A" w:rsidP="00AB7782">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3</w:t>
            </w:r>
          </w:p>
        </w:tc>
        <w:tc>
          <w:tcPr>
            <w:tcW w:w="4260" w:type="dxa"/>
          </w:tcPr>
          <w:p w:rsidR="0010322A" w:rsidRPr="00F36F3B" w:rsidRDefault="0010322A" w:rsidP="00AB7782">
            <w:pPr>
              <w:spacing w:after="0" w:line="240" w:lineRule="auto"/>
              <w:rPr>
                <w:rFonts w:ascii="Times New Roman" w:hAnsi="Times New Roman"/>
                <w:sz w:val="24"/>
                <w:szCs w:val="24"/>
              </w:rPr>
            </w:pPr>
            <w:r w:rsidRPr="00F36F3B">
              <w:rPr>
                <w:rFonts w:ascii="Times New Roman" w:hAnsi="Times New Roman"/>
                <w:sz w:val="24"/>
                <w:szCs w:val="24"/>
              </w:rPr>
              <w:t>Березовый сок</w:t>
            </w:r>
          </w:p>
        </w:tc>
        <w:tc>
          <w:tcPr>
            <w:tcW w:w="1471" w:type="dxa"/>
          </w:tcPr>
          <w:p w:rsidR="0010322A" w:rsidRPr="00F36F3B" w:rsidRDefault="0010322A" w:rsidP="00CB0AC9">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тонн</w:t>
            </w:r>
          </w:p>
        </w:tc>
        <w:tc>
          <w:tcPr>
            <w:tcW w:w="3074" w:type="dxa"/>
          </w:tcPr>
          <w:p w:rsidR="0010322A" w:rsidRPr="00F40A09" w:rsidRDefault="0010322A" w:rsidP="00CB0AC9">
            <w:pPr>
              <w:spacing w:after="0" w:line="240" w:lineRule="auto"/>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3,5</w:t>
            </w:r>
          </w:p>
        </w:tc>
      </w:tr>
      <w:tr w:rsidR="005919F7" w:rsidRPr="005919F7" w:rsidTr="0010322A">
        <w:tc>
          <w:tcPr>
            <w:tcW w:w="815" w:type="dxa"/>
          </w:tcPr>
          <w:p w:rsidR="0010322A" w:rsidRPr="00F36F3B" w:rsidRDefault="0010322A" w:rsidP="00AB7782">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4</w:t>
            </w:r>
          </w:p>
        </w:tc>
        <w:tc>
          <w:tcPr>
            <w:tcW w:w="4260" w:type="dxa"/>
          </w:tcPr>
          <w:p w:rsidR="0010322A" w:rsidRPr="00F36F3B" w:rsidRDefault="0010322A" w:rsidP="00AB7782">
            <w:pPr>
              <w:spacing w:after="0" w:line="240" w:lineRule="auto"/>
              <w:ind w:right="-20"/>
              <w:rPr>
                <w:rFonts w:ascii="Times New Roman" w:hAnsi="Times New Roman"/>
                <w:sz w:val="24"/>
                <w:szCs w:val="24"/>
              </w:rPr>
            </w:pPr>
            <w:r w:rsidRPr="00F36F3B">
              <w:rPr>
                <w:rFonts w:ascii="Times New Roman" w:hAnsi="Times New Roman"/>
                <w:sz w:val="24"/>
                <w:szCs w:val="24"/>
              </w:rPr>
              <w:t>Дикоплодовые плоды (груша, яблоня)</w:t>
            </w:r>
          </w:p>
        </w:tc>
        <w:tc>
          <w:tcPr>
            <w:tcW w:w="1471" w:type="dxa"/>
          </w:tcPr>
          <w:p w:rsidR="0010322A" w:rsidRPr="00F36F3B" w:rsidRDefault="0010322A" w:rsidP="00CB0AC9">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тонн</w:t>
            </w:r>
          </w:p>
        </w:tc>
        <w:tc>
          <w:tcPr>
            <w:tcW w:w="3074" w:type="dxa"/>
          </w:tcPr>
          <w:p w:rsidR="0010322A" w:rsidRPr="00F40A09" w:rsidRDefault="0010322A" w:rsidP="00CB0AC9">
            <w:pPr>
              <w:spacing w:after="0" w:line="240" w:lineRule="auto"/>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5,5</w:t>
            </w:r>
          </w:p>
        </w:tc>
      </w:tr>
      <w:tr w:rsidR="005919F7" w:rsidRPr="005919F7" w:rsidTr="0010322A">
        <w:tc>
          <w:tcPr>
            <w:tcW w:w="9620" w:type="dxa"/>
            <w:gridSpan w:val="4"/>
          </w:tcPr>
          <w:p w:rsidR="00CB0AC9" w:rsidRPr="00F40A09" w:rsidRDefault="00CB0AC9" w:rsidP="00CB0AC9">
            <w:pPr>
              <w:spacing w:after="0" w:line="240" w:lineRule="auto"/>
              <w:jc w:val="center"/>
              <w:rPr>
                <w:rFonts w:ascii="Times New Roman" w:eastAsia="Times New Roman" w:hAnsi="Times New Roman"/>
                <w:bCs/>
                <w:sz w:val="24"/>
                <w:szCs w:val="24"/>
                <w:lang w:eastAsia="ru-RU"/>
              </w:rPr>
            </w:pPr>
            <w:r w:rsidRPr="00F40A09">
              <w:rPr>
                <w:rFonts w:ascii="Times New Roman" w:eastAsia="Times New Roman" w:hAnsi="Times New Roman"/>
                <w:bCs/>
                <w:sz w:val="24"/>
                <w:szCs w:val="24"/>
                <w:lang w:eastAsia="ru-RU"/>
              </w:rPr>
              <w:t>Лекарственные растения</w:t>
            </w:r>
          </w:p>
        </w:tc>
      </w:tr>
      <w:tr w:rsidR="005919F7" w:rsidRPr="005919F7" w:rsidTr="0010322A">
        <w:tc>
          <w:tcPr>
            <w:tcW w:w="815" w:type="dxa"/>
          </w:tcPr>
          <w:p w:rsidR="005919F7" w:rsidRPr="00F36F3B" w:rsidRDefault="005919F7" w:rsidP="00AB7782">
            <w:pPr>
              <w:spacing w:after="0" w:line="240" w:lineRule="auto"/>
              <w:jc w:val="center"/>
              <w:rPr>
                <w:rFonts w:ascii="Times New Roman" w:hAnsi="Times New Roman"/>
                <w:sz w:val="24"/>
                <w:szCs w:val="24"/>
              </w:rPr>
            </w:pPr>
            <w:r w:rsidRPr="00F36F3B">
              <w:rPr>
                <w:rFonts w:ascii="Times New Roman" w:hAnsi="Times New Roman"/>
                <w:sz w:val="24"/>
                <w:szCs w:val="24"/>
              </w:rPr>
              <w:t>1</w:t>
            </w:r>
          </w:p>
        </w:tc>
        <w:tc>
          <w:tcPr>
            <w:tcW w:w="4260" w:type="dxa"/>
          </w:tcPr>
          <w:p w:rsidR="005919F7" w:rsidRPr="00F36F3B" w:rsidRDefault="005919F7" w:rsidP="005919F7">
            <w:pPr>
              <w:spacing w:after="0" w:line="240" w:lineRule="auto"/>
              <w:rPr>
                <w:rFonts w:ascii="Times New Roman" w:hAnsi="Times New Roman"/>
                <w:sz w:val="24"/>
                <w:szCs w:val="24"/>
              </w:rPr>
            </w:pPr>
            <w:r w:rsidRPr="00F36F3B">
              <w:rPr>
                <w:rFonts w:ascii="Times New Roman" w:hAnsi="Times New Roman"/>
                <w:sz w:val="24"/>
                <w:szCs w:val="24"/>
              </w:rPr>
              <w:t>Крапива двудомная</w:t>
            </w:r>
          </w:p>
        </w:tc>
        <w:tc>
          <w:tcPr>
            <w:tcW w:w="1471" w:type="dxa"/>
          </w:tcPr>
          <w:p w:rsidR="005919F7" w:rsidRPr="00F36F3B" w:rsidRDefault="005919F7" w:rsidP="00CB0AC9">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тонн</w:t>
            </w:r>
          </w:p>
        </w:tc>
        <w:tc>
          <w:tcPr>
            <w:tcW w:w="3074" w:type="dxa"/>
          </w:tcPr>
          <w:p w:rsidR="005919F7" w:rsidRPr="00F40A09" w:rsidRDefault="005919F7" w:rsidP="00CB0AC9">
            <w:pPr>
              <w:spacing w:after="0" w:line="240" w:lineRule="auto"/>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500</w:t>
            </w:r>
          </w:p>
        </w:tc>
      </w:tr>
      <w:tr w:rsidR="005919F7" w:rsidRPr="005919F7" w:rsidTr="0010322A">
        <w:tc>
          <w:tcPr>
            <w:tcW w:w="815" w:type="dxa"/>
          </w:tcPr>
          <w:p w:rsidR="005919F7" w:rsidRPr="00F36F3B" w:rsidRDefault="005919F7" w:rsidP="00AB7782">
            <w:pPr>
              <w:spacing w:after="0" w:line="240" w:lineRule="auto"/>
              <w:jc w:val="center"/>
              <w:rPr>
                <w:rFonts w:ascii="Times New Roman" w:hAnsi="Times New Roman"/>
                <w:sz w:val="24"/>
                <w:szCs w:val="24"/>
              </w:rPr>
            </w:pPr>
            <w:r w:rsidRPr="00F36F3B">
              <w:rPr>
                <w:rFonts w:ascii="Times New Roman" w:hAnsi="Times New Roman"/>
                <w:sz w:val="24"/>
                <w:szCs w:val="24"/>
              </w:rPr>
              <w:t>2</w:t>
            </w:r>
          </w:p>
        </w:tc>
        <w:tc>
          <w:tcPr>
            <w:tcW w:w="4260" w:type="dxa"/>
          </w:tcPr>
          <w:p w:rsidR="005919F7" w:rsidRPr="00F36F3B" w:rsidRDefault="005919F7" w:rsidP="005919F7">
            <w:pPr>
              <w:spacing w:after="0" w:line="240" w:lineRule="auto"/>
              <w:rPr>
                <w:rFonts w:ascii="Times New Roman" w:hAnsi="Times New Roman"/>
                <w:sz w:val="24"/>
                <w:szCs w:val="24"/>
              </w:rPr>
            </w:pPr>
            <w:r w:rsidRPr="00F36F3B">
              <w:rPr>
                <w:rFonts w:ascii="Times New Roman" w:hAnsi="Times New Roman"/>
                <w:sz w:val="24"/>
                <w:szCs w:val="24"/>
              </w:rPr>
              <w:t>Земляника (лист)</w:t>
            </w:r>
          </w:p>
        </w:tc>
        <w:tc>
          <w:tcPr>
            <w:tcW w:w="1471" w:type="dxa"/>
          </w:tcPr>
          <w:p w:rsidR="005919F7" w:rsidRPr="00F36F3B" w:rsidRDefault="005919F7" w:rsidP="00CB0AC9">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тонн</w:t>
            </w:r>
          </w:p>
        </w:tc>
        <w:tc>
          <w:tcPr>
            <w:tcW w:w="3074" w:type="dxa"/>
          </w:tcPr>
          <w:p w:rsidR="005919F7" w:rsidRPr="00F40A09" w:rsidRDefault="005919F7" w:rsidP="00CB0AC9">
            <w:pPr>
              <w:spacing w:after="0" w:line="240" w:lineRule="auto"/>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40</w:t>
            </w:r>
          </w:p>
        </w:tc>
      </w:tr>
      <w:tr w:rsidR="005919F7" w:rsidRPr="005919F7" w:rsidTr="0010322A">
        <w:tc>
          <w:tcPr>
            <w:tcW w:w="815" w:type="dxa"/>
          </w:tcPr>
          <w:p w:rsidR="005919F7" w:rsidRPr="00F36F3B" w:rsidRDefault="005919F7" w:rsidP="00AB7782">
            <w:pPr>
              <w:spacing w:after="0" w:line="240" w:lineRule="auto"/>
              <w:jc w:val="center"/>
              <w:rPr>
                <w:rFonts w:ascii="Times New Roman" w:hAnsi="Times New Roman"/>
                <w:sz w:val="24"/>
                <w:szCs w:val="24"/>
              </w:rPr>
            </w:pPr>
            <w:r w:rsidRPr="00F36F3B">
              <w:rPr>
                <w:rFonts w:ascii="Times New Roman" w:hAnsi="Times New Roman"/>
                <w:sz w:val="24"/>
                <w:szCs w:val="24"/>
              </w:rPr>
              <w:t>3</w:t>
            </w:r>
          </w:p>
        </w:tc>
        <w:tc>
          <w:tcPr>
            <w:tcW w:w="4260" w:type="dxa"/>
          </w:tcPr>
          <w:p w:rsidR="005919F7" w:rsidRPr="00F36F3B" w:rsidRDefault="005919F7" w:rsidP="005919F7">
            <w:pPr>
              <w:spacing w:after="0" w:line="240" w:lineRule="auto"/>
              <w:rPr>
                <w:rFonts w:ascii="Times New Roman" w:hAnsi="Times New Roman"/>
                <w:sz w:val="24"/>
                <w:szCs w:val="24"/>
              </w:rPr>
            </w:pPr>
            <w:r w:rsidRPr="00F36F3B">
              <w:rPr>
                <w:rFonts w:ascii="Times New Roman" w:hAnsi="Times New Roman"/>
                <w:sz w:val="24"/>
                <w:szCs w:val="24"/>
              </w:rPr>
              <w:t>Шиповник</w:t>
            </w:r>
          </w:p>
        </w:tc>
        <w:tc>
          <w:tcPr>
            <w:tcW w:w="1471" w:type="dxa"/>
          </w:tcPr>
          <w:p w:rsidR="005919F7" w:rsidRPr="00F36F3B" w:rsidRDefault="005919F7" w:rsidP="00CB0AC9">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тонн</w:t>
            </w:r>
          </w:p>
        </w:tc>
        <w:tc>
          <w:tcPr>
            <w:tcW w:w="3074" w:type="dxa"/>
          </w:tcPr>
          <w:p w:rsidR="005919F7" w:rsidRPr="00F40A09" w:rsidRDefault="005919F7" w:rsidP="00CB0AC9">
            <w:pPr>
              <w:spacing w:after="0" w:line="240" w:lineRule="auto"/>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350</w:t>
            </w:r>
          </w:p>
        </w:tc>
      </w:tr>
      <w:tr w:rsidR="005919F7" w:rsidRPr="005919F7" w:rsidTr="0010322A">
        <w:tc>
          <w:tcPr>
            <w:tcW w:w="815" w:type="dxa"/>
          </w:tcPr>
          <w:p w:rsidR="005919F7" w:rsidRPr="00F36F3B" w:rsidRDefault="005919F7" w:rsidP="00AB7782">
            <w:pPr>
              <w:spacing w:after="0" w:line="240" w:lineRule="auto"/>
              <w:jc w:val="center"/>
              <w:rPr>
                <w:rFonts w:ascii="Times New Roman" w:hAnsi="Times New Roman"/>
                <w:sz w:val="24"/>
                <w:szCs w:val="24"/>
              </w:rPr>
            </w:pPr>
            <w:r w:rsidRPr="00F36F3B">
              <w:rPr>
                <w:rFonts w:ascii="Times New Roman" w:hAnsi="Times New Roman"/>
                <w:sz w:val="24"/>
                <w:szCs w:val="24"/>
              </w:rPr>
              <w:t>4</w:t>
            </w:r>
          </w:p>
        </w:tc>
        <w:tc>
          <w:tcPr>
            <w:tcW w:w="4260" w:type="dxa"/>
          </w:tcPr>
          <w:p w:rsidR="005919F7" w:rsidRPr="00F36F3B" w:rsidRDefault="005919F7" w:rsidP="005919F7">
            <w:pPr>
              <w:spacing w:after="0" w:line="240" w:lineRule="auto"/>
              <w:rPr>
                <w:rFonts w:ascii="Times New Roman" w:hAnsi="Times New Roman"/>
                <w:sz w:val="24"/>
                <w:szCs w:val="24"/>
              </w:rPr>
            </w:pPr>
            <w:r w:rsidRPr="00F36F3B">
              <w:rPr>
                <w:rFonts w:ascii="Times New Roman" w:hAnsi="Times New Roman"/>
                <w:sz w:val="24"/>
                <w:szCs w:val="24"/>
              </w:rPr>
              <w:t>Плоды боярышника</w:t>
            </w:r>
          </w:p>
        </w:tc>
        <w:tc>
          <w:tcPr>
            <w:tcW w:w="1471" w:type="dxa"/>
          </w:tcPr>
          <w:p w:rsidR="005919F7" w:rsidRPr="00F36F3B" w:rsidRDefault="005919F7" w:rsidP="00CB0AC9">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тонн</w:t>
            </w:r>
          </w:p>
        </w:tc>
        <w:tc>
          <w:tcPr>
            <w:tcW w:w="3074" w:type="dxa"/>
          </w:tcPr>
          <w:p w:rsidR="005919F7" w:rsidRPr="00F40A09" w:rsidRDefault="005919F7" w:rsidP="00CB0AC9">
            <w:pPr>
              <w:spacing w:after="0" w:line="240" w:lineRule="auto"/>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150</w:t>
            </w:r>
          </w:p>
        </w:tc>
      </w:tr>
      <w:tr w:rsidR="005919F7" w:rsidRPr="005919F7" w:rsidTr="0010322A">
        <w:tc>
          <w:tcPr>
            <w:tcW w:w="815" w:type="dxa"/>
          </w:tcPr>
          <w:p w:rsidR="005919F7" w:rsidRPr="00F36F3B" w:rsidRDefault="005919F7" w:rsidP="00AB7782">
            <w:pPr>
              <w:spacing w:after="0" w:line="240" w:lineRule="auto"/>
              <w:jc w:val="center"/>
              <w:rPr>
                <w:rFonts w:ascii="Times New Roman" w:hAnsi="Times New Roman"/>
                <w:sz w:val="24"/>
                <w:szCs w:val="24"/>
              </w:rPr>
            </w:pPr>
            <w:r w:rsidRPr="00F36F3B">
              <w:rPr>
                <w:rFonts w:ascii="Times New Roman" w:hAnsi="Times New Roman"/>
                <w:sz w:val="24"/>
                <w:szCs w:val="24"/>
              </w:rPr>
              <w:t>5</w:t>
            </w:r>
          </w:p>
        </w:tc>
        <w:tc>
          <w:tcPr>
            <w:tcW w:w="4260" w:type="dxa"/>
          </w:tcPr>
          <w:p w:rsidR="005919F7" w:rsidRPr="00F36F3B" w:rsidRDefault="005919F7" w:rsidP="005919F7">
            <w:pPr>
              <w:spacing w:after="0" w:line="240" w:lineRule="auto"/>
              <w:rPr>
                <w:rFonts w:ascii="Times New Roman" w:hAnsi="Times New Roman"/>
                <w:sz w:val="24"/>
                <w:szCs w:val="24"/>
              </w:rPr>
            </w:pPr>
            <w:r w:rsidRPr="00F36F3B">
              <w:rPr>
                <w:rFonts w:ascii="Times New Roman" w:hAnsi="Times New Roman"/>
                <w:sz w:val="24"/>
                <w:szCs w:val="24"/>
              </w:rPr>
              <w:t>Цветы боярышника</w:t>
            </w:r>
          </w:p>
        </w:tc>
        <w:tc>
          <w:tcPr>
            <w:tcW w:w="1471" w:type="dxa"/>
          </w:tcPr>
          <w:p w:rsidR="005919F7" w:rsidRPr="00F36F3B" w:rsidRDefault="005919F7" w:rsidP="00CB0AC9">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тонн</w:t>
            </w:r>
          </w:p>
        </w:tc>
        <w:tc>
          <w:tcPr>
            <w:tcW w:w="3074" w:type="dxa"/>
          </w:tcPr>
          <w:p w:rsidR="005919F7" w:rsidRPr="00F40A09" w:rsidRDefault="005919F7" w:rsidP="00CB0AC9">
            <w:pPr>
              <w:spacing w:after="0" w:line="240" w:lineRule="auto"/>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50</w:t>
            </w:r>
          </w:p>
        </w:tc>
      </w:tr>
      <w:tr w:rsidR="005919F7" w:rsidRPr="005919F7" w:rsidTr="0010322A">
        <w:tc>
          <w:tcPr>
            <w:tcW w:w="815" w:type="dxa"/>
          </w:tcPr>
          <w:p w:rsidR="005919F7" w:rsidRPr="00F36F3B" w:rsidRDefault="005919F7" w:rsidP="00AB7782">
            <w:pPr>
              <w:spacing w:after="0" w:line="240" w:lineRule="auto"/>
              <w:jc w:val="center"/>
              <w:rPr>
                <w:rFonts w:ascii="Times New Roman" w:hAnsi="Times New Roman"/>
                <w:sz w:val="24"/>
                <w:szCs w:val="24"/>
              </w:rPr>
            </w:pPr>
            <w:r w:rsidRPr="00F36F3B">
              <w:rPr>
                <w:rFonts w:ascii="Times New Roman" w:hAnsi="Times New Roman"/>
                <w:sz w:val="24"/>
                <w:szCs w:val="24"/>
              </w:rPr>
              <w:t>6</w:t>
            </w:r>
          </w:p>
        </w:tc>
        <w:tc>
          <w:tcPr>
            <w:tcW w:w="4260" w:type="dxa"/>
          </w:tcPr>
          <w:p w:rsidR="005919F7" w:rsidRPr="00F36F3B" w:rsidRDefault="005919F7" w:rsidP="005919F7">
            <w:pPr>
              <w:spacing w:after="0" w:line="240" w:lineRule="auto"/>
              <w:rPr>
                <w:rFonts w:ascii="Times New Roman" w:hAnsi="Times New Roman"/>
                <w:sz w:val="24"/>
                <w:szCs w:val="24"/>
              </w:rPr>
            </w:pPr>
            <w:r w:rsidRPr="00F36F3B">
              <w:rPr>
                <w:rFonts w:ascii="Times New Roman" w:hAnsi="Times New Roman"/>
                <w:sz w:val="24"/>
                <w:szCs w:val="24"/>
              </w:rPr>
              <w:t>Зверобой</w:t>
            </w:r>
          </w:p>
        </w:tc>
        <w:tc>
          <w:tcPr>
            <w:tcW w:w="1471" w:type="dxa"/>
          </w:tcPr>
          <w:p w:rsidR="005919F7" w:rsidRPr="00F36F3B" w:rsidRDefault="005919F7" w:rsidP="00CB0AC9">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тонн</w:t>
            </w:r>
          </w:p>
        </w:tc>
        <w:tc>
          <w:tcPr>
            <w:tcW w:w="3074" w:type="dxa"/>
          </w:tcPr>
          <w:p w:rsidR="005919F7" w:rsidRPr="00F40A09" w:rsidRDefault="005919F7" w:rsidP="00CB0AC9">
            <w:pPr>
              <w:spacing w:after="0" w:line="240" w:lineRule="auto"/>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20</w:t>
            </w:r>
          </w:p>
        </w:tc>
      </w:tr>
      <w:tr w:rsidR="005919F7" w:rsidRPr="005919F7" w:rsidTr="0010322A">
        <w:tc>
          <w:tcPr>
            <w:tcW w:w="815" w:type="dxa"/>
          </w:tcPr>
          <w:p w:rsidR="005919F7" w:rsidRPr="00F36F3B" w:rsidRDefault="005919F7" w:rsidP="00AB7782">
            <w:pPr>
              <w:spacing w:after="0" w:line="240" w:lineRule="auto"/>
              <w:jc w:val="center"/>
              <w:rPr>
                <w:rFonts w:ascii="Times New Roman" w:hAnsi="Times New Roman"/>
                <w:sz w:val="24"/>
                <w:szCs w:val="24"/>
              </w:rPr>
            </w:pPr>
            <w:r w:rsidRPr="00F36F3B">
              <w:rPr>
                <w:rFonts w:ascii="Times New Roman" w:hAnsi="Times New Roman"/>
                <w:sz w:val="24"/>
                <w:szCs w:val="24"/>
              </w:rPr>
              <w:t>7</w:t>
            </w:r>
          </w:p>
        </w:tc>
        <w:tc>
          <w:tcPr>
            <w:tcW w:w="4260" w:type="dxa"/>
          </w:tcPr>
          <w:p w:rsidR="005919F7" w:rsidRPr="00F36F3B" w:rsidRDefault="005919F7" w:rsidP="005919F7">
            <w:pPr>
              <w:spacing w:after="0" w:line="240" w:lineRule="auto"/>
              <w:rPr>
                <w:rFonts w:ascii="Times New Roman" w:hAnsi="Times New Roman"/>
                <w:sz w:val="24"/>
                <w:szCs w:val="24"/>
              </w:rPr>
            </w:pPr>
            <w:r w:rsidRPr="00F36F3B">
              <w:rPr>
                <w:rFonts w:ascii="Times New Roman" w:hAnsi="Times New Roman"/>
                <w:sz w:val="24"/>
                <w:szCs w:val="24"/>
              </w:rPr>
              <w:t>Цмин песчаный</w:t>
            </w:r>
          </w:p>
        </w:tc>
        <w:tc>
          <w:tcPr>
            <w:tcW w:w="1471" w:type="dxa"/>
          </w:tcPr>
          <w:p w:rsidR="005919F7" w:rsidRPr="00F36F3B" w:rsidRDefault="005919F7" w:rsidP="00CB0AC9">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тонн</w:t>
            </w:r>
          </w:p>
        </w:tc>
        <w:tc>
          <w:tcPr>
            <w:tcW w:w="3074" w:type="dxa"/>
          </w:tcPr>
          <w:p w:rsidR="005919F7" w:rsidRPr="00F40A09" w:rsidRDefault="005919F7" w:rsidP="00CB0AC9">
            <w:pPr>
              <w:spacing w:after="0" w:line="240" w:lineRule="auto"/>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30</w:t>
            </w:r>
          </w:p>
        </w:tc>
      </w:tr>
      <w:tr w:rsidR="005919F7" w:rsidRPr="005919F7" w:rsidTr="0010322A">
        <w:tc>
          <w:tcPr>
            <w:tcW w:w="815" w:type="dxa"/>
          </w:tcPr>
          <w:p w:rsidR="005919F7" w:rsidRPr="00F36F3B" w:rsidRDefault="005919F7" w:rsidP="00AB7782">
            <w:pPr>
              <w:spacing w:after="0" w:line="240" w:lineRule="auto"/>
              <w:jc w:val="center"/>
              <w:rPr>
                <w:rFonts w:ascii="Times New Roman" w:hAnsi="Times New Roman"/>
                <w:sz w:val="24"/>
                <w:szCs w:val="24"/>
              </w:rPr>
            </w:pPr>
            <w:r w:rsidRPr="00F36F3B">
              <w:rPr>
                <w:rFonts w:ascii="Times New Roman" w:hAnsi="Times New Roman"/>
                <w:sz w:val="24"/>
                <w:szCs w:val="24"/>
              </w:rPr>
              <w:t>8</w:t>
            </w:r>
          </w:p>
        </w:tc>
        <w:tc>
          <w:tcPr>
            <w:tcW w:w="4260" w:type="dxa"/>
          </w:tcPr>
          <w:p w:rsidR="005919F7" w:rsidRPr="00F36F3B" w:rsidRDefault="005919F7" w:rsidP="005919F7">
            <w:pPr>
              <w:spacing w:after="0" w:line="240" w:lineRule="auto"/>
              <w:rPr>
                <w:rFonts w:ascii="Times New Roman" w:hAnsi="Times New Roman"/>
                <w:sz w:val="24"/>
                <w:szCs w:val="24"/>
              </w:rPr>
            </w:pPr>
            <w:r w:rsidRPr="00F36F3B">
              <w:rPr>
                <w:rFonts w:ascii="Times New Roman" w:hAnsi="Times New Roman"/>
                <w:sz w:val="24"/>
                <w:szCs w:val="24"/>
              </w:rPr>
              <w:t>Медуница</w:t>
            </w:r>
          </w:p>
        </w:tc>
        <w:tc>
          <w:tcPr>
            <w:tcW w:w="1471" w:type="dxa"/>
          </w:tcPr>
          <w:p w:rsidR="005919F7" w:rsidRPr="00F36F3B" w:rsidRDefault="005919F7" w:rsidP="005919F7">
            <w:pPr>
              <w:spacing w:after="0" w:line="240" w:lineRule="auto"/>
              <w:jc w:val="center"/>
              <w:rPr>
                <w:sz w:val="24"/>
                <w:szCs w:val="24"/>
              </w:rPr>
            </w:pPr>
            <w:r w:rsidRPr="00F36F3B">
              <w:rPr>
                <w:rFonts w:ascii="Times New Roman" w:eastAsia="Times New Roman" w:hAnsi="Times New Roman"/>
                <w:sz w:val="24"/>
                <w:szCs w:val="24"/>
                <w:lang w:eastAsia="ru-RU"/>
              </w:rPr>
              <w:t>тонн</w:t>
            </w:r>
          </w:p>
        </w:tc>
        <w:tc>
          <w:tcPr>
            <w:tcW w:w="3074" w:type="dxa"/>
          </w:tcPr>
          <w:p w:rsidR="005919F7" w:rsidRPr="00F40A09" w:rsidRDefault="005919F7" w:rsidP="00CB0AC9">
            <w:pPr>
              <w:spacing w:after="0" w:line="240" w:lineRule="auto"/>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300</w:t>
            </w:r>
          </w:p>
        </w:tc>
      </w:tr>
      <w:tr w:rsidR="005919F7" w:rsidRPr="005919F7" w:rsidTr="0010322A">
        <w:tc>
          <w:tcPr>
            <w:tcW w:w="815" w:type="dxa"/>
          </w:tcPr>
          <w:p w:rsidR="005919F7" w:rsidRPr="00F36F3B" w:rsidRDefault="005919F7" w:rsidP="00AB7782">
            <w:pPr>
              <w:spacing w:after="0" w:line="240" w:lineRule="auto"/>
              <w:jc w:val="center"/>
              <w:rPr>
                <w:rFonts w:ascii="Times New Roman" w:hAnsi="Times New Roman"/>
                <w:sz w:val="24"/>
                <w:szCs w:val="24"/>
              </w:rPr>
            </w:pPr>
            <w:r w:rsidRPr="00F36F3B">
              <w:rPr>
                <w:rFonts w:ascii="Times New Roman" w:hAnsi="Times New Roman"/>
                <w:sz w:val="24"/>
                <w:szCs w:val="24"/>
              </w:rPr>
              <w:t>9</w:t>
            </w:r>
          </w:p>
        </w:tc>
        <w:tc>
          <w:tcPr>
            <w:tcW w:w="4260" w:type="dxa"/>
          </w:tcPr>
          <w:p w:rsidR="005919F7" w:rsidRPr="00F36F3B" w:rsidRDefault="005919F7" w:rsidP="00AB7782">
            <w:pPr>
              <w:spacing w:after="0" w:line="240" w:lineRule="auto"/>
              <w:rPr>
                <w:rFonts w:ascii="Times New Roman" w:hAnsi="Times New Roman"/>
                <w:sz w:val="24"/>
                <w:szCs w:val="24"/>
              </w:rPr>
            </w:pPr>
            <w:r w:rsidRPr="00F36F3B">
              <w:rPr>
                <w:rFonts w:ascii="Times New Roman" w:hAnsi="Times New Roman"/>
                <w:sz w:val="24"/>
                <w:szCs w:val="24"/>
              </w:rPr>
              <w:t>Копыте</w:t>
            </w:r>
            <w:r w:rsidR="00AB7782">
              <w:rPr>
                <w:rFonts w:ascii="Times New Roman" w:hAnsi="Times New Roman"/>
                <w:sz w:val="24"/>
                <w:szCs w:val="24"/>
              </w:rPr>
              <w:t>н</w:t>
            </w:r>
            <w:r w:rsidRPr="00F36F3B">
              <w:rPr>
                <w:rFonts w:ascii="Times New Roman" w:hAnsi="Times New Roman"/>
                <w:sz w:val="24"/>
                <w:szCs w:val="24"/>
              </w:rPr>
              <w:t>ь</w:t>
            </w:r>
          </w:p>
        </w:tc>
        <w:tc>
          <w:tcPr>
            <w:tcW w:w="1471" w:type="dxa"/>
          </w:tcPr>
          <w:p w:rsidR="005919F7" w:rsidRPr="00F36F3B" w:rsidRDefault="005919F7" w:rsidP="005919F7">
            <w:pPr>
              <w:spacing w:after="0" w:line="240" w:lineRule="auto"/>
              <w:jc w:val="center"/>
              <w:rPr>
                <w:sz w:val="24"/>
                <w:szCs w:val="24"/>
              </w:rPr>
            </w:pPr>
            <w:r w:rsidRPr="00F36F3B">
              <w:rPr>
                <w:rFonts w:ascii="Times New Roman" w:eastAsia="Times New Roman" w:hAnsi="Times New Roman"/>
                <w:sz w:val="24"/>
                <w:szCs w:val="24"/>
                <w:lang w:eastAsia="ru-RU"/>
              </w:rPr>
              <w:t>тонн</w:t>
            </w:r>
          </w:p>
        </w:tc>
        <w:tc>
          <w:tcPr>
            <w:tcW w:w="3074" w:type="dxa"/>
          </w:tcPr>
          <w:p w:rsidR="005919F7" w:rsidRPr="00F40A09" w:rsidRDefault="005919F7" w:rsidP="00CB0AC9">
            <w:pPr>
              <w:spacing w:after="0" w:line="240" w:lineRule="auto"/>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40</w:t>
            </w:r>
          </w:p>
        </w:tc>
      </w:tr>
      <w:tr w:rsidR="005919F7" w:rsidRPr="005919F7" w:rsidTr="0010322A">
        <w:tc>
          <w:tcPr>
            <w:tcW w:w="815" w:type="dxa"/>
          </w:tcPr>
          <w:p w:rsidR="005919F7" w:rsidRPr="00F36F3B" w:rsidRDefault="005919F7" w:rsidP="00AB7782">
            <w:pPr>
              <w:spacing w:after="0" w:line="240" w:lineRule="auto"/>
              <w:jc w:val="center"/>
              <w:rPr>
                <w:rFonts w:ascii="Times New Roman" w:hAnsi="Times New Roman"/>
                <w:sz w:val="24"/>
                <w:szCs w:val="24"/>
              </w:rPr>
            </w:pPr>
            <w:r w:rsidRPr="00F36F3B">
              <w:rPr>
                <w:rFonts w:ascii="Times New Roman" w:hAnsi="Times New Roman"/>
                <w:sz w:val="24"/>
                <w:szCs w:val="24"/>
              </w:rPr>
              <w:t>10</w:t>
            </w:r>
          </w:p>
        </w:tc>
        <w:tc>
          <w:tcPr>
            <w:tcW w:w="4260" w:type="dxa"/>
          </w:tcPr>
          <w:p w:rsidR="005919F7" w:rsidRPr="00F36F3B" w:rsidRDefault="005919F7" w:rsidP="005919F7">
            <w:pPr>
              <w:spacing w:after="0" w:line="240" w:lineRule="auto"/>
              <w:rPr>
                <w:rFonts w:ascii="Times New Roman" w:hAnsi="Times New Roman"/>
                <w:sz w:val="24"/>
                <w:szCs w:val="24"/>
              </w:rPr>
            </w:pPr>
            <w:r w:rsidRPr="00F36F3B">
              <w:rPr>
                <w:rFonts w:ascii="Times New Roman" w:hAnsi="Times New Roman"/>
                <w:sz w:val="24"/>
                <w:szCs w:val="24"/>
              </w:rPr>
              <w:t>Душица</w:t>
            </w:r>
          </w:p>
        </w:tc>
        <w:tc>
          <w:tcPr>
            <w:tcW w:w="1471" w:type="dxa"/>
          </w:tcPr>
          <w:p w:rsidR="005919F7" w:rsidRPr="00F36F3B" w:rsidRDefault="005919F7" w:rsidP="005919F7">
            <w:pPr>
              <w:spacing w:after="0" w:line="240" w:lineRule="auto"/>
              <w:jc w:val="center"/>
              <w:rPr>
                <w:sz w:val="24"/>
                <w:szCs w:val="24"/>
              </w:rPr>
            </w:pPr>
            <w:r w:rsidRPr="00F36F3B">
              <w:rPr>
                <w:rFonts w:ascii="Times New Roman" w:eastAsia="Times New Roman" w:hAnsi="Times New Roman"/>
                <w:sz w:val="24"/>
                <w:szCs w:val="24"/>
                <w:lang w:eastAsia="ru-RU"/>
              </w:rPr>
              <w:t>тонн</w:t>
            </w:r>
          </w:p>
        </w:tc>
        <w:tc>
          <w:tcPr>
            <w:tcW w:w="3074" w:type="dxa"/>
          </w:tcPr>
          <w:p w:rsidR="005919F7" w:rsidRPr="00F40A09" w:rsidRDefault="005919F7" w:rsidP="00CB0AC9">
            <w:pPr>
              <w:spacing w:after="0" w:line="240" w:lineRule="auto"/>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70</w:t>
            </w:r>
          </w:p>
        </w:tc>
      </w:tr>
      <w:tr w:rsidR="005919F7" w:rsidRPr="005919F7" w:rsidTr="0010322A">
        <w:tc>
          <w:tcPr>
            <w:tcW w:w="815" w:type="dxa"/>
          </w:tcPr>
          <w:p w:rsidR="005919F7" w:rsidRPr="00F36F3B" w:rsidRDefault="005919F7" w:rsidP="00AB7782">
            <w:pPr>
              <w:spacing w:after="0" w:line="240" w:lineRule="auto"/>
              <w:jc w:val="center"/>
              <w:rPr>
                <w:rFonts w:ascii="Times New Roman" w:hAnsi="Times New Roman"/>
                <w:sz w:val="24"/>
                <w:szCs w:val="24"/>
              </w:rPr>
            </w:pPr>
            <w:r w:rsidRPr="00F36F3B">
              <w:rPr>
                <w:rFonts w:ascii="Times New Roman" w:hAnsi="Times New Roman"/>
                <w:sz w:val="24"/>
                <w:szCs w:val="24"/>
              </w:rPr>
              <w:t>11</w:t>
            </w:r>
          </w:p>
        </w:tc>
        <w:tc>
          <w:tcPr>
            <w:tcW w:w="4260" w:type="dxa"/>
          </w:tcPr>
          <w:p w:rsidR="005919F7" w:rsidRPr="00F36F3B" w:rsidRDefault="005919F7" w:rsidP="005919F7">
            <w:pPr>
              <w:spacing w:after="0" w:line="240" w:lineRule="auto"/>
              <w:rPr>
                <w:rFonts w:ascii="Times New Roman" w:hAnsi="Times New Roman"/>
                <w:sz w:val="24"/>
                <w:szCs w:val="24"/>
              </w:rPr>
            </w:pPr>
            <w:r w:rsidRPr="00F36F3B">
              <w:rPr>
                <w:rFonts w:ascii="Times New Roman" w:hAnsi="Times New Roman"/>
                <w:sz w:val="24"/>
                <w:szCs w:val="24"/>
              </w:rPr>
              <w:t>Тысячелистник</w:t>
            </w:r>
          </w:p>
        </w:tc>
        <w:tc>
          <w:tcPr>
            <w:tcW w:w="1471" w:type="dxa"/>
          </w:tcPr>
          <w:p w:rsidR="005919F7" w:rsidRPr="00F36F3B" w:rsidRDefault="005919F7" w:rsidP="005919F7">
            <w:pPr>
              <w:spacing w:after="0" w:line="240" w:lineRule="auto"/>
              <w:jc w:val="center"/>
              <w:rPr>
                <w:sz w:val="24"/>
                <w:szCs w:val="24"/>
              </w:rPr>
            </w:pPr>
            <w:r w:rsidRPr="00F36F3B">
              <w:rPr>
                <w:rFonts w:ascii="Times New Roman" w:eastAsia="Times New Roman" w:hAnsi="Times New Roman"/>
                <w:sz w:val="24"/>
                <w:szCs w:val="24"/>
                <w:lang w:eastAsia="ru-RU"/>
              </w:rPr>
              <w:t>тонн</w:t>
            </w:r>
          </w:p>
        </w:tc>
        <w:tc>
          <w:tcPr>
            <w:tcW w:w="3074" w:type="dxa"/>
          </w:tcPr>
          <w:p w:rsidR="005919F7" w:rsidRPr="00F40A09" w:rsidRDefault="005919F7" w:rsidP="00CB0AC9">
            <w:pPr>
              <w:spacing w:after="0" w:line="240" w:lineRule="auto"/>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50</w:t>
            </w:r>
          </w:p>
        </w:tc>
      </w:tr>
    </w:tbl>
    <w:p w:rsidR="00CB0AC9" w:rsidRPr="005919F7" w:rsidRDefault="00CB0AC9" w:rsidP="00CB0AC9">
      <w:pPr>
        <w:shd w:val="clear" w:color="auto" w:fill="FFFFFF"/>
        <w:spacing w:after="0" w:line="240" w:lineRule="auto"/>
        <w:ind w:left="709" w:hanging="709"/>
        <w:jc w:val="both"/>
        <w:rPr>
          <w:rFonts w:ascii="Times New Roman" w:eastAsia="Times New Roman" w:hAnsi="Times New Roman"/>
          <w:sz w:val="28"/>
          <w:szCs w:val="28"/>
          <w:lang w:eastAsia="ru-RU"/>
        </w:rPr>
      </w:pPr>
    </w:p>
    <w:p w:rsidR="00953423" w:rsidRDefault="00953423" w:rsidP="00953423">
      <w:pPr>
        <w:shd w:val="clear" w:color="auto" w:fill="FFFFFF"/>
        <w:spacing w:after="0" w:line="240" w:lineRule="auto"/>
        <w:ind w:firstLine="708"/>
        <w:jc w:val="both"/>
        <w:rPr>
          <w:rFonts w:ascii="Times New Roman" w:hAnsi="Times New Roman"/>
          <w:bCs/>
          <w:color w:val="000000"/>
          <w:sz w:val="28"/>
          <w:szCs w:val="28"/>
        </w:rPr>
      </w:pPr>
      <w:r w:rsidRPr="00953423">
        <w:rPr>
          <w:rFonts w:ascii="Times New Roman" w:hAnsi="Times New Roman"/>
          <w:bCs/>
          <w:color w:val="000000"/>
          <w:sz w:val="24"/>
          <w:szCs w:val="24"/>
        </w:rPr>
        <w:t>Примечание:</w:t>
      </w:r>
      <w:r w:rsidRPr="00953423">
        <w:rPr>
          <w:rFonts w:ascii="Times New Roman" w:hAnsi="Times New Roman"/>
          <w:color w:val="000000"/>
          <w:sz w:val="24"/>
          <w:szCs w:val="24"/>
        </w:rPr>
        <w:t xml:space="preserve"> </w:t>
      </w:r>
      <w:r w:rsidRPr="00145E05">
        <w:rPr>
          <w:rFonts w:ascii="Times New Roman" w:hAnsi="Times New Roman"/>
          <w:color w:val="000000"/>
          <w:sz w:val="24"/>
          <w:szCs w:val="24"/>
        </w:rPr>
        <w:t>Возможные ежегодные допустимые объемы заготовки пищевых  лесных ресурсов и сбор лекарственных растений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p w:rsidR="00953423" w:rsidRPr="00953423" w:rsidRDefault="00953423" w:rsidP="00953423">
      <w:pPr>
        <w:shd w:val="clear" w:color="auto" w:fill="FFFFFF"/>
        <w:spacing w:after="0" w:line="240" w:lineRule="auto"/>
        <w:ind w:firstLine="709"/>
        <w:jc w:val="both"/>
        <w:rPr>
          <w:rFonts w:ascii="Times New Roman" w:hAnsi="Times New Roman"/>
          <w:bCs/>
          <w:color w:val="000000"/>
          <w:sz w:val="24"/>
          <w:szCs w:val="24"/>
        </w:rPr>
      </w:pPr>
      <w:r w:rsidRPr="00953423">
        <w:rPr>
          <w:rFonts w:ascii="Times New Roman" w:hAnsi="Times New Roman"/>
          <w:bCs/>
          <w:color w:val="000000"/>
          <w:sz w:val="24"/>
          <w:szCs w:val="24"/>
        </w:rPr>
        <w:t xml:space="preserve">Промышленная заготовка и переработка пищевых лесных ресурсов, а также сбор лекарственных растений на территории </w:t>
      </w:r>
      <w:r>
        <w:rPr>
          <w:rFonts w:ascii="Times New Roman" w:hAnsi="Times New Roman"/>
          <w:bCs/>
          <w:color w:val="000000"/>
          <w:sz w:val="24"/>
          <w:szCs w:val="24"/>
        </w:rPr>
        <w:t>Липецкого</w:t>
      </w:r>
      <w:r w:rsidRPr="00953423">
        <w:rPr>
          <w:rFonts w:ascii="Times New Roman" w:hAnsi="Times New Roman"/>
          <w:bCs/>
          <w:color w:val="000000"/>
          <w:sz w:val="24"/>
          <w:szCs w:val="24"/>
        </w:rPr>
        <w:t xml:space="preserve"> лесничества не производится и ее развитие маловероятно.</w:t>
      </w:r>
    </w:p>
    <w:p w:rsidR="00953423" w:rsidRPr="00953423" w:rsidRDefault="00953423" w:rsidP="00953423">
      <w:pPr>
        <w:shd w:val="clear" w:color="auto" w:fill="FFFFFF"/>
        <w:spacing w:after="0" w:line="240" w:lineRule="auto"/>
        <w:ind w:firstLine="709"/>
        <w:jc w:val="both"/>
        <w:rPr>
          <w:rFonts w:ascii="Times New Roman" w:hAnsi="Times New Roman"/>
          <w:bCs/>
          <w:color w:val="000000"/>
          <w:sz w:val="24"/>
          <w:szCs w:val="24"/>
        </w:rPr>
      </w:pPr>
      <w:r w:rsidRPr="00953423">
        <w:rPr>
          <w:rFonts w:ascii="Times New Roman" w:hAnsi="Times New Roman"/>
          <w:bCs/>
          <w:color w:val="000000"/>
          <w:sz w:val="24"/>
          <w:szCs w:val="24"/>
        </w:rPr>
        <w:t>Регламент допускает заготовку грибов, ягод, лекарственного сырья физическими лицами для собственных нужд.</w:t>
      </w:r>
    </w:p>
    <w:p w:rsidR="00B116F1" w:rsidRDefault="00B116F1" w:rsidP="005919F7">
      <w:pPr>
        <w:shd w:val="clear" w:color="auto" w:fill="FFFFFF"/>
        <w:spacing w:after="0" w:line="240" w:lineRule="auto"/>
        <w:rPr>
          <w:rFonts w:ascii="Times New Roman" w:hAnsi="Times New Roman"/>
          <w:b/>
          <w:bCs/>
          <w:color w:val="000000"/>
          <w:sz w:val="28"/>
          <w:szCs w:val="28"/>
        </w:rPr>
      </w:pPr>
    </w:p>
    <w:p w:rsidR="005919F7" w:rsidRPr="005919F7" w:rsidRDefault="005919F7" w:rsidP="00F36F3B">
      <w:pPr>
        <w:spacing w:after="0"/>
        <w:jc w:val="center"/>
        <w:rPr>
          <w:rFonts w:ascii="Times New Roman" w:eastAsia="Times New Roman" w:hAnsi="Times New Roman"/>
          <w:i/>
          <w:snapToGrid w:val="0"/>
          <w:sz w:val="28"/>
          <w:szCs w:val="28"/>
          <w:lang w:eastAsia="ru-RU"/>
        </w:rPr>
      </w:pPr>
      <w:r w:rsidRPr="005919F7">
        <w:rPr>
          <w:rFonts w:ascii="Times New Roman" w:eastAsia="Times New Roman" w:hAnsi="Times New Roman"/>
          <w:i/>
          <w:snapToGrid w:val="0"/>
          <w:sz w:val="28"/>
          <w:szCs w:val="28"/>
          <w:lang w:eastAsia="ru-RU"/>
        </w:rPr>
        <w:t>Требования к использованию лесов при заготовке пищевых</w:t>
      </w:r>
    </w:p>
    <w:p w:rsidR="005919F7" w:rsidRPr="005919F7" w:rsidRDefault="005919F7" w:rsidP="00F36F3B">
      <w:pPr>
        <w:spacing w:after="0"/>
        <w:jc w:val="center"/>
        <w:rPr>
          <w:rFonts w:ascii="Times New Roman" w:eastAsia="Times New Roman" w:hAnsi="Times New Roman"/>
          <w:i/>
          <w:snapToGrid w:val="0"/>
          <w:sz w:val="28"/>
          <w:szCs w:val="28"/>
          <w:lang w:eastAsia="ru-RU"/>
        </w:rPr>
      </w:pPr>
      <w:r w:rsidRPr="005919F7">
        <w:rPr>
          <w:rFonts w:ascii="Times New Roman" w:eastAsia="Times New Roman" w:hAnsi="Times New Roman"/>
          <w:i/>
          <w:snapToGrid w:val="0"/>
          <w:sz w:val="28"/>
          <w:szCs w:val="28"/>
          <w:lang w:eastAsia="ru-RU"/>
        </w:rPr>
        <w:t>лесных ресурсов и сборе лекарственных растений в зоне</w:t>
      </w:r>
    </w:p>
    <w:p w:rsidR="005919F7" w:rsidRPr="005919F7" w:rsidRDefault="005919F7" w:rsidP="00F36F3B">
      <w:pPr>
        <w:spacing w:after="0"/>
        <w:jc w:val="center"/>
        <w:rPr>
          <w:rFonts w:ascii="Times New Roman" w:eastAsia="Times New Roman" w:hAnsi="Times New Roman"/>
          <w:i/>
          <w:snapToGrid w:val="0"/>
          <w:sz w:val="28"/>
          <w:szCs w:val="28"/>
          <w:lang w:eastAsia="ru-RU"/>
        </w:rPr>
      </w:pPr>
      <w:r w:rsidRPr="005919F7">
        <w:rPr>
          <w:rFonts w:ascii="Times New Roman" w:eastAsia="Times New Roman" w:hAnsi="Times New Roman"/>
          <w:i/>
          <w:snapToGrid w:val="0"/>
          <w:sz w:val="28"/>
          <w:szCs w:val="28"/>
          <w:lang w:eastAsia="ru-RU"/>
        </w:rPr>
        <w:t>радиоактивного загрязнения (цезий – 137)</w:t>
      </w:r>
    </w:p>
    <w:p w:rsidR="005919F7" w:rsidRPr="005919F7" w:rsidRDefault="005919F7" w:rsidP="00F36F3B">
      <w:pPr>
        <w:spacing w:after="0"/>
        <w:jc w:val="both"/>
        <w:rPr>
          <w:rFonts w:ascii="Times New Roman" w:eastAsia="Times New Roman" w:hAnsi="Times New Roman"/>
          <w:sz w:val="28"/>
          <w:szCs w:val="28"/>
          <w:lang w:eastAsia="ru-RU"/>
        </w:rPr>
      </w:pPr>
    </w:p>
    <w:p w:rsidR="005919F7" w:rsidRPr="005919F7" w:rsidRDefault="005919F7" w:rsidP="00953423">
      <w:pPr>
        <w:spacing w:after="0"/>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Pr="005919F7">
        <w:rPr>
          <w:rFonts w:ascii="Times New Roman" w:eastAsia="Times New Roman" w:hAnsi="Times New Roman"/>
          <w:sz w:val="28"/>
          <w:szCs w:val="28"/>
          <w:lang w:eastAsia="ru-RU"/>
        </w:rPr>
        <w:t>Заготовка дикорастущих плодов, ягод, орехов допускается только на территории с плотностью загрязнения не более 2 ки/км</w:t>
      </w:r>
      <w:r w:rsidRPr="005919F7">
        <w:rPr>
          <w:rFonts w:ascii="Times New Roman" w:eastAsia="Times New Roman" w:hAnsi="Times New Roman"/>
          <w:sz w:val="28"/>
          <w:szCs w:val="28"/>
          <w:vertAlign w:val="superscript"/>
          <w:lang w:eastAsia="ru-RU"/>
        </w:rPr>
        <w:t>2</w:t>
      </w:r>
      <w:r w:rsidRPr="005919F7">
        <w:rPr>
          <w:rFonts w:ascii="Times New Roman" w:eastAsia="Times New Roman" w:hAnsi="Times New Roman"/>
          <w:sz w:val="28"/>
          <w:szCs w:val="28"/>
          <w:lang w:eastAsia="ru-RU"/>
        </w:rPr>
        <w:t xml:space="preserve"> с обязательной проверкой на содержание радионуклидов.</w:t>
      </w:r>
    </w:p>
    <w:p w:rsidR="005919F7" w:rsidRPr="005919F7" w:rsidRDefault="005919F7" w:rsidP="00953423">
      <w:pPr>
        <w:spacing w:after="0"/>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Pr="005919F7">
        <w:rPr>
          <w:rFonts w:ascii="Times New Roman" w:eastAsia="Times New Roman" w:hAnsi="Times New Roman"/>
          <w:sz w:val="28"/>
          <w:szCs w:val="28"/>
          <w:lang w:eastAsia="ru-RU"/>
        </w:rPr>
        <w:t>Заготовка березового и кленового сока разрешается на всей территории лесничества, при условии обязательного радиационного контроля.</w:t>
      </w:r>
    </w:p>
    <w:p w:rsidR="005919F7" w:rsidRPr="005919F7" w:rsidRDefault="005919F7" w:rsidP="00953423">
      <w:pPr>
        <w:spacing w:after="0"/>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Pr="005919F7">
        <w:rPr>
          <w:rFonts w:ascii="Times New Roman" w:eastAsia="Times New Roman" w:hAnsi="Times New Roman"/>
          <w:sz w:val="28"/>
          <w:szCs w:val="28"/>
          <w:lang w:eastAsia="ru-RU"/>
        </w:rPr>
        <w:t>Заготовка грибов слабо и сильно накапливающих групп (опенок, лисичка, белый гриб, подосиновик, подберезовик и другие) допускается только на территории с плотностью загрязнения не более 2 ки/км</w:t>
      </w:r>
      <w:r w:rsidRPr="005919F7">
        <w:rPr>
          <w:rFonts w:ascii="Times New Roman" w:eastAsia="Times New Roman" w:hAnsi="Times New Roman"/>
          <w:sz w:val="28"/>
          <w:szCs w:val="28"/>
          <w:vertAlign w:val="superscript"/>
          <w:lang w:eastAsia="ru-RU"/>
        </w:rPr>
        <w:t>2</w:t>
      </w:r>
      <w:r w:rsidRPr="005919F7">
        <w:rPr>
          <w:rFonts w:ascii="Times New Roman" w:eastAsia="Times New Roman" w:hAnsi="Times New Roman"/>
          <w:sz w:val="28"/>
          <w:szCs w:val="28"/>
          <w:lang w:eastAsia="ru-RU"/>
        </w:rPr>
        <w:t xml:space="preserve"> с обязательной проверкой на содержание радионуклидов.</w:t>
      </w:r>
    </w:p>
    <w:p w:rsidR="005919F7" w:rsidRPr="005919F7" w:rsidRDefault="005919F7" w:rsidP="00953423">
      <w:pPr>
        <w:spacing w:after="0"/>
        <w:ind w:firstLine="708"/>
        <w:jc w:val="both"/>
        <w:rPr>
          <w:rFonts w:ascii="Times New Roman" w:eastAsia="Times New Roman" w:hAnsi="Times New Roman"/>
          <w:sz w:val="28"/>
          <w:szCs w:val="28"/>
          <w:lang w:eastAsia="ru-RU"/>
        </w:rPr>
      </w:pPr>
      <w:r w:rsidRPr="005919F7">
        <w:rPr>
          <w:rFonts w:ascii="Times New Roman" w:eastAsia="Times New Roman" w:hAnsi="Times New Roman"/>
          <w:sz w:val="28"/>
          <w:szCs w:val="28"/>
          <w:lang w:eastAsia="ru-RU"/>
        </w:rPr>
        <w:t>Сбор грибов сильно накапливающей группы (масленок, груздь, волнушка, зеленушка и другие) на территории с плотностью загрязнения более 1 ки/км</w:t>
      </w:r>
      <w:r w:rsidRPr="005919F7">
        <w:rPr>
          <w:rFonts w:ascii="Times New Roman" w:eastAsia="Times New Roman" w:hAnsi="Times New Roman"/>
          <w:sz w:val="28"/>
          <w:szCs w:val="28"/>
          <w:vertAlign w:val="superscript"/>
          <w:lang w:eastAsia="ru-RU"/>
        </w:rPr>
        <w:t>2</w:t>
      </w:r>
      <w:r w:rsidRPr="005919F7">
        <w:rPr>
          <w:rFonts w:ascii="Times New Roman" w:eastAsia="Times New Roman" w:hAnsi="Times New Roman"/>
          <w:sz w:val="28"/>
          <w:szCs w:val="28"/>
          <w:lang w:eastAsia="ru-RU"/>
        </w:rPr>
        <w:t xml:space="preserve"> не допускается.</w:t>
      </w:r>
    </w:p>
    <w:p w:rsidR="005919F7" w:rsidRPr="005919F7" w:rsidRDefault="005919F7" w:rsidP="00953423">
      <w:pPr>
        <w:spacing w:after="0"/>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Pr="005919F7">
        <w:rPr>
          <w:rFonts w:ascii="Times New Roman" w:eastAsia="Times New Roman" w:hAnsi="Times New Roman"/>
          <w:sz w:val="28"/>
          <w:szCs w:val="28"/>
          <w:lang w:eastAsia="ru-RU"/>
        </w:rPr>
        <w:t>Заготовка лекарственных растений допускается на территории с плотностью загрязнения не более 2 ки/км</w:t>
      </w:r>
      <w:r w:rsidRPr="005919F7">
        <w:rPr>
          <w:rFonts w:ascii="Times New Roman" w:eastAsia="Times New Roman" w:hAnsi="Times New Roman"/>
          <w:sz w:val="28"/>
          <w:szCs w:val="28"/>
          <w:vertAlign w:val="superscript"/>
          <w:lang w:eastAsia="ru-RU"/>
        </w:rPr>
        <w:t>2</w:t>
      </w:r>
      <w:r w:rsidRPr="005919F7">
        <w:rPr>
          <w:rFonts w:ascii="Times New Roman" w:eastAsia="Times New Roman" w:hAnsi="Times New Roman"/>
          <w:sz w:val="28"/>
          <w:szCs w:val="28"/>
          <w:lang w:eastAsia="ru-RU"/>
        </w:rPr>
        <w:t xml:space="preserve"> с обязательным осуществлением радиационного контроля.</w:t>
      </w:r>
    </w:p>
    <w:p w:rsidR="005919F7" w:rsidRDefault="005919F7" w:rsidP="00953423">
      <w:pPr>
        <w:spacing w:after="0"/>
        <w:ind w:firstLine="708"/>
        <w:jc w:val="both"/>
        <w:rPr>
          <w:rFonts w:ascii="Times New Roman" w:eastAsia="Times New Roman" w:hAnsi="Times New Roman"/>
          <w:sz w:val="28"/>
          <w:szCs w:val="28"/>
          <w:lang w:eastAsia="ru-RU"/>
        </w:rPr>
      </w:pPr>
      <w:r w:rsidRPr="005919F7">
        <w:rPr>
          <w:rFonts w:ascii="Times New Roman" w:eastAsia="Times New Roman" w:hAnsi="Times New Roman"/>
          <w:sz w:val="28"/>
          <w:szCs w:val="28"/>
          <w:lang w:eastAsia="ru-RU"/>
        </w:rPr>
        <w:t>Заготовка подземных органов лекарственных растений в зоне загрязнения не допускается.</w:t>
      </w:r>
    </w:p>
    <w:p w:rsidR="00F36F3B" w:rsidRDefault="00F36F3B" w:rsidP="00F36F3B">
      <w:pPr>
        <w:spacing w:after="0" w:line="240" w:lineRule="auto"/>
        <w:rPr>
          <w:rFonts w:ascii="Times New Roman" w:eastAsia="Times New Roman" w:hAnsi="Times New Roman"/>
          <w:b/>
          <w:sz w:val="28"/>
          <w:szCs w:val="28"/>
          <w:lang w:eastAsia="ru-RU"/>
        </w:rPr>
      </w:pPr>
      <w:bookmarkStart w:id="20" w:name="_Toc293996352"/>
    </w:p>
    <w:p w:rsidR="00F80F8C" w:rsidRDefault="00F80F8C" w:rsidP="00F36F3B">
      <w:pPr>
        <w:spacing w:after="0" w:line="240" w:lineRule="auto"/>
        <w:rPr>
          <w:rFonts w:ascii="Times New Roman" w:eastAsia="Times New Roman" w:hAnsi="Times New Roman"/>
          <w:b/>
          <w:sz w:val="28"/>
          <w:szCs w:val="28"/>
          <w:lang w:eastAsia="ru-RU"/>
        </w:rPr>
      </w:pPr>
    </w:p>
    <w:p w:rsidR="0071753E" w:rsidRDefault="0071753E" w:rsidP="00F36F3B">
      <w:pPr>
        <w:spacing w:after="0" w:line="240" w:lineRule="auto"/>
        <w:rPr>
          <w:rFonts w:ascii="Times New Roman" w:eastAsia="Times New Roman" w:hAnsi="Times New Roman"/>
          <w:b/>
          <w:sz w:val="28"/>
          <w:szCs w:val="28"/>
          <w:lang w:eastAsia="ru-RU"/>
        </w:rPr>
      </w:pPr>
    </w:p>
    <w:p w:rsidR="00473C56" w:rsidRDefault="005919F7" w:rsidP="005919F7">
      <w:pPr>
        <w:spacing w:after="0" w:line="240" w:lineRule="auto"/>
        <w:jc w:val="center"/>
        <w:rPr>
          <w:rFonts w:ascii="Times New Roman" w:eastAsia="Times New Roman" w:hAnsi="Times New Roman"/>
          <w:b/>
          <w:sz w:val="28"/>
          <w:szCs w:val="28"/>
          <w:lang w:eastAsia="ru-RU"/>
        </w:rPr>
      </w:pPr>
      <w:r w:rsidRPr="005919F7">
        <w:rPr>
          <w:rFonts w:ascii="Times New Roman" w:eastAsia="Times New Roman" w:hAnsi="Times New Roman"/>
          <w:b/>
          <w:sz w:val="28"/>
          <w:szCs w:val="28"/>
          <w:lang w:eastAsia="ru-RU"/>
        </w:rPr>
        <w:t>2.4.2. Сроки использования лесов для заготовки пищевых лесных</w:t>
      </w:r>
    </w:p>
    <w:p w:rsidR="005919F7" w:rsidRPr="005919F7" w:rsidRDefault="005919F7" w:rsidP="005919F7">
      <w:pPr>
        <w:spacing w:after="0" w:line="240" w:lineRule="auto"/>
        <w:jc w:val="center"/>
        <w:rPr>
          <w:rFonts w:ascii="Times New Roman" w:eastAsia="Times New Roman" w:hAnsi="Times New Roman"/>
          <w:b/>
          <w:sz w:val="28"/>
          <w:szCs w:val="28"/>
          <w:lang w:eastAsia="ru-RU"/>
        </w:rPr>
      </w:pPr>
      <w:r w:rsidRPr="005919F7">
        <w:rPr>
          <w:rFonts w:ascii="Times New Roman" w:eastAsia="Times New Roman" w:hAnsi="Times New Roman"/>
          <w:b/>
          <w:sz w:val="28"/>
          <w:szCs w:val="28"/>
          <w:lang w:eastAsia="ru-RU"/>
        </w:rPr>
        <w:t>ресурсов и сбор лекарственных растений</w:t>
      </w:r>
      <w:bookmarkEnd w:id="20"/>
    </w:p>
    <w:p w:rsidR="005919F7" w:rsidRPr="005919F7" w:rsidRDefault="005919F7" w:rsidP="005919F7">
      <w:pPr>
        <w:widowControl w:val="0"/>
        <w:tabs>
          <w:tab w:val="left" w:pos="12100"/>
        </w:tabs>
        <w:autoSpaceDE w:val="0"/>
        <w:autoSpaceDN w:val="0"/>
        <w:adjustRightInd w:val="0"/>
        <w:spacing w:after="0" w:line="240" w:lineRule="auto"/>
        <w:jc w:val="both"/>
        <w:rPr>
          <w:rFonts w:ascii="Times New Roman" w:eastAsia="Times New Roman" w:hAnsi="Times New Roman"/>
          <w:sz w:val="24"/>
          <w:szCs w:val="24"/>
          <w:lang w:eastAsia="ru-RU"/>
        </w:rPr>
      </w:pPr>
    </w:p>
    <w:p w:rsidR="002D0A3B" w:rsidRPr="002D0A3B" w:rsidRDefault="002D0A3B" w:rsidP="006C720A">
      <w:pPr>
        <w:spacing w:after="0" w:line="240" w:lineRule="auto"/>
        <w:ind w:firstLine="709"/>
        <w:jc w:val="both"/>
        <w:rPr>
          <w:rFonts w:ascii="Times New Roman" w:hAnsi="Times New Roman"/>
          <w:sz w:val="28"/>
          <w:szCs w:val="28"/>
        </w:rPr>
      </w:pPr>
      <w:r w:rsidRPr="002D0A3B">
        <w:rPr>
          <w:rFonts w:ascii="Times New Roman" w:hAnsi="Times New Roman"/>
          <w:sz w:val="28"/>
          <w:szCs w:val="28"/>
        </w:rPr>
        <w:t xml:space="preserve">Сроки разрешенного использования лесов для заготовки пищевых лесных ресурсов и сбора лекарственных растений определяются </w:t>
      </w:r>
      <w:r w:rsidR="006C720A">
        <w:rPr>
          <w:rFonts w:ascii="Times New Roman" w:hAnsi="Times New Roman"/>
          <w:sz w:val="28"/>
          <w:szCs w:val="28"/>
        </w:rPr>
        <w:t xml:space="preserve">частью 3 статьи 72 </w:t>
      </w:r>
      <w:r w:rsidRPr="002D0A3B">
        <w:rPr>
          <w:rFonts w:ascii="Times New Roman" w:hAnsi="Times New Roman"/>
          <w:sz w:val="28"/>
          <w:szCs w:val="28"/>
        </w:rPr>
        <w:t>Лесн</w:t>
      </w:r>
      <w:r w:rsidR="006C720A">
        <w:rPr>
          <w:rFonts w:ascii="Times New Roman" w:hAnsi="Times New Roman"/>
          <w:sz w:val="28"/>
          <w:szCs w:val="28"/>
        </w:rPr>
        <w:t>ого</w:t>
      </w:r>
      <w:r w:rsidRPr="002D0A3B">
        <w:rPr>
          <w:rFonts w:ascii="Times New Roman" w:hAnsi="Times New Roman"/>
          <w:sz w:val="28"/>
          <w:szCs w:val="28"/>
        </w:rPr>
        <w:t xml:space="preserve"> кодекс</w:t>
      </w:r>
      <w:r w:rsidR="006C720A">
        <w:rPr>
          <w:rFonts w:ascii="Times New Roman" w:hAnsi="Times New Roman"/>
          <w:sz w:val="28"/>
          <w:szCs w:val="28"/>
        </w:rPr>
        <w:t>а</w:t>
      </w:r>
      <w:r w:rsidRPr="002D0A3B">
        <w:rPr>
          <w:rFonts w:ascii="Times New Roman" w:hAnsi="Times New Roman"/>
          <w:sz w:val="28"/>
          <w:szCs w:val="28"/>
        </w:rPr>
        <w:t xml:space="preserve"> РФ, </w:t>
      </w:r>
      <w:r w:rsidRPr="00BF79B7">
        <w:rPr>
          <w:rFonts w:ascii="Times New Roman" w:eastAsia="Times New Roman" w:hAnsi="Times New Roman"/>
          <w:sz w:val="28"/>
          <w:szCs w:val="28"/>
        </w:rPr>
        <w:t>Правилами заготовки пищевых лесных ресурсов и сбора лекарственных растений, утвержденными приказом Федерального агентства лесного хозяйства от 5 декабря 2011 г. № 511</w:t>
      </w:r>
      <w:r w:rsidRPr="002D0A3B">
        <w:rPr>
          <w:rFonts w:ascii="Times New Roman" w:hAnsi="Times New Roman"/>
          <w:sz w:val="28"/>
          <w:szCs w:val="28"/>
        </w:rPr>
        <w:t xml:space="preserve"> и договором аренды лесного участка на срок от 10 до 49 лет.</w:t>
      </w:r>
    </w:p>
    <w:p w:rsidR="002D0A3B" w:rsidRPr="00BF79B7" w:rsidRDefault="002D0A3B" w:rsidP="006C720A">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2D0A3B" w:rsidRDefault="002D0A3B" w:rsidP="002D0A3B">
      <w:pPr>
        <w:widowControl w:val="0"/>
        <w:autoSpaceDE w:val="0"/>
        <w:autoSpaceDN w:val="0"/>
        <w:adjustRightInd w:val="0"/>
        <w:spacing w:after="0"/>
        <w:ind w:firstLine="708"/>
        <w:jc w:val="both"/>
        <w:rPr>
          <w:rFonts w:ascii="Times New Roman" w:eastAsia="Times New Roman" w:hAnsi="Times New Roman"/>
          <w:sz w:val="28"/>
          <w:szCs w:val="28"/>
          <w:lang w:eastAsia="ru-RU"/>
        </w:rPr>
      </w:pPr>
    </w:p>
    <w:p w:rsidR="00D24F1D" w:rsidRPr="00A242F9" w:rsidRDefault="005919F7" w:rsidP="002D0A3B">
      <w:pPr>
        <w:widowControl w:val="0"/>
        <w:autoSpaceDE w:val="0"/>
        <w:autoSpaceDN w:val="0"/>
        <w:adjustRightInd w:val="0"/>
        <w:spacing w:after="0"/>
        <w:ind w:firstLine="708"/>
        <w:jc w:val="both"/>
        <w:rPr>
          <w:rFonts w:ascii="Times New Roman" w:hAnsi="Times New Roman"/>
          <w:b/>
          <w:bCs/>
          <w:color w:val="000000"/>
          <w:sz w:val="28"/>
          <w:szCs w:val="28"/>
        </w:rPr>
      </w:pPr>
      <w:r w:rsidRPr="00A242F9">
        <w:rPr>
          <w:rFonts w:ascii="Times New Roman" w:eastAsia="Times New Roman" w:hAnsi="Times New Roman"/>
          <w:sz w:val="28"/>
          <w:szCs w:val="28"/>
          <w:lang w:eastAsia="ru-RU"/>
        </w:rPr>
        <w:t>.</w:t>
      </w:r>
      <w:r w:rsidR="00AE2A54" w:rsidRPr="00A242F9">
        <w:rPr>
          <w:rFonts w:ascii="Times New Roman" w:hAnsi="Times New Roman"/>
          <w:b/>
          <w:bCs/>
          <w:color w:val="000000"/>
          <w:sz w:val="28"/>
          <w:szCs w:val="28"/>
        </w:rPr>
        <w:t>2.5.</w:t>
      </w:r>
      <w:r w:rsidR="005C690C" w:rsidRPr="00A242F9">
        <w:rPr>
          <w:rFonts w:ascii="Times New Roman" w:hAnsi="Times New Roman"/>
          <w:b/>
          <w:bCs/>
          <w:color w:val="000000"/>
          <w:sz w:val="28"/>
          <w:szCs w:val="28"/>
        </w:rPr>
        <w:t> </w:t>
      </w:r>
      <w:r w:rsidR="00AE2A54" w:rsidRPr="00A242F9">
        <w:rPr>
          <w:rFonts w:ascii="Times New Roman" w:hAnsi="Times New Roman"/>
          <w:b/>
          <w:bCs/>
          <w:color w:val="000000"/>
          <w:sz w:val="28"/>
          <w:szCs w:val="28"/>
        </w:rPr>
        <w:t>Нормативы, параметры и сроки использования лесов для</w:t>
      </w:r>
    </w:p>
    <w:p w:rsidR="00AE2A54" w:rsidRPr="00A242F9" w:rsidRDefault="00AE2A54" w:rsidP="00AB7782">
      <w:pPr>
        <w:shd w:val="clear" w:color="auto" w:fill="FFFFFF"/>
        <w:spacing w:after="0" w:line="240" w:lineRule="auto"/>
        <w:jc w:val="center"/>
        <w:rPr>
          <w:rFonts w:ascii="Times New Roman" w:hAnsi="Times New Roman"/>
          <w:b/>
          <w:bCs/>
          <w:color w:val="000000"/>
          <w:sz w:val="28"/>
          <w:szCs w:val="28"/>
        </w:rPr>
      </w:pPr>
      <w:r w:rsidRPr="00A242F9">
        <w:rPr>
          <w:rFonts w:ascii="Times New Roman" w:hAnsi="Times New Roman"/>
          <w:b/>
          <w:bCs/>
          <w:color w:val="000000"/>
          <w:sz w:val="28"/>
          <w:szCs w:val="28"/>
        </w:rPr>
        <w:t>осуществления видов деятельности в сфере охотничьего</w:t>
      </w:r>
    </w:p>
    <w:p w:rsidR="00AE2A54" w:rsidRPr="00A242F9" w:rsidRDefault="001A3E78" w:rsidP="00AB7782">
      <w:pPr>
        <w:shd w:val="clear" w:color="auto" w:fill="FFFFFF"/>
        <w:spacing w:after="0" w:line="240" w:lineRule="auto"/>
        <w:jc w:val="center"/>
        <w:rPr>
          <w:rFonts w:ascii="Times New Roman" w:hAnsi="Times New Roman"/>
          <w:b/>
          <w:bCs/>
          <w:color w:val="000000"/>
          <w:sz w:val="28"/>
          <w:szCs w:val="28"/>
        </w:rPr>
      </w:pPr>
      <w:r w:rsidRPr="00A242F9">
        <w:rPr>
          <w:rFonts w:ascii="Times New Roman" w:hAnsi="Times New Roman"/>
          <w:b/>
          <w:bCs/>
          <w:color w:val="000000"/>
          <w:sz w:val="28"/>
          <w:szCs w:val="28"/>
        </w:rPr>
        <w:t>х</w:t>
      </w:r>
      <w:r w:rsidR="00AE2A54" w:rsidRPr="00A242F9">
        <w:rPr>
          <w:rFonts w:ascii="Times New Roman" w:hAnsi="Times New Roman"/>
          <w:b/>
          <w:bCs/>
          <w:color w:val="000000"/>
          <w:sz w:val="28"/>
          <w:szCs w:val="28"/>
        </w:rPr>
        <w:t>озяйства</w:t>
      </w:r>
    </w:p>
    <w:p w:rsidR="00FA14E4" w:rsidRPr="00A242F9" w:rsidRDefault="00FA14E4" w:rsidP="005C690C">
      <w:pPr>
        <w:shd w:val="clear" w:color="auto" w:fill="FFFFFF"/>
        <w:spacing w:after="0" w:line="240" w:lineRule="auto"/>
        <w:rPr>
          <w:rFonts w:ascii="Times New Roman" w:hAnsi="Times New Roman"/>
          <w:bCs/>
          <w:color w:val="000000"/>
          <w:sz w:val="28"/>
          <w:szCs w:val="28"/>
        </w:rPr>
      </w:pPr>
    </w:p>
    <w:p w:rsidR="00953423" w:rsidRPr="00A242F9" w:rsidRDefault="00953423" w:rsidP="00F36F3B">
      <w:pPr>
        <w:shd w:val="clear" w:color="auto" w:fill="FFFFFF"/>
        <w:spacing w:after="0"/>
        <w:ind w:firstLine="709"/>
        <w:jc w:val="both"/>
        <w:rPr>
          <w:rStyle w:val="FontStyle12"/>
          <w:spacing w:val="0"/>
          <w:sz w:val="28"/>
          <w:szCs w:val="28"/>
        </w:rPr>
      </w:pPr>
      <w:r w:rsidRPr="00A242F9">
        <w:rPr>
          <w:rFonts w:ascii="Times New Roman" w:hAnsi="Times New Roman"/>
          <w:sz w:val="28"/>
          <w:szCs w:val="28"/>
        </w:rPr>
        <w:t>В соответствии с частью 5.1 статьи 105 Лесного кодекса РФ данный вид использования лесов запрещен.</w:t>
      </w:r>
    </w:p>
    <w:p w:rsidR="00C42C1E" w:rsidRPr="00A242F9" w:rsidRDefault="00C42C1E" w:rsidP="00CE2742">
      <w:pPr>
        <w:shd w:val="clear" w:color="auto" w:fill="FFFFFF"/>
        <w:tabs>
          <w:tab w:val="left" w:pos="6782"/>
        </w:tabs>
        <w:spacing w:after="0" w:line="240" w:lineRule="auto"/>
        <w:rPr>
          <w:rFonts w:ascii="Times New Roman" w:hAnsi="Times New Roman"/>
          <w:color w:val="000000"/>
          <w:sz w:val="28"/>
          <w:szCs w:val="28"/>
        </w:rPr>
      </w:pPr>
    </w:p>
    <w:p w:rsidR="00AE2A54" w:rsidRPr="00A242F9" w:rsidRDefault="00AE2A54" w:rsidP="00041665">
      <w:pPr>
        <w:spacing w:after="0" w:line="310" w:lineRule="exact"/>
        <w:jc w:val="center"/>
        <w:rPr>
          <w:rFonts w:ascii="Times New Roman" w:hAnsi="Times New Roman"/>
          <w:b/>
          <w:sz w:val="28"/>
          <w:szCs w:val="28"/>
        </w:rPr>
      </w:pPr>
      <w:r w:rsidRPr="00A242F9">
        <w:rPr>
          <w:rFonts w:ascii="Times New Roman" w:hAnsi="Times New Roman"/>
          <w:b/>
          <w:sz w:val="28"/>
          <w:szCs w:val="28"/>
        </w:rPr>
        <w:t>2.6.</w:t>
      </w:r>
      <w:r w:rsidR="00161557" w:rsidRPr="00A242F9">
        <w:rPr>
          <w:rFonts w:ascii="Times New Roman" w:hAnsi="Times New Roman"/>
          <w:b/>
          <w:sz w:val="28"/>
          <w:szCs w:val="28"/>
        </w:rPr>
        <w:t> </w:t>
      </w:r>
      <w:r w:rsidRPr="00A242F9">
        <w:rPr>
          <w:rFonts w:ascii="Times New Roman" w:hAnsi="Times New Roman"/>
          <w:b/>
          <w:sz w:val="28"/>
          <w:szCs w:val="28"/>
        </w:rPr>
        <w:t>Нормативы, параметры и сроки использования</w:t>
      </w:r>
    </w:p>
    <w:p w:rsidR="00AE2A54" w:rsidRPr="00A242F9" w:rsidRDefault="00AE2A54" w:rsidP="00041665">
      <w:pPr>
        <w:spacing w:after="0" w:line="310" w:lineRule="exact"/>
        <w:jc w:val="center"/>
        <w:rPr>
          <w:rFonts w:ascii="Times New Roman" w:hAnsi="Times New Roman"/>
          <w:b/>
          <w:sz w:val="28"/>
          <w:szCs w:val="28"/>
        </w:rPr>
      </w:pPr>
      <w:r w:rsidRPr="00A242F9">
        <w:rPr>
          <w:rFonts w:ascii="Times New Roman" w:hAnsi="Times New Roman"/>
          <w:b/>
          <w:sz w:val="28"/>
          <w:szCs w:val="28"/>
        </w:rPr>
        <w:t>лесов для ведения сельского хозяйства</w:t>
      </w:r>
    </w:p>
    <w:p w:rsidR="00AE2A54" w:rsidRPr="00A242F9" w:rsidRDefault="00AE2A54" w:rsidP="00675B7F">
      <w:pPr>
        <w:shd w:val="clear" w:color="auto" w:fill="FFFFFF"/>
        <w:spacing w:after="0"/>
        <w:rPr>
          <w:rFonts w:ascii="Times New Roman" w:hAnsi="Times New Roman"/>
          <w:b/>
          <w:color w:val="000000"/>
          <w:sz w:val="28"/>
          <w:szCs w:val="28"/>
        </w:rPr>
      </w:pPr>
    </w:p>
    <w:p w:rsidR="00953423" w:rsidRPr="004A123B" w:rsidRDefault="00953423" w:rsidP="00953423">
      <w:pPr>
        <w:shd w:val="clear" w:color="auto" w:fill="FFFFFF"/>
        <w:spacing w:after="0"/>
        <w:ind w:firstLine="709"/>
        <w:jc w:val="both"/>
        <w:rPr>
          <w:rStyle w:val="FontStyle12"/>
          <w:spacing w:val="0"/>
          <w:sz w:val="28"/>
          <w:szCs w:val="28"/>
        </w:rPr>
      </w:pPr>
      <w:r w:rsidRPr="004A123B">
        <w:rPr>
          <w:rFonts w:ascii="Times New Roman" w:hAnsi="Times New Roman"/>
          <w:sz w:val="28"/>
          <w:szCs w:val="28"/>
        </w:rPr>
        <w:t>В соответствии с частью 5.1 статьи 105 Лесного кодекса РФ данный вид использования лесов запрещен.</w:t>
      </w:r>
    </w:p>
    <w:p w:rsidR="00953423" w:rsidRDefault="00953423" w:rsidP="00953423">
      <w:pPr>
        <w:spacing w:after="0" w:line="240" w:lineRule="auto"/>
        <w:rPr>
          <w:rFonts w:ascii="Times New Roman" w:hAnsi="Times New Roman"/>
          <w:b/>
          <w:bCs/>
          <w:sz w:val="28"/>
          <w:szCs w:val="28"/>
        </w:rPr>
      </w:pPr>
    </w:p>
    <w:p w:rsidR="00AE2A54" w:rsidRPr="00041665" w:rsidRDefault="00AE2A54" w:rsidP="0083791E">
      <w:pPr>
        <w:spacing w:after="0" w:line="240" w:lineRule="auto"/>
        <w:jc w:val="center"/>
        <w:rPr>
          <w:rFonts w:ascii="Times New Roman" w:hAnsi="Times New Roman"/>
          <w:b/>
          <w:bCs/>
          <w:sz w:val="28"/>
          <w:szCs w:val="28"/>
        </w:rPr>
      </w:pPr>
      <w:r w:rsidRPr="00041665">
        <w:rPr>
          <w:rFonts w:ascii="Times New Roman" w:hAnsi="Times New Roman"/>
          <w:b/>
          <w:bCs/>
          <w:sz w:val="28"/>
          <w:szCs w:val="28"/>
        </w:rPr>
        <w:t>2.7.</w:t>
      </w:r>
      <w:r w:rsidR="0083791E" w:rsidRPr="00041665">
        <w:rPr>
          <w:rFonts w:ascii="Times New Roman" w:hAnsi="Times New Roman"/>
          <w:b/>
          <w:bCs/>
          <w:sz w:val="28"/>
          <w:szCs w:val="28"/>
        </w:rPr>
        <w:t> </w:t>
      </w:r>
      <w:r w:rsidRPr="00041665">
        <w:rPr>
          <w:rFonts w:ascii="Times New Roman" w:hAnsi="Times New Roman"/>
          <w:b/>
          <w:bCs/>
          <w:sz w:val="28"/>
          <w:szCs w:val="28"/>
        </w:rPr>
        <w:t>Нормативы, параметры и сроки использования</w:t>
      </w:r>
    </w:p>
    <w:p w:rsidR="00AE2A54" w:rsidRPr="00041665" w:rsidRDefault="00AE2A54" w:rsidP="0083791E">
      <w:pPr>
        <w:shd w:val="clear" w:color="auto" w:fill="FFFFFF"/>
        <w:spacing w:after="0" w:line="240" w:lineRule="auto"/>
        <w:jc w:val="center"/>
        <w:rPr>
          <w:rFonts w:ascii="Times New Roman" w:hAnsi="Times New Roman"/>
          <w:b/>
          <w:bCs/>
          <w:sz w:val="28"/>
          <w:szCs w:val="28"/>
        </w:rPr>
      </w:pPr>
      <w:r w:rsidRPr="00041665">
        <w:rPr>
          <w:rFonts w:ascii="Times New Roman" w:hAnsi="Times New Roman"/>
          <w:b/>
          <w:bCs/>
          <w:sz w:val="28"/>
          <w:szCs w:val="28"/>
        </w:rPr>
        <w:t>лесов для осуществления научно - исследовательской и</w:t>
      </w:r>
    </w:p>
    <w:p w:rsidR="00AE2A54" w:rsidRPr="00041665" w:rsidRDefault="00AE2A54" w:rsidP="0083791E">
      <w:pPr>
        <w:shd w:val="clear" w:color="auto" w:fill="FFFFFF"/>
        <w:spacing w:after="0" w:line="240" w:lineRule="auto"/>
        <w:jc w:val="center"/>
        <w:rPr>
          <w:rFonts w:ascii="Times New Roman" w:hAnsi="Times New Roman"/>
          <w:b/>
          <w:bCs/>
          <w:sz w:val="28"/>
          <w:szCs w:val="28"/>
        </w:rPr>
      </w:pPr>
      <w:r w:rsidRPr="00041665">
        <w:rPr>
          <w:rFonts w:ascii="Times New Roman" w:hAnsi="Times New Roman"/>
          <w:b/>
          <w:bCs/>
          <w:sz w:val="28"/>
          <w:szCs w:val="28"/>
        </w:rPr>
        <w:t>образовательной деятельности</w:t>
      </w:r>
    </w:p>
    <w:p w:rsidR="00AE2A54" w:rsidRPr="00041665" w:rsidRDefault="00AE2A54" w:rsidP="0083791E">
      <w:pPr>
        <w:shd w:val="clear" w:color="auto" w:fill="FFFFFF"/>
        <w:spacing w:after="0" w:line="240" w:lineRule="auto"/>
        <w:jc w:val="both"/>
        <w:rPr>
          <w:rFonts w:ascii="Times New Roman" w:hAnsi="Times New Roman"/>
          <w:sz w:val="28"/>
          <w:szCs w:val="28"/>
        </w:rPr>
      </w:pPr>
    </w:p>
    <w:p w:rsidR="0057654D" w:rsidRPr="0057654D" w:rsidRDefault="0057654D" w:rsidP="0057654D">
      <w:pPr>
        <w:ind w:firstLine="708"/>
        <w:jc w:val="both"/>
        <w:rPr>
          <w:rFonts w:ascii="Times New Roman" w:hAnsi="Times New Roman"/>
          <w:sz w:val="28"/>
          <w:szCs w:val="28"/>
        </w:rPr>
      </w:pPr>
      <w:r w:rsidRPr="0057654D">
        <w:rPr>
          <w:rFonts w:ascii="Times New Roman" w:hAnsi="Times New Roman"/>
          <w:sz w:val="28"/>
          <w:szCs w:val="28"/>
        </w:rPr>
        <w:t>В соответствии с</w:t>
      </w:r>
      <w:r w:rsidR="00775412">
        <w:rPr>
          <w:rFonts w:ascii="Times New Roman" w:hAnsi="Times New Roman"/>
          <w:sz w:val="28"/>
          <w:szCs w:val="28"/>
        </w:rPr>
        <w:t xml:space="preserve"> пунктом 7 части 1 </w:t>
      </w:r>
      <w:r w:rsidRPr="0057654D">
        <w:rPr>
          <w:rFonts w:ascii="Times New Roman" w:hAnsi="Times New Roman"/>
          <w:sz w:val="28"/>
          <w:szCs w:val="28"/>
        </w:rPr>
        <w:t xml:space="preserve">статьи 25 </w:t>
      </w:r>
      <w:r w:rsidR="00775412">
        <w:rPr>
          <w:rFonts w:ascii="Times New Roman" w:hAnsi="Times New Roman"/>
          <w:sz w:val="28"/>
          <w:szCs w:val="28"/>
        </w:rPr>
        <w:t>и статьи</w:t>
      </w:r>
      <w:r w:rsidRPr="0057654D">
        <w:rPr>
          <w:rFonts w:ascii="Times New Roman" w:hAnsi="Times New Roman"/>
          <w:sz w:val="28"/>
          <w:szCs w:val="28"/>
        </w:rPr>
        <w:t xml:space="preserve"> 40 Лесного кодекса РФ, леса лесничества могут использоваться для осуществления научно-исследовательской деятельности, образовательной деятельности научными и образовательными организациями.</w:t>
      </w:r>
    </w:p>
    <w:p w:rsidR="0057654D" w:rsidRPr="0057654D" w:rsidRDefault="0057654D" w:rsidP="00775412">
      <w:pPr>
        <w:spacing w:after="0" w:line="240" w:lineRule="auto"/>
        <w:ind w:firstLine="708"/>
        <w:jc w:val="both"/>
        <w:rPr>
          <w:rFonts w:ascii="Times New Roman" w:hAnsi="Times New Roman"/>
          <w:sz w:val="28"/>
          <w:szCs w:val="28"/>
        </w:rPr>
      </w:pPr>
      <w:r w:rsidRPr="0057654D">
        <w:rPr>
          <w:rFonts w:ascii="Times New Roman" w:hAnsi="Times New Roman"/>
          <w:sz w:val="28"/>
          <w:szCs w:val="28"/>
        </w:rPr>
        <w:t>Использование лесов для осуществления научно-исследовательской деятельности, образовательной деятельности осуществляется в соответствии с Правилами использования лесов для осуществления научно-исследовательской деятельности, образовательной деятельности, утвержденными приказом Федерального агентства лесного хозяйства от 23 декабря 2011 г. № 548</w:t>
      </w:r>
      <w:r w:rsidR="00775412">
        <w:rPr>
          <w:rFonts w:ascii="Times New Roman" w:hAnsi="Times New Roman"/>
          <w:sz w:val="28"/>
          <w:szCs w:val="28"/>
        </w:rPr>
        <w:t>.</w:t>
      </w:r>
      <w:r w:rsidRPr="0057654D">
        <w:rPr>
          <w:rFonts w:ascii="Times New Roman" w:hAnsi="Times New Roman"/>
          <w:sz w:val="28"/>
          <w:szCs w:val="28"/>
        </w:rPr>
        <w:t xml:space="preserve"> </w:t>
      </w:r>
    </w:p>
    <w:p w:rsidR="0057654D" w:rsidRPr="00BF79B7" w:rsidRDefault="0057654D" w:rsidP="00775412">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57654D" w:rsidRPr="00BF79B7" w:rsidRDefault="0057654D" w:rsidP="00775412">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К использованию лесов для осуществления образовательной деятельности относится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57654D" w:rsidRPr="00BF79B7" w:rsidRDefault="0057654D" w:rsidP="00775412">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 xml:space="preserve">При использовании </w:t>
      </w:r>
      <w:r w:rsidRPr="0057654D">
        <w:rPr>
          <w:rFonts w:ascii="Times New Roman" w:hAnsi="Times New Roman"/>
          <w:sz w:val="28"/>
          <w:szCs w:val="28"/>
        </w:rPr>
        <w:t>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57654D" w:rsidRPr="0057654D" w:rsidRDefault="0057654D" w:rsidP="00775412">
      <w:pPr>
        <w:pStyle w:val="Style10"/>
        <w:widowControl/>
        <w:ind w:firstLine="709"/>
        <w:jc w:val="both"/>
        <w:rPr>
          <w:sz w:val="28"/>
          <w:szCs w:val="28"/>
        </w:rPr>
      </w:pPr>
      <w:r w:rsidRPr="0057654D">
        <w:rPr>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и образовательным организациям – в аренду.</w:t>
      </w:r>
    </w:p>
    <w:p w:rsidR="0057654D" w:rsidRPr="00BF79B7" w:rsidRDefault="0057654D" w:rsidP="00775412">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BF79B7">
        <w:rPr>
          <w:rFonts w:ascii="Times New Roman" w:eastAsia="Times New Roman" w:hAnsi="Times New Roman"/>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57654D" w:rsidRPr="00BF79B7" w:rsidRDefault="0057654D" w:rsidP="00775412">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BF79B7">
        <w:rPr>
          <w:rFonts w:ascii="Times New Roman" w:eastAsia="Times New Roman" w:hAnsi="Times New Roman"/>
          <w:sz w:val="28"/>
          <w:szCs w:val="28"/>
        </w:rPr>
        <w:t>– осуществлять использование лесов в соответствии с условиями договора аренды лесного участка;</w:t>
      </w:r>
    </w:p>
    <w:p w:rsidR="0057654D" w:rsidRPr="00BF79B7" w:rsidRDefault="0057654D" w:rsidP="00775412">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BF79B7">
        <w:rPr>
          <w:rFonts w:ascii="Times New Roman" w:eastAsia="Times New Roman" w:hAnsi="Times New Roman"/>
          <w:sz w:val="28"/>
          <w:szCs w:val="28"/>
        </w:rPr>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57654D" w:rsidRPr="00BF79B7" w:rsidRDefault="0057654D" w:rsidP="00775412">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BF79B7">
        <w:rPr>
          <w:rFonts w:ascii="Times New Roman" w:eastAsia="Times New Roman" w:hAnsi="Times New Roman"/>
          <w:sz w:val="28"/>
          <w:szCs w:val="28"/>
        </w:rPr>
        <w:t>– осуществлять рубку лесных насаждений в научных и образовательных целях;</w:t>
      </w:r>
    </w:p>
    <w:p w:rsidR="0057654D" w:rsidRPr="00BF79B7" w:rsidRDefault="0057654D" w:rsidP="00775412">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BF79B7">
        <w:rPr>
          <w:rFonts w:ascii="Times New Roman" w:eastAsia="Times New Roman" w:hAnsi="Times New Roman"/>
          <w:sz w:val="28"/>
          <w:szCs w:val="28"/>
        </w:rPr>
        <w:t xml:space="preserve">– создавать согласно части 1 статьи 13 Лесного кодекса РФ лесную инфраструктуру (лесные дороги, лесные склады и </w:t>
      </w:r>
      <w:r w:rsidR="00775412">
        <w:rPr>
          <w:rFonts w:ascii="Times New Roman" w:eastAsia="Times New Roman" w:hAnsi="Times New Roman"/>
          <w:sz w:val="28"/>
          <w:szCs w:val="28"/>
        </w:rPr>
        <w:t>т.д</w:t>
      </w:r>
      <w:r w:rsidRPr="00BF79B7">
        <w:rPr>
          <w:rFonts w:ascii="Times New Roman" w:eastAsia="Times New Roman" w:hAnsi="Times New Roman"/>
          <w:sz w:val="28"/>
          <w:szCs w:val="28"/>
        </w:rPr>
        <w:t>);</w:t>
      </w:r>
    </w:p>
    <w:p w:rsidR="0057654D" w:rsidRPr="00BF79B7" w:rsidRDefault="0057654D" w:rsidP="00775412">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BF79B7">
        <w:rPr>
          <w:rFonts w:ascii="Times New Roman" w:eastAsia="Times New Roman" w:hAnsi="Times New Roman"/>
          <w:sz w:val="28"/>
          <w:szCs w:val="28"/>
        </w:rPr>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57654D" w:rsidRPr="00BF79B7" w:rsidRDefault="0057654D" w:rsidP="00775412">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BF79B7">
        <w:rPr>
          <w:rFonts w:ascii="Times New Roman" w:eastAsia="Times New Roman" w:hAnsi="Times New Roman"/>
          <w:sz w:val="28"/>
          <w:szCs w:val="28"/>
        </w:rPr>
        <w:t>– проводить испытания химических, биологических и иных средств для изучения их влияния на экологическую систему леса;</w:t>
      </w:r>
    </w:p>
    <w:p w:rsidR="0057654D" w:rsidRPr="00BF79B7" w:rsidRDefault="0057654D" w:rsidP="00775412">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BF79B7">
        <w:rPr>
          <w:rFonts w:ascii="Times New Roman" w:eastAsia="Times New Roman" w:hAnsi="Times New Roman"/>
          <w:sz w:val="28"/>
          <w:szCs w:val="28"/>
        </w:rPr>
        <w:t>– создавать и использовать объекты научной и учебно-практической базы;</w:t>
      </w:r>
    </w:p>
    <w:p w:rsidR="0057654D" w:rsidRPr="00BF79B7" w:rsidRDefault="0057654D" w:rsidP="00775412">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BF79B7">
        <w:rPr>
          <w:rFonts w:ascii="Times New Roman" w:eastAsia="Times New Roman" w:hAnsi="Times New Roman"/>
          <w:sz w:val="28"/>
          <w:szCs w:val="28"/>
        </w:rPr>
        <w:t>– иметь другие права, если их реализация не противоречит требованиям законодательства Российской Федерации.</w:t>
      </w:r>
    </w:p>
    <w:p w:rsidR="0057654D" w:rsidRPr="00BF79B7" w:rsidRDefault="0057654D" w:rsidP="00775412">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BF79B7">
        <w:rPr>
          <w:rFonts w:ascii="Times New Roman" w:eastAsia="Times New Roman" w:hAnsi="Times New Roman"/>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57654D" w:rsidRPr="00BF79B7" w:rsidRDefault="0057654D" w:rsidP="00775412">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BF79B7">
        <w:rPr>
          <w:rFonts w:ascii="Times New Roman" w:eastAsia="Times New Roman" w:hAnsi="Times New Roman"/>
          <w:sz w:val="28"/>
          <w:szCs w:val="28"/>
        </w:rPr>
        <w:t>– составлять проект освоения лесов в соответствии с частью 1 статьи 88 Лесного кодекса РФ;</w:t>
      </w:r>
    </w:p>
    <w:p w:rsidR="0057654D" w:rsidRPr="00BF79B7" w:rsidRDefault="0057654D" w:rsidP="00775412">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BF79B7">
        <w:rPr>
          <w:rFonts w:ascii="Times New Roman" w:eastAsia="Times New Roman" w:hAnsi="Times New Roman"/>
          <w:sz w:val="28"/>
          <w:szCs w:val="28"/>
        </w:rPr>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57654D" w:rsidRPr="00BF79B7" w:rsidRDefault="0057654D" w:rsidP="00775412">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BF79B7">
        <w:rPr>
          <w:rFonts w:ascii="Times New Roman" w:eastAsia="Times New Roman" w:hAnsi="Times New Roman"/>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57654D" w:rsidRPr="00BF79B7" w:rsidRDefault="0057654D" w:rsidP="00775412">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BF79B7">
        <w:rPr>
          <w:rFonts w:ascii="Times New Roman" w:eastAsia="Times New Roman" w:hAnsi="Times New Roman"/>
          <w:sz w:val="28"/>
          <w:szCs w:val="28"/>
        </w:rPr>
        <w:t>– соблюдать правила пожарной безопасности в лесах и правила санитарной безопасности в лесах;</w:t>
      </w:r>
    </w:p>
    <w:p w:rsidR="0057654D" w:rsidRPr="00BF79B7" w:rsidRDefault="0057654D" w:rsidP="00775412">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BF79B7">
        <w:rPr>
          <w:rFonts w:ascii="Times New Roman" w:eastAsia="Times New Roman" w:hAnsi="Times New Roman"/>
          <w:sz w:val="28"/>
          <w:szCs w:val="28"/>
        </w:rPr>
        <w:t>– в соответствии с частью 2 статьи 26 Лесного кодекса РФ подавать ежегодно лесную декларацию;</w:t>
      </w:r>
    </w:p>
    <w:p w:rsidR="0057654D" w:rsidRPr="00BF79B7" w:rsidRDefault="0057654D" w:rsidP="00775412">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BF79B7">
        <w:rPr>
          <w:rFonts w:ascii="Times New Roman" w:eastAsia="Times New Roman" w:hAnsi="Times New Roman"/>
          <w:sz w:val="28"/>
          <w:szCs w:val="28"/>
        </w:rPr>
        <w:t>– в соответствии с частью 1 статьи 49 Лесного кодекса РФ представлять отчет об использовании лесов;</w:t>
      </w:r>
    </w:p>
    <w:p w:rsidR="0057654D" w:rsidRPr="00BF79B7" w:rsidRDefault="0057654D" w:rsidP="00775412">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BF79B7">
        <w:rPr>
          <w:rFonts w:ascii="Times New Roman" w:eastAsia="Times New Roman" w:hAnsi="Times New Roman"/>
          <w:sz w:val="28"/>
          <w:szCs w:val="28"/>
        </w:rPr>
        <w:t>– в соответствии с частью 1 статьи 60 Лесного кодекса РФ представлять отчет об охране лесов от пожаров;</w:t>
      </w:r>
    </w:p>
    <w:p w:rsidR="0057654D" w:rsidRPr="00BF79B7" w:rsidRDefault="0057654D" w:rsidP="00775412">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BF79B7">
        <w:rPr>
          <w:rFonts w:ascii="Times New Roman" w:eastAsia="Times New Roman" w:hAnsi="Times New Roman"/>
          <w:sz w:val="28"/>
          <w:szCs w:val="28"/>
        </w:rPr>
        <w:t>– в соответствии с частью 1 статьи 60</w:t>
      </w:r>
      <w:r w:rsidRPr="00BF79B7">
        <w:rPr>
          <w:rFonts w:ascii="Times New Roman" w:eastAsia="Times New Roman" w:hAnsi="Times New Roman"/>
          <w:sz w:val="28"/>
          <w:szCs w:val="28"/>
          <w:vertAlign w:val="superscript"/>
        </w:rPr>
        <w:t>11</w:t>
      </w:r>
      <w:r w:rsidRPr="00BF79B7">
        <w:rPr>
          <w:rFonts w:ascii="Times New Roman" w:eastAsia="Times New Roman" w:hAnsi="Times New Roman"/>
          <w:sz w:val="28"/>
          <w:szCs w:val="28"/>
        </w:rPr>
        <w:t xml:space="preserve"> Лесного кодекса РФ представлять отчет о защите лесов;</w:t>
      </w:r>
    </w:p>
    <w:p w:rsidR="0057654D" w:rsidRPr="00BF79B7" w:rsidRDefault="0057654D" w:rsidP="00775412">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BF79B7">
        <w:rPr>
          <w:rFonts w:ascii="Times New Roman" w:eastAsia="Times New Roman" w:hAnsi="Times New Roman"/>
          <w:sz w:val="28"/>
          <w:szCs w:val="28"/>
        </w:rPr>
        <w:t>– в соответствии с частью 4 статьи 91 Лесного кодекса РФ представлять в государственный лесной реестр в установленном порядке документированную информацию, предусмотренную частью 2 статьи 91 Лесного кодекса РФ.</w:t>
      </w:r>
    </w:p>
    <w:p w:rsidR="0057654D" w:rsidRPr="00BF79B7" w:rsidRDefault="0057654D" w:rsidP="00775412">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BF79B7">
        <w:rPr>
          <w:rFonts w:ascii="Times New Roman" w:eastAsia="Times New Roman" w:hAnsi="Times New Roman"/>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57654D" w:rsidRPr="00BF79B7" w:rsidRDefault="0057654D" w:rsidP="00775412">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BF79B7">
        <w:rPr>
          <w:rFonts w:ascii="Times New Roman" w:eastAsia="Times New Roman" w:hAnsi="Times New Roman"/>
          <w:sz w:val="28"/>
          <w:szCs w:val="28"/>
        </w:rPr>
        <w:t>– повреждение лесных насаждений, растительного покрова и почв за пределами предоставленного лесного участка;</w:t>
      </w:r>
    </w:p>
    <w:p w:rsidR="0057654D" w:rsidRPr="00BF79B7" w:rsidRDefault="0057654D" w:rsidP="0057654D">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57654D" w:rsidRPr="00BF79B7" w:rsidRDefault="0057654D" w:rsidP="0057654D">
      <w:pPr>
        <w:pStyle w:val="Style10"/>
        <w:widowControl/>
        <w:spacing w:line="276" w:lineRule="auto"/>
        <w:ind w:firstLine="709"/>
        <w:jc w:val="both"/>
        <w:rPr>
          <w:sz w:val="28"/>
          <w:szCs w:val="28"/>
        </w:rPr>
      </w:pPr>
      <w:r w:rsidRPr="00BF79B7">
        <w:rPr>
          <w:sz w:val="28"/>
          <w:szCs w:val="28"/>
        </w:rPr>
        <w:t>– загрязнение площади предоставленного лесного участка и территории за его пределами химическими и радиоактивными веществами.</w:t>
      </w:r>
    </w:p>
    <w:p w:rsidR="0057654D" w:rsidRPr="0057654D" w:rsidRDefault="0057654D" w:rsidP="0057654D">
      <w:pPr>
        <w:pStyle w:val="Style10"/>
        <w:widowControl/>
        <w:spacing w:line="276" w:lineRule="auto"/>
        <w:ind w:firstLine="709"/>
        <w:jc w:val="both"/>
        <w:rPr>
          <w:rStyle w:val="FontStyle20"/>
          <w:rFonts w:ascii="Times New Roman" w:hAnsi="Times New Roman"/>
          <w:sz w:val="28"/>
          <w:szCs w:val="28"/>
        </w:rPr>
      </w:pPr>
      <w:r w:rsidRPr="00BF79B7">
        <w:rPr>
          <w:sz w:val="28"/>
          <w:szCs w:val="28"/>
        </w:rPr>
        <w:t>Земли, нарушенные при использовании лесов для научно- исследовательской деятельности, образовательной деятельности, подлежат рекультивации в срок не более 1 года после завершения работ.</w:t>
      </w:r>
    </w:p>
    <w:p w:rsidR="0057654D" w:rsidRPr="0057654D" w:rsidRDefault="0057654D" w:rsidP="0057654D">
      <w:pPr>
        <w:pStyle w:val="Style10"/>
        <w:widowControl/>
        <w:spacing w:line="276" w:lineRule="auto"/>
        <w:ind w:firstLine="851"/>
        <w:jc w:val="both"/>
        <w:rPr>
          <w:rStyle w:val="FontStyle17"/>
          <w:sz w:val="28"/>
          <w:szCs w:val="28"/>
        </w:rPr>
      </w:pPr>
      <w:r w:rsidRPr="0057654D">
        <w:rPr>
          <w:rStyle w:val="FontStyle20"/>
          <w:rFonts w:ascii="Times New Roman" w:hAnsi="Times New Roman"/>
          <w:sz w:val="28"/>
          <w:szCs w:val="28"/>
        </w:rPr>
        <w:t xml:space="preserve">В целом 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(лесопарка), проектом освоения </w:t>
      </w:r>
      <w:r w:rsidRPr="0057654D">
        <w:rPr>
          <w:rStyle w:val="FontStyle17"/>
          <w:sz w:val="28"/>
          <w:szCs w:val="28"/>
        </w:rPr>
        <w:t>лесов.</w:t>
      </w:r>
    </w:p>
    <w:p w:rsidR="0057654D" w:rsidRPr="00DE42BB" w:rsidRDefault="00DE42BB" w:rsidP="001F21FC">
      <w:pPr>
        <w:shd w:val="clear" w:color="auto" w:fill="FFFFFF"/>
        <w:ind w:firstLine="851"/>
        <w:jc w:val="both"/>
        <w:rPr>
          <w:rFonts w:ascii="Times New Roman" w:hAnsi="Times New Roman"/>
          <w:sz w:val="28"/>
          <w:szCs w:val="28"/>
        </w:rPr>
      </w:pPr>
      <w:r>
        <w:rPr>
          <w:rFonts w:ascii="Times New Roman" w:hAnsi="Times New Roman"/>
          <w:sz w:val="28"/>
          <w:szCs w:val="28"/>
        </w:rPr>
        <w:t>Сроки разрешенного использования лесов для о</w:t>
      </w:r>
      <w:r w:rsidR="0057654D" w:rsidRPr="0057654D">
        <w:rPr>
          <w:rFonts w:ascii="Times New Roman" w:hAnsi="Times New Roman"/>
          <w:sz w:val="28"/>
          <w:szCs w:val="28"/>
        </w:rPr>
        <w:t>существления научно-исследовательской деятельнос</w:t>
      </w:r>
      <w:r>
        <w:rPr>
          <w:rFonts w:ascii="Times New Roman" w:hAnsi="Times New Roman"/>
          <w:sz w:val="28"/>
          <w:szCs w:val="28"/>
        </w:rPr>
        <w:t xml:space="preserve">ти, образовательной деятельности определяются </w:t>
      </w:r>
      <w:r w:rsidR="00775412">
        <w:rPr>
          <w:rFonts w:ascii="Times New Roman" w:hAnsi="Times New Roman"/>
          <w:sz w:val="28"/>
          <w:szCs w:val="28"/>
        </w:rPr>
        <w:t>частью 3</w:t>
      </w:r>
      <w:r>
        <w:rPr>
          <w:rFonts w:ascii="Times New Roman" w:hAnsi="Times New Roman"/>
          <w:sz w:val="28"/>
          <w:szCs w:val="28"/>
        </w:rPr>
        <w:t xml:space="preserve"> </w:t>
      </w:r>
      <w:r w:rsidR="00775412">
        <w:rPr>
          <w:rFonts w:ascii="Times New Roman" w:hAnsi="Times New Roman"/>
          <w:sz w:val="28"/>
          <w:szCs w:val="28"/>
        </w:rPr>
        <w:t xml:space="preserve">статьи 72 </w:t>
      </w:r>
      <w:r>
        <w:rPr>
          <w:rFonts w:ascii="Times New Roman" w:hAnsi="Times New Roman"/>
          <w:sz w:val="28"/>
          <w:szCs w:val="28"/>
        </w:rPr>
        <w:t>Лесн</w:t>
      </w:r>
      <w:r w:rsidR="00775412">
        <w:rPr>
          <w:rFonts w:ascii="Times New Roman" w:hAnsi="Times New Roman"/>
          <w:sz w:val="28"/>
          <w:szCs w:val="28"/>
        </w:rPr>
        <w:t>ого</w:t>
      </w:r>
      <w:r>
        <w:rPr>
          <w:rFonts w:ascii="Times New Roman" w:hAnsi="Times New Roman"/>
          <w:sz w:val="28"/>
          <w:szCs w:val="28"/>
        </w:rPr>
        <w:t xml:space="preserve"> кодекс</w:t>
      </w:r>
      <w:r w:rsidR="00775412">
        <w:rPr>
          <w:rFonts w:ascii="Times New Roman" w:hAnsi="Times New Roman"/>
          <w:sz w:val="28"/>
          <w:szCs w:val="28"/>
        </w:rPr>
        <w:t>а</w:t>
      </w:r>
      <w:r>
        <w:rPr>
          <w:rFonts w:ascii="Times New Roman" w:hAnsi="Times New Roman"/>
          <w:sz w:val="28"/>
          <w:szCs w:val="28"/>
        </w:rPr>
        <w:t xml:space="preserve"> РФ, П</w:t>
      </w:r>
      <w:r w:rsidR="0057654D" w:rsidRPr="0057654D">
        <w:rPr>
          <w:rFonts w:ascii="Times New Roman" w:hAnsi="Times New Roman"/>
          <w:sz w:val="28"/>
          <w:szCs w:val="28"/>
        </w:rPr>
        <w:t xml:space="preserve">равилами использования лесов для осуществления научно-исследовательской деятельности, образовательной деятельности, утвержденными приказом Федерального агентства лесного хозяйства от 23 декабря 2011 г. № 548 </w:t>
      </w:r>
      <w:r w:rsidR="0057654D" w:rsidRPr="00DE42BB">
        <w:rPr>
          <w:rFonts w:ascii="Times New Roman" w:hAnsi="Times New Roman"/>
          <w:sz w:val="28"/>
          <w:szCs w:val="28"/>
        </w:rPr>
        <w:t>и договором аренды лесного участка на срок от 10 до 49 лет.</w:t>
      </w:r>
      <w:r w:rsidR="00D06C46">
        <w:rPr>
          <w:rFonts w:ascii="Times New Roman" w:hAnsi="Times New Roman"/>
          <w:sz w:val="28"/>
          <w:szCs w:val="28"/>
        </w:rPr>
        <w:t xml:space="preserve"> </w:t>
      </w:r>
    </w:p>
    <w:p w:rsidR="0057654D" w:rsidRPr="00C72869" w:rsidRDefault="0057654D" w:rsidP="0057654D">
      <w:pPr>
        <w:pStyle w:val="Style10"/>
        <w:widowControl/>
        <w:spacing w:line="276" w:lineRule="auto"/>
        <w:jc w:val="both"/>
        <w:rPr>
          <w:rStyle w:val="FontStyle17"/>
          <w:sz w:val="28"/>
          <w:szCs w:val="28"/>
        </w:rPr>
      </w:pPr>
    </w:p>
    <w:p w:rsidR="00AE2A54" w:rsidRPr="000615F6" w:rsidRDefault="00AE2A54" w:rsidP="0083791E">
      <w:pPr>
        <w:shd w:val="clear" w:color="auto" w:fill="FFFFFF"/>
        <w:spacing w:after="0" w:line="240" w:lineRule="auto"/>
        <w:jc w:val="center"/>
        <w:rPr>
          <w:rFonts w:ascii="Times New Roman" w:hAnsi="Times New Roman"/>
          <w:b/>
          <w:bCs/>
          <w:color w:val="000000"/>
          <w:sz w:val="28"/>
          <w:szCs w:val="28"/>
        </w:rPr>
      </w:pPr>
      <w:r w:rsidRPr="000615F6">
        <w:rPr>
          <w:rFonts w:ascii="Times New Roman" w:hAnsi="Times New Roman"/>
          <w:b/>
          <w:bCs/>
          <w:color w:val="000000"/>
          <w:sz w:val="28"/>
          <w:szCs w:val="28"/>
        </w:rPr>
        <w:t>2.8.</w:t>
      </w:r>
      <w:r w:rsidR="0083791E" w:rsidRPr="000615F6">
        <w:rPr>
          <w:rFonts w:ascii="Times New Roman" w:hAnsi="Times New Roman"/>
          <w:b/>
          <w:bCs/>
          <w:color w:val="000000"/>
          <w:sz w:val="28"/>
          <w:szCs w:val="28"/>
        </w:rPr>
        <w:t> </w:t>
      </w:r>
      <w:r w:rsidRPr="000615F6">
        <w:rPr>
          <w:rFonts w:ascii="Times New Roman" w:hAnsi="Times New Roman"/>
          <w:b/>
          <w:bCs/>
          <w:color w:val="000000"/>
          <w:sz w:val="28"/>
          <w:szCs w:val="28"/>
        </w:rPr>
        <w:t>Нормативы, параметры и сроки использования</w:t>
      </w:r>
    </w:p>
    <w:p w:rsidR="00AE2A54" w:rsidRPr="000615F6" w:rsidRDefault="00AE2A54" w:rsidP="0083791E">
      <w:pPr>
        <w:shd w:val="clear" w:color="auto" w:fill="FFFFFF"/>
        <w:spacing w:after="0" w:line="240" w:lineRule="auto"/>
        <w:jc w:val="center"/>
        <w:rPr>
          <w:rFonts w:ascii="Times New Roman" w:hAnsi="Times New Roman"/>
          <w:b/>
          <w:bCs/>
          <w:color w:val="000000"/>
          <w:sz w:val="28"/>
          <w:szCs w:val="28"/>
        </w:rPr>
      </w:pPr>
      <w:r w:rsidRPr="000615F6">
        <w:rPr>
          <w:rFonts w:ascii="Times New Roman" w:hAnsi="Times New Roman"/>
          <w:b/>
          <w:bCs/>
          <w:color w:val="000000"/>
          <w:sz w:val="28"/>
          <w:szCs w:val="28"/>
        </w:rPr>
        <w:t>лесов для осуществления рекреационной деятельности</w:t>
      </w:r>
    </w:p>
    <w:p w:rsidR="002F6F8A" w:rsidRPr="000615F6" w:rsidRDefault="002F6F8A" w:rsidP="0083791E">
      <w:pPr>
        <w:shd w:val="clear" w:color="auto" w:fill="FFFFFF"/>
        <w:spacing w:after="0" w:line="240" w:lineRule="auto"/>
        <w:rPr>
          <w:rFonts w:ascii="Times New Roman" w:hAnsi="Times New Roman"/>
          <w:b/>
          <w:bCs/>
          <w:color w:val="000000"/>
          <w:sz w:val="28"/>
          <w:szCs w:val="28"/>
        </w:rPr>
      </w:pPr>
    </w:p>
    <w:p w:rsidR="00675B7F" w:rsidRPr="000615F6" w:rsidRDefault="002F6F8A" w:rsidP="0083791E">
      <w:pPr>
        <w:spacing w:after="0" w:line="240" w:lineRule="auto"/>
        <w:jc w:val="center"/>
        <w:rPr>
          <w:rFonts w:ascii="Times New Roman" w:hAnsi="Times New Roman"/>
          <w:b/>
          <w:bCs/>
          <w:sz w:val="28"/>
          <w:szCs w:val="28"/>
        </w:rPr>
      </w:pPr>
      <w:r w:rsidRPr="000615F6">
        <w:rPr>
          <w:rFonts w:ascii="Times New Roman" w:hAnsi="Times New Roman"/>
          <w:b/>
          <w:bCs/>
          <w:sz w:val="28"/>
          <w:szCs w:val="28"/>
        </w:rPr>
        <w:t>2.8.1. Нормативы использования лесов для осуществления</w:t>
      </w:r>
    </w:p>
    <w:p w:rsidR="00AE2A54" w:rsidRDefault="002F6F8A" w:rsidP="0083791E">
      <w:pPr>
        <w:spacing w:after="0" w:line="240" w:lineRule="auto"/>
        <w:jc w:val="center"/>
        <w:rPr>
          <w:rFonts w:ascii="Times New Roman" w:hAnsi="Times New Roman"/>
          <w:b/>
          <w:bCs/>
          <w:sz w:val="28"/>
          <w:szCs w:val="28"/>
        </w:rPr>
      </w:pPr>
      <w:r w:rsidRPr="000615F6">
        <w:rPr>
          <w:rFonts w:ascii="Times New Roman" w:hAnsi="Times New Roman"/>
          <w:b/>
          <w:bCs/>
          <w:sz w:val="28"/>
          <w:szCs w:val="28"/>
        </w:rPr>
        <w:t>рекреационной деятельности</w:t>
      </w:r>
    </w:p>
    <w:p w:rsidR="0083791E" w:rsidRPr="0083791E" w:rsidRDefault="0083791E" w:rsidP="0083791E">
      <w:pPr>
        <w:spacing w:after="0" w:line="240" w:lineRule="auto"/>
        <w:rPr>
          <w:rFonts w:ascii="Times New Roman" w:hAnsi="Times New Roman"/>
          <w:b/>
          <w:bCs/>
          <w:sz w:val="28"/>
          <w:szCs w:val="28"/>
        </w:rPr>
      </w:pPr>
    </w:p>
    <w:p w:rsidR="00775412" w:rsidRDefault="00610E16" w:rsidP="00F67580">
      <w:pPr>
        <w:spacing w:after="0"/>
        <w:ind w:firstLine="708"/>
        <w:jc w:val="both"/>
        <w:rPr>
          <w:rFonts w:ascii="Times New Roman" w:hAnsi="Times New Roman"/>
          <w:sz w:val="28"/>
          <w:szCs w:val="28"/>
        </w:rPr>
      </w:pPr>
      <w:r w:rsidRPr="0083791E">
        <w:rPr>
          <w:rFonts w:ascii="Times New Roman" w:hAnsi="Times New Roman"/>
          <w:sz w:val="28"/>
          <w:szCs w:val="28"/>
        </w:rPr>
        <w:t xml:space="preserve">Использование </w:t>
      </w:r>
      <w:r w:rsidR="00953423">
        <w:rPr>
          <w:rFonts w:ascii="Times New Roman" w:hAnsi="Times New Roman"/>
          <w:sz w:val="28"/>
          <w:szCs w:val="28"/>
        </w:rPr>
        <w:t>лесных участков</w:t>
      </w:r>
      <w:r w:rsidRPr="0083791E">
        <w:rPr>
          <w:rFonts w:ascii="Times New Roman" w:hAnsi="Times New Roman"/>
          <w:sz w:val="28"/>
          <w:szCs w:val="28"/>
        </w:rPr>
        <w:t xml:space="preserve"> в целях рекреационной деятельности регламентируется ст</w:t>
      </w:r>
      <w:r w:rsidR="00E4261B">
        <w:rPr>
          <w:rFonts w:ascii="Times New Roman" w:hAnsi="Times New Roman"/>
          <w:sz w:val="28"/>
          <w:szCs w:val="28"/>
        </w:rPr>
        <w:t xml:space="preserve">атьями </w:t>
      </w:r>
      <w:r w:rsidRPr="0083791E">
        <w:rPr>
          <w:rFonts w:ascii="Times New Roman" w:hAnsi="Times New Roman"/>
          <w:sz w:val="28"/>
          <w:szCs w:val="28"/>
        </w:rPr>
        <w:t>11,</w:t>
      </w:r>
      <w:r w:rsidR="00E4261B">
        <w:rPr>
          <w:rFonts w:ascii="Times New Roman" w:hAnsi="Times New Roman"/>
          <w:sz w:val="28"/>
          <w:szCs w:val="28"/>
        </w:rPr>
        <w:t xml:space="preserve"> 25</w:t>
      </w:r>
      <w:r w:rsidR="00775412">
        <w:rPr>
          <w:rFonts w:ascii="Times New Roman" w:hAnsi="Times New Roman"/>
          <w:sz w:val="28"/>
          <w:szCs w:val="28"/>
        </w:rPr>
        <w:t>,</w:t>
      </w:r>
      <w:r w:rsidR="00E4261B">
        <w:rPr>
          <w:rFonts w:ascii="Times New Roman" w:hAnsi="Times New Roman"/>
          <w:sz w:val="28"/>
          <w:szCs w:val="28"/>
        </w:rPr>
        <w:t xml:space="preserve"> </w:t>
      </w:r>
      <w:r w:rsidRPr="0083791E">
        <w:rPr>
          <w:rFonts w:ascii="Times New Roman" w:hAnsi="Times New Roman"/>
          <w:sz w:val="28"/>
          <w:szCs w:val="28"/>
        </w:rPr>
        <w:t>41 Лесного кодекса РФ, Правилами использования лесов для осуществления рекреационной деятельности, утвержденными приказом Федерального агентства лесного хозяйст</w:t>
      </w:r>
      <w:r w:rsidR="00E4261B">
        <w:rPr>
          <w:rFonts w:ascii="Times New Roman" w:hAnsi="Times New Roman"/>
          <w:sz w:val="28"/>
          <w:szCs w:val="28"/>
        </w:rPr>
        <w:t>ва от 21 февраля 2012 года № 62</w:t>
      </w:r>
      <w:r w:rsidR="00775412">
        <w:rPr>
          <w:rFonts w:ascii="Times New Roman" w:hAnsi="Times New Roman"/>
          <w:sz w:val="28"/>
          <w:szCs w:val="28"/>
        </w:rPr>
        <w:t>.</w:t>
      </w:r>
    </w:p>
    <w:p w:rsidR="00610E16" w:rsidRPr="0083791E" w:rsidRDefault="00610E16" w:rsidP="00F67580">
      <w:pPr>
        <w:spacing w:after="0"/>
        <w:ind w:firstLine="708"/>
        <w:jc w:val="both"/>
        <w:rPr>
          <w:rFonts w:ascii="Times New Roman" w:hAnsi="Times New Roman"/>
          <w:sz w:val="28"/>
          <w:szCs w:val="28"/>
        </w:rPr>
      </w:pPr>
      <w:r w:rsidRPr="0083791E">
        <w:rPr>
          <w:rFonts w:ascii="Times New Roman" w:hAnsi="Times New Roman"/>
          <w:sz w:val="28"/>
          <w:szCs w:val="28"/>
        </w:rPr>
        <w:t>Для осуществления рекреационной деятельности лесные участки пре</w:t>
      </w:r>
      <w:r w:rsidRPr="0083791E">
        <w:rPr>
          <w:rFonts w:ascii="Times New Roman" w:hAnsi="Times New Roman"/>
          <w:sz w:val="28"/>
          <w:szCs w:val="28"/>
        </w:rPr>
        <w:softHyphen/>
        <w:t>доставляются государственным учреждениям, муниципальным учреждениям в постоянное (бессрочное) пользование, другим лицам - в аренду.</w:t>
      </w:r>
    </w:p>
    <w:p w:rsidR="00610E16" w:rsidRPr="0083791E" w:rsidRDefault="00610E16" w:rsidP="00F67580">
      <w:pPr>
        <w:spacing w:after="0"/>
        <w:ind w:firstLine="708"/>
        <w:jc w:val="both"/>
        <w:rPr>
          <w:rFonts w:ascii="Times New Roman" w:hAnsi="Times New Roman"/>
          <w:sz w:val="28"/>
          <w:szCs w:val="28"/>
        </w:rPr>
      </w:pPr>
      <w:r w:rsidRPr="0083791E">
        <w:rPr>
          <w:rFonts w:ascii="Times New Roman" w:hAnsi="Times New Roman"/>
          <w:sz w:val="28"/>
          <w:szCs w:val="28"/>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610E16" w:rsidRPr="0083791E" w:rsidRDefault="00610E16" w:rsidP="00F67580">
      <w:pPr>
        <w:spacing w:after="0"/>
        <w:ind w:firstLine="708"/>
        <w:jc w:val="both"/>
        <w:rPr>
          <w:rFonts w:ascii="Times New Roman" w:hAnsi="Times New Roman"/>
          <w:sz w:val="28"/>
          <w:szCs w:val="28"/>
        </w:rPr>
      </w:pPr>
      <w:r w:rsidRPr="0083791E">
        <w:rPr>
          <w:rFonts w:ascii="Times New Roman" w:hAnsi="Times New Roman"/>
          <w:sz w:val="28"/>
          <w:szCs w:val="28"/>
        </w:rPr>
        <w:t>При передаче лесных участков в постоянное (бессрочное) пользование или в аренду для осуществления рекреационной деятельности, основные задачи освоения лесов заключаются в следующем:</w:t>
      </w:r>
    </w:p>
    <w:p w:rsidR="00610E16" w:rsidRPr="0083791E" w:rsidRDefault="00610E16" w:rsidP="00F67580">
      <w:pPr>
        <w:spacing w:after="0"/>
        <w:ind w:firstLine="708"/>
        <w:jc w:val="both"/>
        <w:rPr>
          <w:rFonts w:ascii="Times New Roman" w:hAnsi="Times New Roman"/>
          <w:sz w:val="28"/>
          <w:szCs w:val="28"/>
        </w:rPr>
      </w:pPr>
      <w:r w:rsidRPr="0083791E">
        <w:rPr>
          <w:rFonts w:ascii="Times New Roman" w:hAnsi="Times New Roman"/>
          <w:sz w:val="28"/>
          <w:szCs w:val="28"/>
        </w:rPr>
        <w:t>– формирование долговечных, здоровых, отличающихся высокими санитарно-гигиеническими и ландшафтно-эстетическими свойствами, устойчивых к неблагоприятным факторам среды насаждений;</w:t>
      </w:r>
    </w:p>
    <w:p w:rsidR="00610E16" w:rsidRPr="0083791E" w:rsidRDefault="00610E16" w:rsidP="00F67580">
      <w:pPr>
        <w:spacing w:after="0"/>
        <w:ind w:firstLine="708"/>
        <w:jc w:val="both"/>
        <w:rPr>
          <w:rFonts w:ascii="Times New Roman" w:hAnsi="Times New Roman"/>
          <w:sz w:val="28"/>
          <w:szCs w:val="28"/>
        </w:rPr>
      </w:pPr>
      <w:r w:rsidRPr="0083791E">
        <w:rPr>
          <w:rFonts w:ascii="Times New Roman" w:hAnsi="Times New Roman"/>
          <w:sz w:val="28"/>
          <w:szCs w:val="28"/>
        </w:rPr>
        <w:t>– воспроизводство, охрана лесов от пожаров и нарушений лесного законодательства, защита лесов от вредителей и болезней;</w:t>
      </w:r>
    </w:p>
    <w:p w:rsidR="00610E16" w:rsidRPr="0083791E" w:rsidRDefault="00610E16" w:rsidP="00F67580">
      <w:pPr>
        <w:spacing w:after="0"/>
        <w:ind w:firstLine="708"/>
        <w:jc w:val="both"/>
        <w:rPr>
          <w:rFonts w:ascii="Times New Roman" w:hAnsi="Times New Roman"/>
          <w:sz w:val="28"/>
          <w:szCs w:val="28"/>
        </w:rPr>
      </w:pPr>
      <w:r w:rsidRPr="0083791E">
        <w:rPr>
          <w:rFonts w:ascii="Times New Roman" w:hAnsi="Times New Roman"/>
          <w:sz w:val="28"/>
          <w:szCs w:val="28"/>
        </w:rPr>
        <w:t>– предотвращение деградации лесной среды;</w:t>
      </w:r>
    </w:p>
    <w:p w:rsidR="00610E16" w:rsidRPr="0083791E" w:rsidRDefault="00610E16" w:rsidP="00F67580">
      <w:pPr>
        <w:spacing w:after="0"/>
        <w:ind w:firstLine="708"/>
        <w:jc w:val="both"/>
        <w:rPr>
          <w:rFonts w:ascii="Times New Roman" w:hAnsi="Times New Roman"/>
          <w:sz w:val="28"/>
          <w:szCs w:val="28"/>
        </w:rPr>
      </w:pPr>
      <w:r w:rsidRPr="0083791E">
        <w:rPr>
          <w:rFonts w:ascii="Times New Roman" w:hAnsi="Times New Roman"/>
          <w:sz w:val="28"/>
          <w:szCs w:val="28"/>
        </w:rPr>
        <w:t>– регулирование рекреационных нагрузок;</w:t>
      </w:r>
    </w:p>
    <w:p w:rsidR="00610E16" w:rsidRPr="0083791E" w:rsidRDefault="00610E16" w:rsidP="00F67580">
      <w:pPr>
        <w:spacing w:after="0"/>
        <w:ind w:firstLine="708"/>
        <w:jc w:val="both"/>
        <w:rPr>
          <w:rFonts w:ascii="Times New Roman" w:hAnsi="Times New Roman"/>
          <w:sz w:val="28"/>
          <w:szCs w:val="28"/>
        </w:rPr>
      </w:pPr>
      <w:r w:rsidRPr="0083791E">
        <w:rPr>
          <w:rFonts w:ascii="Times New Roman" w:hAnsi="Times New Roman"/>
          <w:sz w:val="28"/>
          <w:szCs w:val="28"/>
        </w:rPr>
        <w:t>– благоустройство территории лесного участка;</w:t>
      </w:r>
    </w:p>
    <w:p w:rsidR="00610E16" w:rsidRPr="0083791E" w:rsidRDefault="00610E16" w:rsidP="00F67580">
      <w:pPr>
        <w:spacing w:after="0"/>
        <w:ind w:firstLine="708"/>
        <w:jc w:val="both"/>
        <w:rPr>
          <w:rFonts w:ascii="Times New Roman" w:hAnsi="Times New Roman"/>
          <w:sz w:val="28"/>
          <w:szCs w:val="28"/>
        </w:rPr>
      </w:pPr>
      <w:r w:rsidRPr="0083791E">
        <w:rPr>
          <w:rFonts w:ascii="Times New Roman" w:hAnsi="Times New Roman"/>
          <w:sz w:val="28"/>
          <w:szCs w:val="28"/>
        </w:rPr>
        <w:t>– сохранение биологического разнообразия при региональном рассмотрении этого фактора;</w:t>
      </w:r>
    </w:p>
    <w:p w:rsidR="00610E16" w:rsidRDefault="00610E16" w:rsidP="00F67580">
      <w:pPr>
        <w:spacing w:after="0"/>
        <w:ind w:firstLine="708"/>
        <w:jc w:val="both"/>
        <w:rPr>
          <w:rFonts w:ascii="Times New Roman" w:hAnsi="Times New Roman"/>
          <w:sz w:val="28"/>
          <w:szCs w:val="28"/>
        </w:rPr>
      </w:pPr>
      <w:r w:rsidRPr="0083791E">
        <w:rPr>
          <w:rFonts w:ascii="Times New Roman" w:hAnsi="Times New Roman"/>
          <w:sz w:val="28"/>
          <w:szCs w:val="28"/>
        </w:rPr>
        <w:t>– соблюдение установленного правового режима категории защитных лесов.</w:t>
      </w:r>
    </w:p>
    <w:p w:rsidR="00610E16" w:rsidRPr="0083791E" w:rsidRDefault="00610E16" w:rsidP="00F67580">
      <w:pPr>
        <w:spacing w:after="0"/>
        <w:ind w:firstLine="708"/>
        <w:jc w:val="both"/>
        <w:rPr>
          <w:rFonts w:ascii="Times New Roman" w:hAnsi="Times New Roman"/>
          <w:sz w:val="28"/>
          <w:szCs w:val="28"/>
        </w:rPr>
      </w:pPr>
      <w:r w:rsidRPr="0083791E">
        <w:rPr>
          <w:rFonts w:ascii="Times New Roman" w:hAnsi="Times New Roman"/>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зоны и трассы проведения культурно-массовых мероприятий, пешеходные, велосипедные и лыжные прогулки (верхом или на подводах),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610E16" w:rsidRDefault="00610E16" w:rsidP="00953423">
      <w:pPr>
        <w:spacing w:after="0"/>
        <w:ind w:firstLine="708"/>
        <w:jc w:val="both"/>
        <w:rPr>
          <w:rFonts w:ascii="Times New Roman" w:hAnsi="Times New Roman"/>
          <w:sz w:val="28"/>
          <w:szCs w:val="28"/>
        </w:rPr>
      </w:pPr>
      <w:r w:rsidRPr="0083791E">
        <w:rPr>
          <w:rFonts w:ascii="Times New Roman" w:hAnsi="Times New Roman"/>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610E16" w:rsidRPr="0083791E" w:rsidRDefault="00610E16" w:rsidP="00051389">
      <w:pPr>
        <w:pStyle w:val="Style1"/>
        <w:widowControl/>
        <w:spacing w:line="276" w:lineRule="auto"/>
        <w:ind w:firstLine="851"/>
        <w:rPr>
          <w:sz w:val="28"/>
          <w:szCs w:val="28"/>
        </w:rPr>
      </w:pPr>
      <w:r w:rsidRPr="0083791E">
        <w:rPr>
          <w:sz w:val="28"/>
          <w:szCs w:val="28"/>
        </w:rPr>
        <w:t>Использование лесов для осуществления рекреационной деятельности, не должно препятствовать праву граждан пребывания в лесах.</w:t>
      </w:r>
      <w:r w:rsidR="004D2A14" w:rsidRPr="004D2A14">
        <w:rPr>
          <w:sz w:val="28"/>
          <w:szCs w:val="28"/>
        </w:rPr>
        <w:t xml:space="preserve"> </w:t>
      </w:r>
    </w:p>
    <w:p w:rsidR="00610E16" w:rsidRPr="0083791E" w:rsidRDefault="00610E16" w:rsidP="00953423">
      <w:pPr>
        <w:spacing w:after="0"/>
        <w:ind w:firstLine="708"/>
        <w:jc w:val="both"/>
        <w:rPr>
          <w:rFonts w:ascii="Times New Roman" w:hAnsi="Times New Roman"/>
          <w:sz w:val="28"/>
          <w:szCs w:val="28"/>
        </w:rPr>
      </w:pPr>
      <w:r w:rsidRPr="0083791E">
        <w:rPr>
          <w:rFonts w:ascii="Times New Roman" w:hAnsi="Times New Roman"/>
          <w:sz w:val="28"/>
          <w:szCs w:val="28"/>
        </w:rPr>
        <w:t>Предоставленные гражданам и юридическим лицам лесные участки могут быть огорожены только в случаях, предусмотренных Лесным кодексом</w:t>
      </w:r>
      <w:r w:rsidR="00B72494">
        <w:rPr>
          <w:rFonts w:ascii="Times New Roman" w:hAnsi="Times New Roman"/>
          <w:sz w:val="28"/>
          <w:szCs w:val="28"/>
        </w:rPr>
        <w:t xml:space="preserve"> РФ</w:t>
      </w:r>
      <w:r w:rsidRPr="0083791E">
        <w:rPr>
          <w:rFonts w:ascii="Times New Roman" w:hAnsi="Times New Roman"/>
          <w:sz w:val="28"/>
          <w:szCs w:val="28"/>
        </w:rPr>
        <w:t>.</w:t>
      </w:r>
    </w:p>
    <w:p w:rsidR="00610E16" w:rsidRPr="0083791E" w:rsidRDefault="00610E16" w:rsidP="00051389">
      <w:pPr>
        <w:pStyle w:val="Style1"/>
        <w:widowControl/>
        <w:spacing w:line="276" w:lineRule="auto"/>
        <w:ind w:firstLine="851"/>
        <w:rPr>
          <w:sz w:val="28"/>
          <w:szCs w:val="28"/>
        </w:rPr>
      </w:pPr>
      <w:r w:rsidRPr="0083791E">
        <w:rPr>
          <w:sz w:val="28"/>
          <w:szCs w:val="28"/>
        </w:rPr>
        <w:t>При осуществлении рекреационной деятельности в лесах допускается возведение временных, построек на лесных участках (беседок, пунктов хранения инвентаря и др.) и осуществление благоустройства лесных участков (размещение дорожно-транспортной сети, информационных стендов и аншлагов по природоохранной тематике, скамей, навесов от дождя, указателей направления движения, контейнеров для сбора и хранения мусора и др</w:t>
      </w:r>
      <w:r w:rsidR="00B72494">
        <w:rPr>
          <w:sz w:val="28"/>
          <w:szCs w:val="28"/>
        </w:rPr>
        <w:t>)</w:t>
      </w:r>
      <w:r w:rsidRPr="0083791E">
        <w:rPr>
          <w:sz w:val="28"/>
          <w:szCs w:val="28"/>
        </w:rPr>
        <w:t>. Размещение временных</w:t>
      </w:r>
      <w:r w:rsidR="00667DF8">
        <w:rPr>
          <w:sz w:val="28"/>
          <w:szCs w:val="28"/>
        </w:rPr>
        <w:t xml:space="preserve"> </w:t>
      </w:r>
      <w:r w:rsidRPr="0083791E">
        <w:rPr>
          <w:sz w:val="28"/>
          <w:szCs w:val="28"/>
        </w:rPr>
        <w:t>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r w:rsidR="00051389" w:rsidRPr="00051389">
        <w:rPr>
          <w:sz w:val="28"/>
          <w:szCs w:val="28"/>
        </w:rPr>
        <w:t xml:space="preserve"> </w:t>
      </w:r>
    </w:p>
    <w:p w:rsidR="00667DF8" w:rsidRPr="0083791E" w:rsidRDefault="00667DF8" w:rsidP="00AB7782">
      <w:pPr>
        <w:shd w:val="clear" w:color="auto" w:fill="FFFFFF"/>
        <w:spacing w:after="0"/>
        <w:ind w:firstLine="708"/>
        <w:jc w:val="both"/>
        <w:rPr>
          <w:rFonts w:ascii="Times New Roman" w:hAnsi="Times New Roman"/>
          <w:color w:val="000000"/>
          <w:sz w:val="28"/>
          <w:szCs w:val="28"/>
        </w:rPr>
      </w:pPr>
      <w:r w:rsidRPr="0083791E">
        <w:rPr>
          <w:rFonts w:ascii="Times New Roman" w:hAnsi="Times New Roman"/>
          <w:color w:val="000000"/>
          <w:sz w:val="28"/>
          <w:szCs w:val="28"/>
        </w:rPr>
        <w:t>В целях строительства объектов для осуществления рекреационной деятельности в лесах допускается проведение рубок лесных насаждений на основании проекта освоения лесов.</w:t>
      </w:r>
    </w:p>
    <w:p w:rsidR="00E56526" w:rsidRDefault="00667DF8" w:rsidP="00E56526">
      <w:pPr>
        <w:pStyle w:val="Style1"/>
        <w:widowControl/>
        <w:spacing w:line="276" w:lineRule="auto"/>
        <w:ind w:firstLine="851"/>
        <w:rPr>
          <w:sz w:val="28"/>
          <w:szCs w:val="28"/>
        </w:rPr>
      </w:pPr>
      <w:r w:rsidRPr="0083791E">
        <w:rPr>
          <w:color w:val="000000"/>
          <w:sz w:val="28"/>
          <w:szCs w:val="28"/>
        </w:rPr>
        <w:t xml:space="preserve">При использовании лесных участков для осуществления рекреационной деятельности необходимо обеспечить выполнение требований Правил санитарной безопасности в лесах, утвержденных постановлением Правительства РФ от 29.06.2007 г. № 414, Правил пожарной безопасности в лесах, утвержденных постановлением Правительства РФ от 30.06.2007г. № 417, и требований Приказа </w:t>
      </w:r>
      <w:r w:rsidRPr="0083791E">
        <w:rPr>
          <w:sz w:val="28"/>
          <w:szCs w:val="28"/>
        </w:rPr>
        <w:t>Федерального агентства лесного хозяйства от 5 июля 2011 г. N 287</w:t>
      </w:r>
      <w:r w:rsidR="00051389">
        <w:rPr>
          <w:sz w:val="28"/>
          <w:szCs w:val="28"/>
        </w:rPr>
        <w:t>.</w:t>
      </w:r>
      <w:r w:rsidR="00051389" w:rsidRPr="00051389">
        <w:rPr>
          <w:sz w:val="28"/>
          <w:szCs w:val="28"/>
        </w:rPr>
        <w:t xml:space="preserve"> </w:t>
      </w:r>
    </w:p>
    <w:p w:rsidR="00E56526" w:rsidRPr="0083791E" w:rsidRDefault="00B72494" w:rsidP="00E56526">
      <w:pPr>
        <w:pStyle w:val="Style1"/>
        <w:widowControl/>
        <w:spacing w:line="276" w:lineRule="auto"/>
        <w:ind w:firstLine="851"/>
        <w:rPr>
          <w:sz w:val="28"/>
          <w:szCs w:val="28"/>
        </w:rPr>
      </w:pPr>
      <w:r>
        <w:rPr>
          <w:sz w:val="28"/>
          <w:szCs w:val="28"/>
        </w:rPr>
        <w:t>П</w:t>
      </w:r>
      <w:r w:rsidR="00E56526" w:rsidRPr="0083791E">
        <w:rPr>
          <w:sz w:val="28"/>
          <w:szCs w:val="28"/>
        </w:rPr>
        <w:t>ри использовании лесов для рекреационной деятельности не допускается ухудшение санитарного и лесопатологического состояния насаждений.</w:t>
      </w:r>
    </w:p>
    <w:p w:rsidR="00E56526" w:rsidRPr="0083791E" w:rsidRDefault="00B72494" w:rsidP="00E56526">
      <w:pPr>
        <w:spacing w:after="0"/>
        <w:ind w:firstLine="708"/>
        <w:jc w:val="both"/>
        <w:rPr>
          <w:rFonts w:ascii="Times New Roman" w:hAnsi="Times New Roman"/>
          <w:sz w:val="28"/>
          <w:szCs w:val="28"/>
        </w:rPr>
      </w:pPr>
      <w:r>
        <w:rPr>
          <w:rFonts w:ascii="Times New Roman" w:hAnsi="Times New Roman"/>
          <w:sz w:val="28"/>
          <w:szCs w:val="28"/>
        </w:rPr>
        <w:t>П</w:t>
      </w:r>
      <w:r w:rsidR="00E56526" w:rsidRPr="0083791E">
        <w:rPr>
          <w:rFonts w:ascii="Times New Roman" w:hAnsi="Times New Roman"/>
          <w:sz w:val="28"/>
          <w:szCs w:val="28"/>
        </w:rPr>
        <w:t xml:space="preserve">роведение массовых мероприятий в лесах, в пожароопасный </w:t>
      </w:r>
      <w:r w:rsidR="00E56526">
        <w:rPr>
          <w:rFonts w:ascii="Times New Roman" w:hAnsi="Times New Roman"/>
          <w:sz w:val="28"/>
          <w:szCs w:val="28"/>
        </w:rPr>
        <w:t xml:space="preserve">сезон </w:t>
      </w:r>
      <w:r w:rsidR="00E56526" w:rsidRPr="0083791E">
        <w:rPr>
          <w:rFonts w:ascii="Times New Roman" w:hAnsi="Times New Roman"/>
          <w:sz w:val="28"/>
          <w:szCs w:val="28"/>
        </w:rPr>
        <w:t>разрешается только по согласованию с органами государственной власти или с органами местного самоуправления.</w:t>
      </w:r>
    </w:p>
    <w:p w:rsidR="00E56526" w:rsidRPr="0083791E" w:rsidRDefault="00E56526" w:rsidP="00E56526">
      <w:pPr>
        <w:spacing w:after="0"/>
        <w:ind w:firstLine="708"/>
        <w:jc w:val="both"/>
        <w:rPr>
          <w:rFonts w:ascii="Times New Roman" w:hAnsi="Times New Roman"/>
          <w:sz w:val="28"/>
          <w:szCs w:val="28"/>
        </w:rPr>
      </w:pPr>
      <w:r w:rsidRPr="0083791E">
        <w:rPr>
          <w:rFonts w:ascii="Times New Roman" w:hAnsi="Times New Roman"/>
          <w:sz w:val="28"/>
          <w:szCs w:val="28"/>
        </w:rPr>
        <w:t>При осуществлении рекреационной деятельности в лесах не допускается:</w:t>
      </w:r>
    </w:p>
    <w:p w:rsidR="00E56526" w:rsidRPr="0083791E" w:rsidRDefault="00E56526" w:rsidP="00E56526">
      <w:pPr>
        <w:shd w:val="clear" w:color="auto" w:fill="FFFFFF"/>
        <w:spacing w:after="0"/>
        <w:ind w:firstLine="708"/>
        <w:jc w:val="both"/>
        <w:rPr>
          <w:rFonts w:ascii="Times New Roman" w:hAnsi="Times New Roman"/>
          <w:sz w:val="28"/>
          <w:szCs w:val="28"/>
        </w:rPr>
      </w:pPr>
      <w:r w:rsidRPr="00667DF8">
        <w:rPr>
          <w:rFonts w:ascii="Times New Roman" w:hAnsi="Times New Roman"/>
          <w:sz w:val="28"/>
          <w:szCs w:val="28"/>
        </w:rPr>
        <w:t>–</w:t>
      </w:r>
      <w:r>
        <w:rPr>
          <w:rFonts w:ascii="Times New Roman" w:hAnsi="Times New Roman"/>
          <w:sz w:val="28"/>
          <w:szCs w:val="28"/>
          <w:lang w:val="en-US"/>
        </w:rPr>
        <w:t> </w:t>
      </w:r>
      <w:r w:rsidRPr="0083791E">
        <w:rPr>
          <w:rFonts w:ascii="Times New Roman" w:hAnsi="Times New Roman"/>
          <w:sz w:val="28"/>
          <w:szCs w:val="28"/>
        </w:rPr>
        <w:t>повреждение лесных насаждений, растительного покрова и почв за пределами предоставленного лесного участка;</w:t>
      </w:r>
    </w:p>
    <w:p w:rsidR="00E56526" w:rsidRPr="0083791E" w:rsidRDefault="00E56526" w:rsidP="00E56526">
      <w:pPr>
        <w:shd w:val="clear" w:color="auto" w:fill="FFFFFF"/>
        <w:spacing w:after="0"/>
        <w:ind w:firstLine="708"/>
        <w:jc w:val="both"/>
        <w:rPr>
          <w:rFonts w:ascii="Times New Roman" w:hAnsi="Times New Roman"/>
          <w:sz w:val="28"/>
          <w:szCs w:val="28"/>
        </w:rPr>
      </w:pPr>
      <w:r w:rsidRPr="00667DF8">
        <w:rPr>
          <w:rFonts w:ascii="Times New Roman" w:hAnsi="Times New Roman"/>
          <w:sz w:val="28"/>
          <w:szCs w:val="28"/>
        </w:rPr>
        <w:t>–</w:t>
      </w:r>
      <w:r>
        <w:rPr>
          <w:rFonts w:ascii="Times New Roman" w:hAnsi="Times New Roman"/>
          <w:sz w:val="28"/>
          <w:szCs w:val="28"/>
          <w:lang w:val="en-US"/>
        </w:rPr>
        <w:t> </w:t>
      </w:r>
      <w:r w:rsidRPr="0083791E">
        <w:rPr>
          <w:rFonts w:ascii="Times New Roman" w:hAnsi="Times New Roman"/>
          <w:sz w:val="28"/>
          <w:szCs w:val="28"/>
        </w:rPr>
        <w:t>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E56526" w:rsidRPr="0083791E" w:rsidRDefault="00E56526" w:rsidP="00E56526">
      <w:pPr>
        <w:shd w:val="clear" w:color="auto" w:fill="FFFFFF"/>
        <w:spacing w:after="0"/>
        <w:ind w:firstLine="708"/>
        <w:jc w:val="both"/>
        <w:rPr>
          <w:rFonts w:ascii="Times New Roman" w:hAnsi="Times New Roman"/>
          <w:sz w:val="28"/>
          <w:szCs w:val="28"/>
        </w:rPr>
      </w:pPr>
      <w:r w:rsidRPr="00667DF8">
        <w:rPr>
          <w:rFonts w:ascii="Times New Roman" w:hAnsi="Times New Roman"/>
          <w:sz w:val="28"/>
          <w:szCs w:val="28"/>
        </w:rPr>
        <w:t>–</w:t>
      </w:r>
      <w:r>
        <w:rPr>
          <w:rFonts w:ascii="Times New Roman" w:hAnsi="Times New Roman"/>
          <w:sz w:val="28"/>
          <w:szCs w:val="28"/>
          <w:lang w:val="en-US"/>
        </w:rPr>
        <w:t> </w:t>
      </w:r>
      <w:r w:rsidRPr="0083791E">
        <w:rPr>
          <w:rFonts w:ascii="Times New Roman" w:hAnsi="Times New Roman"/>
          <w:sz w:val="28"/>
          <w:szCs w:val="28"/>
        </w:rPr>
        <w:t>проезд транспортных средств и иных механизмов по произвольным, неустановленным маршрутам.</w:t>
      </w:r>
    </w:p>
    <w:p w:rsidR="00051389" w:rsidRDefault="00051389" w:rsidP="00051389">
      <w:pPr>
        <w:pStyle w:val="Style1"/>
        <w:widowControl/>
        <w:spacing w:line="276" w:lineRule="auto"/>
        <w:ind w:firstLine="851"/>
        <w:rPr>
          <w:sz w:val="28"/>
          <w:szCs w:val="28"/>
        </w:rPr>
      </w:pPr>
      <w:r w:rsidRPr="00051389">
        <w:rPr>
          <w:sz w:val="28"/>
          <w:szCs w:val="28"/>
        </w:rPr>
        <w:t>Лица, использующие леса для осуществления рекреационной деятельности, имеют право</w:t>
      </w:r>
      <w:r>
        <w:rPr>
          <w:sz w:val="28"/>
          <w:szCs w:val="28"/>
        </w:rPr>
        <w:t>:</w:t>
      </w:r>
    </w:p>
    <w:p w:rsidR="00AF3FE5" w:rsidRDefault="00AF3FE5" w:rsidP="00051389">
      <w:pPr>
        <w:pStyle w:val="Style1"/>
        <w:widowControl/>
        <w:spacing w:line="276" w:lineRule="auto"/>
        <w:ind w:firstLine="851"/>
        <w:rPr>
          <w:rStyle w:val="FontStyle33"/>
          <w:sz w:val="28"/>
          <w:szCs w:val="28"/>
        </w:rPr>
      </w:pPr>
      <w:r>
        <w:rPr>
          <w:sz w:val="28"/>
          <w:szCs w:val="28"/>
        </w:rPr>
        <w:t>- осуществлять использование лесов в соответсвтвии с документами о предоставлении лесного участка , в том числе договором аренды лесного участка, решением о предоставлении лесного участка в постоянное (бесрочное) пользование)</w:t>
      </w:r>
      <w:r w:rsidR="00BD24BF">
        <w:rPr>
          <w:sz w:val="28"/>
          <w:szCs w:val="28"/>
        </w:rPr>
        <w:t>;</w:t>
      </w:r>
    </w:p>
    <w:p w:rsidR="00051389" w:rsidRPr="00BF79B7" w:rsidRDefault="00051389" w:rsidP="00051389">
      <w:pPr>
        <w:pStyle w:val="Style1"/>
        <w:widowControl/>
        <w:spacing w:line="276" w:lineRule="auto"/>
        <w:ind w:firstLine="851"/>
        <w:rPr>
          <w:sz w:val="28"/>
          <w:szCs w:val="28"/>
        </w:rPr>
      </w:pPr>
      <w:r w:rsidRPr="00BF79B7">
        <w:rPr>
          <w:sz w:val="28"/>
          <w:szCs w:val="28"/>
        </w:rPr>
        <w:t>– создавать согласно части 1 статьи 13 Лесного кодекса РФ лесную инфраструктуру (лесные дороги, лесные склады и другую);</w:t>
      </w:r>
    </w:p>
    <w:p w:rsidR="00051389" w:rsidRPr="00BF79B7" w:rsidRDefault="00051389" w:rsidP="00051389">
      <w:pPr>
        <w:pStyle w:val="Style1"/>
        <w:widowControl/>
        <w:spacing w:line="276" w:lineRule="auto"/>
        <w:ind w:firstLine="851"/>
        <w:rPr>
          <w:sz w:val="28"/>
          <w:szCs w:val="28"/>
        </w:rPr>
      </w:pPr>
      <w:r w:rsidRPr="00BF79B7">
        <w:rPr>
          <w:sz w:val="28"/>
          <w:szCs w:val="28"/>
        </w:rPr>
        <w:t>- возводить согласно части 2 статьи 41 и части 7 статьи 21 Лесного кодекса РФ временные постройки на лесных участках и осуществлять их благоустройство;</w:t>
      </w:r>
    </w:p>
    <w:p w:rsidR="00BD24BF" w:rsidRPr="00BF79B7" w:rsidRDefault="00AF3FE5" w:rsidP="00BD24BF">
      <w:pPr>
        <w:pStyle w:val="Style1"/>
        <w:widowControl/>
        <w:spacing w:line="276" w:lineRule="auto"/>
        <w:ind w:firstLine="851"/>
        <w:rPr>
          <w:sz w:val="28"/>
          <w:szCs w:val="28"/>
        </w:rPr>
      </w:pPr>
      <w:r w:rsidRPr="00BF79B7">
        <w:rPr>
          <w:sz w:val="28"/>
          <w:szCs w:val="28"/>
        </w:rPr>
        <w:t>- возводить физкультурно-оздоровительные, спортивные и спортивно-технические</w:t>
      </w:r>
      <w:r w:rsidR="00BD24BF" w:rsidRPr="00BF79B7">
        <w:rPr>
          <w:sz w:val="28"/>
          <w:szCs w:val="28"/>
        </w:rPr>
        <w:t xml:space="preserve"> сооружения на соответсвующих лесных участках, если вплане освоения лесов на территории субъекта РФ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8E5856" w:rsidRDefault="00BD24BF" w:rsidP="008E5856">
      <w:pPr>
        <w:pStyle w:val="Style1"/>
        <w:widowControl/>
        <w:spacing w:line="276" w:lineRule="auto"/>
        <w:ind w:firstLine="851"/>
      </w:pPr>
      <w:r w:rsidRPr="00BF79B7">
        <w:rPr>
          <w:sz w:val="28"/>
          <w:szCs w:val="28"/>
        </w:rPr>
        <w:t xml:space="preserve">- </w:t>
      </w:r>
      <w:r w:rsidR="008E5856" w:rsidRPr="00BF79B7">
        <w:rPr>
          <w:sz w:val="28"/>
          <w:szCs w:val="28"/>
        </w:rPr>
        <w:t>пользоваться другими правами, если их реализация не противоречит требованиям законодательства РФ.</w:t>
      </w:r>
      <w:r w:rsidR="008E5856" w:rsidRPr="008E5856">
        <w:t xml:space="preserve"> </w:t>
      </w:r>
    </w:p>
    <w:p w:rsidR="00167E3C" w:rsidRPr="00167E3C" w:rsidRDefault="00167E3C" w:rsidP="00167E3C">
      <w:pPr>
        <w:autoSpaceDE w:val="0"/>
        <w:autoSpaceDN w:val="0"/>
        <w:adjustRightInd w:val="0"/>
        <w:spacing w:after="0"/>
        <w:ind w:firstLine="851"/>
        <w:jc w:val="both"/>
        <w:rPr>
          <w:rFonts w:ascii="Times New Roman" w:eastAsia="Times New Roman" w:hAnsi="Times New Roman"/>
          <w:sz w:val="28"/>
          <w:szCs w:val="28"/>
          <w:lang w:eastAsia="ru-RU"/>
        </w:rPr>
      </w:pPr>
      <w:r w:rsidRPr="00167E3C">
        <w:rPr>
          <w:rFonts w:ascii="Times New Roman" w:eastAsia="Times New Roman" w:hAnsi="Times New Roman"/>
          <w:sz w:val="28"/>
          <w:szCs w:val="28"/>
          <w:lang w:eastAsia="ru-RU"/>
        </w:rPr>
        <w:t>Лица, использующие леса для осуществления рекреационной деятельности, обязаны:</w:t>
      </w:r>
    </w:p>
    <w:p w:rsidR="00167E3C" w:rsidRPr="00167E3C" w:rsidRDefault="00167E3C" w:rsidP="00167E3C">
      <w:pPr>
        <w:autoSpaceDE w:val="0"/>
        <w:autoSpaceDN w:val="0"/>
        <w:adjustRightInd w:val="0"/>
        <w:spacing w:after="0"/>
        <w:ind w:firstLine="851"/>
        <w:jc w:val="both"/>
        <w:rPr>
          <w:rFonts w:ascii="Times New Roman" w:eastAsia="Times New Roman" w:hAnsi="Times New Roman"/>
          <w:sz w:val="28"/>
          <w:szCs w:val="28"/>
          <w:lang w:eastAsia="ru-RU"/>
        </w:rPr>
      </w:pPr>
      <w:r w:rsidRPr="00167E3C">
        <w:rPr>
          <w:rFonts w:ascii="Times New Roman" w:eastAsia="Times New Roman" w:hAnsi="Times New Roman"/>
          <w:sz w:val="28"/>
          <w:szCs w:val="28"/>
          <w:lang w:eastAsia="ru-RU"/>
        </w:rPr>
        <w:t>- составлять проект освоения лесов в соответствии с частью 1 статьи 88 Лесного кодекса РФ;</w:t>
      </w:r>
    </w:p>
    <w:p w:rsidR="00167E3C" w:rsidRPr="00167E3C" w:rsidRDefault="00167E3C" w:rsidP="00167E3C">
      <w:pPr>
        <w:autoSpaceDE w:val="0"/>
        <w:autoSpaceDN w:val="0"/>
        <w:adjustRightInd w:val="0"/>
        <w:spacing w:after="0"/>
        <w:ind w:firstLine="851"/>
        <w:jc w:val="both"/>
        <w:rPr>
          <w:rFonts w:ascii="Times New Roman" w:eastAsia="Times New Roman" w:hAnsi="Times New Roman"/>
          <w:sz w:val="28"/>
          <w:szCs w:val="28"/>
          <w:lang w:eastAsia="ru-RU"/>
        </w:rPr>
      </w:pPr>
      <w:r w:rsidRPr="00167E3C">
        <w:rPr>
          <w:rFonts w:ascii="Times New Roman" w:eastAsia="Times New Roman" w:hAnsi="Times New Roman"/>
          <w:sz w:val="28"/>
          <w:szCs w:val="28"/>
          <w:lang w:eastAsia="ru-RU"/>
        </w:rPr>
        <w:t>- осуществлять использование лесов в соответствии с проектом освоения лесов;</w:t>
      </w:r>
    </w:p>
    <w:p w:rsidR="00167E3C" w:rsidRPr="00167E3C" w:rsidRDefault="00167E3C" w:rsidP="00167E3C">
      <w:pPr>
        <w:autoSpaceDE w:val="0"/>
        <w:autoSpaceDN w:val="0"/>
        <w:adjustRightInd w:val="0"/>
        <w:spacing w:after="0"/>
        <w:ind w:firstLine="851"/>
        <w:jc w:val="both"/>
        <w:rPr>
          <w:rFonts w:ascii="Times New Roman" w:eastAsia="Times New Roman" w:hAnsi="Times New Roman"/>
          <w:sz w:val="28"/>
          <w:szCs w:val="28"/>
          <w:lang w:eastAsia="ru-RU"/>
        </w:rPr>
      </w:pPr>
      <w:r w:rsidRPr="00167E3C">
        <w:rPr>
          <w:rFonts w:ascii="Times New Roman" w:eastAsia="Times New Roman" w:hAnsi="Times New Roman"/>
          <w:sz w:val="28"/>
          <w:szCs w:val="28"/>
          <w:lang w:eastAsia="ru-RU"/>
        </w:rPr>
        <w:t>- соблюдать условия договора аренды лесного участка и решения о предоставлении лесного участка в постоянное (бессрочное) пользование;</w:t>
      </w:r>
    </w:p>
    <w:p w:rsidR="00167E3C" w:rsidRPr="00167E3C" w:rsidRDefault="00167E3C" w:rsidP="00167E3C">
      <w:pPr>
        <w:autoSpaceDE w:val="0"/>
        <w:autoSpaceDN w:val="0"/>
        <w:adjustRightInd w:val="0"/>
        <w:spacing w:after="0"/>
        <w:ind w:firstLine="851"/>
        <w:jc w:val="both"/>
        <w:rPr>
          <w:rFonts w:ascii="Times New Roman" w:eastAsia="Times New Roman" w:hAnsi="Times New Roman"/>
          <w:sz w:val="28"/>
          <w:szCs w:val="28"/>
          <w:lang w:eastAsia="ru-RU"/>
        </w:rPr>
      </w:pPr>
      <w:r w:rsidRPr="00167E3C">
        <w:rPr>
          <w:rFonts w:ascii="Times New Roman" w:eastAsia="Times New Roman" w:hAnsi="Times New Roman"/>
          <w:sz w:val="28"/>
          <w:szCs w:val="28"/>
          <w:lang w:eastAsia="ru-RU"/>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167E3C" w:rsidRPr="00167E3C" w:rsidRDefault="00167E3C" w:rsidP="00167E3C">
      <w:pPr>
        <w:autoSpaceDE w:val="0"/>
        <w:autoSpaceDN w:val="0"/>
        <w:adjustRightInd w:val="0"/>
        <w:spacing w:after="0"/>
        <w:ind w:firstLine="851"/>
        <w:jc w:val="both"/>
        <w:rPr>
          <w:rFonts w:ascii="Times New Roman" w:eastAsia="Times New Roman" w:hAnsi="Times New Roman"/>
          <w:sz w:val="28"/>
          <w:szCs w:val="28"/>
          <w:lang w:eastAsia="ru-RU"/>
        </w:rPr>
      </w:pPr>
      <w:r w:rsidRPr="00167E3C">
        <w:rPr>
          <w:rFonts w:ascii="Times New Roman" w:eastAsia="Times New Roman" w:hAnsi="Times New Roman"/>
          <w:sz w:val="28"/>
          <w:szCs w:val="28"/>
          <w:lang w:eastAsia="ru-RU"/>
        </w:rPr>
        <w:t>- в соответствии с частью 6 статьи 21 Лесного кодекса РФ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167E3C" w:rsidRPr="00167E3C" w:rsidRDefault="00167E3C" w:rsidP="00167E3C">
      <w:pPr>
        <w:autoSpaceDE w:val="0"/>
        <w:autoSpaceDN w:val="0"/>
        <w:adjustRightInd w:val="0"/>
        <w:spacing w:after="0"/>
        <w:ind w:firstLine="851"/>
        <w:jc w:val="both"/>
        <w:rPr>
          <w:rFonts w:ascii="Times New Roman" w:eastAsia="Times New Roman" w:hAnsi="Times New Roman"/>
          <w:sz w:val="28"/>
          <w:szCs w:val="28"/>
          <w:lang w:eastAsia="ru-RU"/>
        </w:rPr>
      </w:pPr>
      <w:r w:rsidRPr="00167E3C">
        <w:rPr>
          <w:rFonts w:ascii="Times New Roman" w:eastAsia="Times New Roman" w:hAnsi="Times New Roman"/>
          <w:sz w:val="28"/>
          <w:szCs w:val="28"/>
          <w:lang w:eastAsia="ru-RU"/>
        </w:rPr>
        <w:t>- соблюдать правила пожарной безопасности в лесах и правила санитарной безопасности в лесах;</w:t>
      </w:r>
    </w:p>
    <w:p w:rsidR="00167E3C" w:rsidRPr="00167E3C" w:rsidRDefault="00167E3C" w:rsidP="00167E3C">
      <w:pPr>
        <w:autoSpaceDE w:val="0"/>
        <w:autoSpaceDN w:val="0"/>
        <w:adjustRightInd w:val="0"/>
        <w:spacing w:after="0"/>
        <w:ind w:firstLine="851"/>
        <w:jc w:val="both"/>
        <w:rPr>
          <w:rFonts w:ascii="Times New Roman" w:eastAsia="Times New Roman" w:hAnsi="Times New Roman"/>
          <w:sz w:val="28"/>
          <w:szCs w:val="28"/>
          <w:lang w:eastAsia="ru-RU"/>
        </w:rPr>
      </w:pPr>
      <w:r w:rsidRPr="00167E3C">
        <w:rPr>
          <w:rFonts w:ascii="Times New Roman" w:eastAsia="Times New Roman" w:hAnsi="Times New Roman"/>
          <w:sz w:val="28"/>
          <w:szCs w:val="28"/>
          <w:lang w:eastAsia="ru-RU"/>
        </w:rPr>
        <w:t>- в соответствии с частью 2 статьи 26 Лесного кодекса РФ подавать ежегодно лесную декларацию;</w:t>
      </w:r>
    </w:p>
    <w:p w:rsidR="00167E3C" w:rsidRPr="00167E3C" w:rsidRDefault="00167E3C" w:rsidP="00167E3C">
      <w:pPr>
        <w:autoSpaceDE w:val="0"/>
        <w:autoSpaceDN w:val="0"/>
        <w:adjustRightInd w:val="0"/>
        <w:spacing w:after="0"/>
        <w:ind w:firstLine="851"/>
        <w:jc w:val="both"/>
        <w:rPr>
          <w:rFonts w:ascii="Times New Roman" w:eastAsia="Times New Roman" w:hAnsi="Times New Roman"/>
          <w:sz w:val="28"/>
          <w:szCs w:val="28"/>
          <w:lang w:eastAsia="ru-RU"/>
        </w:rPr>
      </w:pPr>
      <w:r w:rsidRPr="00167E3C">
        <w:rPr>
          <w:rFonts w:ascii="Times New Roman" w:eastAsia="Times New Roman" w:hAnsi="Times New Roman"/>
          <w:sz w:val="28"/>
          <w:szCs w:val="28"/>
          <w:lang w:eastAsia="ru-RU"/>
        </w:rPr>
        <w:t>- в соответствии с частью 1 статьи 49 Лесного кодекса РФ представлять отчет об использовании лесов;</w:t>
      </w:r>
    </w:p>
    <w:p w:rsidR="00167E3C" w:rsidRPr="00167E3C" w:rsidRDefault="00167E3C" w:rsidP="00167E3C">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167E3C">
        <w:rPr>
          <w:rFonts w:ascii="Times New Roman" w:eastAsia="Times New Roman" w:hAnsi="Times New Roman"/>
          <w:sz w:val="28"/>
          <w:szCs w:val="28"/>
          <w:lang w:eastAsia="ru-RU"/>
        </w:rPr>
        <w:t>– в соответствии с частью 1 статьи 60 Лесного кодекса РФ представлять отчет об охране лесов от пожаров;</w:t>
      </w:r>
    </w:p>
    <w:p w:rsidR="00167E3C" w:rsidRPr="00167E3C" w:rsidRDefault="00167E3C" w:rsidP="00167E3C">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167E3C">
        <w:rPr>
          <w:rFonts w:ascii="Times New Roman" w:eastAsia="Times New Roman" w:hAnsi="Times New Roman"/>
          <w:sz w:val="28"/>
          <w:szCs w:val="28"/>
          <w:lang w:eastAsia="ru-RU"/>
        </w:rPr>
        <w:t>– в соответствии с частью 1 статьи 60</w:t>
      </w:r>
      <w:r w:rsidR="00B72494">
        <w:rPr>
          <w:rFonts w:ascii="Times New Roman" w:eastAsia="Times New Roman" w:hAnsi="Times New Roman"/>
          <w:sz w:val="28"/>
          <w:szCs w:val="28"/>
          <w:lang w:eastAsia="ru-RU"/>
        </w:rPr>
        <w:t>.11</w:t>
      </w:r>
      <w:r w:rsidRPr="00167E3C">
        <w:rPr>
          <w:rFonts w:ascii="Times New Roman" w:eastAsia="Times New Roman" w:hAnsi="Times New Roman"/>
          <w:sz w:val="28"/>
          <w:szCs w:val="28"/>
          <w:lang w:eastAsia="ru-RU"/>
        </w:rPr>
        <w:t xml:space="preserve"> Лесного кодекса РФ представлять отчет о защите лесов;</w:t>
      </w:r>
    </w:p>
    <w:p w:rsidR="00167E3C" w:rsidRPr="00167E3C" w:rsidRDefault="00167E3C" w:rsidP="00167E3C">
      <w:pPr>
        <w:autoSpaceDE w:val="0"/>
        <w:autoSpaceDN w:val="0"/>
        <w:adjustRightInd w:val="0"/>
        <w:spacing w:after="0"/>
        <w:ind w:firstLine="851"/>
        <w:jc w:val="both"/>
        <w:rPr>
          <w:rFonts w:ascii="Times New Roman" w:eastAsia="Times New Roman" w:hAnsi="Times New Roman"/>
          <w:sz w:val="28"/>
          <w:szCs w:val="28"/>
          <w:lang w:eastAsia="ru-RU"/>
        </w:rPr>
      </w:pPr>
      <w:r w:rsidRPr="00167E3C">
        <w:rPr>
          <w:rFonts w:ascii="Times New Roman" w:eastAsia="Times New Roman" w:hAnsi="Times New Roman"/>
          <w:sz w:val="28"/>
          <w:szCs w:val="28"/>
          <w:lang w:eastAsia="ru-RU"/>
        </w:rPr>
        <w:t>- в соответствии с частью 4 статьи 91 Лесного кодекса РФ предоставлять в государственный лесной реестр в установленном порядке документированную информацию, предусмотренную частью 2 статьи 91 Лесного кодекса РФ;</w:t>
      </w:r>
    </w:p>
    <w:p w:rsidR="00E56526" w:rsidRDefault="00167E3C" w:rsidP="00E56526">
      <w:pPr>
        <w:pStyle w:val="Style1"/>
        <w:widowControl/>
        <w:spacing w:line="276" w:lineRule="auto"/>
        <w:ind w:firstLine="851"/>
      </w:pPr>
      <w:r w:rsidRPr="00167E3C">
        <w:rPr>
          <w:sz w:val="28"/>
          <w:szCs w:val="28"/>
        </w:rPr>
        <w:t>- выполнять другие обязанности, предусмотренные законодательством Российской Федерации.</w:t>
      </w:r>
      <w:r w:rsidR="00E56526" w:rsidRPr="00E56526">
        <w:t xml:space="preserve"> </w:t>
      </w:r>
    </w:p>
    <w:p w:rsidR="00E56526" w:rsidRPr="00E56526" w:rsidRDefault="00E56526" w:rsidP="00E56526">
      <w:pPr>
        <w:pStyle w:val="Style1"/>
        <w:widowControl/>
        <w:spacing w:line="276" w:lineRule="auto"/>
        <w:ind w:firstLine="851"/>
        <w:rPr>
          <w:sz w:val="28"/>
          <w:szCs w:val="28"/>
        </w:rPr>
      </w:pPr>
      <w:r w:rsidRPr="00E56526">
        <w:rPr>
          <w:sz w:val="28"/>
          <w:szCs w:val="28"/>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667DF8" w:rsidRPr="0083791E" w:rsidRDefault="00667DF8" w:rsidP="00E56526">
      <w:pPr>
        <w:pStyle w:val="Style1"/>
        <w:widowControl/>
        <w:spacing w:line="276" w:lineRule="auto"/>
        <w:ind w:firstLine="851"/>
        <w:rPr>
          <w:sz w:val="28"/>
          <w:szCs w:val="28"/>
        </w:rPr>
      </w:pPr>
      <w:r w:rsidRPr="0083791E">
        <w:rPr>
          <w:sz w:val="28"/>
          <w:szCs w:val="28"/>
        </w:rPr>
        <w:t>Невыполнение гражданами и юридическими лицами, использующими леса для осуществления рекреационной деятельности, проекта освоения лесов является основанием для досрочного расторжения договора аренды лесного участка.</w:t>
      </w:r>
    </w:p>
    <w:p w:rsidR="00667DF8" w:rsidRPr="0083791E" w:rsidRDefault="00667DF8" w:rsidP="00AB7782">
      <w:pPr>
        <w:spacing w:after="0"/>
        <w:ind w:firstLine="708"/>
        <w:jc w:val="both"/>
        <w:rPr>
          <w:rFonts w:ascii="Times New Roman" w:hAnsi="Times New Roman"/>
          <w:color w:val="000000"/>
          <w:sz w:val="28"/>
          <w:szCs w:val="28"/>
        </w:rPr>
      </w:pPr>
      <w:r w:rsidRPr="0083791E">
        <w:rPr>
          <w:rFonts w:ascii="Times New Roman" w:hAnsi="Times New Roman"/>
          <w:color w:val="000000"/>
          <w:sz w:val="28"/>
          <w:szCs w:val="28"/>
        </w:rPr>
        <w:t>Все вышеприведенные мероприятия, осуществляемые при рекреационной деятельности, допустимая рекреационная нагрузка лесных участков, создание рекреационной инфраструктуры отражается в проекте освоения лесов.</w:t>
      </w:r>
    </w:p>
    <w:p w:rsidR="00610E16" w:rsidRPr="0083791E" w:rsidRDefault="00610E16" w:rsidP="00AB7782">
      <w:pPr>
        <w:spacing w:after="0"/>
        <w:ind w:firstLine="708"/>
        <w:jc w:val="both"/>
        <w:rPr>
          <w:rFonts w:ascii="Times New Roman" w:hAnsi="Times New Roman"/>
          <w:sz w:val="28"/>
          <w:szCs w:val="28"/>
        </w:rPr>
      </w:pPr>
      <w:r w:rsidRPr="0083791E">
        <w:rPr>
          <w:rFonts w:ascii="Times New Roman" w:hAnsi="Times New Roman"/>
          <w:sz w:val="28"/>
          <w:szCs w:val="28"/>
        </w:rPr>
        <w:t>Составление проекта освоения лесов для осуществления рекреационной деятельности базируется на данных рекреационного лесоустройства.</w:t>
      </w:r>
    </w:p>
    <w:p w:rsidR="00610E16" w:rsidRPr="0083791E" w:rsidRDefault="00610E16" w:rsidP="00AB7782">
      <w:pPr>
        <w:spacing w:after="0"/>
        <w:ind w:firstLine="708"/>
        <w:jc w:val="both"/>
        <w:rPr>
          <w:rFonts w:ascii="Times New Roman" w:hAnsi="Times New Roman"/>
          <w:sz w:val="28"/>
          <w:szCs w:val="28"/>
        </w:rPr>
      </w:pPr>
      <w:r w:rsidRPr="0083791E">
        <w:rPr>
          <w:rFonts w:ascii="Times New Roman" w:hAnsi="Times New Roman"/>
          <w:sz w:val="28"/>
          <w:szCs w:val="28"/>
        </w:rPr>
        <w:t>В основу рекреационного лесоустройства территории положен экологический системный подход в организации использования рекреационного ресурса, то есть экосистемный метод лесоустройства</w:t>
      </w:r>
      <w:r w:rsidR="00B72494">
        <w:rPr>
          <w:rFonts w:ascii="Times New Roman" w:hAnsi="Times New Roman"/>
          <w:sz w:val="28"/>
          <w:szCs w:val="28"/>
        </w:rPr>
        <w:t>.</w:t>
      </w:r>
      <w:r w:rsidRPr="0083791E">
        <w:rPr>
          <w:rFonts w:ascii="Times New Roman" w:hAnsi="Times New Roman"/>
          <w:sz w:val="28"/>
          <w:szCs w:val="28"/>
        </w:rPr>
        <w:t xml:space="preserve"> </w:t>
      </w:r>
      <w:r w:rsidR="00B72494">
        <w:rPr>
          <w:rFonts w:ascii="Times New Roman" w:hAnsi="Times New Roman"/>
          <w:sz w:val="28"/>
          <w:szCs w:val="28"/>
        </w:rPr>
        <w:t>Л</w:t>
      </w:r>
      <w:r w:rsidRPr="0083791E">
        <w:rPr>
          <w:rFonts w:ascii="Times New Roman" w:hAnsi="Times New Roman"/>
          <w:sz w:val="28"/>
          <w:szCs w:val="28"/>
        </w:rPr>
        <w:t>есоустройство включает в себя комплексную оценку природных и антропогенных факторов, ландшафтную таксацию, определение экологической рекреационной ёмкости однородных участков с учётом естественных природных (экологических) и психологических возможностей, организацию территории на основе функционального зонирования с дальнейшим обоснованием сочетания благоустройства и проектируемых лесоводственно-рекреационных мероприятий, обеспечивающих соблюдение правового режима категории защитных лесов.</w:t>
      </w:r>
    </w:p>
    <w:p w:rsidR="00610E16" w:rsidRPr="0083791E" w:rsidRDefault="00610E16" w:rsidP="00AB7782">
      <w:pPr>
        <w:spacing w:after="0"/>
        <w:ind w:firstLine="708"/>
        <w:jc w:val="both"/>
        <w:rPr>
          <w:rFonts w:ascii="Times New Roman" w:hAnsi="Times New Roman"/>
          <w:sz w:val="28"/>
          <w:szCs w:val="28"/>
        </w:rPr>
      </w:pPr>
      <w:r w:rsidRPr="0083791E">
        <w:rPr>
          <w:rFonts w:ascii="Times New Roman" w:hAnsi="Times New Roman"/>
          <w:sz w:val="28"/>
          <w:szCs w:val="28"/>
        </w:rPr>
        <w:t>Для регулирования рекреационных нагрузок при использовании лесов для осуществления рекреационной деятельности выполняются:</w:t>
      </w:r>
    </w:p>
    <w:p w:rsidR="00610E16" w:rsidRPr="0083791E" w:rsidRDefault="00610E16" w:rsidP="00AB7782">
      <w:pPr>
        <w:spacing w:after="0"/>
        <w:ind w:firstLine="708"/>
        <w:jc w:val="both"/>
        <w:rPr>
          <w:rFonts w:ascii="Times New Roman" w:hAnsi="Times New Roman"/>
          <w:sz w:val="28"/>
          <w:szCs w:val="28"/>
        </w:rPr>
      </w:pPr>
      <w:r w:rsidRPr="0083791E">
        <w:rPr>
          <w:rFonts w:ascii="Times New Roman" w:hAnsi="Times New Roman"/>
          <w:sz w:val="28"/>
          <w:szCs w:val="28"/>
        </w:rPr>
        <w:t>– функциональное зонирование территории;</w:t>
      </w:r>
    </w:p>
    <w:p w:rsidR="00610E16" w:rsidRPr="0083791E" w:rsidRDefault="00610E16" w:rsidP="00AB7782">
      <w:pPr>
        <w:spacing w:after="0"/>
        <w:ind w:firstLine="708"/>
        <w:jc w:val="both"/>
        <w:rPr>
          <w:rFonts w:ascii="Times New Roman" w:hAnsi="Times New Roman"/>
          <w:sz w:val="28"/>
          <w:szCs w:val="28"/>
        </w:rPr>
      </w:pPr>
      <w:r w:rsidRPr="0083791E">
        <w:rPr>
          <w:rFonts w:ascii="Times New Roman" w:hAnsi="Times New Roman"/>
          <w:sz w:val="28"/>
          <w:szCs w:val="28"/>
        </w:rPr>
        <w:t>– расчет экологической и оптимальной емкости природных комплексов;</w:t>
      </w:r>
    </w:p>
    <w:p w:rsidR="00610E16" w:rsidRPr="0083791E" w:rsidRDefault="00610E16" w:rsidP="00AB7782">
      <w:pPr>
        <w:spacing w:after="0"/>
        <w:ind w:firstLine="708"/>
        <w:jc w:val="both"/>
        <w:rPr>
          <w:rFonts w:ascii="Times New Roman" w:hAnsi="Times New Roman"/>
          <w:sz w:val="28"/>
          <w:szCs w:val="28"/>
        </w:rPr>
      </w:pPr>
      <w:r w:rsidRPr="0083791E">
        <w:rPr>
          <w:rFonts w:ascii="Times New Roman" w:hAnsi="Times New Roman"/>
          <w:sz w:val="28"/>
          <w:szCs w:val="28"/>
        </w:rPr>
        <w:t>– определение фактических рекреационных нагрузок в местах осуществления рекреационной деятельности.</w:t>
      </w:r>
    </w:p>
    <w:p w:rsidR="00610E16" w:rsidRPr="0083791E" w:rsidRDefault="00610E16" w:rsidP="00AB7782">
      <w:pPr>
        <w:spacing w:after="0"/>
        <w:ind w:firstLine="708"/>
        <w:jc w:val="both"/>
        <w:rPr>
          <w:rFonts w:ascii="Times New Roman" w:hAnsi="Times New Roman"/>
          <w:sz w:val="28"/>
          <w:szCs w:val="28"/>
        </w:rPr>
      </w:pPr>
      <w:r w:rsidRPr="0083791E">
        <w:rPr>
          <w:rFonts w:ascii="Times New Roman" w:hAnsi="Times New Roman"/>
          <w:sz w:val="28"/>
          <w:szCs w:val="28"/>
        </w:rPr>
        <w:t>При определении рекреационной емкости участка учитываются:</w:t>
      </w:r>
    </w:p>
    <w:p w:rsidR="00610E16" w:rsidRPr="0083791E" w:rsidRDefault="00610E16" w:rsidP="00AB7782">
      <w:pPr>
        <w:spacing w:after="0"/>
        <w:ind w:firstLine="708"/>
        <w:jc w:val="both"/>
        <w:rPr>
          <w:rFonts w:ascii="Times New Roman" w:hAnsi="Times New Roman"/>
          <w:sz w:val="28"/>
          <w:szCs w:val="28"/>
        </w:rPr>
      </w:pPr>
      <w:r w:rsidRPr="0083791E">
        <w:rPr>
          <w:rFonts w:ascii="Times New Roman" w:hAnsi="Times New Roman"/>
          <w:sz w:val="28"/>
          <w:szCs w:val="28"/>
        </w:rPr>
        <w:t>– рекреационная дигрессия среды (табл. 2.8.1.1);</w:t>
      </w:r>
    </w:p>
    <w:p w:rsidR="00610E16" w:rsidRPr="0083791E" w:rsidRDefault="00610E16" w:rsidP="00AB7782">
      <w:pPr>
        <w:spacing w:after="0"/>
        <w:ind w:firstLine="708"/>
        <w:jc w:val="both"/>
        <w:rPr>
          <w:rFonts w:ascii="Times New Roman" w:hAnsi="Times New Roman"/>
          <w:sz w:val="28"/>
          <w:szCs w:val="28"/>
        </w:rPr>
      </w:pPr>
      <w:r w:rsidRPr="0083791E">
        <w:rPr>
          <w:rFonts w:ascii="Times New Roman" w:hAnsi="Times New Roman"/>
          <w:sz w:val="28"/>
          <w:szCs w:val="28"/>
        </w:rPr>
        <w:t>– биологическая устойчивость насаждений (табл. 2.8.1.2);</w:t>
      </w:r>
    </w:p>
    <w:p w:rsidR="00610E16" w:rsidRPr="0083791E" w:rsidRDefault="00610E16" w:rsidP="00AB7782">
      <w:pPr>
        <w:spacing w:after="0"/>
        <w:ind w:firstLine="708"/>
        <w:jc w:val="both"/>
        <w:rPr>
          <w:rFonts w:ascii="Times New Roman" w:hAnsi="Times New Roman"/>
          <w:sz w:val="28"/>
          <w:szCs w:val="28"/>
        </w:rPr>
      </w:pPr>
      <w:r w:rsidRPr="0083791E">
        <w:rPr>
          <w:rFonts w:ascii="Times New Roman" w:hAnsi="Times New Roman"/>
          <w:sz w:val="28"/>
          <w:szCs w:val="28"/>
        </w:rPr>
        <w:t>– категория состояния деревьев (при подеревной инвентаризации таб.2.8.1.3);</w:t>
      </w:r>
    </w:p>
    <w:p w:rsidR="00667DF8" w:rsidRDefault="00610E16" w:rsidP="00AB7782">
      <w:pPr>
        <w:spacing w:after="0"/>
        <w:ind w:firstLine="708"/>
        <w:jc w:val="both"/>
        <w:rPr>
          <w:rFonts w:ascii="Times New Roman" w:hAnsi="Times New Roman"/>
          <w:sz w:val="28"/>
          <w:szCs w:val="28"/>
        </w:rPr>
      </w:pPr>
      <w:r w:rsidRPr="0083791E">
        <w:rPr>
          <w:rFonts w:ascii="Times New Roman" w:hAnsi="Times New Roman"/>
          <w:sz w:val="28"/>
          <w:szCs w:val="28"/>
        </w:rPr>
        <w:t>– рекреационные нагрузки для насаждений в равнинных условиях (таб.2.8.1.4.)</w:t>
      </w:r>
      <w:r w:rsidR="00667DF8">
        <w:rPr>
          <w:rFonts w:ascii="Times New Roman" w:hAnsi="Times New Roman"/>
          <w:sz w:val="28"/>
          <w:szCs w:val="28"/>
        </w:rPr>
        <w:t>.</w:t>
      </w:r>
    </w:p>
    <w:p w:rsidR="00AB7782" w:rsidRDefault="00AB7782" w:rsidP="00AB7782">
      <w:pPr>
        <w:spacing w:after="0"/>
        <w:ind w:firstLine="708"/>
        <w:jc w:val="both"/>
        <w:rPr>
          <w:rFonts w:ascii="Times New Roman" w:hAnsi="Times New Roman"/>
          <w:sz w:val="28"/>
          <w:szCs w:val="28"/>
        </w:rPr>
      </w:pPr>
    </w:p>
    <w:p w:rsidR="00610E16" w:rsidRPr="000615F6" w:rsidRDefault="00610E16" w:rsidP="00667DF8">
      <w:pPr>
        <w:spacing w:after="0" w:line="240" w:lineRule="auto"/>
        <w:ind w:firstLine="708"/>
        <w:jc w:val="right"/>
        <w:rPr>
          <w:rFonts w:ascii="Times New Roman" w:hAnsi="Times New Roman"/>
          <w:sz w:val="28"/>
          <w:szCs w:val="28"/>
        </w:rPr>
      </w:pPr>
      <w:r w:rsidRPr="000615F6">
        <w:rPr>
          <w:rFonts w:ascii="Times New Roman" w:hAnsi="Times New Roman"/>
          <w:sz w:val="28"/>
          <w:szCs w:val="28"/>
        </w:rPr>
        <w:t>Таблица 2.8.1.1</w:t>
      </w:r>
    </w:p>
    <w:p w:rsidR="00667DF8" w:rsidRPr="00953423" w:rsidRDefault="00667DF8" w:rsidP="00667DF8">
      <w:pPr>
        <w:spacing w:after="0" w:line="240" w:lineRule="auto"/>
        <w:rPr>
          <w:rFonts w:ascii="Times New Roman" w:hAnsi="Times New Roman"/>
          <w:i/>
          <w:sz w:val="24"/>
          <w:szCs w:val="24"/>
        </w:rPr>
      </w:pPr>
    </w:p>
    <w:p w:rsidR="00610E16" w:rsidRDefault="00610E16" w:rsidP="0083791E">
      <w:pPr>
        <w:spacing w:after="0" w:line="240" w:lineRule="auto"/>
        <w:jc w:val="center"/>
        <w:rPr>
          <w:rFonts w:ascii="Times New Roman" w:hAnsi="Times New Roman"/>
          <w:sz w:val="28"/>
          <w:szCs w:val="28"/>
        </w:rPr>
      </w:pPr>
      <w:r w:rsidRPr="0083791E">
        <w:rPr>
          <w:rFonts w:ascii="Times New Roman" w:hAnsi="Times New Roman"/>
          <w:sz w:val="28"/>
          <w:szCs w:val="28"/>
        </w:rPr>
        <w:t>Шкала оценки рекреационной дигрессии лесной среды</w:t>
      </w:r>
    </w:p>
    <w:p w:rsidR="00667DF8" w:rsidRPr="0083791E" w:rsidRDefault="00667DF8" w:rsidP="00667DF8">
      <w:pPr>
        <w:spacing w:after="0" w:line="240" w:lineRule="auto"/>
        <w:rPr>
          <w:rFonts w:ascii="Times New Roman" w:hAnsi="Times New Roman"/>
          <w:sz w:val="28"/>
          <w:szCs w:val="28"/>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402"/>
        <w:gridCol w:w="1128"/>
      </w:tblGrid>
      <w:tr w:rsidR="00610E16" w:rsidRPr="0083791E" w:rsidTr="00F67580">
        <w:trPr>
          <w:tblHeader/>
        </w:trPr>
        <w:tc>
          <w:tcPr>
            <w:tcW w:w="4408" w:type="pct"/>
            <w:tcMar>
              <w:left w:w="28" w:type="dxa"/>
              <w:right w:w="28" w:type="dxa"/>
            </w:tcMar>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Характеристика лесной среды</w:t>
            </w:r>
          </w:p>
        </w:tc>
        <w:tc>
          <w:tcPr>
            <w:tcW w:w="592"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Стадии рекреа-ционной дигрессии</w:t>
            </w:r>
          </w:p>
        </w:tc>
      </w:tr>
      <w:tr w:rsidR="00610E16" w:rsidRPr="0083791E" w:rsidTr="0083791E">
        <w:tc>
          <w:tcPr>
            <w:tcW w:w="4408" w:type="pct"/>
            <w:tcMar>
              <w:left w:w="28" w:type="dxa"/>
              <w:right w:w="28" w:type="dxa"/>
            </w:tcMar>
          </w:tcPr>
          <w:p w:rsidR="00610E16" w:rsidRPr="0083791E" w:rsidRDefault="00610E16" w:rsidP="00953423">
            <w:pPr>
              <w:spacing w:after="0" w:line="240" w:lineRule="auto"/>
              <w:ind w:left="57" w:right="57"/>
              <w:jc w:val="both"/>
              <w:rPr>
                <w:rFonts w:ascii="Times New Roman" w:hAnsi="Times New Roman"/>
                <w:sz w:val="24"/>
                <w:szCs w:val="24"/>
              </w:rPr>
            </w:pPr>
            <w:r w:rsidRPr="0083791E">
              <w:rPr>
                <w:rFonts w:ascii="Times New Roman" w:hAnsi="Times New Roman"/>
                <w:sz w:val="24"/>
                <w:szCs w:val="24"/>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592" w:type="pct"/>
            <w:vAlign w:val="center"/>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1</w:t>
            </w:r>
          </w:p>
        </w:tc>
      </w:tr>
      <w:tr w:rsidR="00610E16" w:rsidRPr="0083791E" w:rsidTr="0083791E">
        <w:trPr>
          <w:trHeight w:val="2274"/>
        </w:trPr>
        <w:tc>
          <w:tcPr>
            <w:tcW w:w="4408" w:type="pct"/>
            <w:tcMar>
              <w:left w:w="28" w:type="dxa"/>
              <w:right w:w="28" w:type="dxa"/>
            </w:tcMar>
          </w:tcPr>
          <w:p w:rsidR="00610E16" w:rsidRPr="0083791E" w:rsidRDefault="00610E16" w:rsidP="00953423">
            <w:pPr>
              <w:spacing w:after="0" w:line="240" w:lineRule="auto"/>
              <w:ind w:left="57" w:right="57"/>
              <w:jc w:val="both"/>
              <w:rPr>
                <w:rFonts w:ascii="Times New Roman" w:hAnsi="Times New Roman"/>
                <w:sz w:val="24"/>
                <w:szCs w:val="24"/>
              </w:rPr>
            </w:pPr>
            <w:r w:rsidRPr="0083791E">
              <w:rPr>
                <w:rFonts w:ascii="Times New Roman" w:hAnsi="Times New Roman"/>
                <w:sz w:val="24"/>
                <w:szCs w:val="24"/>
              </w:rPr>
              <w:t>Незначительное изменение лесной среды и ухудшение роста и развития де</w:t>
            </w:r>
            <w:r w:rsidRPr="0083791E">
              <w:rPr>
                <w:rFonts w:ascii="Times New Roman" w:hAnsi="Times New Roman"/>
                <w:sz w:val="24"/>
                <w:szCs w:val="24"/>
              </w:rPr>
              <w:softHyphen/>
              <w:t xml:space="preserve">ревьев и кустарников, единичные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покрытие мхов до 20%, травяного покрова - до 50% (из них 1/10 - луговая растительность); нарушение подстилки </w:t>
            </w:r>
          </w:p>
          <w:p w:rsidR="00610E16" w:rsidRPr="0083791E" w:rsidRDefault="00610E16" w:rsidP="00953423">
            <w:pPr>
              <w:spacing w:after="0" w:line="240" w:lineRule="auto"/>
              <w:ind w:left="57" w:right="57"/>
              <w:jc w:val="both"/>
              <w:rPr>
                <w:rFonts w:ascii="Times New Roman" w:hAnsi="Times New Roman"/>
                <w:sz w:val="24"/>
                <w:szCs w:val="24"/>
              </w:rPr>
            </w:pPr>
            <w:r w:rsidRPr="0083791E">
              <w:rPr>
                <w:rFonts w:ascii="Times New Roman" w:hAnsi="Times New Roman"/>
                <w:sz w:val="24"/>
                <w:szCs w:val="24"/>
              </w:rPr>
              <w:t>незначительное, почва и подстилка, слегка уплотнены; отдельные корни деревьев обнажены, вытоптано до минеральной части почвы около 5% площади. Требуется регулирование рекреационной деятельности.</w:t>
            </w:r>
          </w:p>
        </w:tc>
        <w:tc>
          <w:tcPr>
            <w:tcW w:w="592" w:type="pct"/>
            <w:vAlign w:val="center"/>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r>
      <w:tr w:rsidR="00610E16" w:rsidRPr="0083791E" w:rsidTr="0083791E">
        <w:tc>
          <w:tcPr>
            <w:tcW w:w="4408" w:type="pct"/>
          </w:tcPr>
          <w:p w:rsidR="00610E16" w:rsidRPr="0083791E" w:rsidRDefault="00610E16" w:rsidP="00953423">
            <w:pPr>
              <w:spacing w:after="0" w:line="240" w:lineRule="auto"/>
              <w:ind w:left="57" w:right="57"/>
              <w:jc w:val="both"/>
              <w:rPr>
                <w:rFonts w:ascii="Times New Roman" w:hAnsi="Times New Roman"/>
                <w:sz w:val="24"/>
                <w:szCs w:val="24"/>
              </w:rPr>
            </w:pPr>
            <w:r w:rsidRPr="0083791E">
              <w:rPr>
                <w:rFonts w:ascii="Times New Roman" w:hAnsi="Times New Roman"/>
                <w:sz w:val="24"/>
                <w:szCs w:val="24"/>
              </w:rPr>
              <w:t>Значительное изменение лесной среды, рост и развитие деревьев ослаблены, до 10% стволов с механическими повреждениями; подрост (одновозрастной) и подлесок угнетены, средней густоты или редкие, 21-50% поврежденных и усохших экземпляров. Мхи у стволов деревьев, их проективное покрытие 5-10%, травяного покрова - 70-60%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592"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r>
      <w:tr w:rsidR="00610E16" w:rsidRPr="0083791E" w:rsidTr="0083791E">
        <w:tc>
          <w:tcPr>
            <w:tcW w:w="4408" w:type="pct"/>
          </w:tcPr>
          <w:p w:rsidR="00610E16" w:rsidRPr="0083791E" w:rsidRDefault="00610E16" w:rsidP="00953423">
            <w:pPr>
              <w:spacing w:after="0" w:line="240" w:lineRule="auto"/>
              <w:ind w:left="57" w:right="57"/>
              <w:jc w:val="both"/>
              <w:rPr>
                <w:rFonts w:ascii="Times New Roman" w:hAnsi="Times New Roman"/>
                <w:sz w:val="24"/>
                <w:szCs w:val="24"/>
              </w:rPr>
            </w:pPr>
            <w:r w:rsidRPr="0083791E">
              <w:rPr>
                <w:rFonts w:ascii="Times New Roman" w:hAnsi="Times New Roman"/>
                <w:sz w:val="24"/>
                <w:szCs w:val="24"/>
              </w:rPr>
              <w:t xml:space="preserve">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w:t>
            </w:r>
            <w:r w:rsidRPr="0083791E">
              <w:rPr>
                <w:rFonts w:ascii="Times New Roman" w:hAnsi="Times New Roman"/>
                <w:i/>
                <w:iCs/>
                <w:sz w:val="24"/>
                <w:szCs w:val="24"/>
              </w:rPr>
              <w:t xml:space="preserve">1/2 </w:t>
            </w:r>
            <w:r w:rsidRPr="0083791E">
              <w:rPr>
                <w:rFonts w:ascii="Times New Roman" w:hAnsi="Times New Roman"/>
                <w:sz w:val="24"/>
                <w:szCs w:val="24"/>
              </w:rPr>
              <w:t>занимают луговая растительность и сорняки). Много об</w:t>
            </w:r>
            <w:r w:rsidRPr="0083791E">
              <w:rPr>
                <w:rFonts w:ascii="Times New Roman" w:hAnsi="Times New Roman"/>
                <w:sz w:val="24"/>
                <w:szCs w:val="24"/>
              </w:rPr>
              <w:softHyphen/>
              <w:t>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592"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r>
      <w:tr w:rsidR="00610E16" w:rsidRPr="0083791E" w:rsidTr="0083791E">
        <w:tc>
          <w:tcPr>
            <w:tcW w:w="4408" w:type="pct"/>
          </w:tcPr>
          <w:p w:rsidR="00610E16" w:rsidRPr="0083791E" w:rsidRDefault="00610E16" w:rsidP="00953423">
            <w:pPr>
              <w:spacing w:after="0" w:line="240" w:lineRule="auto"/>
              <w:ind w:left="57" w:right="57"/>
              <w:jc w:val="both"/>
              <w:rPr>
                <w:rFonts w:ascii="Times New Roman" w:hAnsi="Times New Roman"/>
                <w:sz w:val="24"/>
                <w:szCs w:val="24"/>
              </w:rPr>
            </w:pPr>
            <w:r w:rsidRPr="0083791E">
              <w:rPr>
                <w:rFonts w:ascii="Times New Roman" w:hAnsi="Times New Roman"/>
                <w:sz w:val="24"/>
                <w:szCs w:val="24"/>
              </w:rPr>
              <w:t>Лесная среда деградировала;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участка. Рекреация не допускается</w:t>
            </w:r>
          </w:p>
        </w:tc>
        <w:tc>
          <w:tcPr>
            <w:tcW w:w="592"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bl>
    <w:p w:rsidR="00667DF8" w:rsidRDefault="00667DF8" w:rsidP="0083791E">
      <w:pPr>
        <w:spacing w:after="0" w:line="240" w:lineRule="auto"/>
        <w:ind w:firstLine="708"/>
        <w:jc w:val="right"/>
        <w:rPr>
          <w:rFonts w:ascii="Times New Roman" w:hAnsi="Times New Roman"/>
          <w:sz w:val="28"/>
          <w:szCs w:val="28"/>
        </w:rPr>
      </w:pPr>
    </w:p>
    <w:p w:rsidR="00E56526" w:rsidRDefault="00E56526" w:rsidP="0083791E">
      <w:pPr>
        <w:spacing w:after="0" w:line="240" w:lineRule="auto"/>
        <w:ind w:firstLine="708"/>
        <w:jc w:val="right"/>
        <w:rPr>
          <w:rFonts w:ascii="Times New Roman" w:hAnsi="Times New Roman"/>
          <w:sz w:val="28"/>
          <w:szCs w:val="28"/>
        </w:rPr>
      </w:pPr>
    </w:p>
    <w:p w:rsidR="00610E16" w:rsidRPr="000615F6" w:rsidRDefault="00610E16" w:rsidP="0083791E">
      <w:pPr>
        <w:spacing w:after="0" w:line="240" w:lineRule="auto"/>
        <w:ind w:firstLine="708"/>
        <w:jc w:val="right"/>
        <w:rPr>
          <w:rFonts w:ascii="Times New Roman" w:hAnsi="Times New Roman"/>
          <w:sz w:val="28"/>
          <w:szCs w:val="28"/>
        </w:rPr>
      </w:pPr>
      <w:r w:rsidRPr="000615F6">
        <w:rPr>
          <w:rFonts w:ascii="Times New Roman" w:hAnsi="Times New Roman"/>
          <w:sz w:val="28"/>
          <w:szCs w:val="28"/>
        </w:rPr>
        <w:t>Таблица 2.8.1.2</w:t>
      </w:r>
    </w:p>
    <w:p w:rsidR="00610E16" w:rsidRPr="000615F6" w:rsidRDefault="00610E16" w:rsidP="0083791E">
      <w:pPr>
        <w:spacing w:after="0" w:line="240" w:lineRule="auto"/>
        <w:rPr>
          <w:rFonts w:ascii="Times New Roman" w:hAnsi="Times New Roman"/>
          <w:sz w:val="28"/>
          <w:szCs w:val="28"/>
        </w:rPr>
      </w:pPr>
    </w:p>
    <w:p w:rsidR="00610E16" w:rsidRPr="0083791E" w:rsidRDefault="00610E16" w:rsidP="0083791E">
      <w:pPr>
        <w:spacing w:after="0" w:line="240" w:lineRule="auto"/>
        <w:jc w:val="center"/>
        <w:rPr>
          <w:rFonts w:ascii="Times New Roman" w:hAnsi="Times New Roman"/>
          <w:sz w:val="28"/>
          <w:szCs w:val="28"/>
        </w:rPr>
      </w:pPr>
      <w:r w:rsidRPr="0083791E">
        <w:rPr>
          <w:rFonts w:ascii="Times New Roman" w:hAnsi="Times New Roman"/>
          <w:sz w:val="28"/>
          <w:szCs w:val="28"/>
        </w:rPr>
        <w:t>Шкала оценки биологической устойчивости насаждений</w:t>
      </w:r>
    </w:p>
    <w:p w:rsidR="00610E16" w:rsidRPr="0083791E" w:rsidRDefault="00610E16" w:rsidP="0083791E">
      <w:pPr>
        <w:spacing w:after="0" w:line="240" w:lineRule="auto"/>
        <w:rPr>
          <w:rFonts w:ascii="Times New Roman" w:hAnsi="Times New Roman"/>
          <w:b/>
          <w:bCs/>
        </w:rPr>
      </w:pPr>
    </w:p>
    <w:tbl>
      <w:tblPr>
        <w:tblW w:w="9396" w:type="dxa"/>
        <w:tblInd w:w="-38" w:type="dxa"/>
        <w:tblLayout w:type="fixed"/>
        <w:tblCellMar>
          <w:left w:w="40" w:type="dxa"/>
          <w:right w:w="40" w:type="dxa"/>
        </w:tblCellMar>
        <w:tblLook w:val="0000" w:firstRow="0" w:lastRow="0" w:firstColumn="0" w:lastColumn="0" w:noHBand="0" w:noVBand="0"/>
      </w:tblPr>
      <w:tblGrid>
        <w:gridCol w:w="1718"/>
        <w:gridCol w:w="2525"/>
        <w:gridCol w:w="2093"/>
        <w:gridCol w:w="1498"/>
        <w:gridCol w:w="1562"/>
      </w:tblGrid>
      <w:tr w:rsidR="00610E16" w:rsidRPr="0083791E" w:rsidTr="00106029">
        <w:trPr>
          <w:trHeight w:val="1402"/>
        </w:trPr>
        <w:tc>
          <w:tcPr>
            <w:tcW w:w="1718" w:type="dxa"/>
            <w:tcBorders>
              <w:top w:val="single" w:sz="6" w:space="0" w:color="auto"/>
              <w:left w:val="single" w:sz="6" w:space="0" w:color="auto"/>
              <w:bottom w:val="nil"/>
              <w:right w:val="single" w:sz="6" w:space="0" w:color="auto"/>
            </w:tcBorders>
          </w:tcPr>
          <w:p w:rsidR="00610E16" w:rsidRPr="0083791E" w:rsidRDefault="00610E16" w:rsidP="0083791E">
            <w:pPr>
              <w:shd w:val="clear" w:color="auto" w:fill="FFFFFF"/>
              <w:spacing w:after="0" w:line="240" w:lineRule="auto"/>
              <w:jc w:val="center"/>
              <w:rPr>
                <w:rFonts w:ascii="Times New Roman" w:hAnsi="Times New Roman"/>
                <w:sz w:val="24"/>
                <w:szCs w:val="24"/>
              </w:rPr>
            </w:pPr>
            <w:r w:rsidRPr="0083791E">
              <w:rPr>
                <w:rFonts w:ascii="Times New Roman" w:hAnsi="Times New Roman"/>
                <w:sz w:val="24"/>
                <w:szCs w:val="24"/>
              </w:rPr>
              <w:t>Классы устойчивости</w:t>
            </w:r>
          </w:p>
        </w:tc>
        <w:tc>
          <w:tcPr>
            <w:tcW w:w="2525" w:type="dxa"/>
            <w:tcBorders>
              <w:top w:val="single" w:sz="6" w:space="0" w:color="auto"/>
              <w:left w:val="single" w:sz="6" w:space="0" w:color="auto"/>
              <w:bottom w:val="nil"/>
              <w:right w:val="single" w:sz="6" w:space="0" w:color="auto"/>
            </w:tcBorders>
          </w:tcPr>
          <w:p w:rsidR="00610E16" w:rsidRPr="0083791E" w:rsidRDefault="00610E16" w:rsidP="0083791E">
            <w:pPr>
              <w:shd w:val="clear" w:color="auto" w:fill="FFFFFF"/>
              <w:spacing w:after="0" w:line="240" w:lineRule="auto"/>
              <w:jc w:val="center"/>
              <w:rPr>
                <w:rFonts w:ascii="Times New Roman" w:hAnsi="Times New Roman"/>
                <w:sz w:val="24"/>
                <w:szCs w:val="24"/>
              </w:rPr>
            </w:pPr>
            <w:r w:rsidRPr="0083791E">
              <w:rPr>
                <w:rFonts w:ascii="Times New Roman" w:hAnsi="Times New Roman"/>
                <w:sz w:val="24"/>
                <w:szCs w:val="24"/>
              </w:rPr>
              <w:t>Размер и характеристика текущего отпада (усыхающие деревья и свежий сухостой)</w:t>
            </w:r>
          </w:p>
        </w:tc>
        <w:tc>
          <w:tcPr>
            <w:tcW w:w="2093" w:type="dxa"/>
            <w:tcBorders>
              <w:top w:val="single" w:sz="6" w:space="0" w:color="auto"/>
              <w:left w:val="single" w:sz="6" w:space="0" w:color="auto"/>
              <w:bottom w:val="nil"/>
              <w:right w:val="single" w:sz="6" w:space="0" w:color="auto"/>
            </w:tcBorders>
          </w:tcPr>
          <w:p w:rsidR="00610E16" w:rsidRPr="0083791E" w:rsidRDefault="00610E16" w:rsidP="0083791E">
            <w:pPr>
              <w:shd w:val="clear" w:color="auto" w:fill="FFFFFF"/>
              <w:spacing w:after="0" w:line="240" w:lineRule="auto"/>
              <w:jc w:val="center"/>
              <w:rPr>
                <w:rFonts w:ascii="Times New Roman" w:hAnsi="Times New Roman"/>
                <w:sz w:val="24"/>
                <w:szCs w:val="24"/>
              </w:rPr>
            </w:pPr>
            <w:r w:rsidRPr="0083791E">
              <w:rPr>
                <w:rFonts w:ascii="Times New Roman" w:hAnsi="Times New Roman"/>
                <w:sz w:val="24"/>
                <w:szCs w:val="24"/>
              </w:rPr>
              <w:t>Общий размерусыхания (деревья  2-й и 3-й</w:t>
            </w:r>
          </w:p>
          <w:p w:rsidR="00610E16" w:rsidRPr="0083791E" w:rsidRDefault="00610E16" w:rsidP="0083791E">
            <w:pPr>
              <w:shd w:val="clear" w:color="auto" w:fill="FFFFFF"/>
              <w:spacing w:after="0" w:line="240" w:lineRule="auto"/>
              <w:jc w:val="center"/>
              <w:rPr>
                <w:rFonts w:ascii="Times New Roman" w:hAnsi="Times New Roman"/>
                <w:sz w:val="24"/>
                <w:szCs w:val="24"/>
              </w:rPr>
            </w:pPr>
            <w:r w:rsidRPr="0083791E">
              <w:rPr>
                <w:rFonts w:ascii="Times New Roman" w:hAnsi="Times New Roman"/>
                <w:sz w:val="24"/>
                <w:szCs w:val="24"/>
              </w:rPr>
              <w:t>группы состояния + захламленность)</w:t>
            </w:r>
          </w:p>
        </w:tc>
        <w:tc>
          <w:tcPr>
            <w:tcW w:w="1498" w:type="dxa"/>
            <w:tcBorders>
              <w:top w:val="single" w:sz="6" w:space="0" w:color="auto"/>
              <w:left w:val="single" w:sz="6" w:space="0" w:color="auto"/>
              <w:bottom w:val="nil"/>
              <w:right w:val="single" w:sz="6" w:space="0" w:color="auto"/>
            </w:tcBorders>
          </w:tcPr>
          <w:p w:rsidR="00610E16" w:rsidRPr="0083791E" w:rsidRDefault="00610E16" w:rsidP="0083791E">
            <w:pPr>
              <w:shd w:val="clear" w:color="auto" w:fill="FFFFFF"/>
              <w:spacing w:after="0" w:line="240" w:lineRule="auto"/>
              <w:jc w:val="center"/>
              <w:rPr>
                <w:rFonts w:ascii="Times New Roman" w:hAnsi="Times New Roman"/>
                <w:sz w:val="24"/>
                <w:szCs w:val="24"/>
              </w:rPr>
            </w:pPr>
            <w:r w:rsidRPr="0083791E">
              <w:rPr>
                <w:rFonts w:ascii="Times New Roman" w:hAnsi="Times New Roman"/>
                <w:sz w:val="24"/>
                <w:szCs w:val="24"/>
              </w:rPr>
              <w:t>Наличие</w:t>
            </w:r>
          </w:p>
          <w:p w:rsidR="00610E16" w:rsidRPr="0083791E" w:rsidRDefault="00610E16" w:rsidP="0083791E">
            <w:pPr>
              <w:shd w:val="clear" w:color="auto" w:fill="FFFFFF"/>
              <w:spacing w:after="0" w:line="240" w:lineRule="auto"/>
              <w:jc w:val="center"/>
              <w:rPr>
                <w:rFonts w:ascii="Times New Roman" w:hAnsi="Times New Roman"/>
                <w:sz w:val="24"/>
                <w:szCs w:val="24"/>
              </w:rPr>
            </w:pPr>
            <w:r w:rsidRPr="0083791E">
              <w:rPr>
                <w:rFonts w:ascii="Times New Roman" w:hAnsi="Times New Roman"/>
                <w:sz w:val="24"/>
                <w:szCs w:val="24"/>
              </w:rPr>
              <w:t>вредителей</w:t>
            </w:r>
          </w:p>
          <w:p w:rsidR="00610E16" w:rsidRPr="0083791E" w:rsidRDefault="00610E16" w:rsidP="0083791E">
            <w:pPr>
              <w:shd w:val="clear" w:color="auto" w:fill="FFFFFF"/>
              <w:spacing w:after="0" w:line="240" w:lineRule="auto"/>
              <w:jc w:val="center"/>
              <w:rPr>
                <w:rFonts w:ascii="Times New Roman" w:hAnsi="Times New Roman"/>
                <w:sz w:val="24"/>
                <w:szCs w:val="24"/>
              </w:rPr>
            </w:pPr>
            <w:r w:rsidRPr="0083791E">
              <w:rPr>
                <w:rFonts w:ascii="Times New Roman" w:hAnsi="Times New Roman"/>
                <w:sz w:val="24"/>
                <w:szCs w:val="24"/>
              </w:rPr>
              <w:t>и болезней</w:t>
            </w:r>
          </w:p>
        </w:tc>
        <w:tc>
          <w:tcPr>
            <w:tcW w:w="1562" w:type="dxa"/>
            <w:tcBorders>
              <w:top w:val="single" w:sz="6" w:space="0" w:color="auto"/>
              <w:left w:val="single" w:sz="6" w:space="0" w:color="auto"/>
              <w:bottom w:val="nil"/>
              <w:right w:val="single" w:sz="6" w:space="0" w:color="auto"/>
            </w:tcBorders>
          </w:tcPr>
          <w:p w:rsidR="00610E16" w:rsidRPr="0083791E" w:rsidRDefault="00610E16" w:rsidP="0083791E">
            <w:pPr>
              <w:shd w:val="clear" w:color="auto" w:fill="FFFFFF"/>
              <w:spacing w:after="0" w:line="240" w:lineRule="auto"/>
              <w:jc w:val="center"/>
              <w:rPr>
                <w:rFonts w:ascii="Times New Roman" w:hAnsi="Times New Roman"/>
                <w:sz w:val="24"/>
                <w:szCs w:val="24"/>
              </w:rPr>
            </w:pPr>
            <w:r w:rsidRPr="0083791E">
              <w:rPr>
                <w:rFonts w:ascii="Times New Roman" w:hAnsi="Times New Roman"/>
                <w:sz w:val="24"/>
                <w:szCs w:val="24"/>
              </w:rPr>
              <w:t>Состояние</w:t>
            </w:r>
          </w:p>
          <w:p w:rsidR="00610E16" w:rsidRPr="0083791E" w:rsidRDefault="00610E16" w:rsidP="0083791E">
            <w:pPr>
              <w:shd w:val="clear" w:color="auto" w:fill="FFFFFF"/>
              <w:spacing w:after="0" w:line="240" w:lineRule="auto"/>
              <w:jc w:val="center"/>
              <w:rPr>
                <w:rFonts w:ascii="Times New Roman" w:hAnsi="Times New Roman"/>
                <w:sz w:val="24"/>
                <w:szCs w:val="24"/>
              </w:rPr>
            </w:pPr>
            <w:r w:rsidRPr="0083791E">
              <w:rPr>
                <w:rFonts w:ascii="Times New Roman" w:hAnsi="Times New Roman"/>
                <w:sz w:val="24"/>
                <w:szCs w:val="24"/>
              </w:rPr>
              <w:t>лесной</w:t>
            </w:r>
          </w:p>
          <w:p w:rsidR="00610E16" w:rsidRPr="0083791E" w:rsidRDefault="00610E16" w:rsidP="0083791E">
            <w:pPr>
              <w:shd w:val="clear" w:color="auto" w:fill="FFFFFF"/>
              <w:spacing w:after="0" w:line="240" w:lineRule="auto"/>
              <w:jc w:val="center"/>
              <w:rPr>
                <w:rFonts w:ascii="Times New Roman" w:hAnsi="Times New Roman"/>
                <w:sz w:val="24"/>
                <w:szCs w:val="24"/>
              </w:rPr>
            </w:pPr>
            <w:r w:rsidRPr="0083791E">
              <w:rPr>
                <w:rFonts w:ascii="Times New Roman" w:hAnsi="Times New Roman"/>
                <w:sz w:val="24"/>
                <w:szCs w:val="24"/>
              </w:rPr>
              <w:t>среды</w:t>
            </w:r>
          </w:p>
        </w:tc>
      </w:tr>
      <w:tr w:rsidR="00610E16" w:rsidRPr="0083791E" w:rsidTr="00106029">
        <w:trPr>
          <w:trHeight w:val="1588"/>
        </w:trPr>
        <w:tc>
          <w:tcPr>
            <w:tcW w:w="1718" w:type="dxa"/>
            <w:tcBorders>
              <w:top w:val="single" w:sz="6" w:space="0" w:color="auto"/>
              <w:left w:val="single" w:sz="6" w:space="0" w:color="auto"/>
              <w:bottom w:val="single" w:sz="4" w:space="0" w:color="auto"/>
              <w:right w:val="single" w:sz="6" w:space="0" w:color="auto"/>
            </w:tcBorders>
          </w:tcPr>
          <w:p w:rsidR="00610E16" w:rsidRPr="0083791E" w:rsidRDefault="00610E16" w:rsidP="0083791E">
            <w:pPr>
              <w:widowControl w:val="0"/>
              <w:shd w:val="clear" w:color="auto" w:fill="FFFFFF"/>
              <w:autoSpaceDE w:val="0"/>
              <w:autoSpaceDN w:val="0"/>
              <w:adjustRightInd w:val="0"/>
              <w:spacing w:after="0" w:line="240" w:lineRule="auto"/>
              <w:rPr>
                <w:rFonts w:ascii="Times New Roman" w:hAnsi="Times New Roman"/>
                <w:sz w:val="24"/>
                <w:szCs w:val="24"/>
              </w:rPr>
            </w:pPr>
            <w:r w:rsidRPr="0083791E">
              <w:rPr>
                <w:rFonts w:ascii="Times New Roman" w:hAnsi="Times New Roman"/>
                <w:sz w:val="24"/>
                <w:szCs w:val="24"/>
              </w:rPr>
              <w:t>1 - устойчивые</w:t>
            </w:r>
          </w:p>
        </w:tc>
        <w:tc>
          <w:tcPr>
            <w:tcW w:w="2525" w:type="dxa"/>
            <w:tcBorders>
              <w:top w:val="single" w:sz="6" w:space="0" w:color="auto"/>
              <w:left w:val="single" w:sz="6" w:space="0" w:color="auto"/>
              <w:bottom w:val="single" w:sz="4" w:space="0" w:color="auto"/>
              <w:right w:val="single" w:sz="6" w:space="0" w:color="auto"/>
            </w:tcBorders>
          </w:tcPr>
          <w:p w:rsidR="00610E16" w:rsidRPr="0083791E" w:rsidRDefault="00610E16" w:rsidP="0083791E">
            <w:pPr>
              <w:widowControl w:val="0"/>
              <w:shd w:val="clear" w:color="auto" w:fill="FFFFFF"/>
              <w:autoSpaceDE w:val="0"/>
              <w:autoSpaceDN w:val="0"/>
              <w:adjustRightInd w:val="0"/>
              <w:spacing w:after="0" w:line="240" w:lineRule="auto"/>
              <w:rPr>
                <w:rFonts w:ascii="Times New Roman" w:hAnsi="Times New Roman"/>
                <w:sz w:val="24"/>
                <w:szCs w:val="24"/>
              </w:rPr>
            </w:pPr>
            <w:r w:rsidRPr="0083791E">
              <w:rPr>
                <w:rFonts w:ascii="Times New Roman" w:hAnsi="Times New Roman"/>
                <w:sz w:val="24"/>
                <w:szCs w:val="24"/>
              </w:rPr>
              <w:t>До 2% (за счет деревьев с диаметром на высоте 1,3м менее среднего)</w:t>
            </w:r>
          </w:p>
        </w:tc>
        <w:tc>
          <w:tcPr>
            <w:tcW w:w="2093" w:type="dxa"/>
            <w:tcBorders>
              <w:top w:val="single" w:sz="6" w:space="0" w:color="auto"/>
              <w:left w:val="single" w:sz="6" w:space="0" w:color="auto"/>
              <w:bottom w:val="single" w:sz="4" w:space="0" w:color="auto"/>
              <w:right w:val="single" w:sz="6" w:space="0" w:color="auto"/>
            </w:tcBorders>
          </w:tcPr>
          <w:p w:rsidR="00610E16" w:rsidRPr="0083791E" w:rsidRDefault="00610E16" w:rsidP="0083791E">
            <w:pPr>
              <w:widowControl w:val="0"/>
              <w:shd w:val="clear" w:color="auto" w:fill="FFFFFF"/>
              <w:autoSpaceDE w:val="0"/>
              <w:autoSpaceDN w:val="0"/>
              <w:adjustRightInd w:val="0"/>
              <w:spacing w:after="0" w:line="240" w:lineRule="auto"/>
              <w:rPr>
                <w:rFonts w:ascii="Times New Roman" w:hAnsi="Times New Roman"/>
                <w:sz w:val="24"/>
                <w:szCs w:val="24"/>
              </w:rPr>
            </w:pPr>
            <w:r w:rsidRPr="0083791E">
              <w:rPr>
                <w:rFonts w:ascii="Times New Roman" w:hAnsi="Times New Roman"/>
                <w:sz w:val="24"/>
                <w:szCs w:val="24"/>
              </w:rPr>
              <w:t>До 5%</w:t>
            </w:r>
          </w:p>
        </w:tc>
        <w:tc>
          <w:tcPr>
            <w:tcW w:w="1498" w:type="dxa"/>
            <w:tcBorders>
              <w:top w:val="single" w:sz="6" w:space="0" w:color="auto"/>
              <w:left w:val="single" w:sz="6" w:space="0" w:color="auto"/>
              <w:bottom w:val="single" w:sz="4" w:space="0" w:color="auto"/>
              <w:right w:val="single" w:sz="6" w:space="0" w:color="auto"/>
            </w:tcBorders>
          </w:tcPr>
          <w:p w:rsidR="00610E16" w:rsidRPr="0083791E" w:rsidRDefault="00610E16" w:rsidP="0083791E">
            <w:pPr>
              <w:widowControl w:val="0"/>
              <w:shd w:val="clear" w:color="auto" w:fill="FFFFFF"/>
              <w:autoSpaceDE w:val="0"/>
              <w:autoSpaceDN w:val="0"/>
              <w:adjustRightInd w:val="0"/>
              <w:spacing w:after="0" w:line="240" w:lineRule="auto"/>
              <w:rPr>
                <w:rFonts w:ascii="Times New Roman" w:hAnsi="Times New Roman"/>
                <w:sz w:val="24"/>
                <w:szCs w:val="24"/>
              </w:rPr>
            </w:pPr>
            <w:r w:rsidRPr="0083791E">
              <w:rPr>
                <w:rFonts w:ascii="Times New Roman" w:hAnsi="Times New Roman"/>
                <w:sz w:val="24"/>
                <w:szCs w:val="24"/>
              </w:rPr>
              <w:t>Отсутствуют или единичные повреждения</w:t>
            </w:r>
          </w:p>
        </w:tc>
        <w:tc>
          <w:tcPr>
            <w:tcW w:w="1562" w:type="dxa"/>
            <w:tcBorders>
              <w:top w:val="single" w:sz="6" w:space="0" w:color="auto"/>
              <w:left w:val="single" w:sz="6" w:space="0" w:color="auto"/>
              <w:bottom w:val="single" w:sz="4" w:space="0" w:color="auto"/>
              <w:right w:val="single" w:sz="6" w:space="0" w:color="auto"/>
            </w:tcBorders>
          </w:tcPr>
          <w:p w:rsidR="00610E16" w:rsidRPr="0083791E" w:rsidRDefault="00610E16" w:rsidP="0083791E">
            <w:pPr>
              <w:widowControl w:val="0"/>
              <w:shd w:val="clear" w:color="auto" w:fill="FFFFFF"/>
              <w:autoSpaceDE w:val="0"/>
              <w:autoSpaceDN w:val="0"/>
              <w:adjustRightInd w:val="0"/>
              <w:spacing w:after="0" w:line="240" w:lineRule="auto"/>
              <w:rPr>
                <w:rFonts w:ascii="Times New Roman" w:hAnsi="Times New Roman"/>
                <w:sz w:val="24"/>
                <w:szCs w:val="24"/>
              </w:rPr>
            </w:pPr>
            <w:r w:rsidRPr="0083791E">
              <w:rPr>
                <w:rFonts w:ascii="Times New Roman" w:hAnsi="Times New Roman"/>
                <w:sz w:val="24"/>
                <w:szCs w:val="24"/>
              </w:rPr>
              <w:t>Не нарушено</w:t>
            </w:r>
          </w:p>
        </w:tc>
      </w:tr>
      <w:tr w:rsidR="00610E16" w:rsidRPr="0083791E" w:rsidTr="00106029">
        <w:trPr>
          <w:trHeight w:val="2059"/>
        </w:trPr>
        <w:tc>
          <w:tcPr>
            <w:tcW w:w="1718" w:type="dxa"/>
            <w:tcBorders>
              <w:top w:val="single" w:sz="4" w:space="0" w:color="auto"/>
              <w:left w:val="single" w:sz="4" w:space="0" w:color="auto"/>
              <w:bottom w:val="single" w:sz="4" w:space="0" w:color="auto"/>
              <w:right w:val="single" w:sz="4" w:space="0" w:color="auto"/>
            </w:tcBorders>
          </w:tcPr>
          <w:p w:rsidR="00610E16" w:rsidRPr="0083791E" w:rsidRDefault="00610E16" w:rsidP="0083791E">
            <w:pPr>
              <w:shd w:val="clear" w:color="auto" w:fill="FFFFFF"/>
              <w:spacing w:after="0" w:line="240" w:lineRule="auto"/>
              <w:rPr>
                <w:rFonts w:ascii="Times New Roman" w:hAnsi="Times New Roman"/>
                <w:sz w:val="24"/>
                <w:szCs w:val="24"/>
              </w:rPr>
            </w:pPr>
            <w:r w:rsidRPr="0083791E">
              <w:rPr>
                <w:rFonts w:ascii="Times New Roman" w:hAnsi="Times New Roman"/>
                <w:sz w:val="24"/>
                <w:szCs w:val="24"/>
              </w:rPr>
              <w:t>2 - устойчивость нарушена</w:t>
            </w:r>
          </w:p>
        </w:tc>
        <w:tc>
          <w:tcPr>
            <w:tcW w:w="2525" w:type="dxa"/>
            <w:tcBorders>
              <w:top w:val="single" w:sz="4" w:space="0" w:color="auto"/>
              <w:left w:val="single" w:sz="4" w:space="0" w:color="auto"/>
              <w:bottom w:val="single" w:sz="4" w:space="0" w:color="auto"/>
              <w:right w:val="single" w:sz="4" w:space="0" w:color="auto"/>
            </w:tcBorders>
          </w:tcPr>
          <w:p w:rsidR="00610E16" w:rsidRPr="0083791E" w:rsidRDefault="00610E16" w:rsidP="0083791E">
            <w:pPr>
              <w:widowControl w:val="0"/>
              <w:shd w:val="clear" w:color="auto" w:fill="FFFFFF"/>
              <w:autoSpaceDE w:val="0"/>
              <w:autoSpaceDN w:val="0"/>
              <w:adjustRightInd w:val="0"/>
              <w:spacing w:after="0" w:line="240" w:lineRule="auto"/>
              <w:rPr>
                <w:rFonts w:ascii="Times New Roman" w:hAnsi="Times New Roman"/>
                <w:sz w:val="24"/>
                <w:szCs w:val="24"/>
              </w:rPr>
            </w:pPr>
            <w:r w:rsidRPr="0083791E">
              <w:rPr>
                <w:rFonts w:ascii="Times New Roman" w:hAnsi="Times New Roman"/>
                <w:sz w:val="24"/>
                <w:szCs w:val="24"/>
              </w:rPr>
              <w:t>Отпад в 2 и более раза превышает размер естественного отпада (за счет деревьев с диаметром на высоте 1,3 м близким к среднему)</w:t>
            </w:r>
          </w:p>
        </w:tc>
        <w:tc>
          <w:tcPr>
            <w:tcW w:w="2093" w:type="dxa"/>
            <w:tcBorders>
              <w:top w:val="single" w:sz="4" w:space="0" w:color="auto"/>
              <w:left w:val="single" w:sz="4" w:space="0" w:color="auto"/>
              <w:bottom w:val="single" w:sz="4" w:space="0" w:color="auto"/>
              <w:right w:val="single" w:sz="4" w:space="0" w:color="auto"/>
            </w:tcBorders>
          </w:tcPr>
          <w:p w:rsidR="00610E16" w:rsidRPr="0083791E" w:rsidRDefault="00610E16" w:rsidP="0083791E">
            <w:pPr>
              <w:shd w:val="clear" w:color="auto" w:fill="FFFFFF"/>
              <w:spacing w:after="0" w:line="240" w:lineRule="auto"/>
              <w:rPr>
                <w:rFonts w:ascii="Times New Roman" w:hAnsi="Times New Roman"/>
                <w:sz w:val="24"/>
                <w:szCs w:val="24"/>
              </w:rPr>
            </w:pPr>
            <w:r w:rsidRPr="0083791E">
              <w:rPr>
                <w:rFonts w:ascii="Times New Roman" w:hAnsi="Times New Roman"/>
                <w:sz w:val="24"/>
                <w:szCs w:val="24"/>
              </w:rPr>
              <w:t>6% -40%</w:t>
            </w:r>
          </w:p>
        </w:tc>
        <w:tc>
          <w:tcPr>
            <w:tcW w:w="1498" w:type="dxa"/>
            <w:tcBorders>
              <w:top w:val="single" w:sz="4" w:space="0" w:color="auto"/>
              <w:left w:val="single" w:sz="4" w:space="0" w:color="auto"/>
              <w:bottom w:val="single" w:sz="4" w:space="0" w:color="auto"/>
              <w:right w:val="single" w:sz="4" w:space="0" w:color="auto"/>
            </w:tcBorders>
          </w:tcPr>
          <w:p w:rsidR="00610E16" w:rsidRPr="0083791E" w:rsidRDefault="00610E16" w:rsidP="0083791E">
            <w:pPr>
              <w:widowControl w:val="0"/>
              <w:shd w:val="clear" w:color="auto" w:fill="FFFFFF"/>
              <w:autoSpaceDE w:val="0"/>
              <w:autoSpaceDN w:val="0"/>
              <w:adjustRightInd w:val="0"/>
              <w:spacing w:after="0" w:line="240" w:lineRule="auto"/>
              <w:rPr>
                <w:rFonts w:ascii="Times New Roman" w:hAnsi="Times New Roman"/>
                <w:sz w:val="24"/>
                <w:szCs w:val="24"/>
              </w:rPr>
            </w:pPr>
            <w:r w:rsidRPr="0083791E">
              <w:rPr>
                <w:rFonts w:ascii="Times New Roman" w:hAnsi="Times New Roman"/>
                <w:sz w:val="24"/>
                <w:szCs w:val="24"/>
              </w:rPr>
              <w:t>Могут иметь  массовое распространение и высокую численность</w:t>
            </w:r>
          </w:p>
        </w:tc>
        <w:tc>
          <w:tcPr>
            <w:tcW w:w="1562" w:type="dxa"/>
            <w:tcBorders>
              <w:top w:val="single" w:sz="4" w:space="0" w:color="auto"/>
              <w:left w:val="single" w:sz="4" w:space="0" w:color="auto"/>
              <w:bottom w:val="single" w:sz="4" w:space="0" w:color="auto"/>
              <w:right w:val="single" w:sz="4" w:space="0" w:color="auto"/>
            </w:tcBorders>
          </w:tcPr>
          <w:p w:rsidR="00610E16" w:rsidRPr="0083791E" w:rsidRDefault="00610E16" w:rsidP="0083791E">
            <w:pPr>
              <w:shd w:val="clear" w:color="auto" w:fill="FFFFFF"/>
              <w:spacing w:after="0" w:line="240" w:lineRule="auto"/>
              <w:rPr>
                <w:rFonts w:ascii="Times New Roman" w:hAnsi="Times New Roman"/>
                <w:sz w:val="24"/>
                <w:szCs w:val="24"/>
              </w:rPr>
            </w:pPr>
            <w:r w:rsidRPr="0083791E">
              <w:rPr>
                <w:rFonts w:ascii="Times New Roman" w:hAnsi="Times New Roman"/>
                <w:sz w:val="24"/>
                <w:szCs w:val="24"/>
              </w:rPr>
              <w:t>Как правило, нарушено, полнота неравномер-наяили низкая</w:t>
            </w:r>
          </w:p>
        </w:tc>
      </w:tr>
      <w:tr w:rsidR="00610E16" w:rsidRPr="0083791E" w:rsidTr="00106029">
        <w:trPr>
          <w:trHeight w:val="1702"/>
        </w:trPr>
        <w:tc>
          <w:tcPr>
            <w:tcW w:w="1718" w:type="dxa"/>
            <w:tcBorders>
              <w:top w:val="single" w:sz="4" w:space="0" w:color="auto"/>
              <w:left w:val="single" w:sz="4" w:space="0" w:color="auto"/>
              <w:bottom w:val="single" w:sz="4" w:space="0" w:color="auto"/>
              <w:right w:val="single" w:sz="4" w:space="0" w:color="auto"/>
            </w:tcBorders>
          </w:tcPr>
          <w:p w:rsidR="00610E16" w:rsidRPr="0083791E" w:rsidRDefault="00610E16" w:rsidP="0083791E">
            <w:pPr>
              <w:shd w:val="clear" w:color="auto" w:fill="FFFFFF"/>
              <w:spacing w:after="0" w:line="240" w:lineRule="auto"/>
              <w:rPr>
                <w:rFonts w:ascii="Times New Roman" w:hAnsi="Times New Roman"/>
                <w:sz w:val="24"/>
                <w:szCs w:val="24"/>
              </w:rPr>
            </w:pPr>
            <w:r w:rsidRPr="0083791E">
              <w:rPr>
                <w:rFonts w:ascii="Times New Roman" w:hAnsi="Times New Roman"/>
                <w:sz w:val="24"/>
                <w:szCs w:val="24"/>
              </w:rPr>
              <w:t>3 - устойчивость утрачена</w:t>
            </w:r>
          </w:p>
        </w:tc>
        <w:tc>
          <w:tcPr>
            <w:tcW w:w="2525" w:type="dxa"/>
            <w:tcBorders>
              <w:top w:val="single" w:sz="4" w:space="0" w:color="auto"/>
              <w:left w:val="single" w:sz="4" w:space="0" w:color="auto"/>
              <w:bottom w:val="single" w:sz="4" w:space="0" w:color="auto"/>
              <w:right w:val="single" w:sz="4" w:space="0" w:color="auto"/>
            </w:tcBorders>
          </w:tcPr>
          <w:p w:rsidR="00610E16" w:rsidRPr="0083791E" w:rsidRDefault="00610E16" w:rsidP="00953423">
            <w:pPr>
              <w:shd w:val="clear" w:color="auto" w:fill="FFFFFF"/>
              <w:spacing w:after="0" w:line="240" w:lineRule="auto"/>
              <w:rPr>
                <w:rFonts w:ascii="Times New Roman" w:hAnsi="Times New Roman"/>
                <w:sz w:val="24"/>
                <w:szCs w:val="24"/>
              </w:rPr>
            </w:pPr>
            <w:r w:rsidRPr="0083791E">
              <w:rPr>
                <w:rFonts w:ascii="Times New Roman" w:hAnsi="Times New Roman"/>
                <w:sz w:val="24"/>
                <w:szCs w:val="24"/>
              </w:rPr>
              <w:t>То же</w:t>
            </w:r>
          </w:p>
        </w:tc>
        <w:tc>
          <w:tcPr>
            <w:tcW w:w="2093" w:type="dxa"/>
            <w:tcBorders>
              <w:top w:val="single" w:sz="4" w:space="0" w:color="auto"/>
              <w:left w:val="single" w:sz="4" w:space="0" w:color="auto"/>
              <w:bottom w:val="single" w:sz="4" w:space="0" w:color="auto"/>
              <w:right w:val="single" w:sz="4" w:space="0" w:color="auto"/>
            </w:tcBorders>
          </w:tcPr>
          <w:p w:rsidR="00610E16" w:rsidRPr="0083791E" w:rsidRDefault="00610E16" w:rsidP="00953423">
            <w:pPr>
              <w:shd w:val="clear" w:color="auto" w:fill="FFFFFF"/>
              <w:spacing w:after="0" w:line="240" w:lineRule="auto"/>
              <w:rPr>
                <w:rFonts w:ascii="Times New Roman" w:hAnsi="Times New Roman"/>
                <w:sz w:val="24"/>
                <w:szCs w:val="24"/>
              </w:rPr>
            </w:pPr>
            <w:r w:rsidRPr="0083791E">
              <w:rPr>
                <w:rFonts w:ascii="Times New Roman" w:hAnsi="Times New Roman"/>
                <w:sz w:val="24"/>
                <w:szCs w:val="24"/>
              </w:rPr>
              <w:t>40% и более (для осинников 50% и более, полнота менее 0,7)</w:t>
            </w:r>
          </w:p>
        </w:tc>
        <w:tc>
          <w:tcPr>
            <w:tcW w:w="1498" w:type="dxa"/>
            <w:tcBorders>
              <w:top w:val="single" w:sz="4" w:space="0" w:color="auto"/>
              <w:left w:val="single" w:sz="4" w:space="0" w:color="auto"/>
              <w:bottom w:val="single" w:sz="4" w:space="0" w:color="auto"/>
              <w:right w:val="single" w:sz="4" w:space="0" w:color="auto"/>
            </w:tcBorders>
          </w:tcPr>
          <w:p w:rsidR="00610E16" w:rsidRPr="0083791E" w:rsidRDefault="00610E16" w:rsidP="00953423">
            <w:pPr>
              <w:shd w:val="clear" w:color="auto" w:fill="FFFFFF"/>
              <w:spacing w:after="0" w:line="240" w:lineRule="auto"/>
              <w:rPr>
                <w:rFonts w:ascii="Times New Roman" w:hAnsi="Times New Roman"/>
                <w:sz w:val="24"/>
                <w:szCs w:val="24"/>
              </w:rPr>
            </w:pPr>
            <w:r w:rsidRPr="0083791E">
              <w:rPr>
                <w:rFonts w:ascii="Times New Roman" w:hAnsi="Times New Roman"/>
                <w:sz w:val="24"/>
                <w:szCs w:val="24"/>
              </w:rPr>
              <w:t>Тоже</w:t>
            </w:r>
          </w:p>
        </w:tc>
        <w:tc>
          <w:tcPr>
            <w:tcW w:w="1562" w:type="dxa"/>
            <w:tcBorders>
              <w:top w:val="single" w:sz="4" w:space="0" w:color="auto"/>
              <w:left w:val="single" w:sz="4" w:space="0" w:color="auto"/>
              <w:bottom w:val="single" w:sz="4" w:space="0" w:color="auto"/>
              <w:right w:val="single" w:sz="4" w:space="0" w:color="auto"/>
            </w:tcBorders>
          </w:tcPr>
          <w:p w:rsidR="00610E16" w:rsidRPr="0083791E" w:rsidRDefault="00610E16" w:rsidP="00953423">
            <w:pPr>
              <w:shd w:val="clear" w:color="auto" w:fill="FFFFFF"/>
              <w:spacing w:after="0" w:line="240" w:lineRule="auto"/>
              <w:rPr>
                <w:rFonts w:ascii="Times New Roman" w:hAnsi="Times New Roman"/>
                <w:sz w:val="24"/>
                <w:szCs w:val="24"/>
              </w:rPr>
            </w:pPr>
            <w:r w:rsidRPr="0083791E">
              <w:rPr>
                <w:rFonts w:ascii="Times New Roman" w:hAnsi="Times New Roman"/>
                <w:sz w:val="24"/>
                <w:szCs w:val="24"/>
              </w:rPr>
              <w:t>Тоже</w:t>
            </w:r>
          </w:p>
        </w:tc>
      </w:tr>
    </w:tbl>
    <w:p w:rsidR="00610E16" w:rsidRPr="0083791E" w:rsidRDefault="00610E16" w:rsidP="0083791E">
      <w:pPr>
        <w:spacing w:after="0" w:line="240" w:lineRule="auto"/>
        <w:rPr>
          <w:rFonts w:ascii="Times New Roman" w:hAnsi="Times New Roman"/>
          <w:sz w:val="28"/>
          <w:szCs w:val="28"/>
        </w:rPr>
      </w:pPr>
    </w:p>
    <w:p w:rsidR="00610E16" w:rsidRDefault="00610E16" w:rsidP="0083791E">
      <w:pPr>
        <w:spacing w:after="0" w:line="240" w:lineRule="auto"/>
        <w:ind w:firstLine="900"/>
        <w:jc w:val="both"/>
        <w:rPr>
          <w:rFonts w:ascii="Times New Roman" w:hAnsi="Times New Roman"/>
          <w:sz w:val="24"/>
          <w:szCs w:val="24"/>
        </w:rPr>
      </w:pPr>
      <w:r w:rsidRPr="00953423">
        <w:rPr>
          <w:rFonts w:ascii="Times New Roman" w:hAnsi="Times New Roman"/>
          <w:sz w:val="24"/>
          <w:szCs w:val="24"/>
        </w:rPr>
        <w:t>Примечание. 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 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4D5AD1" w:rsidRPr="00953423" w:rsidRDefault="004D5AD1" w:rsidP="0083791E">
      <w:pPr>
        <w:spacing w:after="0" w:line="240" w:lineRule="auto"/>
        <w:ind w:firstLine="900"/>
        <w:jc w:val="both"/>
        <w:rPr>
          <w:rFonts w:ascii="Times New Roman" w:hAnsi="Times New Roman"/>
          <w:sz w:val="24"/>
          <w:szCs w:val="24"/>
        </w:rPr>
      </w:pPr>
    </w:p>
    <w:p w:rsidR="00610E16" w:rsidRPr="000615F6" w:rsidRDefault="00610E16" w:rsidP="0083791E">
      <w:pPr>
        <w:spacing w:after="0" w:line="240" w:lineRule="auto"/>
        <w:jc w:val="right"/>
        <w:rPr>
          <w:rFonts w:ascii="Times New Roman" w:hAnsi="Times New Roman"/>
          <w:sz w:val="28"/>
          <w:szCs w:val="28"/>
        </w:rPr>
      </w:pPr>
      <w:r w:rsidRPr="000615F6">
        <w:rPr>
          <w:rFonts w:ascii="Times New Roman" w:hAnsi="Times New Roman"/>
          <w:sz w:val="28"/>
          <w:szCs w:val="28"/>
        </w:rPr>
        <w:t>Таблица 2.8.1.3</w:t>
      </w:r>
    </w:p>
    <w:p w:rsidR="00610E16" w:rsidRPr="0083791E" w:rsidRDefault="00610E16" w:rsidP="0083791E">
      <w:pPr>
        <w:shd w:val="clear" w:color="auto" w:fill="FFFFFF"/>
        <w:spacing w:after="0" w:line="240" w:lineRule="auto"/>
        <w:jc w:val="center"/>
        <w:rPr>
          <w:rFonts w:ascii="Times New Roman" w:hAnsi="Times New Roman"/>
          <w:sz w:val="28"/>
          <w:szCs w:val="28"/>
        </w:rPr>
      </w:pPr>
      <w:r w:rsidRPr="0083791E">
        <w:rPr>
          <w:rFonts w:ascii="Times New Roman" w:hAnsi="Times New Roman"/>
          <w:sz w:val="28"/>
          <w:szCs w:val="28"/>
        </w:rPr>
        <w:t>Шкала категорий состояния деревьев</w:t>
      </w:r>
    </w:p>
    <w:p w:rsidR="00610E16" w:rsidRPr="0083791E" w:rsidRDefault="00610E16" w:rsidP="0083791E">
      <w:pPr>
        <w:shd w:val="clear" w:color="auto" w:fill="FFFFFF"/>
        <w:spacing w:after="0" w:line="240" w:lineRule="auto"/>
        <w:jc w:val="center"/>
        <w:rPr>
          <w:rFonts w:ascii="Times New Roman" w:hAnsi="Times New Roman"/>
          <w:sz w:val="28"/>
          <w:szCs w:val="28"/>
        </w:rPr>
      </w:pPr>
      <w:r w:rsidRPr="0083791E">
        <w:rPr>
          <w:rFonts w:ascii="Times New Roman" w:hAnsi="Times New Roman"/>
          <w:sz w:val="28"/>
          <w:szCs w:val="28"/>
        </w:rPr>
        <w:t>(для подеревной инвентаризации)</w:t>
      </w:r>
    </w:p>
    <w:p w:rsidR="00610E16" w:rsidRPr="0083791E" w:rsidRDefault="00610E16" w:rsidP="0083791E">
      <w:pPr>
        <w:shd w:val="clear" w:color="auto" w:fill="FFFFFF"/>
        <w:spacing w:after="0" w:line="240" w:lineRule="auto"/>
        <w:rPr>
          <w:rFonts w:ascii="Times New Roman" w:hAnsi="Times New Roman"/>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3610"/>
        <w:gridCol w:w="3646"/>
      </w:tblGrid>
      <w:tr w:rsidR="00610E16" w:rsidRPr="0083791E" w:rsidTr="00106029">
        <w:trPr>
          <w:tblHeader/>
        </w:trPr>
        <w:tc>
          <w:tcPr>
            <w:tcW w:w="2258" w:type="dxa"/>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Категория деревьев</w:t>
            </w:r>
            <w:r w:rsidRPr="0083791E">
              <w:rPr>
                <w:rFonts w:ascii="Times New Roman" w:hAnsi="Times New Roman"/>
                <w:sz w:val="24"/>
                <w:szCs w:val="24"/>
              </w:rPr>
              <w:br w:type="column"/>
            </w:r>
          </w:p>
        </w:tc>
        <w:tc>
          <w:tcPr>
            <w:tcW w:w="3610" w:type="dxa"/>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Основные признаки</w:t>
            </w:r>
          </w:p>
        </w:tc>
        <w:tc>
          <w:tcPr>
            <w:tcW w:w="3646" w:type="dxa"/>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Дополнительные признаки</w:t>
            </w:r>
          </w:p>
        </w:tc>
      </w:tr>
      <w:tr w:rsidR="00610E16" w:rsidRPr="0083791E" w:rsidTr="00106029">
        <w:tc>
          <w:tcPr>
            <w:tcW w:w="9514" w:type="dxa"/>
            <w:gridSpan w:val="3"/>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ХВОЙНЫЕ ПОРОДЫ</w:t>
            </w:r>
          </w:p>
        </w:tc>
      </w:tr>
      <w:tr w:rsidR="00610E16" w:rsidRPr="0083791E" w:rsidTr="00106029">
        <w:tc>
          <w:tcPr>
            <w:tcW w:w="2258" w:type="dxa"/>
          </w:tcPr>
          <w:p w:rsidR="00610E16" w:rsidRPr="0083791E" w:rsidRDefault="00610E16" w:rsidP="0083791E">
            <w:pPr>
              <w:shd w:val="clear" w:color="auto" w:fill="FFFFFF"/>
              <w:spacing w:after="0" w:line="240" w:lineRule="auto"/>
              <w:rPr>
                <w:rFonts w:ascii="Times New Roman" w:hAnsi="Times New Roman"/>
                <w:sz w:val="24"/>
                <w:szCs w:val="24"/>
              </w:rPr>
            </w:pPr>
            <w:r w:rsidRPr="0083791E">
              <w:rPr>
                <w:rFonts w:ascii="Times New Roman" w:hAnsi="Times New Roman"/>
                <w:sz w:val="24"/>
                <w:szCs w:val="24"/>
                <w:lang w:val="en-US"/>
              </w:rPr>
              <w:t xml:space="preserve">I </w:t>
            </w:r>
            <w:r w:rsidRPr="0083791E">
              <w:rPr>
                <w:rFonts w:ascii="Times New Roman" w:hAnsi="Times New Roman"/>
                <w:sz w:val="24"/>
                <w:szCs w:val="24"/>
              </w:rPr>
              <w:t>- без признаков ослабления</w:t>
            </w:r>
          </w:p>
        </w:tc>
        <w:tc>
          <w:tcPr>
            <w:tcW w:w="3610" w:type="dxa"/>
          </w:tcPr>
          <w:p w:rsidR="00610E16" w:rsidRPr="0083791E" w:rsidRDefault="00610E16" w:rsidP="0083791E">
            <w:pPr>
              <w:spacing w:after="0" w:line="240" w:lineRule="auto"/>
              <w:jc w:val="both"/>
              <w:rPr>
                <w:rFonts w:ascii="Times New Roman" w:hAnsi="Times New Roman"/>
                <w:sz w:val="24"/>
                <w:szCs w:val="24"/>
              </w:rPr>
            </w:pPr>
            <w:r w:rsidRPr="0083791E">
              <w:rPr>
                <w:rFonts w:ascii="Times New Roman" w:hAnsi="Times New Roman"/>
                <w:sz w:val="24"/>
                <w:szCs w:val="24"/>
              </w:rPr>
              <w:t>Хвоя зеленая блестящая, крона густая, прирост текущего года нормальный для данной породы, возраста, условий местопроизрастания и времени года</w:t>
            </w:r>
          </w:p>
          <w:p w:rsidR="00610E16" w:rsidRPr="0083791E" w:rsidRDefault="00610E16" w:rsidP="0083791E">
            <w:pPr>
              <w:spacing w:after="0" w:line="240" w:lineRule="auto"/>
              <w:jc w:val="both"/>
              <w:rPr>
                <w:rFonts w:ascii="Times New Roman" w:hAnsi="Times New Roman"/>
                <w:sz w:val="24"/>
                <w:szCs w:val="24"/>
              </w:rPr>
            </w:pPr>
          </w:p>
        </w:tc>
        <w:tc>
          <w:tcPr>
            <w:tcW w:w="3646" w:type="dxa"/>
          </w:tcPr>
          <w:p w:rsidR="00610E16" w:rsidRPr="0083791E" w:rsidRDefault="00610E16" w:rsidP="0083791E">
            <w:pPr>
              <w:spacing w:after="0" w:line="240" w:lineRule="auto"/>
              <w:jc w:val="center"/>
              <w:rPr>
                <w:rFonts w:ascii="Times New Roman" w:hAnsi="Times New Roman"/>
                <w:sz w:val="24"/>
                <w:szCs w:val="24"/>
              </w:rPr>
            </w:pPr>
          </w:p>
        </w:tc>
      </w:tr>
      <w:tr w:rsidR="00610E16" w:rsidRPr="0083791E" w:rsidTr="00106029">
        <w:tc>
          <w:tcPr>
            <w:tcW w:w="2258" w:type="dxa"/>
          </w:tcPr>
          <w:p w:rsidR="00610E16" w:rsidRPr="0083791E" w:rsidRDefault="00610E16" w:rsidP="00953423">
            <w:pPr>
              <w:shd w:val="clear" w:color="auto" w:fill="FFFFFF"/>
              <w:spacing w:after="0" w:line="240" w:lineRule="auto"/>
              <w:rPr>
                <w:rFonts w:ascii="Times New Roman" w:hAnsi="Times New Roman"/>
                <w:sz w:val="24"/>
                <w:szCs w:val="24"/>
              </w:rPr>
            </w:pPr>
            <w:r w:rsidRPr="0083791E">
              <w:rPr>
                <w:rFonts w:ascii="Times New Roman" w:hAnsi="Times New Roman"/>
                <w:sz w:val="24"/>
                <w:szCs w:val="24"/>
              </w:rPr>
              <w:t>2 - ослабленные</w:t>
            </w:r>
          </w:p>
        </w:tc>
        <w:tc>
          <w:tcPr>
            <w:tcW w:w="3610" w:type="dxa"/>
          </w:tcPr>
          <w:p w:rsidR="00610E16" w:rsidRPr="0083791E" w:rsidRDefault="00610E16" w:rsidP="0083791E">
            <w:pPr>
              <w:spacing w:after="0" w:line="240" w:lineRule="auto"/>
              <w:jc w:val="both"/>
              <w:rPr>
                <w:rFonts w:ascii="Times New Roman" w:hAnsi="Times New Roman"/>
                <w:sz w:val="24"/>
                <w:szCs w:val="24"/>
              </w:rPr>
            </w:pPr>
            <w:r w:rsidRPr="0083791E">
              <w:rPr>
                <w:rFonts w:ascii="Times New Roman" w:hAnsi="Times New Roman"/>
                <w:sz w:val="24"/>
                <w:szCs w:val="24"/>
              </w:rPr>
              <w:t>Хвоя часто светлее обычного, крона слабоажурная, прирост уменьшен не более чем наполовину по сравнению с нормальным</w:t>
            </w:r>
          </w:p>
        </w:tc>
        <w:tc>
          <w:tcPr>
            <w:tcW w:w="3646" w:type="dxa"/>
          </w:tcPr>
          <w:p w:rsidR="00610E16" w:rsidRPr="0083791E" w:rsidRDefault="00610E16" w:rsidP="0083791E">
            <w:pPr>
              <w:shd w:val="clear" w:color="auto" w:fill="FFFFFF"/>
              <w:spacing w:after="0" w:line="240" w:lineRule="auto"/>
              <w:ind w:firstLine="72"/>
              <w:jc w:val="both"/>
              <w:rPr>
                <w:rFonts w:ascii="Times New Roman" w:hAnsi="Times New Roman"/>
                <w:sz w:val="24"/>
                <w:szCs w:val="24"/>
              </w:rPr>
            </w:pPr>
            <w:r w:rsidRPr="0083791E">
              <w:rPr>
                <w:rFonts w:ascii="Times New Roman" w:hAnsi="Times New Roman"/>
                <w:sz w:val="24"/>
                <w:szCs w:val="24"/>
              </w:rPr>
              <w:t>Возможны признаки местного повреждения ствола и корневых лап, ветвей</w:t>
            </w:r>
          </w:p>
          <w:p w:rsidR="00610E16" w:rsidRPr="0083791E" w:rsidRDefault="00610E16" w:rsidP="0083791E">
            <w:pPr>
              <w:spacing w:after="0" w:line="240" w:lineRule="auto"/>
              <w:ind w:firstLine="72"/>
              <w:jc w:val="center"/>
              <w:rPr>
                <w:rFonts w:ascii="Times New Roman" w:hAnsi="Times New Roman"/>
                <w:sz w:val="24"/>
                <w:szCs w:val="24"/>
              </w:rPr>
            </w:pPr>
          </w:p>
        </w:tc>
      </w:tr>
      <w:tr w:rsidR="00610E16" w:rsidRPr="0083791E" w:rsidTr="00106029">
        <w:tc>
          <w:tcPr>
            <w:tcW w:w="2258" w:type="dxa"/>
          </w:tcPr>
          <w:p w:rsidR="00610E16" w:rsidRPr="0083791E" w:rsidRDefault="00610E16" w:rsidP="00953423">
            <w:pPr>
              <w:shd w:val="clear" w:color="auto" w:fill="FFFFFF"/>
              <w:spacing w:after="0" w:line="240" w:lineRule="auto"/>
              <w:rPr>
                <w:rFonts w:ascii="Times New Roman" w:hAnsi="Times New Roman"/>
                <w:sz w:val="24"/>
                <w:szCs w:val="24"/>
              </w:rPr>
            </w:pPr>
            <w:r w:rsidRPr="0083791E">
              <w:rPr>
                <w:rFonts w:ascii="Times New Roman" w:hAnsi="Times New Roman"/>
                <w:sz w:val="24"/>
                <w:szCs w:val="24"/>
              </w:rPr>
              <w:t>3 - сильно ослабленные</w:t>
            </w:r>
          </w:p>
        </w:tc>
        <w:tc>
          <w:tcPr>
            <w:tcW w:w="3610" w:type="dxa"/>
          </w:tcPr>
          <w:p w:rsidR="00610E16" w:rsidRPr="0083791E" w:rsidRDefault="00610E16" w:rsidP="0083791E">
            <w:pPr>
              <w:spacing w:after="0" w:line="240" w:lineRule="auto"/>
              <w:jc w:val="both"/>
              <w:rPr>
                <w:rFonts w:ascii="Times New Roman" w:hAnsi="Times New Roman"/>
                <w:sz w:val="24"/>
                <w:szCs w:val="24"/>
              </w:rPr>
            </w:pPr>
            <w:r w:rsidRPr="0083791E">
              <w:rPr>
                <w:rFonts w:ascii="Times New Roman" w:hAnsi="Times New Roman"/>
                <w:sz w:val="24"/>
                <w:szCs w:val="24"/>
              </w:rPr>
              <w:t>Хвоя светло-зеленая или сероватая матовая, крона ажурная, прирост уменьшен более чем наполовину по сравнению с нормальным</w:t>
            </w:r>
          </w:p>
        </w:tc>
        <w:tc>
          <w:tcPr>
            <w:tcW w:w="3646" w:type="dxa"/>
          </w:tcPr>
          <w:p w:rsidR="00610E16" w:rsidRPr="0083791E" w:rsidRDefault="00610E16" w:rsidP="006278D8">
            <w:pPr>
              <w:spacing w:after="0" w:line="240" w:lineRule="auto"/>
              <w:jc w:val="both"/>
              <w:rPr>
                <w:rFonts w:ascii="Times New Roman" w:hAnsi="Times New Roman"/>
                <w:sz w:val="24"/>
                <w:szCs w:val="24"/>
              </w:rPr>
            </w:pPr>
            <w:r w:rsidRPr="0083791E">
              <w:rPr>
                <w:rFonts w:ascii="Times New Roman" w:hAnsi="Times New Roman"/>
                <w:sz w:val="24"/>
                <w:szCs w:val="24"/>
              </w:rPr>
              <w:t>Возможны признаки повреждения ствола корневых лап, ветвей, кроны, могут иметь место попытки поселения или удавшиеся местные поселения стволовых вредителей на стволе или ветвях</w:t>
            </w:r>
          </w:p>
        </w:tc>
      </w:tr>
      <w:tr w:rsidR="00610E16" w:rsidRPr="0083791E" w:rsidTr="00106029">
        <w:tc>
          <w:tcPr>
            <w:tcW w:w="2258" w:type="dxa"/>
          </w:tcPr>
          <w:p w:rsidR="00610E16" w:rsidRPr="0083791E" w:rsidRDefault="00610E16" w:rsidP="006278D8">
            <w:pPr>
              <w:spacing w:after="0" w:line="240" w:lineRule="auto"/>
              <w:rPr>
                <w:rFonts w:ascii="Times New Roman" w:hAnsi="Times New Roman"/>
                <w:sz w:val="24"/>
                <w:szCs w:val="24"/>
              </w:rPr>
            </w:pPr>
            <w:r w:rsidRPr="0083791E">
              <w:rPr>
                <w:rFonts w:ascii="Times New Roman" w:hAnsi="Times New Roman"/>
                <w:sz w:val="24"/>
                <w:szCs w:val="24"/>
              </w:rPr>
              <w:t>4 - усыхающие</w:t>
            </w:r>
          </w:p>
        </w:tc>
        <w:tc>
          <w:tcPr>
            <w:tcW w:w="3610" w:type="dxa"/>
          </w:tcPr>
          <w:p w:rsidR="00610E16" w:rsidRPr="0083791E" w:rsidRDefault="00610E16" w:rsidP="006278D8">
            <w:pPr>
              <w:spacing w:after="0" w:line="240" w:lineRule="auto"/>
              <w:rPr>
                <w:rFonts w:ascii="Times New Roman" w:hAnsi="Times New Roman"/>
                <w:sz w:val="24"/>
                <w:szCs w:val="24"/>
              </w:rPr>
            </w:pPr>
            <w:r w:rsidRPr="0083791E">
              <w:rPr>
                <w:rFonts w:ascii="Times New Roman" w:hAnsi="Times New Roman"/>
                <w:sz w:val="24"/>
                <w:szCs w:val="24"/>
              </w:rPr>
              <w:t>Хвоя серая, желтоватая или желто-зеленая, крона заметно изрежена, прирост текущего года еще заметен или отсутствует</w:t>
            </w:r>
          </w:p>
        </w:tc>
        <w:tc>
          <w:tcPr>
            <w:tcW w:w="3646" w:type="dxa"/>
          </w:tcPr>
          <w:p w:rsidR="00610E16" w:rsidRPr="0083791E" w:rsidRDefault="00610E16" w:rsidP="006278D8">
            <w:pPr>
              <w:spacing w:after="0" w:line="240" w:lineRule="auto"/>
              <w:jc w:val="both"/>
              <w:rPr>
                <w:rFonts w:ascii="Times New Roman" w:hAnsi="Times New Roman"/>
                <w:sz w:val="24"/>
                <w:szCs w:val="24"/>
              </w:rPr>
            </w:pPr>
            <w:r w:rsidRPr="0083791E">
              <w:rPr>
                <w:rFonts w:ascii="Times New Roman" w:hAnsi="Times New Roman"/>
                <w:sz w:val="24"/>
                <w:szCs w:val="24"/>
              </w:rPr>
              <w:t>Признаки повреждения ствола и других частей дерева выражены сильнее, чем у предыдущей категории, возможно заселение дерева стволовыми вредителями (смоляные воронки, буровая мука, насекомые на коре, под корой и в древесине)</w:t>
            </w:r>
          </w:p>
        </w:tc>
      </w:tr>
      <w:tr w:rsidR="00610E16" w:rsidRPr="0083791E" w:rsidTr="00106029">
        <w:tc>
          <w:tcPr>
            <w:tcW w:w="2258" w:type="dxa"/>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5 - сухостой текущего года (свежий)</w:t>
            </w:r>
          </w:p>
        </w:tc>
        <w:tc>
          <w:tcPr>
            <w:tcW w:w="3610" w:type="dxa"/>
          </w:tcPr>
          <w:p w:rsidR="00610E16" w:rsidRPr="0083791E" w:rsidRDefault="00610E16" w:rsidP="006278D8">
            <w:pPr>
              <w:spacing w:after="0" w:line="240" w:lineRule="auto"/>
              <w:rPr>
                <w:rFonts w:ascii="Times New Roman" w:hAnsi="Times New Roman"/>
                <w:sz w:val="24"/>
                <w:szCs w:val="24"/>
              </w:rPr>
            </w:pPr>
            <w:r w:rsidRPr="0083791E">
              <w:rPr>
                <w:rFonts w:ascii="Times New Roman" w:hAnsi="Times New Roman"/>
                <w:sz w:val="24"/>
                <w:szCs w:val="24"/>
              </w:rPr>
              <w:t xml:space="preserve">Хвоя текущего года серая, желтая или бурая, крона сильно изрежена, мелкие веточки сохраняются, кора сохранена или осыпалась лишь частично </w:t>
            </w:r>
            <w:r w:rsidRPr="0083791E">
              <w:rPr>
                <w:rFonts w:ascii="Times New Roman" w:hAnsi="Times New Roman"/>
                <w:sz w:val="24"/>
                <w:szCs w:val="24"/>
              </w:rPr>
              <w:br w:type="column"/>
            </w:r>
          </w:p>
        </w:tc>
        <w:tc>
          <w:tcPr>
            <w:tcW w:w="3646" w:type="dxa"/>
          </w:tcPr>
          <w:p w:rsidR="00610E16" w:rsidRPr="0083791E" w:rsidRDefault="00610E16" w:rsidP="006278D8">
            <w:pPr>
              <w:spacing w:after="0" w:line="240" w:lineRule="auto"/>
              <w:jc w:val="both"/>
              <w:rPr>
                <w:rFonts w:ascii="Times New Roman" w:hAnsi="Times New Roman"/>
                <w:sz w:val="24"/>
                <w:szCs w:val="24"/>
              </w:rPr>
            </w:pPr>
            <w:r w:rsidRPr="0083791E">
              <w:rPr>
                <w:rFonts w:ascii="Times New Roman" w:hAnsi="Times New Roman"/>
                <w:sz w:val="24"/>
                <w:szCs w:val="24"/>
              </w:rPr>
              <w:t>Признаки и предыдущей категории; в конце сезона возможно наличие на части дерева вылетных отверстий насекомых</w:t>
            </w:r>
          </w:p>
          <w:p w:rsidR="00610E16" w:rsidRPr="0083791E" w:rsidRDefault="00610E16" w:rsidP="006278D8">
            <w:pPr>
              <w:spacing w:after="0" w:line="240" w:lineRule="auto"/>
              <w:jc w:val="both"/>
              <w:rPr>
                <w:rFonts w:ascii="Times New Roman" w:hAnsi="Times New Roman"/>
                <w:sz w:val="24"/>
                <w:szCs w:val="24"/>
              </w:rPr>
            </w:pPr>
          </w:p>
        </w:tc>
      </w:tr>
      <w:tr w:rsidR="00610E16" w:rsidRPr="0083791E" w:rsidTr="00106029">
        <w:tc>
          <w:tcPr>
            <w:tcW w:w="2258" w:type="dxa"/>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6 - сухостой прошлых лет (старый)</w:t>
            </w:r>
          </w:p>
        </w:tc>
        <w:tc>
          <w:tcPr>
            <w:tcW w:w="3610" w:type="dxa"/>
          </w:tcPr>
          <w:p w:rsidR="00610E16" w:rsidRPr="0083791E" w:rsidRDefault="00610E16" w:rsidP="006278D8">
            <w:pPr>
              <w:spacing w:after="0" w:line="240" w:lineRule="auto"/>
              <w:rPr>
                <w:rFonts w:ascii="Times New Roman" w:hAnsi="Times New Roman"/>
                <w:sz w:val="24"/>
                <w:szCs w:val="24"/>
              </w:rPr>
            </w:pPr>
            <w:r w:rsidRPr="0083791E">
              <w:rPr>
                <w:rFonts w:ascii="Times New Roman" w:hAnsi="Times New Roman"/>
                <w:sz w:val="24"/>
                <w:szCs w:val="24"/>
              </w:rPr>
              <w:t>Хвоя осыпалась или со</w:t>
            </w:r>
            <w:r w:rsidRPr="0083791E">
              <w:rPr>
                <w:rFonts w:ascii="Times New Roman" w:hAnsi="Times New Roman"/>
                <w:sz w:val="24"/>
                <w:szCs w:val="24"/>
              </w:rPr>
              <w:softHyphen/>
              <w:t>хранилась лишь частично, мелкие веточки, как прави</w:t>
            </w:r>
            <w:r w:rsidRPr="0083791E">
              <w:rPr>
                <w:rFonts w:ascii="Times New Roman" w:hAnsi="Times New Roman"/>
                <w:sz w:val="24"/>
                <w:szCs w:val="24"/>
              </w:rPr>
              <w:softHyphen/>
              <w:t>ло, обломились, кора осыпалась</w:t>
            </w:r>
          </w:p>
        </w:tc>
        <w:tc>
          <w:tcPr>
            <w:tcW w:w="3646" w:type="dxa"/>
          </w:tcPr>
          <w:p w:rsidR="00610E16" w:rsidRPr="0083791E" w:rsidRDefault="00610E16" w:rsidP="006278D8">
            <w:pPr>
              <w:spacing w:after="0" w:line="240" w:lineRule="auto"/>
              <w:jc w:val="both"/>
              <w:rPr>
                <w:rFonts w:ascii="Times New Roman" w:hAnsi="Times New Roman"/>
                <w:sz w:val="24"/>
                <w:szCs w:val="24"/>
              </w:rPr>
            </w:pPr>
            <w:r w:rsidRPr="0083791E">
              <w:rPr>
                <w:rFonts w:ascii="Times New Roman" w:hAnsi="Times New Roman"/>
                <w:sz w:val="24"/>
                <w:szCs w:val="24"/>
              </w:rPr>
              <w:t>На стволе и ветвях имеются вылетные отверстия насекомых под корой обильная буровая мука и грибница дереворазрушающих грибов</w:t>
            </w:r>
          </w:p>
        </w:tc>
      </w:tr>
      <w:tr w:rsidR="00610E16" w:rsidRPr="0083791E" w:rsidTr="00106029">
        <w:tc>
          <w:tcPr>
            <w:tcW w:w="9514" w:type="dxa"/>
            <w:gridSpan w:val="3"/>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ЛИСТВЕННЫЕ ПОРОДЫ</w:t>
            </w:r>
          </w:p>
        </w:tc>
      </w:tr>
      <w:tr w:rsidR="00610E16" w:rsidRPr="0083791E" w:rsidTr="00106029">
        <w:tc>
          <w:tcPr>
            <w:tcW w:w="2258" w:type="dxa"/>
          </w:tcPr>
          <w:p w:rsidR="00610E16" w:rsidRPr="0083791E" w:rsidRDefault="00610E16" w:rsidP="006278D8">
            <w:pPr>
              <w:shd w:val="clear" w:color="auto" w:fill="FFFFFF"/>
              <w:spacing w:after="0" w:line="240" w:lineRule="auto"/>
              <w:rPr>
                <w:rFonts w:ascii="Times New Roman" w:hAnsi="Times New Roman"/>
                <w:sz w:val="24"/>
                <w:szCs w:val="24"/>
              </w:rPr>
            </w:pPr>
            <w:r w:rsidRPr="0083791E">
              <w:rPr>
                <w:rFonts w:ascii="Times New Roman" w:hAnsi="Times New Roman"/>
                <w:sz w:val="24"/>
                <w:szCs w:val="24"/>
              </w:rPr>
              <w:t>1 - без признаков ослабления</w:t>
            </w:r>
            <w:r w:rsidRPr="0083791E">
              <w:rPr>
                <w:rFonts w:ascii="Times New Roman" w:hAnsi="Times New Roman"/>
                <w:sz w:val="24"/>
                <w:szCs w:val="24"/>
              </w:rPr>
              <w:br w:type="column"/>
            </w:r>
          </w:p>
        </w:tc>
        <w:tc>
          <w:tcPr>
            <w:tcW w:w="3610" w:type="dxa"/>
          </w:tcPr>
          <w:p w:rsidR="00610E16" w:rsidRPr="0083791E" w:rsidRDefault="00610E16" w:rsidP="0083791E">
            <w:pPr>
              <w:spacing w:after="0" w:line="240" w:lineRule="auto"/>
              <w:jc w:val="both"/>
              <w:rPr>
                <w:rFonts w:ascii="Times New Roman" w:hAnsi="Times New Roman"/>
                <w:sz w:val="24"/>
                <w:szCs w:val="24"/>
              </w:rPr>
            </w:pPr>
            <w:r w:rsidRPr="0083791E">
              <w:rPr>
                <w:rFonts w:ascii="Times New Roman" w:hAnsi="Times New Roman"/>
                <w:sz w:val="24"/>
                <w:szCs w:val="24"/>
              </w:rPr>
              <w:t xml:space="preserve">Листвазеленая, блестящая, крона густая, прирост текущего года нормальный для данной породы, возраста, условий местопроизрастания и времени года </w:t>
            </w:r>
          </w:p>
        </w:tc>
        <w:tc>
          <w:tcPr>
            <w:tcW w:w="3646" w:type="dxa"/>
          </w:tcPr>
          <w:p w:rsidR="00610E16" w:rsidRPr="0083791E" w:rsidRDefault="00610E16" w:rsidP="0083791E">
            <w:pPr>
              <w:spacing w:after="0" w:line="240" w:lineRule="auto"/>
              <w:jc w:val="both"/>
              <w:rPr>
                <w:rFonts w:ascii="Times New Roman" w:hAnsi="Times New Roman"/>
                <w:sz w:val="24"/>
                <w:szCs w:val="24"/>
              </w:rPr>
            </w:pPr>
          </w:p>
        </w:tc>
      </w:tr>
      <w:tr w:rsidR="00610E16" w:rsidRPr="0083791E" w:rsidTr="00106029">
        <w:tc>
          <w:tcPr>
            <w:tcW w:w="2258" w:type="dxa"/>
          </w:tcPr>
          <w:p w:rsidR="00610E16" w:rsidRPr="0083791E" w:rsidRDefault="00610E16" w:rsidP="006278D8">
            <w:pPr>
              <w:shd w:val="clear" w:color="auto" w:fill="FFFFFF"/>
              <w:spacing w:after="0" w:line="240" w:lineRule="auto"/>
              <w:rPr>
                <w:rFonts w:ascii="Times New Roman" w:hAnsi="Times New Roman"/>
                <w:sz w:val="24"/>
                <w:szCs w:val="24"/>
              </w:rPr>
            </w:pPr>
            <w:r w:rsidRPr="0083791E">
              <w:rPr>
                <w:rFonts w:ascii="Times New Roman" w:hAnsi="Times New Roman"/>
                <w:sz w:val="24"/>
                <w:szCs w:val="24"/>
              </w:rPr>
              <w:t>2 - ослабленные (сухокронные 1/4)</w:t>
            </w:r>
          </w:p>
        </w:tc>
        <w:tc>
          <w:tcPr>
            <w:tcW w:w="3610" w:type="dxa"/>
          </w:tcPr>
          <w:p w:rsidR="00610E16" w:rsidRPr="0083791E" w:rsidRDefault="00610E16" w:rsidP="0083791E">
            <w:pPr>
              <w:spacing w:after="0" w:line="240" w:lineRule="auto"/>
              <w:jc w:val="both"/>
              <w:rPr>
                <w:rFonts w:ascii="Times New Roman" w:hAnsi="Times New Roman"/>
                <w:sz w:val="24"/>
                <w:szCs w:val="24"/>
              </w:rPr>
            </w:pPr>
            <w:r w:rsidRPr="0083791E">
              <w:rPr>
                <w:rFonts w:ascii="Times New Roman" w:hAnsi="Times New Roman"/>
                <w:sz w:val="24"/>
                <w:szCs w:val="24"/>
              </w:rPr>
              <w:t>Листва зеленая; крона слабоажурная, прирост может быть ослаблен по сравнению с нормальным, усохших ветвей менее 1/4</w:t>
            </w:r>
          </w:p>
        </w:tc>
        <w:tc>
          <w:tcPr>
            <w:tcW w:w="3646" w:type="dxa"/>
          </w:tcPr>
          <w:p w:rsidR="00610E16" w:rsidRPr="0083791E" w:rsidRDefault="00610E16" w:rsidP="0083791E">
            <w:pPr>
              <w:spacing w:after="0" w:line="240" w:lineRule="auto"/>
              <w:jc w:val="both"/>
              <w:rPr>
                <w:rFonts w:ascii="Times New Roman" w:hAnsi="Times New Roman"/>
                <w:sz w:val="24"/>
                <w:szCs w:val="24"/>
              </w:rPr>
            </w:pPr>
            <w:r w:rsidRPr="0083791E">
              <w:rPr>
                <w:rFonts w:ascii="Times New Roman" w:hAnsi="Times New Roman"/>
                <w:sz w:val="24"/>
                <w:szCs w:val="24"/>
              </w:rPr>
              <w:t>Могут быть местные повреждения ветвей, корневых лап и ствола, механические повреждения, единичные водяные побеги</w:t>
            </w:r>
          </w:p>
        </w:tc>
      </w:tr>
      <w:tr w:rsidR="00610E16" w:rsidRPr="0083791E" w:rsidTr="00106029">
        <w:tc>
          <w:tcPr>
            <w:tcW w:w="2258" w:type="dxa"/>
          </w:tcPr>
          <w:p w:rsidR="00610E16" w:rsidRPr="0083791E" w:rsidRDefault="00610E16" w:rsidP="0083791E">
            <w:pPr>
              <w:shd w:val="clear" w:color="auto" w:fill="FFFFFF"/>
              <w:spacing w:after="0" w:line="240" w:lineRule="auto"/>
              <w:rPr>
                <w:rFonts w:ascii="Times New Roman" w:hAnsi="Times New Roman"/>
                <w:sz w:val="24"/>
                <w:szCs w:val="24"/>
              </w:rPr>
            </w:pPr>
            <w:r w:rsidRPr="0083791E">
              <w:rPr>
                <w:rFonts w:ascii="Times New Roman" w:hAnsi="Times New Roman"/>
                <w:sz w:val="24"/>
                <w:szCs w:val="24"/>
              </w:rPr>
              <w:t>3 - сильно ослаблен</w:t>
            </w:r>
            <w:r w:rsidRPr="0083791E">
              <w:rPr>
                <w:rFonts w:ascii="Times New Roman" w:hAnsi="Times New Roman"/>
                <w:sz w:val="24"/>
                <w:szCs w:val="24"/>
              </w:rPr>
              <w:softHyphen/>
              <w:t>ные (сухокронные до 1/2)</w:t>
            </w:r>
          </w:p>
        </w:tc>
        <w:tc>
          <w:tcPr>
            <w:tcW w:w="3610" w:type="dxa"/>
          </w:tcPr>
          <w:p w:rsidR="00610E16" w:rsidRPr="0083791E" w:rsidRDefault="00610E16" w:rsidP="0083791E">
            <w:pPr>
              <w:spacing w:after="0" w:line="240" w:lineRule="auto"/>
              <w:jc w:val="both"/>
              <w:rPr>
                <w:rFonts w:ascii="Times New Roman" w:hAnsi="Times New Roman"/>
                <w:sz w:val="24"/>
                <w:szCs w:val="24"/>
              </w:rPr>
            </w:pPr>
            <w:r w:rsidRPr="0083791E">
              <w:rPr>
                <w:rFonts w:ascii="Times New Roman" w:hAnsi="Times New Roman"/>
                <w:sz w:val="24"/>
                <w:szCs w:val="24"/>
              </w:rPr>
              <w:t>Листва мельче или светлее обычной, преждевре</w:t>
            </w:r>
            <w:r w:rsidRPr="0083791E">
              <w:rPr>
                <w:rFonts w:ascii="Times New Roman" w:hAnsi="Times New Roman"/>
                <w:sz w:val="24"/>
                <w:szCs w:val="24"/>
              </w:rPr>
              <w:softHyphen/>
              <w:t>менно опадает, крона изрежена, усохших ветвей от 1/4 до 1/2</w:t>
            </w:r>
          </w:p>
        </w:tc>
        <w:tc>
          <w:tcPr>
            <w:tcW w:w="3646" w:type="dxa"/>
          </w:tcPr>
          <w:p w:rsidR="00610E16" w:rsidRPr="0083791E" w:rsidRDefault="00610E16" w:rsidP="006278D8">
            <w:pPr>
              <w:spacing w:after="0" w:line="240" w:lineRule="auto"/>
              <w:jc w:val="both"/>
              <w:rPr>
                <w:rFonts w:ascii="Times New Roman" w:hAnsi="Times New Roman"/>
                <w:sz w:val="24"/>
                <w:szCs w:val="24"/>
              </w:rPr>
            </w:pPr>
            <w:r w:rsidRPr="0083791E">
              <w:rPr>
                <w:rFonts w:ascii="Times New Roman" w:hAnsi="Times New Roman"/>
                <w:sz w:val="24"/>
                <w:szCs w:val="24"/>
              </w:rPr>
              <w:t>Признаки предыдущей категории выражены сильнее; попытки поселения или удавшиеся местные поселения стволовых вредителей, сокотечение и водяные побеги на стволе и ветвях</w:t>
            </w:r>
          </w:p>
        </w:tc>
      </w:tr>
      <w:tr w:rsidR="00610E16" w:rsidRPr="0083791E" w:rsidTr="00106029">
        <w:tc>
          <w:tcPr>
            <w:tcW w:w="2258" w:type="dxa"/>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4 - усыхающие сухокронные более чем на 1/2</w:t>
            </w:r>
          </w:p>
        </w:tc>
        <w:tc>
          <w:tcPr>
            <w:tcW w:w="3610" w:type="dxa"/>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Листва мельче, светлее или желтее обычной, преждевременно отпадает или увядает, крона изрежена, усохших ветвей от 1/2 до 3/4</w:t>
            </w:r>
          </w:p>
        </w:tc>
        <w:tc>
          <w:tcPr>
            <w:tcW w:w="3646" w:type="dxa"/>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На стволе и ветвях возможны признаки заселения стволовыми вредителями (входные отверстия, насечки, сокотечение, буровая мука и опилки, насекомые на коре, под корой и в древесину); обильные водяные побеги, частично усохшие или усыхающие</w:t>
            </w:r>
          </w:p>
        </w:tc>
      </w:tr>
      <w:tr w:rsidR="00610E16" w:rsidRPr="0083791E" w:rsidTr="00106029">
        <w:tc>
          <w:tcPr>
            <w:tcW w:w="2258" w:type="dxa"/>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5 - сухостой текущего года (свежий)</w:t>
            </w:r>
          </w:p>
        </w:tc>
        <w:tc>
          <w:tcPr>
            <w:tcW w:w="3610" w:type="dxa"/>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Листва усохла, увяла или преждевременно опала, усохших ветвей более 3/4, мелкие веточки и кора сохранились</w:t>
            </w:r>
          </w:p>
        </w:tc>
        <w:tc>
          <w:tcPr>
            <w:tcW w:w="3646" w:type="dxa"/>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На стволе, ветвях и корневых лапах часто признаки заселения стволовыми вредителями и поражения грибами</w:t>
            </w:r>
          </w:p>
        </w:tc>
      </w:tr>
      <w:tr w:rsidR="00610E16" w:rsidRPr="0083791E" w:rsidTr="00106029">
        <w:tc>
          <w:tcPr>
            <w:tcW w:w="2258" w:type="dxa"/>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6 - сухостой прошлых лет (старый)</w:t>
            </w:r>
          </w:p>
        </w:tc>
        <w:tc>
          <w:tcPr>
            <w:tcW w:w="3610" w:type="dxa"/>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Листва и часть ветвей опали, кора разрушена или опала на большей части ствола</w:t>
            </w:r>
          </w:p>
        </w:tc>
        <w:tc>
          <w:tcPr>
            <w:tcW w:w="3646" w:type="dxa"/>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Имеются вылетные отверстия насекомых на стволе, ветвях и корневых лапах, на коре и под корой грибница и плодовые тела грибов</w:t>
            </w:r>
          </w:p>
        </w:tc>
      </w:tr>
    </w:tbl>
    <w:p w:rsidR="00610E16" w:rsidRPr="0083791E" w:rsidRDefault="00610E16" w:rsidP="00F67580">
      <w:pPr>
        <w:shd w:val="clear" w:color="auto" w:fill="FFFFFF"/>
        <w:spacing w:after="0"/>
        <w:rPr>
          <w:rFonts w:ascii="Times New Roman" w:hAnsi="Times New Roman"/>
          <w:sz w:val="28"/>
          <w:szCs w:val="28"/>
        </w:rPr>
      </w:pPr>
    </w:p>
    <w:p w:rsidR="00610E16" w:rsidRPr="0083791E" w:rsidRDefault="00610E16" w:rsidP="00F67580">
      <w:pPr>
        <w:shd w:val="clear" w:color="auto" w:fill="FFFFFF"/>
        <w:spacing w:after="0"/>
        <w:ind w:firstLine="720"/>
        <w:jc w:val="both"/>
        <w:rPr>
          <w:rFonts w:ascii="Times New Roman" w:hAnsi="Times New Roman"/>
          <w:sz w:val="28"/>
          <w:szCs w:val="28"/>
        </w:rPr>
      </w:pPr>
      <w:r w:rsidRPr="0083791E">
        <w:rPr>
          <w:rFonts w:ascii="Times New Roman" w:hAnsi="Times New Roman"/>
          <w:sz w:val="28"/>
          <w:szCs w:val="28"/>
        </w:rPr>
        <w:t>Ветровал, бурелом, снеголом учитывают отдельно с указанием времени их образования.</w:t>
      </w:r>
    </w:p>
    <w:p w:rsidR="00610E16" w:rsidRPr="0083791E" w:rsidRDefault="00610E16" w:rsidP="00F67580">
      <w:pPr>
        <w:shd w:val="clear" w:color="auto" w:fill="FFFFFF"/>
        <w:spacing w:after="0"/>
        <w:ind w:firstLine="720"/>
        <w:jc w:val="both"/>
        <w:rPr>
          <w:rFonts w:ascii="Times New Roman" w:hAnsi="Times New Roman"/>
          <w:sz w:val="28"/>
          <w:szCs w:val="28"/>
        </w:rPr>
      </w:pPr>
      <w:r w:rsidRPr="0083791E">
        <w:rPr>
          <w:rFonts w:ascii="Times New Roman" w:hAnsi="Times New Roman"/>
          <w:sz w:val="28"/>
          <w:szCs w:val="28"/>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хвое-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менее 25%. среднее — 25-50%, сильное - 50-75%, полное - более 75%).</w:t>
      </w:r>
    </w:p>
    <w:p w:rsidR="00292872" w:rsidRPr="000615F6" w:rsidRDefault="00292872" w:rsidP="0083791E">
      <w:pPr>
        <w:shd w:val="clear" w:color="auto" w:fill="FFFFFF"/>
        <w:spacing w:after="0" w:line="240" w:lineRule="auto"/>
        <w:ind w:firstLine="851"/>
        <w:jc w:val="right"/>
        <w:rPr>
          <w:rFonts w:ascii="Times New Roman" w:hAnsi="Times New Roman"/>
          <w:sz w:val="28"/>
          <w:szCs w:val="28"/>
        </w:rPr>
      </w:pPr>
    </w:p>
    <w:p w:rsidR="0071753E" w:rsidRDefault="0071753E" w:rsidP="0083791E">
      <w:pPr>
        <w:shd w:val="clear" w:color="auto" w:fill="FFFFFF"/>
        <w:spacing w:after="0" w:line="240" w:lineRule="auto"/>
        <w:ind w:firstLine="851"/>
        <w:jc w:val="right"/>
        <w:rPr>
          <w:rFonts w:ascii="Times New Roman" w:hAnsi="Times New Roman"/>
          <w:sz w:val="28"/>
          <w:szCs w:val="28"/>
        </w:rPr>
      </w:pPr>
    </w:p>
    <w:p w:rsidR="00610E16" w:rsidRPr="000615F6" w:rsidRDefault="006278D8" w:rsidP="0083791E">
      <w:pPr>
        <w:shd w:val="clear" w:color="auto" w:fill="FFFFFF"/>
        <w:spacing w:after="0" w:line="240" w:lineRule="auto"/>
        <w:ind w:firstLine="851"/>
        <w:jc w:val="right"/>
        <w:rPr>
          <w:rFonts w:ascii="Times New Roman" w:hAnsi="Times New Roman"/>
          <w:sz w:val="28"/>
          <w:szCs w:val="28"/>
        </w:rPr>
      </w:pPr>
      <w:r w:rsidRPr="000615F6">
        <w:rPr>
          <w:rFonts w:ascii="Times New Roman" w:hAnsi="Times New Roman"/>
          <w:sz w:val="28"/>
          <w:szCs w:val="28"/>
        </w:rPr>
        <w:t>Таблица 2.8.1.4</w:t>
      </w:r>
    </w:p>
    <w:p w:rsidR="00610E16" w:rsidRPr="0083791E" w:rsidRDefault="00610E16" w:rsidP="0083791E">
      <w:pPr>
        <w:shd w:val="clear" w:color="auto" w:fill="FFFFFF"/>
        <w:spacing w:after="0" w:line="240" w:lineRule="auto"/>
        <w:jc w:val="center"/>
        <w:rPr>
          <w:rFonts w:ascii="Times New Roman" w:hAnsi="Times New Roman"/>
          <w:sz w:val="28"/>
          <w:szCs w:val="28"/>
        </w:rPr>
      </w:pPr>
      <w:r w:rsidRPr="0083791E">
        <w:rPr>
          <w:rFonts w:ascii="Times New Roman" w:hAnsi="Times New Roman"/>
          <w:sz w:val="28"/>
          <w:szCs w:val="28"/>
        </w:rPr>
        <w:t>Рекреационные нагрузки для насаждений в равнинных условиях, чел.-дн/га</w:t>
      </w:r>
    </w:p>
    <w:p w:rsidR="00610E16" w:rsidRPr="0083791E" w:rsidRDefault="00610E16" w:rsidP="0083791E">
      <w:pPr>
        <w:shd w:val="clear" w:color="auto" w:fill="FFFFFF"/>
        <w:spacing w:after="0" w:line="240" w:lineRule="auto"/>
        <w:rPr>
          <w:rFonts w:ascii="Times New Roman" w:hAnsi="Times New Roman"/>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8"/>
        <w:gridCol w:w="1900"/>
        <w:gridCol w:w="1800"/>
        <w:gridCol w:w="1800"/>
        <w:gridCol w:w="1620"/>
        <w:gridCol w:w="1386"/>
      </w:tblGrid>
      <w:tr w:rsidR="00610E16" w:rsidRPr="0083791E" w:rsidTr="00106029">
        <w:tc>
          <w:tcPr>
            <w:tcW w:w="1008" w:type="dxa"/>
            <w:vMerge w:val="restart"/>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Стадия дигрессии</w:t>
            </w:r>
          </w:p>
        </w:tc>
        <w:tc>
          <w:tcPr>
            <w:tcW w:w="8506" w:type="dxa"/>
            <w:gridSpan w:val="5"/>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Класс устойчивости</w:t>
            </w:r>
          </w:p>
        </w:tc>
      </w:tr>
      <w:tr w:rsidR="00610E16" w:rsidRPr="0083791E" w:rsidTr="00106029">
        <w:tc>
          <w:tcPr>
            <w:tcW w:w="1008" w:type="dxa"/>
            <w:vMerge/>
          </w:tcPr>
          <w:p w:rsidR="00610E16" w:rsidRPr="00F67580" w:rsidRDefault="00610E16" w:rsidP="0083791E">
            <w:pPr>
              <w:spacing w:after="0" w:line="240" w:lineRule="auto"/>
              <w:jc w:val="center"/>
              <w:rPr>
                <w:rFonts w:ascii="Times New Roman" w:hAnsi="Times New Roman"/>
                <w:sz w:val="24"/>
                <w:szCs w:val="24"/>
              </w:rPr>
            </w:pPr>
          </w:p>
        </w:tc>
        <w:tc>
          <w:tcPr>
            <w:tcW w:w="190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1</w:t>
            </w:r>
          </w:p>
        </w:tc>
        <w:tc>
          <w:tcPr>
            <w:tcW w:w="180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2</w:t>
            </w:r>
          </w:p>
        </w:tc>
        <w:tc>
          <w:tcPr>
            <w:tcW w:w="180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3</w:t>
            </w:r>
          </w:p>
        </w:tc>
        <w:tc>
          <w:tcPr>
            <w:tcW w:w="162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4</w:t>
            </w:r>
          </w:p>
        </w:tc>
        <w:tc>
          <w:tcPr>
            <w:tcW w:w="1386"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5</w:t>
            </w:r>
          </w:p>
        </w:tc>
      </w:tr>
      <w:tr w:rsidR="00610E16" w:rsidRPr="0083791E" w:rsidTr="00106029">
        <w:tc>
          <w:tcPr>
            <w:tcW w:w="1008"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1</w:t>
            </w:r>
          </w:p>
        </w:tc>
        <w:tc>
          <w:tcPr>
            <w:tcW w:w="190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1,5/0-3,0</w:t>
            </w:r>
          </w:p>
        </w:tc>
        <w:tc>
          <w:tcPr>
            <w:tcW w:w="180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1,0/0-2,0</w:t>
            </w:r>
          </w:p>
        </w:tc>
        <w:tc>
          <w:tcPr>
            <w:tcW w:w="180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0,6/0-1,2</w:t>
            </w:r>
          </w:p>
        </w:tc>
        <w:tc>
          <w:tcPr>
            <w:tcW w:w="162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0,3/0-0,7</w:t>
            </w:r>
          </w:p>
        </w:tc>
        <w:tc>
          <w:tcPr>
            <w:tcW w:w="1386"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0,1/0-0,3</w:t>
            </w:r>
          </w:p>
        </w:tc>
      </w:tr>
      <w:tr w:rsidR="00610E16" w:rsidRPr="0083791E" w:rsidTr="00106029">
        <w:tc>
          <w:tcPr>
            <w:tcW w:w="1008"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2</w:t>
            </w:r>
          </w:p>
        </w:tc>
        <w:tc>
          <w:tcPr>
            <w:tcW w:w="190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4,0/3,0-6,0</w:t>
            </w:r>
          </w:p>
        </w:tc>
        <w:tc>
          <w:tcPr>
            <w:tcW w:w="180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3,0/2,0-4,0</w:t>
            </w:r>
          </w:p>
        </w:tc>
        <w:tc>
          <w:tcPr>
            <w:tcW w:w="180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1,8/1,2-2,5</w:t>
            </w:r>
          </w:p>
        </w:tc>
        <w:tc>
          <w:tcPr>
            <w:tcW w:w="162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1,0/0,7-1,4</w:t>
            </w:r>
          </w:p>
        </w:tc>
        <w:tc>
          <w:tcPr>
            <w:tcW w:w="1386"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0,5/0,3-0,7</w:t>
            </w:r>
          </w:p>
        </w:tc>
      </w:tr>
      <w:tr w:rsidR="00610E16" w:rsidRPr="0083791E" w:rsidTr="00106029">
        <w:tc>
          <w:tcPr>
            <w:tcW w:w="1008"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3</w:t>
            </w:r>
          </w:p>
        </w:tc>
        <w:tc>
          <w:tcPr>
            <w:tcW w:w="190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11,9/6,0-17,8</w:t>
            </w:r>
          </w:p>
        </w:tc>
        <w:tc>
          <w:tcPr>
            <w:tcW w:w="180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8,0/4,0-12,0</w:t>
            </w:r>
          </w:p>
        </w:tc>
        <w:tc>
          <w:tcPr>
            <w:tcW w:w="180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5,0/2,5-7,5</w:t>
            </w:r>
          </w:p>
        </w:tc>
        <w:tc>
          <w:tcPr>
            <w:tcW w:w="162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2,9/1,4-4,4</w:t>
            </w:r>
          </w:p>
        </w:tc>
        <w:tc>
          <w:tcPr>
            <w:tcW w:w="1386"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1,4/0,7-2,1</w:t>
            </w:r>
          </w:p>
        </w:tc>
      </w:tr>
      <w:tr w:rsidR="00610E16" w:rsidRPr="0083791E" w:rsidTr="00106029">
        <w:tc>
          <w:tcPr>
            <w:tcW w:w="1008"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4</w:t>
            </w:r>
          </w:p>
        </w:tc>
        <w:tc>
          <w:tcPr>
            <w:tcW w:w="190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26,6/17,8-35,5</w:t>
            </w:r>
          </w:p>
        </w:tc>
        <w:tc>
          <w:tcPr>
            <w:tcW w:w="180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17,9/12,0-23,8</w:t>
            </w:r>
          </w:p>
        </w:tc>
        <w:tc>
          <w:tcPr>
            <w:tcW w:w="180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11,2/7,5-15,0</w:t>
            </w:r>
          </w:p>
        </w:tc>
        <w:tc>
          <w:tcPr>
            <w:tcW w:w="162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6,5/4,4-8,7</w:t>
            </w:r>
          </w:p>
        </w:tc>
        <w:tc>
          <w:tcPr>
            <w:tcW w:w="1386"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3,1/2,1-4,2</w:t>
            </w:r>
          </w:p>
        </w:tc>
      </w:tr>
      <w:tr w:rsidR="00610E16" w:rsidRPr="0083791E" w:rsidTr="00106029">
        <w:tc>
          <w:tcPr>
            <w:tcW w:w="1008"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5</w:t>
            </w:r>
          </w:p>
        </w:tc>
        <w:tc>
          <w:tcPr>
            <w:tcW w:w="190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47,1/35,5-58,8</w:t>
            </w:r>
          </w:p>
        </w:tc>
        <w:tc>
          <w:tcPr>
            <w:tcW w:w="180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31,7/23,8-39,6</w:t>
            </w:r>
          </w:p>
        </w:tc>
        <w:tc>
          <w:tcPr>
            <w:tcW w:w="180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20,0/15,0-25,0</w:t>
            </w:r>
          </w:p>
        </w:tc>
        <w:tc>
          <w:tcPr>
            <w:tcW w:w="162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11,5/8,7-14,4</w:t>
            </w:r>
          </w:p>
        </w:tc>
        <w:tc>
          <w:tcPr>
            <w:tcW w:w="1386"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5,5/4,2-6,8</w:t>
            </w:r>
          </w:p>
        </w:tc>
      </w:tr>
    </w:tbl>
    <w:p w:rsidR="00610E16" w:rsidRPr="0083791E" w:rsidRDefault="00610E16" w:rsidP="0083791E">
      <w:pPr>
        <w:shd w:val="clear" w:color="auto" w:fill="FFFFFF"/>
        <w:spacing w:after="0" w:line="240" w:lineRule="auto"/>
        <w:jc w:val="both"/>
        <w:rPr>
          <w:rFonts w:ascii="Times New Roman" w:hAnsi="Times New Roman"/>
          <w:sz w:val="28"/>
          <w:szCs w:val="28"/>
        </w:rPr>
      </w:pPr>
    </w:p>
    <w:p w:rsidR="00610E16" w:rsidRDefault="00610E16" w:rsidP="0083791E">
      <w:pPr>
        <w:shd w:val="clear" w:color="auto" w:fill="FFFFFF"/>
        <w:spacing w:after="0" w:line="240" w:lineRule="auto"/>
        <w:ind w:firstLine="720"/>
        <w:jc w:val="both"/>
        <w:rPr>
          <w:rFonts w:ascii="Times New Roman" w:hAnsi="Times New Roman"/>
          <w:sz w:val="24"/>
          <w:szCs w:val="24"/>
        </w:rPr>
      </w:pPr>
      <w:r w:rsidRPr="006278D8">
        <w:rPr>
          <w:rFonts w:ascii="Times New Roman" w:hAnsi="Times New Roman"/>
          <w:sz w:val="24"/>
          <w:szCs w:val="24"/>
        </w:rPr>
        <w:t>Примечание: В числителе - среднее значение рекреационной нагрузки для определенной стадии дигрессии; в знаменателе - диапазон изменения этих нагрузок в процессе постоянного и непрерыв</w:t>
      </w:r>
      <w:r w:rsidRPr="006278D8">
        <w:rPr>
          <w:rFonts w:ascii="Times New Roman" w:hAnsi="Times New Roman"/>
          <w:sz w:val="24"/>
          <w:szCs w:val="24"/>
        </w:rPr>
        <w:softHyphen/>
        <w:t>ного воздействия на природные комплексы.</w:t>
      </w:r>
    </w:p>
    <w:p w:rsidR="006278D8" w:rsidRPr="006278D8" w:rsidRDefault="006278D8" w:rsidP="006278D8">
      <w:pPr>
        <w:shd w:val="clear" w:color="auto" w:fill="FFFFFF"/>
        <w:spacing w:after="0" w:line="240" w:lineRule="auto"/>
        <w:jc w:val="both"/>
        <w:rPr>
          <w:rFonts w:ascii="Times New Roman" w:hAnsi="Times New Roman"/>
          <w:sz w:val="24"/>
          <w:szCs w:val="24"/>
        </w:rPr>
      </w:pPr>
    </w:p>
    <w:p w:rsidR="00610E16" w:rsidRPr="0083791E" w:rsidRDefault="00610E16" w:rsidP="00AB7782">
      <w:pPr>
        <w:shd w:val="clear" w:color="auto" w:fill="FFFFFF"/>
        <w:spacing w:after="0"/>
        <w:ind w:firstLine="709"/>
        <w:jc w:val="both"/>
        <w:rPr>
          <w:rFonts w:ascii="Times New Roman" w:hAnsi="Times New Roman"/>
        </w:rPr>
      </w:pPr>
      <w:r w:rsidRPr="0083791E">
        <w:rPr>
          <w:rFonts w:ascii="Times New Roman" w:hAnsi="Times New Roman"/>
          <w:spacing w:val="-2"/>
          <w:sz w:val="28"/>
          <w:szCs w:val="28"/>
        </w:rPr>
        <w:t xml:space="preserve">В целях сохранения природной среды на лесных участках следует </w:t>
      </w:r>
      <w:r w:rsidRPr="0083791E">
        <w:rPr>
          <w:rFonts w:ascii="Times New Roman" w:hAnsi="Times New Roman"/>
          <w:sz w:val="28"/>
          <w:szCs w:val="28"/>
        </w:rPr>
        <w:t>контролировать соблюдение допустимых рекреационных нагрузок, соот</w:t>
      </w:r>
      <w:r w:rsidRPr="0083791E">
        <w:rPr>
          <w:rFonts w:ascii="Times New Roman" w:hAnsi="Times New Roman"/>
          <w:sz w:val="28"/>
          <w:szCs w:val="28"/>
        </w:rPr>
        <w:softHyphen/>
      </w:r>
      <w:r w:rsidRPr="0083791E">
        <w:rPr>
          <w:rFonts w:ascii="Times New Roman" w:hAnsi="Times New Roman"/>
          <w:spacing w:val="-2"/>
          <w:sz w:val="28"/>
          <w:szCs w:val="28"/>
        </w:rPr>
        <w:t xml:space="preserve">ветствие распределения форм и видов рекреации по запроектированным </w:t>
      </w:r>
      <w:r w:rsidRPr="0083791E">
        <w:rPr>
          <w:rFonts w:ascii="Times New Roman" w:hAnsi="Times New Roman"/>
          <w:spacing w:val="-1"/>
          <w:sz w:val="28"/>
          <w:szCs w:val="28"/>
        </w:rPr>
        <w:t xml:space="preserve">функциональным зонам (подзонам), для чего рекомендуется проводить </w:t>
      </w:r>
      <w:r w:rsidRPr="0083791E">
        <w:rPr>
          <w:rFonts w:ascii="Times New Roman" w:hAnsi="Times New Roman"/>
          <w:sz w:val="28"/>
          <w:szCs w:val="28"/>
        </w:rPr>
        <w:t>следующие мероприятия:</w:t>
      </w:r>
    </w:p>
    <w:p w:rsidR="00610E16" w:rsidRPr="0083791E" w:rsidRDefault="00610E16" w:rsidP="00AB7782">
      <w:pPr>
        <w:shd w:val="clear" w:color="auto" w:fill="FFFFFF"/>
        <w:tabs>
          <w:tab w:val="left" w:pos="0"/>
        </w:tabs>
        <w:spacing w:after="0"/>
        <w:ind w:left="14" w:firstLine="695"/>
        <w:jc w:val="both"/>
        <w:rPr>
          <w:rFonts w:ascii="Times New Roman" w:hAnsi="Times New Roman"/>
        </w:rPr>
      </w:pPr>
      <w:r w:rsidRPr="0083791E">
        <w:rPr>
          <w:rFonts w:ascii="Times New Roman" w:hAnsi="Times New Roman"/>
          <w:spacing w:val="1"/>
          <w:sz w:val="28"/>
          <w:szCs w:val="28"/>
        </w:rPr>
        <w:t>1. Периодические мониторинговые наблюдения за состоянием и</w:t>
      </w:r>
      <w:r w:rsidR="002F03D9">
        <w:rPr>
          <w:rFonts w:ascii="Times New Roman" w:hAnsi="Times New Roman"/>
          <w:spacing w:val="1"/>
          <w:sz w:val="28"/>
          <w:szCs w:val="28"/>
        </w:rPr>
        <w:t xml:space="preserve"> </w:t>
      </w:r>
      <w:r w:rsidRPr="0083791E">
        <w:rPr>
          <w:rFonts w:ascii="Times New Roman" w:hAnsi="Times New Roman"/>
          <w:spacing w:val="2"/>
          <w:sz w:val="28"/>
          <w:szCs w:val="28"/>
        </w:rPr>
        <w:t>рекреационным использованием природных комплексов лесного участка</w:t>
      </w:r>
      <w:r w:rsidR="002F03D9">
        <w:rPr>
          <w:rFonts w:ascii="Times New Roman" w:hAnsi="Times New Roman"/>
          <w:spacing w:val="2"/>
          <w:sz w:val="28"/>
          <w:szCs w:val="28"/>
        </w:rPr>
        <w:t xml:space="preserve"> </w:t>
      </w:r>
      <w:r w:rsidRPr="0083791E">
        <w:rPr>
          <w:rFonts w:ascii="Times New Roman" w:hAnsi="Times New Roman"/>
          <w:spacing w:val="3"/>
          <w:sz w:val="28"/>
          <w:szCs w:val="28"/>
        </w:rPr>
        <w:t>по его функциональным разностям (в начале и середине рекреационного</w:t>
      </w:r>
      <w:r w:rsidR="002F03D9">
        <w:rPr>
          <w:rFonts w:ascii="Times New Roman" w:hAnsi="Times New Roman"/>
          <w:spacing w:val="3"/>
          <w:sz w:val="28"/>
          <w:szCs w:val="28"/>
        </w:rPr>
        <w:t xml:space="preserve"> </w:t>
      </w:r>
      <w:r w:rsidRPr="0083791E">
        <w:rPr>
          <w:rFonts w:ascii="Times New Roman" w:hAnsi="Times New Roman"/>
          <w:spacing w:val="-4"/>
          <w:sz w:val="28"/>
          <w:szCs w:val="28"/>
        </w:rPr>
        <w:t>сезона).</w:t>
      </w:r>
    </w:p>
    <w:p w:rsidR="00610E16" w:rsidRPr="0083791E" w:rsidRDefault="00610E16" w:rsidP="00AB7782">
      <w:pPr>
        <w:shd w:val="clear" w:color="auto" w:fill="FFFFFF"/>
        <w:tabs>
          <w:tab w:val="left" w:pos="0"/>
        </w:tabs>
        <w:spacing w:after="0"/>
        <w:ind w:left="4" w:firstLine="705"/>
        <w:jc w:val="both"/>
        <w:rPr>
          <w:rFonts w:ascii="Times New Roman" w:hAnsi="Times New Roman"/>
        </w:rPr>
      </w:pPr>
      <w:r w:rsidRPr="0083791E">
        <w:rPr>
          <w:rFonts w:ascii="Times New Roman" w:hAnsi="Times New Roman"/>
          <w:spacing w:val="-17"/>
          <w:sz w:val="28"/>
          <w:szCs w:val="28"/>
        </w:rPr>
        <w:t>2. </w:t>
      </w:r>
      <w:r w:rsidRPr="0083791E">
        <w:rPr>
          <w:rFonts w:ascii="Times New Roman" w:hAnsi="Times New Roman"/>
          <w:spacing w:val="-1"/>
          <w:sz w:val="28"/>
          <w:szCs w:val="28"/>
        </w:rPr>
        <w:t>Контроль развития стадий дигрессии природной среды и проведе</w:t>
      </w:r>
      <w:r w:rsidRPr="0083791E">
        <w:rPr>
          <w:rFonts w:ascii="Times New Roman" w:hAnsi="Times New Roman"/>
          <w:spacing w:val="-2"/>
          <w:sz w:val="28"/>
          <w:szCs w:val="28"/>
        </w:rPr>
        <w:t>ние мер по уменьшению фактических рекреационных нагрузок, снижению</w:t>
      </w:r>
      <w:r w:rsidR="002F03D9">
        <w:rPr>
          <w:rFonts w:ascii="Times New Roman" w:hAnsi="Times New Roman"/>
          <w:spacing w:val="-2"/>
          <w:sz w:val="28"/>
          <w:szCs w:val="28"/>
        </w:rPr>
        <w:t xml:space="preserve"> </w:t>
      </w:r>
      <w:r w:rsidRPr="0083791E">
        <w:rPr>
          <w:rFonts w:ascii="Times New Roman" w:hAnsi="Times New Roman"/>
          <w:spacing w:val="2"/>
          <w:sz w:val="28"/>
          <w:szCs w:val="28"/>
        </w:rPr>
        <w:t>агрессивности практикуемых видов отдыха на территориях с 3-й стадией</w:t>
      </w:r>
      <w:r w:rsidR="002F03D9">
        <w:rPr>
          <w:rFonts w:ascii="Times New Roman" w:hAnsi="Times New Roman"/>
          <w:spacing w:val="2"/>
          <w:sz w:val="28"/>
          <w:szCs w:val="28"/>
        </w:rPr>
        <w:t xml:space="preserve"> </w:t>
      </w:r>
      <w:r w:rsidRPr="0083791E">
        <w:rPr>
          <w:rFonts w:ascii="Times New Roman" w:hAnsi="Times New Roman"/>
          <w:sz w:val="28"/>
          <w:szCs w:val="28"/>
        </w:rPr>
        <w:t>дигрессии за счет размещения дополнительных или перемещения сущест</w:t>
      </w:r>
      <w:r w:rsidRPr="0083791E">
        <w:rPr>
          <w:rFonts w:ascii="Times New Roman" w:hAnsi="Times New Roman"/>
          <w:spacing w:val="-1"/>
          <w:sz w:val="28"/>
          <w:szCs w:val="28"/>
        </w:rPr>
        <w:t>вующих элементов благоустройства в целях локального (местами) перево</w:t>
      </w:r>
      <w:r w:rsidRPr="0083791E">
        <w:rPr>
          <w:rFonts w:ascii="Times New Roman" w:hAnsi="Times New Roman"/>
          <w:sz w:val="28"/>
          <w:szCs w:val="28"/>
        </w:rPr>
        <w:t>да более агрессивных форм рекреации в дорожную форму.</w:t>
      </w:r>
    </w:p>
    <w:p w:rsidR="00610E16" w:rsidRPr="0083791E" w:rsidRDefault="00610E16" w:rsidP="00AB7782">
      <w:pPr>
        <w:shd w:val="clear" w:color="auto" w:fill="FFFFFF"/>
        <w:tabs>
          <w:tab w:val="left" w:pos="0"/>
        </w:tabs>
        <w:spacing w:after="0"/>
        <w:ind w:firstLine="709"/>
        <w:jc w:val="both"/>
        <w:rPr>
          <w:rFonts w:ascii="Times New Roman" w:hAnsi="Times New Roman"/>
          <w:sz w:val="28"/>
          <w:szCs w:val="28"/>
        </w:rPr>
      </w:pPr>
      <w:r w:rsidRPr="0083791E">
        <w:rPr>
          <w:rFonts w:ascii="Times New Roman" w:hAnsi="Times New Roman"/>
          <w:spacing w:val="-20"/>
          <w:sz w:val="28"/>
          <w:szCs w:val="28"/>
        </w:rPr>
        <w:t>3. </w:t>
      </w:r>
      <w:r w:rsidRPr="0083791E">
        <w:rPr>
          <w:rFonts w:ascii="Times New Roman" w:hAnsi="Times New Roman"/>
          <w:spacing w:val="3"/>
          <w:sz w:val="28"/>
          <w:szCs w:val="28"/>
        </w:rPr>
        <w:t>Проведение восстановительных мероприятий при обнаружении</w:t>
      </w:r>
      <w:r w:rsidR="002F276F" w:rsidRPr="0083791E">
        <w:rPr>
          <w:rFonts w:ascii="Times New Roman" w:hAnsi="Times New Roman"/>
          <w:spacing w:val="3"/>
          <w:sz w:val="28"/>
          <w:szCs w:val="28"/>
        </w:rPr>
        <w:t xml:space="preserve"> </w:t>
      </w:r>
      <w:r w:rsidRPr="0083791E">
        <w:rPr>
          <w:rFonts w:ascii="Times New Roman" w:hAnsi="Times New Roman"/>
          <w:sz w:val="28"/>
          <w:szCs w:val="28"/>
        </w:rPr>
        <w:t>локальных мест с 4-й стадией рекреационной дигрессии.</w:t>
      </w:r>
    </w:p>
    <w:p w:rsidR="00610E16" w:rsidRPr="00AB7782" w:rsidRDefault="00610E16" w:rsidP="0083791E">
      <w:pPr>
        <w:shd w:val="clear" w:color="auto" w:fill="FFFFFF"/>
        <w:spacing w:after="0" w:line="240" w:lineRule="auto"/>
        <w:ind w:left="205"/>
        <w:rPr>
          <w:rFonts w:ascii="Times New Roman" w:hAnsi="Times New Roman"/>
          <w:bCs/>
          <w:spacing w:val="-2"/>
          <w:sz w:val="16"/>
          <w:szCs w:val="16"/>
        </w:rPr>
      </w:pPr>
    </w:p>
    <w:p w:rsidR="00610E16" w:rsidRPr="0083791E" w:rsidRDefault="00610E16" w:rsidP="0083791E">
      <w:pPr>
        <w:shd w:val="clear" w:color="auto" w:fill="FFFFFF"/>
        <w:spacing w:after="0" w:line="240" w:lineRule="auto"/>
        <w:ind w:left="205"/>
        <w:jc w:val="center"/>
        <w:rPr>
          <w:rFonts w:ascii="Times New Roman" w:hAnsi="Times New Roman"/>
          <w:b/>
          <w:bCs/>
          <w:spacing w:val="-2"/>
          <w:sz w:val="28"/>
          <w:szCs w:val="28"/>
        </w:rPr>
      </w:pPr>
      <w:r w:rsidRPr="0083791E">
        <w:rPr>
          <w:rFonts w:ascii="Times New Roman" w:hAnsi="Times New Roman"/>
          <w:b/>
          <w:bCs/>
          <w:spacing w:val="-2"/>
          <w:sz w:val="28"/>
          <w:szCs w:val="28"/>
        </w:rPr>
        <w:t>Расчет рекреационно</w:t>
      </w:r>
      <w:r w:rsidR="00070535" w:rsidRPr="0083791E">
        <w:rPr>
          <w:rFonts w:ascii="Times New Roman" w:hAnsi="Times New Roman"/>
          <w:b/>
          <w:bCs/>
          <w:spacing w:val="-2"/>
          <w:sz w:val="28"/>
          <w:szCs w:val="28"/>
        </w:rPr>
        <w:t xml:space="preserve">й ёмкости участков и фактической </w:t>
      </w:r>
      <w:r w:rsidRPr="0083791E">
        <w:rPr>
          <w:rFonts w:ascii="Times New Roman" w:hAnsi="Times New Roman"/>
          <w:b/>
          <w:bCs/>
          <w:spacing w:val="-2"/>
          <w:sz w:val="28"/>
          <w:szCs w:val="28"/>
        </w:rPr>
        <w:t>рекреационной</w:t>
      </w:r>
    </w:p>
    <w:p w:rsidR="00610E16" w:rsidRPr="0083791E" w:rsidRDefault="00610E16" w:rsidP="0083791E">
      <w:pPr>
        <w:shd w:val="clear" w:color="auto" w:fill="FFFFFF"/>
        <w:spacing w:after="0" w:line="240" w:lineRule="auto"/>
        <w:ind w:left="140"/>
        <w:jc w:val="center"/>
        <w:rPr>
          <w:rFonts w:ascii="Times New Roman" w:hAnsi="Times New Roman"/>
        </w:rPr>
      </w:pPr>
      <w:r w:rsidRPr="0083791E">
        <w:rPr>
          <w:rFonts w:ascii="Times New Roman" w:hAnsi="Times New Roman"/>
          <w:b/>
          <w:bCs/>
          <w:spacing w:val="-1"/>
          <w:sz w:val="28"/>
          <w:szCs w:val="28"/>
        </w:rPr>
        <w:t xml:space="preserve">нагрузки </w:t>
      </w:r>
      <w:r w:rsidRPr="0083791E">
        <w:rPr>
          <w:rFonts w:ascii="Times New Roman" w:hAnsi="Times New Roman"/>
          <w:spacing w:val="-1"/>
          <w:sz w:val="28"/>
          <w:szCs w:val="28"/>
        </w:rPr>
        <w:t xml:space="preserve">в </w:t>
      </w:r>
      <w:r w:rsidRPr="0083791E">
        <w:rPr>
          <w:rFonts w:ascii="Times New Roman" w:hAnsi="Times New Roman"/>
          <w:b/>
          <w:bCs/>
          <w:spacing w:val="-1"/>
          <w:sz w:val="28"/>
          <w:szCs w:val="28"/>
        </w:rPr>
        <w:t>чел./дн. с учетом преобладающей формы рекреации</w:t>
      </w:r>
    </w:p>
    <w:p w:rsidR="00610E16" w:rsidRPr="0083791E" w:rsidRDefault="00610E16" w:rsidP="0083791E">
      <w:pPr>
        <w:shd w:val="clear" w:color="auto" w:fill="FFFFFF"/>
        <w:spacing w:after="0" w:line="240" w:lineRule="auto"/>
        <w:ind w:left="90"/>
        <w:jc w:val="center"/>
        <w:rPr>
          <w:rFonts w:ascii="Times New Roman" w:hAnsi="Times New Roman"/>
          <w:b/>
          <w:bCs/>
          <w:spacing w:val="6"/>
          <w:sz w:val="28"/>
          <w:szCs w:val="28"/>
        </w:rPr>
      </w:pPr>
      <w:r w:rsidRPr="0083791E">
        <w:rPr>
          <w:rFonts w:ascii="Times New Roman" w:hAnsi="Times New Roman"/>
          <w:b/>
          <w:bCs/>
          <w:spacing w:val="6"/>
          <w:sz w:val="28"/>
          <w:szCs w:val="28"/>
        </w:rPr>
        <w:t>и пригодности для отдыха всей площади выдела</w:t>
      </w:r>
    </w:p>
    <w:p w:rsidR="00610E16" w:rsidRPr="0083791E" w:rsidRDefault="00610E16" w:rsidP="0083791E">
      <w:pPr>
        <w:shd w:val="clear" w:color="auto" w:fill="FFFFFF"/>
        <w:spacing w:after="0" w:line="240" w:lineRule="auto"/>
        <w:ind w:left="90"/>
        <w:rPr>
          <w:rFonts w:ascii="Times New Roman" w:hAnsi="Times New Roman"/>
        </w:rPr>
      </w:pPr>
    </w:p>
    <w:p w:rsidR="00610E16" w:rsidRPr="0083791E" w:rsidRDefault="00610E16" w:rsidP="006278D8">
      <w:pPr>
        <w:shd w:val="clear" w:color="auto" w:fill="FFFFFF"/>
        <w:spacing w:after="0"/>
        <w:ind w:firstLine="767"/>
        <w:jc w:val="both"/>
        <w:rPr>
          <w:rFonts w:ascii="Times New Roman" w:hAnsi="Times New Roman"/>
        </w:rPr>
      </w:pPr>
      <w:r w:rsidRPr="0083791E">
        <w:rPr>
          <w:rFonts w:ascii="Times New Roman" w:hAnsi="Times New Roman"/>
          <w:b/>
          <w:bCs/>
          <w:spacing w:val="1"/>
          <w:sz w:val="28"/>
          <w:szCs w:val="28"/>
        </w:rPr>
        <w:t xml:space="preserve">Экологическая рекреационная емкость </w:t>
      </w:r>
      <w:r w:rsidRPr="0083791E">
        <w:rPr>
          <w:rFonts w:ascii="Times New Roman" w:hAnsi="Times New Roman"/>
          <w:i/>
          <w:iCs/>
          <w:spacing w:val="1"/>
          <w:sz w:val="28"/>
          <w:szCs w:val="28"/>
        </w:rPr>
        <w:t>(</w:t>
      </w:r>
      <w:r w:rsidRPr="0083791E">
        <w:rPr>
          <w:rFonts w:ascii="Times New Roman" w:hAnsi="Times New Roman"/>
          <w:i/>
          <w:iCs/>
          <w:spacing w:val="1"/>
          <w:sz w:val="28"/>
          <w:szCs w:val="28"/>
          <w:lang w:val="en-US"/>
        </w:rPr>
        <w:t>e</w:t>
      </w:r>
      <w:r w:rsidRPr="0083791E">
        <w:rPr>
          <w:rFonts w:ascii="Times New Roman" w:hAnsi="Times New Roman"/>
          <w:i/>
          <w:iCs/>
          <w:spacing w:val="1"/>
          <w:sz w:val="28"/>
          <w:szCs w:val="28"/>
          <w:vertAlign w:val="subscript"/>
        </w:rPr>
        <w:t>э</w:t>
      </w:r>
      <w:r w:rsidRPr="0083791E">
        <w:rPr>
          <w:rFonts w:ascii="Times New Roman" w:hAnsi="Times New Roman"/>
          <w:i/>
          <w:iCs/>
          <w:spacing w:val="1"/>
          <w:sz w:val="28"/>
          <w:szCs w:val="28"/>
        </w:rPr>
        <w:t xml:space="preserve">) </w:t>
      </w:r>
      <w:r w:rsidRPr="0083791E">
        <w:rPr>
          <w:rFonts w:ascii="Times New Roman" w:hAnsi="Times New Roman"/>
          <w:spacing w:val="1"/>
          <w:sz w:val="28"/>
          <w:szCs w:val="28"/>
        </w:rPr>
        <w:t xml:space="preserve">является предельно </w:t>
      </w:r>
      <w:r w:rsidRPr="0083791E">
        <w:rPr>
          <w:rFonts w:ascii="Times New Roman" w:hAnsi="Times New Roman"/>
          <w:spacing w:val="-5"/>
          <w:sz w:val="28"/>
          <w:szCs w:val="28"/>
        </w:rPr>
        <w:t xml:space="preserve">допустимой нормой пользования. Измеряется количеством отдыхающих, </w:t>
      </w:r>
      <w:r w:rsidRPr="0083791E">
        <w:rPr>
          <w:rFonts w:ascii="Times New Roman" w:hAnsi="Times New Roman"/>
          <w:spacing w:val="8"/>
          <w:sz w:val="28"/>
          <w:szCs w:val="28"/>
        </w:rPr>
        <w:t xml:space="preserve">единовременно пребывающих на 1 га территории в течение всего </w:t>
      </w:r>
      <w:r w:rsidRPr="0083791E">
        <w:rPr>
          <w:rFonts w:ascii="Times New Roman" w:hAnsi="Times New Roman"/>
          <w:spacing w:val="-2"/>
          <w:sz w:val="28"/>
          <w:szCs w:val="28"/>
        </w:rPr>
        <w:t xml:space="preserve">восьмичасового дня (чел.-дн./га), реализующих одну из конкретных форм </w:t>
      </w:r>
      <w:r w:rsidRPr="0083791E">
        <w:rPr>
          <w:rFonts w:ascii="Times New Roman" w:hAnsi="Times New Roman"/>
          <w:spacing w:val="1"/>
          <w:sz w:val="28"/>
          <w:szCs w:val="28"/>
        </w:rPr>
        <w:t xml:space="preserve">отдыха (дорожная рекреация, бездорожная, добывательская, бивачная, </w:t>
      </w:r>
      <w:r w:rsidRPr="0083791E">
        <w:rPr>
          <w:rFonts w:ascii="Times New Roman" w:hAnsi="Times New Roman"/>
          <w:spacing w:val="4"/>
          <w:sz w:val="28"/>
          <w:szCs w:val="28"/>
        </w:rPr>
        <w:t xml:space="preserve">пикниковая, автотранспортная, кошевая). Причем, для каждой формы </w:t>
      </w:r>
      <w:r w:rsidRPr="0083791E">
        <w:rPr>
          <w:rFonts w:ascii="Times New Roman" w:hAnsi="Times New Roman"/>
          <w:spacing w:val="-5"/>
          <w:sz w:val="28"/>
          <w:szCs w:val="28"/>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83791E">
        <w:rPr>
          <w:rFonts w:ascii="Times New Roman" w:hAnsi="Times New Roman"/>
          <w:spacing w:val="-2"/>
          <w:sz w:val="28"/>
          <w:szCs w:val="28"/>
        </w:rPr>
        <w:t>рекреационной дигрессии (таб.2.8.</w:t>
      </w:r>
      <w:r w:rsidR="006278D8">
        <w:rPr>
          <w:rFonts w:ascii="Times New Roman" w:hAnsi="Times New Roman"/>
          <w:spacing w:val="-2"/>
          <w:sz w:val="28"/>
          <w:szCs w:val="28"/>
        </w:rPr>
        <w:t>1.1</w:t>
      </w:r>
      <w:r w:rsidRPr="0083791E">
        <w:rPr>
          <w:rFonts w:ascii="Times New Roman" w:hAnsi="Times New Roman"/>
          <w:spacing w:val="-2"/>
          <w:sz w:val="28"/>
          <w:szCs w:val="28"/>
        </w:rPr>
        <w:t>),</w:t>
      </w:r>
      <w:r w:rsidR="006278D8">
        <w:rPr>
          <w:rFonts w:ascii="Times New Roman" w:hAnsi="Times New Roman"/>
          <w:spacing w:val="-2"/>
          <w:sz w:val="28"/>
          <w:szCs w:val="28"/>
        </w:rPr>
        <w:t xml:space="preserve"> </w:t>
      </w:r>
      <w:r w:rsidRPr="0083791E">
        <w:rPr>
          <w:rFonts w:ascii="Times New Roman" w:hAnsi="Times New Roman"/>
          <w:spacing w:val="-2"/>
          <w:sz w:val="28"/>
          <w:szCs w:val="28"/>
        </w:rPr>
        <w:t xml:space="preserve">4-ая стадия не допустима. Чем выше </w:t>
      </w:r>
      <w:r w:rsidRPr="0083791E">
        <w:rPr>
          <w:rFonts w:ascii="Times New Roman" w:hAnsi="Times New Roman"/>
          <w:spacing w:val="6"/>
          <w:sz w:val="28"/>
          <w:szCs w:val="28"/>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83791E">
        <w:rPr>
          <w:rFonts w:ascii="Times New Roman" w:hAnsi="Times New Roman"/>
          <w:spacing w:val="-3"/>
          <w:sz w:val="28"/>
          <w:szCs w:val="28"/>
        </w:rPr>
        <w:t xml:space="preserve">емкость рассматриваемой территории. Агрессивность характеризуется </w:t>
      </w:r>
      <w:r w:rsidRPr="0083791E">
        <w:rPr>
          <w:rFonts w:ascii="Times New Roman" w:hAnsi="Times New Roman"/>
          <w:sz w:val="28"/>
          <w:szCs w:val="28"/>
        </w:rPr>
        <w:t>коэффициентом экологического воздействия (Э), который для бездорожной формы (пешее перемещение рекреантов по напочвенному покрову, подстилке) равен 1.</w:t>
      </w:r>
    </w:p>
    <w:p w:rsidR="00610E16" w:rsidRPr="0083791E" w:rsidRDefault="00610E16" w:rsidP="006278D8">
      <w:pPr>
        <w:shd w:val="clear" w:color="auto" w:fill="FFFFFF"/>
        <w:spacing w:after="0"/>
        <w:ind w:right="7" w:firstLine="785"/>
        <w:jc w:val="both"/>
        <w:rPr>
          <w:rFonts w:ascii="Times New Roman" w:hAnsi="Times New Roman"/>
        </w:rPr>
      </w:pPr>
      <w:r w:rsidRPr="0083791E">
        <w:rPr>
          <w:rFonts w:ascii="Times New Roman" w:hAnsi="Times New Roman"/>
          <w:sz w:val="28"/>
          <w:szCs w:val="28"/>
        </w:rPr>
        <w:t>Если рекреационная нагрузка в чел.-дн./га вызывает верхний предел 2-</w:t>
      </w:r>
      <w:r w:rsidRPr="0083791E">
        <w:rPr>
          <w:rFonts w:ascii="Times New Roman" w:hAnsi="Times New Roman"/>
          <w:spacing w:val="-4"/>
          <w:sz w:val="28"/>
          <w:szCs w:val="28"/>
        </w:rPr>
        <w:t xml:space="preserve">ой стадии дигрессии, то она считается оптимальной и характеризует собой </w:t>
      </w:r>
      <w:r w:rsidRPr="0083791E">
        <w:rPr>
          <w:rFonts w:ascii="Times New Roman" w:hAnsi="Times New Roman"/>
          <w:spacing w:val="3"/>
          <w:sz w:val="28"/>
          <w:szCs w:val="28"/>
        </w:rPr>
        <w:t xml:space="preserve">оптимальную рекреационную емкость1 га территории для конкретной </w:t>
      </w:r>
      <w:r w:rsidRPr="0083791E">
        <w:rPr>
          <w:rFonts w:ascii="Times New Roman" w:hAnsi="Times New Roman"/>
          <w:spacing w:val="-15"/>
          <w:sz w:val="28"/>
          <w:szCs w:val="28"/>
        </w:rPr>
        <w:t>формы отдыха (</w:t>
      </w:r>
      <w:r w:rsidRPr="0083791E">
        <w:rPr>
          <w:rFonts w:ascii="Times New Roman" w:hAnsi="Times New Roman"/>
          <w:spacing w:val="-15"/>
          <w:sz w:val="28"/>
          <w:szCs w:val="28"/>
          <w:lang w:val="en-US"/>
        </w:rPr>
        <w:t>E</w:t>
      </w:r>
      <w:r w:rsidRPr="0083791E">
        <w:rPr>
          <w:rFonts w:ascii="Times New Roman" w:hAnsi="Times New Roman"/>
          <w:i/>
          <w:iCs/>
          <w:spacing w:val="-15"/>
          <w:sz w:val="28"/>
          <w:szCs w:val="28"/>
        </w:rPr>
        <w:t>о).</w:t>
      </w:r>
    </w:p>
    <w:p w:rsidR="00610E16" w:rsidRPr="0083791E" w:rsidRDefault="00610E16" w:rsidP="006278D8">
      <w:pPr>
        <w:shd w:val="clear" w:color="auto" w:fill="FFFFFF"/>
        <w:spacing w:after="0"/>
        <w:ind w:right="4" w:firstLine="569"/>
        <w:jc w:val="both"/>
        <w:rPr>
          <w:rFonts w:ascii="Times New Roman" w:hAnsi="Times New Roman"/>
        </w:rPr>
      </w:pPr>
      <w:r w:rsidRPr="0083791E">
        <w:rPr>
          <w:rFonts w:ascii="Times New Roman" w:hAnsi="Times New Roman"/>
          <w:spacing w:val="3"/>
          <w:sz w:val="28"/>
          <w:szCs w:val="28"/>
        </w:rPr>
        <w:t>Величины экологической и оптимальной рекреационной емкости в</w:t>
      </w:r>
      <w:r w:rsidRPr="0083791E">
        <w:rPr>
          <w:rFonts w:ascii="Times New Roman" w:hAnsi="Times New Roman"/>
          <w:spacing w:val="-4"/>
          <w:sz w:val="28"/>
          <w:szCs w:val="28"/>
        </w:rPr>
        <w:t>чел.-дн. 1 га территории для бездорожной формы рекреации определяют по таблице 2.8.1.5, в зависимости от класса устойчивости природного комплекса</w:t>
      </w:r>
      <w:r w:rsidRPr="0083791E">
        <w:rPr>
          <w:rFonts w:ascii="Times New Roman" w:hAnsi="Times New Roman"/>
          <w:spacing w:val="1"/>
          <w:sz w:val="28"/>
          <w:szCs w:val="28"/>
        </w:rPr>
        <w:t xml:space="preserve"> к рекреационным нагрузкам (таблица 2.8.1.6). Эти величины характеризуют экологические возможности природных комплексов по </w:t>
      </w:r>
      <w:r w:rsidRPr="0083791E">
        <w:rPr>
          <w:rFonts w:ascii="Times New Roman" w:hAnsi="Times New Roman"/>
          <w:spacing w:val="-6"/>
          <w:sz w:val="28"/>
          <w:szCs w:val="28"/>
        </w:rPr>
        <w:t xml:space="preserve">отношению к форме рекреации с </w:t>
      </w:r>
      <w:r w:rsidRPr="0083791E">
        <w:rPr>
          <w:rFonts w:ascii="Times New Roman" w:hAnsi="Times New Roman"/>
          <w:i/>
          <w:iCs/>
          <w:spacing w:val="-6"/>
          <w:sz w:val="28"/>
          <w:szCs w:val="28"/>
        </w:rPr>
        <w:t xml:space="preserve">э = </w:t>
      </w:r>
      <w:r w:rsidRPr="0083791E">
        <w:rPr>
          <w:rFonts w:ascii="Times New Roman" w:hAnsi="Times New Roman"/>
          <w:spacing w:val="-6"/>
          <w:sz w:val="28"/>
          <w:szCs w:val="28"/>
        </w:rPr>
        <w:t xml:space="preserve">1. Для других форм отдыха эти нормы </w:t>
      </w:r>
      <w:r w:rsidRPr="0083791E">
        <w:rPr>
          <w:rFonts w:ascii="Times New Roman" w:hAnsi="Times New Roman"/>
          <w:spacing w:val="-5"/>
          <w:sz w:val="28"/>
          <w:szCs w:val="28"/>
        </w:rPr>
        <w:t>снижаются кратно величине этого коэффициента.</w:t>
      </w:r>
    </w:p>
    <w:p w:rsidR="00610E16" w:rsidRPr="0083791E" w:rsidRDefault="00610E16" w:rsidP="00F67580">
      <w:pPr>
        <w:shd w:val="clear" w:color="auto" w:fill="FFFFFF"/>
        <w:tabs>
          <w:tab w:val="left" w:pos="3996"/>
        </w:tabs>
        <w:spacing w:after="0"/>
        <w:ind w:firstLine="785"/>
        <w:jc w:val="both"/>
        <w:rPr>
          <w:rFonts w:ascii="Times New Roman" w:hAnsi="Times New Roman"/>
        </w:rPr>
      </w:pPr>
      <w:r w:rsidRPr="0083791E">
        <w:rPr>
          <w:rFonts w:ascii="Times New Roman" w:hAnsi="Times New Roman"/>
          <w:spacing w:val="-5"/>
          <w:sz w:val="28"/>
          <w:szCs w:val="28"/>
        </w:rPr>
        <w:t>По той же таблице (2.8.1.4</w:t>
      </w:r>
      <w:r w:rsidRPr="0083791E">
        <w:rPr>
          <w:rFonts w:ascii="Times New Roman" w:hAnsi="Times New Roman"/>
          <w:sz w:val="28"/>
          <w:szCs w:val="28"/>
        </w:rPr>
        <w:t>) возможно моделировать фактическую рекреационную нагрузку в</w:t>
      </w:r>
      <w:r w:rsidR="002F03D9">
        <w:rPr>
          <w:rFonts w:ascii="Times New Roman" w:hAnsi="Times New Roman"/>
          <w:sz w:val="28"/>
          <w:szCs w:val="28"/>
        </w:rPr>
        <w:t xml:space="preserve"> </w:t>
      </w:r>
      <w:r w:rsidRPr="0083791E">
        <w:rPr>
          <w:rFonts w:ascii="Times New Roman" w:hAnsi="Times New Roman"/>
          <w:sz w:val="28"/>
          <w:szCs w:val="28"/>
        </w:rPr>
        <w:t xml:space="preserve">чел.-дн./га,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w:t>
      </w:r>
      <w:r w:rsidRPr="0083791E">
        <w:rPr>
          <w:rFonts w:ascii="Times New Roman" w:hAnsi="Times New Roman"/>
          <w:i/>
          <w:iCs/>
          <w:sz w:val="28"/>
          <w:szCs w:val="28"/>
        </w:rPr>
        <w:t>э.</w:t>
      </w:r>
    </w:p>
    <w:p w:rsidR="00610E16" w:rsidRPr="0083791E" w:rsidRDefault="00610E16" w:rsidP="00F67580">
      <w:pPr>
        <w:shd w:val="clear" w:color="auto" w:fill="FFFFFF"/>
        <w:spacing w:after="0"/>
        <w:ind w:firstLine="785"/>
        <w:jc w:val="both"/>
        <w:rPr>
          <w:rFonts w:ascii="Times New Roman" w:hAnsi="Times New Roman"/>
          <w:sz w:val="28"/>
          <w:szCs w:val="28"/>
        </w:rPr>
      </w:pPr>
      <w:r w:rsidRPr="0083791E">
        <w:rPr>
          <w:rFonts w:ascii="Times New Roman" w:hAnsi="Times New Roman"/>
          <w:sz w:val="28"/>
          <w:szCs w:val="28"/>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F67580" w:rsidRDefault="00610E16" w:rsidP="00F67580">
      <w:pPr>
        <w:shd w:val="clear" w:color="auto" w:fill="FFFFFF"/>
        <w:spacing w:after="0"/>
        <w:ind w:firstLine="785"/>
        <w:jc w:val="both"/>
        <w:rPr>
          <w:rFonts w:ascii="Times New Roman" w:hAnsi="Times New Roman"/>
          <w:sz w:val="28"/>
          <w:szCs w:val="28"/>
        </w:rPr>
      </w:pPr>
      <w:r w:rsidRPr="0083791E">
        <w:rPr>
          <w:rFonts w:ascii="Times New Roman" w:hAnsi="Times New Roman"/>
          <w:sz w:val="28"/>
          <w:szCs w:val="28"/>
        </w:rPr>
        <w:t>Расчет рекреационной емкости участков и фактической рекреационной нагрузки в чел/дн производится по каждому участку передаваемому в аренду для осуществления рекреационной  деятельности после обследования участка в натуре.</w:t>
      </w:r>
    </w:p>
    <w:p w:rsidR="0071753E" w:rsidRDefault="0071753E" w:rsidP="00F67580">
      <w:pPr>
        <w:shd w:val="clear" w:color="auto" w:fill="FFFFFF"/>
        <w:spacing w:after="0"/>
        <w:ind w:firstLine="785"/>
        <w:jc w:val="right"/>
        <w:rPr>
          <w:rFonts w:ascii="Times New Roman" w:hAnsi="Times New Roman"/>
          <w:sz w:val="28"/>
          <w:szCs w:val="28"/>
        </w:rPr>
      </w:pPr>
    </w:p>
    <w:p w:rsidR="0071753E" w:rsidRDefault="0071753E" w:rsidP="00F67580">
      <w:pPr>
        <w:shd w:val="clear" w:color="auto" w:fill="FFFFFF"/>
        <w:spacing w:after="0"/>
        <w:ind w:firstLine="785"/>
        <w:jc w:val="right"/>
        <w:rPr>
          <w:rFonts w:ascii="Times New Roman" w:hAnsi="Times New Roman"/>
          <w:sz w:val="28"/>
          <w:szCs w:val="28"/>
        </w:rPr>
      </w:pPr>
    </w:p>
    <w:p w:rsidR="00610E16" w:rsidRPr="00E56526" w:rsidRDefault="006278D8" w:rsidP="00F67580">
      <w:pPr>
        <w:shd w:val="clear" w:color="auto" w:fill="FFFFFF"/>
        <w:spacing w:after="0"/>
        <w:ind w:firstLine="785"/>
        <w:jc w:val="right"/>
        <w:rPr>
          <w:rFonts w:ascii="Times New Roman" w:hAnsi="Times New Roman"/>
          <w:sz w:val="28"/>
          <w:szCs w:val="28"/>
        </w:rPr>
      </w:pPr>
      <w:r w:rsidRPr="00E56526">
        <w:rPr>
          <w:rFonts w:ascii="Times New Roman" w:hAnsi="Times New Roman"/>
          <w:sz w:val="28"/>
          <w:szCs w:val="28"/>
        </w:rPr>
        <w:t>Таблица 2.8.1.</w:t>
      </w:r>
      <w:r w:rsidR="00E56526">
        <w:rPr>
          <w:rFonts w:ascii="Times New Roman" w:hAnsi="Times New Roman"/>
          <w:sz w:val="28"/>
          <w:szCs w:val="28"/>
        </w:rPr>
        <w:t>5</w:t>
      </w:r>
    </w:p>
    <w:p w:rsidR="00610E16" w:rsidRPr="0083791E" w:rsidRDefault="00610E16" w:rsidP="0083791E">
      <w:pPr>
        <w:spacing w:after="0" w:line="240" w:lineRule="auto"/>
        <w:jc w:val="center"/>
        <w:rPr>
          <w:rFonts w:ascii="Times New Roman" w:hAnsi="Times New Roman"/>
          <w:sz w:val="28"/>
          <w:szCs w:val="28"/>
        </w:rPr>
      </w:pPr>
      <w:r w:rsidRPr="0083791E">
        <w:rPr>
          <w:rFonts w:ascii="Times New Roman" w:hAnsi="Times New Roman"/>
          <w:sz w:val="28"/>
          <w:szCs w:val="28"/>
        </w:rPr>
        <w:t>Воздействие различных форм рекреации на лес</w:t>
      </w:r>
    </w:p>
    <w:p w:rsidR="00610E16" w:rsidRPr="0083791E" w:rsidRDefault="00610E16" w:rsidP="0083791E">
      <w:pPr>
        <w:spacing w:after="0" w:line="240" w:lineRule="auto"/>
        <w:jc w:val="center"/>
        <w:rPr>
          <w:rFonts w:ascii="Times New Roman" w:hAnsi="Times New Roman"/>
          <w:sz w:val="28"/>
          <w:szCs w:val="28"/>
        </w:rPr>
      </w:pPr>
      <w:r w:rsidRPr="0083791E">
        <w:rPr>
          <w:rFonts w:ascii="Times New Roman" w:hAnsi="Times New Roman"/>
          <w:sz w:val="28"/>
          <w:szCs w:val="28"/>
        </w:rPr>
        <w:t>(по А.И.Тарасову, М.Т.Серикову)</w:t>
      </w:r>
    </w:p>
    <w:p w:rsidR="00610E16" w:rsidRPr="00AB7782" w:rsidRDefault="00610E16" w:rsidP="0083791E">
      <w:pPr>
        <w:spacing w:after="0" w:line="240" w:lineRule="auto"/>
        <w:rPr>
          <w:rFonts w:ascii="Times New Roman" w:hAnsi="Times New Roman"/>
          <w:sz w:val="16"/>
          <w:szCs w:val="16"/>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6"/>
        <w:gridCol w:w="1132"/>
        <w:gridCol w:w="848"/>
        <w:gridCol w:w="1064"/>
        <w:gridCol w:w="1065"/>
        <w:gridCol w:w="1353"/>
        <w:gridCol w:w="1022"/>
        <w:gridCol w:w="860"/>
      </w:tblGrid>
      <w:tr w:rsidR="00610E16" w:rsidRPr="0083791E" w:rsidTr="00106029">
        <w:trPr>
          <w:tblHeader/>
        </w:trPr>
        <w:tc>
          <w:tcPr>
            <w:tcW w:w="1147" w:type="pct"/>
            <w:vMerge w:val="restar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Формы</w:t>
            </w:r>
          </w:p>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рекреации</w:t>
            </w:r>
          </w:p>
        </w:tc>
        <w:tc>
          <w:tcPr>
            <w:tcW w:w="3402" w:type="pct"/>
            <w:gridSpan w:val="6"/>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Главные виды действия</w:t>
            </w:r>
          </w:p>
        </w:tc>
        <w:tc>
          <w:tcPr>
            <w:tcW w:w="452" w:type="pct"/>
            <w:vMerge w:val="restar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Коэф-фици-ент эколо-гичес-кого воздей-ствия (Э)</w:t>
            </w:r>
          </w:p>
        </w:tc>
      </w:tr>
      <w:tr w:rsidR="00610E16" w:rsidRPr="0083791E" w:rsidTr="00106029">
        <w:trPr>
          <w:tblHeader/>
        </w:trPr>
        <w:tc>
          <w:tcPr>
            <w:tcW w:w="1147" w:type="pct"/>
            <w:vMerge/>
          </w:tcPr>
          <w:p w:rsidR="00610E16" w:rsidRPr="0083791E" w:rsidRDefault="00610E16" w:rsidP="0083791E">
            <w:pPr>
              <w:spacing w:after="0" w:line="240" w:lineRule="auto"/>
              <w:jc w:val="center"/>
              <w:rPr>
                <w:rFonts w:ascii="Times New Roman" w:hAnsi="Times New Roman"/>
                <w:sz w:val="24"/>
                <w:szCs w:val="24"/>
              </w:rPr>
            </w:pPr>
          </w:p>
        </w:tc>
        <w:tc>
          <w:tcPr>
            <w:tcW w:w="594"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изъятие леса под рекреаци-онную инфра-структуру</w:t>
            </w:r>
          </w:p>
        </w:tc>
        <w:tc>
          <w:tcPr>
            <w:tcW w:w="445"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вытап-тыва-ние напоч-венно-го</w:t>
            </w:r>
          </w:p>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покро-ва</w:t>
            </w:r>
          </w:p>
        </w:tc>
        <w:tc>
          <w:tcPr>
            <w:tcW w:w="5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селек-тивное уничто-жение элемен-тов биогео-ценоза</w:t>
            </w:r>
          </w:p>
        </w:tc>
        <w:tc>
          <w:tcPr>
            <w:tcW w:w="559"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 xml:space="preserve">разжига-ние костров, установка палаток, </w:t>
            </w:r>
          </w:p>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сбор грибов</w:t>
            </w:r>
          </w:p>
        </w:tc>
        <w:tc>
          <w:tcPr>
            <w:tcW w:w="71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съезд с дороги в лес, глубокая эрозия почвы или многократ-ное уплотнение почвы</w:t>
            </w:r>
          </w:p>
        </w:tc>
        <w:tc>
          <w:tcPr>
            <w:tcW w:w="53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рубка дров</w:t>
            </w:r>
          </w:p>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и заготов-ка стройма-териалов, выпас скота</w:t>
            </w:r>
          </w:p>
        </w:tc>
        <w:tc>
          <w:tcPr>
            <w:tcW w:w="452" w:type="pct"/>
            <w:vMerge/>
          </w:tcPr>
          <w:p w:rsidR="00610E16" w:rsidRPr="0083791E" w:rsidRDefault="00610E16" w:rsidP="0083791E">
            <w:pPr>
              <w:spacing w:after="0" w:line="240" w:lineRule="auto"/>
              <w:jc w:val="center"/>
              <w:rPr>
                <w:rFonts w:ascii="Times New Roman" w:hAnsi="Times New Roman"/>
                <w:sz w:val="24"/>
                <w:szCs w:val="24"/>
              </w:rPr>
            </w:pPr>
          </w:p>
        </w:tc>
      </w:tr>
      <w:tr w:rsidR="00610E16" w:rsidRPr="0083791E" w:rsidTr="00106029">
        <w:trPr>
          <w:tblHeader/>
        </w:trPr>
        <w:tc>
          <w:tcPr>
            <w:tcW w:w="11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1</w:t>
            </w:r>
          </w:p>
        </w:tc>
        <w:tc>
          <w:tcPr>
            <w:tcW w:w="594"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445"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5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559"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71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6</w:t>
            </w:r>
          </w:p>
        </w:tc>
        <w:tc>
          <w:tcPr>
            <w:tcW w:w="53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7</w:t>
            </w:r>
          </w:p>
        </w:tc>
        <w:tc>
          <w:tcPr>
            <w:tcW w:w="452"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8</w:t>
            </w:r>
          </w:p>
        </w:tc>
      </w:tr>
      <w:tr w:rsidR="00610E16" w:rsidRPr="0083791E" w:rsidTr="00106029">
        <w:tc>
          <w:tcPr>
            <w:tcW w:w="1147"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Дорожная</w:t>
            </w:r>
          </w:p>
        </w:tc>
        <w:tc>
          <w:tcPr>
            <w:tcW w:w="594"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45" w:type="pct"/>
          </w:tcPr>
          <w:p w:rsidR="00610E16" w:rsidRPr="0083791E" w:rsidRDefault="00610E16" w:rsidP="0083791E">
            <w:pPr>
              <w:spacing w:after="0" w:line="240" w:lineRule="auto"/>
              <w:jc w:val="center"/>
              <w:rPr>
                <w:rFonts w:ascii="Times New Roman" w:hAnsi="Times New Roman"/>
                <w:sz w:val="24"/>
                <w:szCs w:val="24"/>
              </w:rPr>
            </w:pPr>
          </w:p>
        </w:tc>
        <w:tc>
          <w:tcPr>
            <w:tcW w:w="558" w:type="pct"/>
          </w:tcPr>
          <w:p w:rsidR="00610E16" w:rsidRPr="0083791E" w:rsidRDefault="00610E16" w:rsidP="0083791E">
            <w:pPr>
              <w:spacing w:after="0" w:line="240" w:lineRule="auto"/>
              <w:jc w:val="center"/>
              <w:rPr>
                <w:rFonts w:ascii="Times New Roman" w:hAnsi="Times New Roman"/>
                <w:sz w:val="24"/>
                <w:szCs w:val="24"/>
              </w:rPr>
            </w:pPr>
          </w:p>
        </w:tc>
        <w:tc>
          <w:tcPr>
            <w:tcW w:w="559" w:type="pct"/>
          </w:tcPr>
          <w:p w:rsidR="00610E16" w:rsidRPr="0083791E" w:rsidRDefault="00610E16" w:rsidP="0083791E">
            <w:pPr>
              <w:spacing w:after="0" w:line="240" w:lineRule="auto"/>
              <w:jc w:val="center"/>
              <w:rPr>
                <w:rFonts w:ascii="Times New Roman" w:hAnsi="Times New Roman"/>
                <w:sz w:val="24"/>
                <w:szCs w:val="24"/>
              </w:rPr>
            </w:pPr>
          </w:p>
        </w:tc>
        <w:tc>
          <w:tcPr>
            <w:tcW w:w="710" w:type="pct"/>
          </w:tcPr>
          <w:p w:rsidR="00610E16" w:rsidRPr="0083791E" w:rsidRDefault="00610E16" w:rsidP="0083791E">
            <w:pPr>
              <w:spacing w:after="0" w:line="240" w:lineRule="auto"/>
              <w:jc w:val="center"/>
              <w:rPr>
                <w:rFonts w:ascii="Times New Roman" w:hAnsi="Times New Roman"/>
                <w:sz w:val="24"/>
                <w:szCs w:val="24"/>
              </w:rPr>
            </w:pPr>
          </w:p>
        </w:tc>
        <w:tc>
          <w:tcPr>
            <w:tcW w:w="536" w:type="pct"/>
          </w:tcPr>
          <w:p w:rsidR="00610E16" w:rsidRPr="0083791E" w:rsidRDefault="00610E16" w:rsidP="0083791E">
            <w:pPr>
              <w:spacing w:after="0" w:line="240" w:lineRule="auto"/>
              <w:jc w:val="center"/>
              <w:rPr>
                <w:rFonts w:ascii="Times New Roman" w:hAnsi="Times New Roman"/>
                <w:sz w:val="24"/>
                <w:szCs w:val="24"/>
              </w:rPr>
            </w:pPr>
          </w:p>
        </w:tc>
        <w:tc>
          <w:tcPr>
            <w:tcW w:w="452"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0,01</w:t>
            </w:r>
          </w:p>
        </w:tc>
      </w:tr>
      <w:tr w:rsidR="00610E16" w:rsidRPr="0083791E" w:rsidTr="00106029">
        <w:tc>
          <w:tcPr>
            <w:tcW w:w="1147"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Бездорожная</w:t>
            </w:r>
          </w:p>
        </w:tc>
        <w:tc>
          <w:tcPr>
            <w:tcW w:w="594"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45"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558" w:type="pct"/>
          </w:tcPr>
          <w:p w:rsidR="00610E16" w:rsidRPr="0083791E" w:rsidRDefault="00610E16" w:rsidP="0083791E">
            <w:pPr>
              <w:spacing w:after="0" w:line="240" w:lineRule="auto"/>
              <w:jc w:val="center"/>
              <w:rPr>
                <w:rFonts w:ascii="Times New Roman" w:hAnsi="Times New Roman"/>
                <w:sz w:val="24"/>
                <w:szCs w:val="24"/>
              </w:rPr>
            </w:pPr>
          </w:p>
        </w:tc>
        <w:tc>
          <w:tcPr>
            <w:tcW w:w="559" w:type="pct"/>
          </w:tcPr>
          <w:p w:rsidR="00610E16" w:rsidRPr="0083791E" w:rsidRDefault="00610E16" w:rsidP="0083791E">
            <w:pPr>
              <w:spacing w:after="0" w:line="240" w:lineRule="auto"/>
              <w:jc w:val="center"/>
              <w:rPr>
                <w:rFonts w:ascii="Times New Roman" w:hAnsi="Times New Roman"/>
                <w:sz w:val="24"/>
                <w:szCs w:val="24"/>
              </w:rPr>
            </w:pPr>
          </w:p>
        </w:tc>
        <w:tc>
          <w:tcPr>
            <w:tcW w:w="710" w:type="pct"/>
          </w:tcPr>
          <w:p w:rsidR="00610E16" w:rsidRPr="0083791E" w:rsidRDefault="00610E16" w:rsidP="0083791E">
            <w:pPr>
              <w:spacing w:after="0" w:line="240" w:lineRule="auto"/>
              <w:jc w:val="center"/>
              <w:rPr>
                <w:rFonts w:ascii="Times New Roman" w:hAnsi="Times New Roman"/>
                <w:sz w:val="24"/>
                <w:szCs w:val="24"/>
              </w:rPr>
            </w:pPr>
          </w:p>
        </w:tc>
        <w:tc>
          <w:tcPr>
            <w:tcW w:w="536" w:type="pct"/>
          </w:tcPr>
          <w:p w:rsidR="00610E16" w:rsidRPr="0083791E" w:rsidRDefault="00610E16" w:rsidP="0083791E">
            <w:pPr>
              <w:spacing w:after="0" w:line="240" w:lineRule="auto"/>
              <w:jc w:val="center"/>
              <w:rPr>
                <w:rFonts w:ascii="Times New Roman" w:hAnsi="Times New Roman"/>
                <w:sz w:val="24"/>
                <w:szCs w:val="24"/>
              </w:rPr>
            </w:pPr>
          </w:p>
        </w:tc>
        <w:tc>
          <w:tcPr>
            <w:tcW w:w="452"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1</w:t>
            </w:r>
          </w:p>
        </w:tc>
      </w:tr>
      <w:tr w:rsidR="00610E16" w:rsidRPr="0083791E" w:rsidTr="00106029">
        <w:trPr>
          <w:tblHeader/>
        </w:trPr>
        <w:tc>
          <w:tcPr>
            <w:tcW w:w="1147"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Добывательская</w:t>
            </w:r>
          </w:p>
        </w:tc>
        <w:tc>
          <w:tcPr>
            <w:tcW w:w="594"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45"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5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559" w:type="pct"/>
          </w:tcPr>
          <w:p w:rsidR="00610E16" w:rsidRPr="0083791E" w:rsidRDefault="00610E16" w:rsidP="0083791E">
            <w:pPr>
              <w:spacing w:after="0" w:line="240" w:lineRule="auto"/>
              <w:jc w:val="center"/>
              <w:rPr>
                <w:rFonts w:ascii="Times New Roman" w:hAnsi="Times New Roman"/>
                <w:sz w:val="24"/>
                <w:szCs w:val="24"/>
              </w:rPr>
            </w:pPr>
          </w:p>
        </w:tc>
        <w:tc>
          <w:tcPr>
            <w:tcW w:w="710" w:type="pct"/>
          </w:tcPr>
          <w:p w:rsidR="00610E16" w:rsidRPr="0083791E" w:rsidRDefault="00610E16" w:rsidP="0083791E">
            <w:pPr>
              <w:spacing w:after="0" w:line="240" w:lineRule="auto"/>
              <w:jc w:val="center"/>
              <w:rPr>
                <w:rFonts w:ascii="Times New Roman" w:hAnsi="Times New Roman"/>
                <w:sz w:val="24"/>
                <w:szCs w:val="24"/>
              </w:rPr>
            </w:pPr>
          </w:p>
        </w:tc>
        <w:tc>
          <w:tcPr>
            <w:tcW w:w="536" w:type="pct"/>
          </w:tcPr>
          <w:p w:rsidR="00610E16" w:rsidRPr="0083791E" w:rsidRDefault="00610E16" w:rsidP="0083791E">
            <w:pPr>
              <w:spacing w:after="0" w:line="240" w:lineRule="auto"/>
              <w:jc w:val="center"/>
              <w:rPr>
                <w:rFonts w:ascii="Times New Roman" w:hAnsi="Times New Roman"/>
                <w:sz w:val="24"/>
                <w:szCs w:val="24"/>
              </w:rPr>
            </w:pPr>
          </w:p>
        </w:tc>
        <w:tc>
          <w:tcPr>
            <w:tcW w:w="452"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r>
      <w:tr w:rsidR="00610E16" w:rsidRPr="0083791E" w:rsidTr="00106029">
        <w:trPr>
          <w:tblHeader/>
        </w:trPr>
        <w:tc>
          <w:tcPr>
            <w:tcW w:w="1147"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Бивачная</w:t>
            </w:r>
          </w:p>
        </w:tc>
        <w:tc>
          <w:tcPr>
            <w:tcW w:w="594"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45"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5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559"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710" w:type="pct"/>
          </w:tcPr>
          <w:p w:rsidR="00610E16" w:rsidRPr="0083791E" w:rsidRDefault="00610E16" w:rsidP="0083791E">
            <w:pPr>
              <w:spacing w:after="0" w:line="240" w:lineRule="auto"/>
              <w:jc w:val="center"/>
              <w:rPr>
                <w:rFonts w:ascii="Times New Roman" w:hAnsi="Times New Roman"/>
                <w:sz w:val="24"/>
                <w:szCs w:val="24"/>
              </w:rPr>
            </w:pPr>
          </w:p>
        </w:tc>
        <w:tc>
          <w:tcPr>
            <w:tcW w:w="536" w:type="pct"/>
          </w:tcPr>
          <w:p w:rsidR="00610E16" w:rsidRPr="0083791E" w:rsidRDefault="00610E16" w:rsidP="0083791E">
            <w:pPr>
              <w:spacing w:after="0" w:line="240" w:lineRule="auto"/>
              <w:jc w:val="center"/>
              <w:rPr>
                <w:rFonts w:ascii="Times New Roman" w:hAnsi="Times New Roman"/>
                <w:sz w:val="24"/>
                <w:szCs w:val="24"/>
              </w:rPr>
            </w:pPr>
          </w:p>
        </w:tc>
        <w:tc>
          <w:tcPr>
            <w:tcW w:w="452"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106029">
        <w:trPr>
          <w:tblHeader/>
        </w:trPr>
        <w:tc>
          <w:tcPr>
            <w:tcW w:w="1147"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Пикниковая</w:t>
            </w:r>
          </w:p>
        </w:tc>
        <w:tc>
          <w:tcPr>
            <w:tcW w:w="594" w:type="pct"/>
          </w:tcPr>
          <w:p w:rsidR="00610E16" w:rsidRPr="0083791E" w:rsidRDefault="00610E16" w:rsidP="0083791E">
            <w:pPr>
              <w:spacing w:after="0" w:line="240" w:lineRule="auto"/>
              <w:jc w:val="center"/>
              <w:rPr>
                <w:rFonts w:ascii="Times New Roman" w:hAnsi="Times New Roman"/>
                <w:sz w:val="24"/>
                <w:szCs w:val="24"/>
              </w:rPr>
            </w:pPr>
          </w:p>
        </w:tc>
        <w:tc>
          <w:tcPr>
            <w:tcW w:w="445"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5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559"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710" w:type="pct"/>
          </w:tcPr>
          <w:p w:rsidR="00610E16" w:rsidRPr="0083791E" w:rsidRDefault="00610E16" w:rsidP="0083791E">
            <w:pPr>
              <w:spacing w:after="0" w:line="240" w:lineRule="auto"/>
              <w:jc w:val="center"/>
              <w:rPr>
                <w:rFonts w:ascii="Times New Roman" w:hAnsi="Times New Roman"/>
                <w:sz w:val="24"/>
                <w:szCs w:val="24"/>
              </w:rPr>
            </w:pPr>
          </w:p>
        </w:tc>
        <w:tc>
          <w:tcPr>
            <w:tcW w:w="536" w:type="pct"/>
          </w:tcPr>
          <w:p w:rsidR="00610E16" w:rsidRPr="0083791E" w:rsidRDefault="00610E16" w:rsidP="0083791E">
            <w:pPr>
              <w:spacing w:after="0" w:line="240" w:lineRule="auto"/>
              <w:jc w:val="center"/>
              <w:rPr>
                <w:rFonts w:ascii="Times New Roman" w:hAnsi="Times New Roman"/>
                <w:sz w:val="24"/>
                <w:szCs w:val="24"/>
              </w:rPr>
            </w:pPr>
          </w:p>
        </w:tc>
        <w:tc>
          <w:tcPr>
            <w:tcW w:w="452"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7</w:t>
            </w:r>
          </w:p>
        </w:tc>
      </w:tr>
      <w:tr w:rsidR="00610E16" w:rsidRPr="0083791E" w:rsidTr="00106029">
        <w:trPr>
          <w:tblHeader/>
        </w:trPr>
        <w:tc>
          <w:tcPr>
            <w:tcW w:w="1147"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Автотранспортная и транспортно - пешеходная</w:t>
            </w:r>
          </w:p>
        </w:tc>
        <w:tc>
          <w:tcPr>
            <w:tcW w:w="594"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45"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5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559"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71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536" w:type="pct"/>
          </w:tcPr>
          <w:p w:rsidR="00610E16" w:rsidRPr="0083791E" w:rsidRDefault="00610E16" w:rsidP="0083791E">
            <w:pPr>
              <w:spacing w:after="0" w:line="240" w:lineRule="auto"/>
              <w:jc w:val="center"/>
              <w:rPr>
                <w:rFonts w:ascii="Times New Roman" w:hAnsi="Times New Roman"/>
                <w:sz w:val="24"/>
                <w:szCs w:val="24"/>
              </w:rPr>
            </w:pPr>
          </w:p>
        </w:tc>
        <w:tc>
          <w:tcPr>
            <w:tcW w:w="452"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13</w:t>
            </w:r>
          </w:p>
        </w:tc>
      </w:tr>
      <w:tr w:rsidR="00610E16" w:rsidRPr="0083791E" w:rsidTr="00106029">
        <w:trPr>
          <w:tblHeader/>
        </w:trPr>
        <w:tc>
          <w:tcPr>
            <w:tcW w:w="1147"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Кошевая</w:t>
            </w:r>
          </w:p>
        </w:tc>
        <w:tc>
          <w:tcPr>
            <w:tcW w:w="594"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45"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5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559"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71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53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2"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15</w:t>
            </w:r>
          </w:p>
        </w:tc>
      </w:tr>
    </w:tbl>
    <w:p w:rsidR="00AC70A7" w:rsidRPr="006278D8" w:rsidRDefault="00AC70A7" w:rsidP="0083791E">
      <w:pPr>
        <w:spacing w:after="0" w:line="240" w:lineRule="auto"/>
        <w:rPr>
          <w:rFonts w:ascii="Times New Roman" w:hAnsi="Times New Roman"/>
          <w:i/>
          <w:sz w:val="28"/>
          <w:szCs w:val="28"/>
        </w:rPr>
      </w:pPr>
    </w:p>
    <w:p w:rsidR="00E56526" w:rsidRDefault="00E56526" w:rsidP="00AC70A7">
      <w:pPr>
        <w:spacing w:after="0" w:line="240" w:lineRule="auto"/>
        <w:jc w:val="right"/>
        <w:rPr>
          <w:rFonts w:ascii="Times New Roman" w:hAnsi="Times New Roman"/>
          <w:sz w:val="28"/>
          <w:szCs w:val="28"/>
        </w:rPr>
      </w:pPr>
    </w:p>
    <w:p w:rsidR="00610E16" w:rsidRPr="00E56526" w:rsidRDefault="00610E16" w:rsidP="00AC70A7">
      <w:pPr>
        <w:spacing w:after="0" w:line="240" w:lineRule="auto"/>
        <w:jc w:val="right"/>
        <w:rPr>
          <w:rFonts w:ascii="Times New Roman" w:hAnsi="Times New Roman"/>
          <w:sz w:val="28"/>
          <w:szCs w:val="28"/>
        </w:rPr>
      </w:pPr>
      <w:r w:rsidRPr="00E56526">
        <w:rPr>
          <w:rFonts w:ascii="Times New Roman" w:hAnsi="Times New Roman"/>
          <w:sz w:val="28"/>
          <w:szCs w:val="28"/>
        </w:rPr>
        <w:t>Таблица 2.8.</w:t>
      </w:r>
      <w:r w:rsidR="00A0656D" w:rsidRPr="00E56526">
        <w:rPr>
          <w:rFonts w:ascii="Times New Roman" w:hAnsi="Times New Roman"/>
          <w:sz w:val="28"/>
          <w:szCs w:val="28"/>
        </w:rPr>
        <w:t>1.</w:t>
      </w:r>
      <w:r w:rsidR="00E56526">
        <w:rPr>
          <w:rFonts w:ascii="Times New Roman" w:hAnsi="Times New Roman"/>
          <w:sz w:val="28"/>
          <w:szCs w:val="28"/>
        </w:rPr>
        <w:t>6</w:t>
      </w:r>
    </w:p>
    <w:p w:rsidR="00610E16" w:rsidRPr="0083791E" w:rsidRDefault="00610E16" w:rsidP="0083791E">
      <w:pPr>
        <w:spacing w:after="0" w:line="240" w:lineRule="auto"/>
        <w:rPr>
          <w:rFonts w:ascii="Times New Roman" w:hAnsi="Times New Roman"/>
          <w:sz w:val="28"/>
          <w:szCs w:val="28"/>
        </w:rPr>
      </w:pPr>
      <w:r w:rsidRPr="0083791E">
        <w:rPr>
          <w:rFonts w:ascii="Times New Roman" w:hAnsi="Times New Roman"/>
          <w:sz w:val="28"/>
          <w:szCs w:val="28"/>
        </w:rPr>
        <w:t>Классы устойчивости природных комплексов к рекреационным нагрузкам</w:t>
      </w:r>
    </w:p>
    <w:p w:rsidR="00610E16" w:rsidRPr="0083791E" w:rsidRDefault="00610E16" w:rsidP="0083791E">
      <w:pPr>
        <w:spacing w:after="0" w:line="240" w:lineRule="auto"/>
        <w:jc w:val="center"/>
        <w:rPr>
          <w:rFonts w:ascii="Times New Roman" w:hAnsi="Times New Roman"/>
          <w:sz w:val="28"/>
          <w:szCs w:val="28"/>
        </w:rPr>
      </w:pPr>
      <w:r w:rsidRPr="0083791E">
        <w:rPr>
          <w:rFonts w:ascii="Times New Roman" w:hAnsi="Times New Roman"/>
          <w:sz w:val="28"/>
          <w:szCs w:val="28"/>
        </w:rPr>
        <w:t>в равнинных условиях (по С.А.Генсирук, М.С.Нижник, Р.Р.Возняк)</w:t>
      </w:r>
    </w:p>
    <w:p w:rsidR="00610E16" w:rsidRPr="0083791E" w:rsidRDefault="00610E16" w:rsidP="0083791E">
      <w:pPr>
        <w:spacing w:after="0" w:line="240" w:lineRule="auto"/>
        <w:rPr>
          <w:rFonts w:ascii="Times New Roman" w:hAnsi="Times New Roman"/>
          <w:sz w:val="28"/>
          <w:szCs w:val="28"/>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75"/>
        <w:gridCol w:w="869"/>
        <w:gridCol w:w="657"/>
        <w:gridCol w:w="722"/>
        <w:gridCol w:w="1229"/>
        <w:gridCol w:w="868"/>
        <w:gridCol w:w="872"/>
        <w:gridCol w:w="868"/>
        <w:gridCol w:w="868"/>
        <w:gridCol w:w="872"/>
      </w:tblGrid>
      <w:tr w:rsidR="00610E16" w:rsidRPr="0083791E" w:rsidTr="006278D8">
        <w:trPr>
          <w:tblHeader/>
        </w:trPr>
        <w:tc>
          <w:tcPr>
            <w:tcW w:w="881" w:type="pct"/>
            <w:vMerge w:val="restar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Типы лесорастительных условий</w:t>
            </w:r>
          </w:p>
        </w:tc>
        <w:tc>
          <w:tcPr>
            <w:tcW w:w="457" w:type="pct"/>
            <w:vMerge w:val="restar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Индекс</w:t>
            </w:r>
          </w:p>
        </w:tc>
        <w:tc>
          <w:tcPr>
            <w:tcW w:w="2289" w:type="pct"/>
            <w:gridSpan w:val="5"/>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Преобладающие породы</w:t>
            </w:r>
          </w:p>
        </w:tc>
        <w:tc>
          <w:tcPr>
            <w:tcW w:w="1373" w:type="pct"/>
            <w:gridSpan w:val="3"/>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Другие категории</w:t>
            </w:r>
          </w:p>
        </w:tc>
      </w:tr>
      <w:tr w:rsidR="00610E16" w:rsidRPr="0083791E" w:rsidTr="006278D8">
        <w:trPr>
          <w:tblHeader/>
        </w:trPr>
        <w:tc>
          <w:tcPr>
            <w:tcW w:w="881" w:type="pct"/>
            <w:vMerge/>
          </w:tcPr>
          <w:p w:rsidR="00610E16" w:rsidRPr="0083791E" w:rsidRDefault="00610E16" w:rsidP="0083791E">
            <w:pPr>
              <w:spacing w:after="0" w:line="240" w:lineRule="auto"/>
              <w:jc w:val="center"/>
              <w:rPr>
                <w:rFonts w:ascii="Times New Roman" w:hAnsi="Times New Roman"/>
                <w:sz w:val="24"/>
                <w:szCs w:val="24"/>
              </w:rPr>
            </w:pPr>
          </w:p>
        </w:tc>
        <w:tc>
          <w:tcPr>
            <w:tcW w:w="457" w:type="pct"/>
            <w:vMerge/>
          </w:tcPr>
          <w:p w:rsidR="00610E16" w:rsidRPr="0083791E" w:rsidRDefault="00610E16" w:rsidP="0083791E">
            <w:pPr>
              <w:spacing w:after="0" w:line="240" w:lineRule="auto"/>
              <w:jc w:val="center"/>
              <w:rPr>
                <w:rFonts w:ascii="Times New Roman" w:hAnsi="Times New Roman"/>
                <w:sz w:val="24"/>
                <w:szCs w:val="24"/>
              </w:rPr>
            </w:pP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сосна</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ель, пихта</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дуб, бук, граб, ясень</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береза, осина</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ольха черная, ясень</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1</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r>
      <w:tr w:rsidR="00610E16" w:rsidRPr="0083791E" w:rsidTr="006278D8">
        <w:trPr>
          <w:tblHeader/>
        </w:trPr>
        <w:tc>
          <w:tcPr>
            <w:tcW w:w="881"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1</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6</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7</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8</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9</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10</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b/>
                <w:bCs/>
                <w:sz w:val="24"/>
                <w:szCs w:val="24"/>
              </w:rPr>
            </w:pPr>
            <w:r w:rsidRPr="0083791E">
              <w:rPr>
                <w:rFonts w:ascii="Times New Roman" w:hAnsi="Times New Roman"/>
                <w:b/>
                <w:bCs/>
                <w:sz w:val="24"/>
                <w:szCs w:val="24"/>
              </w:rPr>
              <w:t>Бор</w:t>
            </w:r>
          </w:p>
        </w:tc>
        <w:tc>
          <w:tcPr>
            <w:tcW w:w="457" w:type="pct"/>
          </w:tcPr>
          <w:p w:rsidR="00610E16" w:rsidRPr="0083791E" w:rsidRDefault="00610E16" w:rsidP="0083791E">
            <w:pPr>
              <w:spacing w:after="0" w:line="240" w:lineRule="auto"/>
              <w:jc w:val="center"/>
              <w:rPr>
                <w:rFonts w:ascii="Times New Roman" w:hAnsi="Times New Roman"/>
                <w:sz w:val="24"/>
                <w:szCs w:val="24"/>
              </w:rPr>
            </w:pPr>
          </w:p>
        </w:tc>
        <w:tc>
          <w:tcPr>
            <w:tcW w:w="346" w:type="pct"/>
          </w:tcPr>
          <w:p w:rsidR="00610E16" w:rsidRPr="0083791E" w:rsidRDefault="00610E16" w:rsidP="0083791E">
            <w:pPr>
              <w:spacing w:after="0" w:line="240" w:lineRule="auto"/>
              <w:jc w:val="center"/>
              <w:rPr>
                <w:rFonts w:ascii="Times New Roman" w:hAnsi="Times New Roman"/>
                <w:sz w:val="24"/>
                <w:szCs w:val="24"/>
              </w:rPr>
            </w:pPr>
          </w:p>
        </w:tc>
        <w:tc>
          <w:tcPr>
            <w:tcW w:w="380" w:type="pct"/>
          </w:tcPr>
          <w:p w:rsidR="00610E16" w:rsidRPr="0083791E" w:rsidRDefault="00610E16" w:rsidP="0083791E">
            <w:pPr>
              <w:spacing w:after="0" w:line="240" w:lineRule="auto"/>
              <w:jc w:val="center"/>
              <w:rPr>
                <w:rFonts w:ascii="Times New Roman" w:hAnsi="Times New Roman"/>
                <w:sz w:val="24"/>
                <w:szCs w:val="24"/>
              </w:rPr>
            </w:pPr>
          </w:p>
        </w:tc>
        <w:tc>
          <w:tcPr>
            <w:tcW w:w="647" w:type="pct"/>
          </w:tcPr>
          <w:p w:rsidR="00610E16" w:rsidRPr="0083791E" w:rsidRDefault="00610E16" w:rsidP="0083791E">
            <w:pPr>
              <w:spacing w:after="0" w:line="240" w:lineRule="auto"/>
              <w:jc w:val="center"/>
              <w:rPr>
                <w:rFonts w:ascii="Times New Roman" w:hAnsi="Times New Roman"/>
                <w:sz w:val="24"/>
                <w:szCs w:val="24"/>
              </w:rPr>
            </w:pPr>
          </w:p>
        </w:tc>
        <w:tc>
          <w:tcPr>
            <w:tcW w:w="457" w:type="pct"/>
          </w:tcPr>
          <w:p w:rsidR="00610E16" w:rsidRPr="0083791E" w:rsidRDefault="00610E16" w:rsidP="0083791E">
            <w:pPr>
              <w:spacing w:after="0" w:line="240" w:lineRule="auto"/>
              <w:jc w:val="center"/>
              <w:rPr>
                <w:rFonts w:ascii="Times New Roman" w:hAnsi="Times New Roman"/>
                <w:sz w:val="24"/>
                <w:szCs w:val="24"/>
              </w:rPr>
            </w:pPr>
          </w:p>
        </w:tc>
        <w:tc>
          <w:tcPr>
            <w:tcW w:w="458" w:type="pct"/>
          </w:tcPr>
          <w:p w:rsidR="00610E16" w:rsidRPr="0083791E" w:rsidRDefault="00610E16" w:rsidP="0083791E">
            <w:pPr>
              <w:spacing w:after="0" w:line="240" w:lineRule="auto"/>
              <w:jc w:val="center"/>
              <w:rPr>
                <w:rFonts w:ascii="Times New Roman" w:hAnsi="Times New Roman"/>
                <w:sz w:val="24"/>
                <w:szCs w:val="24"/>
              </w:rPr>
            </w:pPr>
          </w:p>
        </w:tc>
        <w:tc>
          <w:tcPr>
            <w:tcW w:w="457" w:type="pct"/>
          </w:tcPr>
          <w:p w:rsidR="00610E16" w:rsidRPr="0083791E" w:rsidRDefault="00610E16" w:rsidP="0083791E">
            <w:pPr>
              <w:spacing w:after="0" w:line="240" w:lineRule="auto"/>
              <w:jc w:val="center"/>
              <w:rPr>
                <w:rFonts w:ascii="Times New Roman" w:hAnsi="Times New Roman"/>
                <w:sz w:val="24"/>
                <w:szCs w:val="24"/>
              </w:rPr>
            </w:pPr>
          </w:p>
        </w:tc>
        <w:tc>
          <w:tcPr>
            <w:tcW w:w="457" w:type="pct"/>
          </w:tcPr>
          <w:p w:rsidR="00610E16" w:rsidRPr="0083791E" w:rsidRDefault="00610E16" w:rsidP="0083791E">
            <w:pPr>
              <w:spacing w:after="0" w:line="240" w:lineRule="auto"/>
              <w:jc w:val="center"/>
              <w:rPr>
                <w:rFonts w:ascii="Times New Roman" w:hAnsi="Times New Roman"/>
                <w:sz w:val="24"/>
                <w:szCs w:val="24"/>
              </w:rPr>
            </w:pPr>
          </w:p>
        </w:tc>
        <w:tc>
          <w:tcPr>
            <w:tcW w:w="458" w:type="pct"/>
          </w:tcPr>
          <w:p w:rsidR="00610E16" w:rsidRPr="0083791E" w:rsidRDefault="00610E16" w:rsidP="0083791E">
            <w:pPr>
              <w:spacing w:after="0" w:line="240" w:lineRule="auto"/>
              <w:jc w:val="center"/>
              <w:rPr>
                <w:rFonts w:ascii="Times New Roman" w:hAnsi="Times New Roman"/>
                <w:sz w:val="24"/>
                <w:szCs w:val="24"/>
              </w:rPr>
            </w:pP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Очень сухой</w:t>
            </w:r>
          </w:p>
        </w:tc>
        <w:tc>
          <w:tcPr>
            <w:tcW w:w="457" w:type="pct"/>
          </w:tcPr>
          <w:p w:rsidR="00610E16" w:rsidRPr="0083791E" w:rsidRDefault="00610E16" w:rsidP="0083791E">
            <w:pPr>
              <w:spacing w:after="0" w:line="240" w:lineRule="auto"/>
              <w:jc w:val="center"/>
              <w:rPr>
                <w:rFonts w:ascii="Times New Roman" w:hAnsi="Times New Roman"/>
                <w:sz w:val="24"/>
                <w:szCs w:val="24"/>
                <w:vertAlign w:val="subscript"/>
              </w:rPr>
            </w:pPr>
            <w:r w:rsidRPr="0083791E">
              <w:rPr>
                <w:rFonts w:ascii="Times New Roman" w:hAnsi="Times New Roman"/>
                <w:sz w:val="24"/>
                <w:szCs w:val="24"/>
              </w:rPr>
              <w:t>А</w:t>
            </w:r>
            <w:r w:rsidRPr="0083791E">
              <w:rPr>
                <w:rFonts w:ascii="Times New Roman" w:hAnsi="Times New Roman"/>
                <w:sz w:val="24"/>
                <w:szCs w:val="24"/>
                <w:vertAlign w:val="subscript"/>
              </w:rPr>
              <w:t>0</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Сухой</w:t>
            </w:r>
          </w:p>
        </w:tc>
        <w:tc>
          <w:tcPr>
            <w:tcW w:w="457" w:type="pct"/>
          </w:tcPr>
          <w:p w:rsidR="00610E16" w:rsidRPr="0083791E" w:rsidRDefault="00610E16" w:rsidP="0083791E">
            <w:pPr>
              <w:spacing w:after="0" w:line="240" w:lineRule="auto"/>
              <w:jc w:val="center"/>
              <w:rPr>
                <w:rFonts w:ascii="Times New Roman" w:hAnsi="Times New Roman"/>
                <w:sz w:val="24"/>
                <w:szCs w:val="24"/>
                <w:vertAlign w:val="subscript"/>
              </w:rPr>
            </w:pPr>
            <w:r w:rsidRPr="0083791E">
              <w:rPr>
                <w:rFonts w:ascii="Times New Roman" w:hAnsi="Times New Roman"/>
                <w:sz w:val="24"/>
                <w:szCs w:val="24"/>
              </w:rPr>
              <w:t>А</w:t>
            </w:r>
            <w:r w:rsidRPr="0083791E">
              <w:rPr>
                <w:rFonts w:ascii="Times New Roman" w:hAnsi="Times New Roman"/>
                <w:sz w:val="24"/>
                <w:szCs w:val="24"/>
                <w:vertAlign w:val="subscript"/>
              </w:rPr>
              <w:t>1</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Свежий</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А</w:t>
            </w:r>
            <w:r w:rsidRPr="0083791E">
              <w:rPr>
                <w:rFonts w:ascii="Times New Roman" w:hAnsi="Times New Roman"/>
                <w:sz w:val="24"/>
                <w:szCs w:val="24"/>
                <w:vertAlign w:val="subscript"/>
              </w:rPr>
              <w:t>2</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Влажный</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А</w:t>
            </w:r>
            <w:r w:rsidRPr="0083791E">
              <w:rPr>
                <w:rFonts w:ascii="Times New Roman" w:hAnsi="Times New Roman"/>
                <w:sz w:val="24"/>
                <w:szCs w:val="24"/>
                <w:vertAlign w:val="subscript"/>
              </w:rPr>
              <w:t>3</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Сырой</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А</w:t>
            </w:r>
            <w:r w:rsidRPr="0083791E">
              <w:rPr>
                <w:rFonts w:ascii="Times New Roman" w:hAnsi="Times New Roman"/>
                <w:sz w:val="24"/>
                <w:szCs w:val="24"/>
                <w:vertAlign w:val="subscript"/>
              </w:rPr>
              <w:t>4</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Мокрый</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А</w:t>
            </w:r>
            <w:r w:rsidRPr="0083791E">
              <w:rPr>
                <w:rFonts w:ascii="Times New Roman" w:hAnsi="Times New Roman"/>
                <w:sz w:val="24"/>
                <w:szCs w:val="24"/>
                <w:vertAlign w:val="subscript"/>
              </w:rPr>
              <w:t>5</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b/>
                <w:bCs/>
                <w:sz w:val="24"/>
                <w:szCs w:val="24"/>
              </w:rPr>
            </w:pPr>
            <w:r w:rsidRPr="0083791E">
              <w:rPr>
                <w:rFonts w:ascii="Times New Roman" w:hAnsi="Times New Roman"/>
                <w:b/>
                <w:bCs/>
                <w:sz w:val="24"/>
                <w:szCs w:val="24"/>
              </w:rPr>
              <w:t>Суборь</w:t>
            </w:r>
          </w:p>
        </w:tc>
        <w:tc>
          <w:tcPr>
            <w:tcW w:w="457" w:type="pct"/>
          </w:tcPr>
          <w:p w:rsidR="00610E16" w:rsidRPr="0083791E" w:rsidRDefault="00610E16" w:rsidP="0083791E">
            <w:pPr>
              <w:spacing w:after="0" w:line="240" w:lineRule="auto"/>
              <w:jc w:val="center"/>
              <w:rPr>
                <w:rFonts w:ascii="Times New Roman" w:hAnsi="Times New Roman"/>
                <w:sz w:val="24"/>
                <w:szCs w:val="24"/>
              </w:rPr>
            </w:pPr>
          </w:p>
        </w:tc>
        <w:tc>
          <w:tcPr>
            <w:tcW w:w="346" w:type="pct"/>
          </w:tcPr>
          <w:p w:rsidR="00610E16" w:rsidRPr="0083791E" w:rsidRDefault="00610E16" w:rsidP="0083791E">
            <w:pPr>
              <w:spacing w:after="0" w:line="240" w:lineRule="auto"/>
              <w:jc w:val="center"/>
              <w:rPr>
                <w:rFonts w:ascii="Times New Roman" w:hAnsi="Times New Roman"/>
                <w:sz w:val="24"/>
                <w:szCs w:val="24"/>
              </w:rPr>
            </w:pPr>
          </w:p>
        </w:tc>
        <w:tc>
          <w:tcPr>
            <w:tcW w:w="380" w:type="pct"/>
          </w:tcPr>
          <w:p w:rsidR="00610E16" w:rsidRPr="0083791E" w:rsidRDefault="00610E16" w:rsidP="0083791E">
            <w:pPr>
              <w:spacing w:after="0" w:line="240" w:lineRule="auto"/>
              <w:jc w:val="center"/>
              <w:rPr>
                <w:rFonts w:ascii="Times New Roman" w:hAnsi="Times New Roman"/>
                <w:sz w:val="24"/>
                <w:szCs w:val="24"/>
              </w:rPr>
            </w:pPr>
          </w:p>
        </w:tc>
        <w:tc>
          <w:tcPr>
            <w:tcW w:w="647" w:type="pct"/>
          </w:tcPr>
          <w:p w:rsidR="00610E16" w:rsidRPr="0083791E" w:rsidRDefault="00610E16" w:rsidP="0083791E">
            <w:pPr>
              <w:spacing w:after="0" w:line="240" w:lineRule="auto"/>
              <w:jc w:val="center"/>
              <w:rPr>
                <w:rFonts w:ascii="Times New Roman" w:hAnsi="Times New Roman"/>
                <w:sz w:val="24"/>
                <w:szCs w:val="24"/>
              </w:rPr>
            </w:pPr>
          </w:p>
        </w:tc>
        <w:tc>
          <w:tcPr>
            <w:tcW w:w="457" w:type="pct"/>
          </w:tcPr>
          <w:p w:rsidR="00610E16" w:rsidRPr="0083791E" w:rsidRDefault="00610E16" w:rsidP="0083791E">
            <w:pPr>
              <w:spacing w:after="0" w:line="240" w:lineRule="auto"/>
              <w:jc w:val="center"/>
              <w:rPr>
                <w:rFonts w:ascii="Times New Roman" w:hAnsi="Times New Roman"/>
                <w:sz w:val="24"/>
                <w:szCs w:val="24"/>
              </w:rPr>
            </w:pPr>
          </w:p>
        </w:tc>
        <w:tc>
          <w:tcPr>
            <w:tcW w:w="458" w:type="pct"/>
          </w:tcPr>
          <w:p w:rsidR="00610E16" w:rsidRPr="0083791E" w:rsidRDefault="00610E16" w:rsidP="0083791E">
            <w:pPr>
              <w:spacing w:after="0" w:line="240" w:lineRule="auto"/>
              <w:jc w:val="center"/>
              <w:rPr>
                <w:rFonts w:ascii="Times New Roman" w:hAnsi="Times New Roman"/>
                <w:sz w:val="24"/>
                <w:szCs w:val="24"/>
              </w:rPr>
            </w:pPr>
          </w:p>
        </w:tc>
        <w:tc>
          <w:tcPr>
            <w:tcW w:w="457" w:type="pct"/>
          </w:tcPr>
          <w:p w:rsidR="00610E16" w:rsidRPr="0083791E" w:rsidRDefault="00610E16" w:rsidP="0083791E">
            <w:pPr>
              <w:spacing w:after="0" w:line="240" w:lineRule="auto"/>
              <w:jc w:val="center"/>
              <w:rPr>
                <w:rFonts w:ascii="Times New Roman" w:hAnsi="Times New Roman"/>
                <w:sz w:val="24"/>
                <w:szCs w:val="24"/>
              </w:rPr>
            </w:pPr>
          </w:p>
        </w:tc>
        <w:tc>
          <w:tcPr>
            <w:tcW w:w="457" w:type="pct"/>
          </w:tcPr>
          <w:p w:rsidR="00610E16" w:rsidRPr="0083791E" w:rsidRDefault="00610E16" w:rsidP="0083791E">
            <w:pPr>
              <w:spacing w:after="0" w:line="240" w:lineRule="auto"/>
              <w:jc w:val="center"/>
              <w:rPr>
                <w:rFonts w:ascii="Times New Roman" w:hAnsi="Times New Roman"/>
                <w:sz w:val="24"/>
                <w:szCs w:val="24"/>
              </w:rPr>
            </w:pPr>
          </w:p>
        </w:tc>
        <w:tc>
          <w:tcPr>
            <w:tcW w:w="458" w:type="pct"/>
          </w:tcPr>
          <w:p w:rsidR="00610E16" w:rsidRPr="0083791E" w:rsidRDefault="00610E16" w:rsidP="0083791E">
            <w:pPr>
              <w:spacing w:after="0" w:line="240" w:lineRule="auto"/>
              <w:jc w:val="center"/>
              <w:rPr>
                <w:rFonts w:ascii="Times New Roman" w:hAnsi="Times New Roman"/>
                <w:sz w:val="24"/>
                <w:szCs w:val="24"/>
              </w:rPr>
            </w:pP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Очень сухая</w:t>
            </w:r>
          </w:p>
        </w:tc>
        <w:tc>
          <w:tcPr>
            <w:tcW w:w="457" w:type="pct"/>
          </w:tcPr>
          <w:p w:rsidR="00610E16" w:rsidRPr="0083791E" w:rsidRDefault="00610E16" w:rsidP="0083791E">
            <w:pPr>
              <w:spacing w:after="0" w:line="240" w:lineRule="auto"/>
              <w:jc w:val="center"/>
              <w:rPr>
                <w:rFonts w:ascii="Times New Roman" w:hAnsi="Times New Roman"/>
                <w:sz w:val="24"/>
                <w:szCs w:val="24"/>
                <w:vertAlign w:val="subscript"/>
              </w:rPr>
            </w:pPr>
            <w:r w:rsidRPr="0083791E">
              <w:rPr>
                <w:rFonts w:ascii="Times New Roman" w:hAnsi="Times New Roman"/>
                <w:sz w:val="24"/>
                <w:szCs w:val="24"/>
              </w:rPr>
              <w:t>В</w:t>
            </w:r>
            <w:r w:rsidRPr="0083791E">
              <w:rPr>
                <w:rFonts w:ascii="Times New Roman" w:hAnsi="Times New Roman"/>
                <w:sz w:val="24"/>
                <w:szCs w:val="24"/>
                <w:vertAlign w:val="subscript"/>
              </w:rPr>
              <w:t>0</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Сухая</w:t>
            </w:r>
          </w:p>
        </w:tc>
        <w:tc>
          <w:tcPr>
            <w:tcW w:w="457" w:type="pct"/>
          </w:tcPr>
          <w:p w:rsidR="00610E16" w:rsidRPr="0083791E" w:rsidRDefault="00610E16" w:rsidP="0083791E">
            <w:pPr>
              <w:spacing w:after="0" w:line="240" w:lineRule="auto"/>
              <w:jc w:val="center"/>
              <w:rPr>
                <w:rFonts w:ascii="Times New Roman" w:hAnsi="Times New Roman"/>
                <w:sz w:val="24"/>
                <w:szCs w:val="24"/>
                <w:vertAlign w:val="subscript"/>
              </w:rPr>
            </w:pPr>
            <w:r w:rsidRPr="0083791E">
              <w:rPr>
                <w:rFonts w:ascii="Times New Roman" w:hAnsi="Times New Roman"/>
                <w:sz w:val="24"/>
                <w:szCs w:val="24"/>
              </w:rPr>
              <w:t>В</w:t>
            </w:r>
            <w:r w:rsidRPr="0083791E">
              <w:rPr>
                <w:rFonts w:ascii="Times New Roman" w:hAnsi="Times New Roman"/>
                <w:sz w:val="24"/>
                <w:szCs w:val="24"/>
                <w:vertAlign w:val="subscript"/>
              </w:rPr>
              <w:t>1</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Свежая</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В</w:t>
            </w:r>
            <w:r w:rsidRPr="0083791E">
              <w:rPr>
                <w:rFonts w:ascii="Times New Roman" w:hAnsi="Times New Roman"/>
                <w:sz w:val="24"/>
                <w:szCs w:val="24"/>
                <w:vertAlign w:val="subscript"/>
              </w:rPr>
              <w:t>2</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Влажная</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В</w:t>
            </w:r>
            <w:r w:rsidRPr="0083791E">
              <w:rPr>
                <w:rFonts w:ascii="Times New Roman" w:hAnsi="Times New Roman"/>
                <w:sz w:val="24"/>
                <w:szCs w:val="24"/>
                <w:vertAlign w:val="subscript"/>
              </w:rPr>
              <w:t>3</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Сырая</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В</w:t>
            </w:r>
            <w:r w:rsidRPr="0083791E">
              <w:rPr>
                <w:rFonts w:ascii="Times New Roman" w:hAnsi="Times New Roman"/>
                <w:sz w:val="24"/>
                <w:szCs w:val="24"/>
                <w:vertAlign w:val="subscript"/>
              </w:rPr>
              <w:t>4</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Мокрая</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В</w:t>
            </w:r>
            <w:r w:rsidRPr="0083791E">
              <w:rPr>
                <w:rFonts w:ascii="Times New Roman" w:hAnsi="Times New Roman"/>
                <w:sz w:val="24"/>
                <w:szCs w:val="24"/>
                <w:vertAlign w:val="subscript"/>
              </w:rPr>
              <w:t>5</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b/>
                <w:bCs/>
                <w:sz w:val="24"/>
                <w:szCs w:val="24"/>
              </w:rPr>
            </w:pPr>
            <w:r w:rsidRPr="0083791E">
              <w:rPr>
                <w:rFonts w:ascii="Times New Roman" w:hAnsi="Times New Roman"/>
                <w:b/>
                <w:bCs/>
                <w:sz w:val="24"/>
                <w:szCs w:val="24"/>
              </w:rPr>
              <w:t>Сугрудок</w:t>
            </w:r>
          </w:p>
        </w:tc>
        <w:tc>
          <w:tcPr>
            <w:tcW w:w="457" w:type="pct"/>
          </w:tcPr>
          <w:p w:rsidR="00610E16" w:rsidRPr="0083791E" w:rsidRDefault="00610E16" w:rsidP="0083791E">
            <w:pPr>
              <w:spacing w:after="0" w:line="240" w:lineRule="auto"/>
              <w:jc w:val="center"/>
              <w:rPr>
                <w:rFonts w:ascii="Times New Roman" w:hAnsi="Times New Roman"/>
                <w:sz w:val="24"/>
                <w:szCs w:val="24"/>
              </w:rPr>
            </w:pPr>
          </w:p>
        </w:tc>
        <w:tc>
          <w:tcPr>
            <w:tcW w:w="346" w:type="pct"/>
          </w:tcPr>
          <w:p w:rsidR="00610E16" w:rsidRPr="0083791E" w:rsidRDefault="00610E16" w:rsidP="0083791E">
            <w:pPr>
              <w:spacing w:after="0" w:line="240" w:lineRule="auto"/>
              <w:jc w:val="center"/>
              <w:rPr>
                <w:rFonts w:ascii="Times New Roman" w:hAnsi="Times New Roman"/>
                <w:sz w:val="24"/>
                <w:szCs w:val="24"/>
              </w:rPr>
            </w:pPr>
          </w:p>
        </w:tc>
        <w:tc>
          <w:tcPr>
            <w:tcW w:w="380" w:type="pct"/>
          </w:tcPr>
          <w:p w:rsidR="00610E16" w:rsidRPr="0083791E" w:rsidRDefault="00610E16" w:rsidP="0083791E">
            <w:pPr>
              <w:spacing w:after="0" w:line="240" w:lineRule="auto"/>
              <w:jc w:val="center"/>
              <w:rPr>
                <w:rFonts w:ascii="Times New Roman" w:hAnsi="Times New Roman"/>
                <w:sz w:val="24"/>
                <w:szCs w:val="24"/>
              </w:rPr>
            </w:pPr>
          </w:p>
        </w:tc>
        <w:tc>
          <w:tcPr>
            <w:tcW w:w="647" w:type="pct"/>
          </w:tcPr>
          <w:p w:rsidR="00610E16" w:rsidRPr="0083791E" w:rsidRDefault="00610E16" w:rsidP="0083791E">
            <w:pPr>
              <w:spacing w:after="0" w:line="240" w:lineRule="auto"/>
              <w:jc w:val="center"/>
              <w:rPr>
                <w:rFonts w:ascii="Times New Roman" w:hAnsi="Times New Roman"/>
                <w:sz w:val="24"/>
                <w:szCs w:val="24"/>
              </w:rPr>
            </w:pPr>
          </w:p>
        </w:tc>
        <w:tc>
          <w:tcPr>
            <w:tcW w:w="457" w:type="pct"/>
          </w:tcPr>
          <w:p w:rsidR="00610E16" w:rsidRPr="0083791E" w:rsidRDefault="00610E16" w:rsidP="0083791E">
            <w:pPr>
              <w:spacing w:after="0" w:line="240" w:lineRule="auto"/>
              <w:jc w:val="center"/>
              <w:rPr>
                <w:rFonts w:ascii="Times New Roman" w:hAnsi="Times New Roman"/>
                <w:sz w:val="24"/>
                <w:szCs w:val="24"/>
              </w:rPr>
            </w:pPr>
          </w:p>
        </w:tc>
        <w:tc>
          <w:tcPr>
            <w:tcW w:w="458" w:type="pct"/>
          </w:tcPr>
          <w:p w:rsidR="00610E16" w:rsidRPr="0083791E" w:rsidRDefault="00610E16" w:rsidP="0083791E">
            <w:pPr>
              <w:spacing w:after="0" w:line="240" w:lineRule="auto"/>
              <w:jc w:val="center"/>
              <w:rPr>
                <w:rFonts w:ascii="Times New Roman" w:hAnsi="Times New Roman"/>
                <w:sz w:val="24"/>
                <w:szCs w:val="24"/>
              </w:rPr>
            </w:pPr>
          </w:p>
        </w:tc>
        <w:tc>
          <w:tcPr>
            <w:tcW w:w="457" w:type="pct"/>
          </w:tcPr>
          <w:p w:rsidR="00610E16" w:rsidRPr="0083791E" w:rsidRDefault="00610E16" w:rsidP="0083791E">
            <w:pPr>
              <w:spacing w:after="0" w:line="240" w:lineRule="auto"/>
              <w:jc w:val="center"/>
              <w:rPr>
                <w:rFonts w:ascii="Times New Roman" w:hAnsi="Times New Roman"/>
                <w:sz w:val="24"/>
                <w:szCs w:val="24"/>
              </w:rPr>
            </w:pPr>
          </w:p>
        </w:tc>
        <w:tc>
          <w:tcPr>
            <w:tcW w:w="457" w:type="pct"/>
          </w:tcPr>
          <w:p w:rsidR="00610E16" w:rsidRPr="0083791E" w:rsidRDefault="00610E16" w:rsidP="0083791E">
            <w:pPr>
              <w:spacing w:after="0" w:line="240" w:lineRule="auto"/>
              <w:jc w:val="center"/>
              <w:rPr>
                <w:rFonts w:ascii="Times New Roman" w:hAnsi="Times New Roman"/>
                <w:sz w:val="24"/>
                <w:szCs w:val="24"/>
              </w:rPr>
            </w:pPr>
          </w:p>
        </w:tc>
        <w:tc>
          <w:tcPr>
            <w:tcW w:w="458" w:type="pct"/>
          </w:tcPr>
          <w:p w:rsidR="00610E16" w:rsidRPr="0083791E" w:rsidRDefault="00610E16" w:rsidP="0083791E">
            <w:pPr>
              <w:spacing w:after="0" w:line="240" w:lineRule="auto"/>
              <w:jc w:val="center"/>
              <w:rPr>
                <w:rFonts w:ascii="Times New Roman" w:hAnsi="Times New Roman"/>
                <w:sz w:val="24"/>
                <w:szCs w:val="24"/>
              </w:rPr>
            </w:pP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Очень сухой</w:t>
            </w:r>
          </w:p>
        </w:tc>
        <w:tc>
          <w:tcPr>
            <w:tcW w:w="457" w:type="pct"/>
          </w:tcPr>
          <w:p w:rsidR="00610E16" w:rsidRPr="0083791E" w:rsidRDefault="00610E16" w:rsidP="0083791E">
            <w:pPr>
              <w:spacing w:after="0" w:line="240" w:lineRule="auto"/>
              <w:jc w:val="center"/>
              <w:rPr>
                <w:rFonts w:ascii="Times New Roman" w:hAnsi="Times New Roman"/>
                <w:sz w:val="24"/>
                <w:szCs w:val="24"/>
                <w:vertAlign w:val="subscript"/>
              </w:rPr>
            </w:pPr>
            <w:r w:rsidRPr="0083791E">
              <w:rPr>
                <w:rFonts w:ascii="Times New Roman" w:hAnsi="Times New Roman"/>
                <w:sz w:val="24"/>
                <w:szCs w:val="24"/>
              </w:rPr>
              <w:t>С</w:t>
            </w:r>
            <w:r w:rsidRPr="0083791E">
              <w:rPr>
                <w:rFonts w:ascii="Times New Roman" w:hAnsi="Times New Roman"/>
                <w:sz w:val="24"/>
                <w:szCs w:val="24"/>
                <w:vertAlign w:val="subscript"/>
              </w:rPr>
              <w:t>0</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Сухой</w:t>
            </w:r>
          </w:p>
        </w:tc>
        <w:tc>
          <w:tcPr>
            <w:tcW w:w="457" w:type="pct"/>
          </w:tcPr>
          <w:p w:rsidR="00610E16" w:rsidRPr="0083791E" w:rsidRDefault="00610E16" w:rsidP="0083791E">
            <w:pPr>
              <w:spacing w:after="0" w:line="240" w:lineRule="auto"/>
              <w:jc w:val="center"/>
              <w:rPr>
                <w:rFonts w:ascii="Times New Roman" w:hAnsi="Times New Roman"/>
                <w:sz w:val="24"/>
                <w:szCs w:val="24"/>
                <w:vertAlign w:val="subscript"/>
              </w:rPr>
            </w:pPr>
            <w:r w:rsidRPr="0083791E">
              <w:rPr>
                <w:rFonts w:ascii="Times New Roman" w:hAnsi="Times New Roman"/>
                <w:sz w:val="24"/>
                <w:szCs w:val="24"/>
              </w:rPr>
              <w:t>С</w:t>
            </w:r>
            <w:r w:rsidRPr="0083791E">
              <w:rPr>
                <w:rFonts w:ascii="Times New Roman" w:hAnsi="Times New Roman"/>
                <w:sz w:val="24"/>
                <w:szCs w:val="24"/>
                <w:vertAlign w:val="subscript"/>
              </w:rPr>
              <w:t>1</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Свежий</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С</w:t>
            </w:r>
            <w:r w:rsidRPr="0083791E">
              <w:rPr>
                <w:rFonts w:ascii="Times New Roman" w:hAnsi="Times New Roman"/>
                <w:sz w:val="24"/>
                <w:szCs w:val="24"/>
                <w:vertAlign w:val="subscript"/>
              </w:rPr>
              <w:t>2</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1</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Влажный</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С</w:t>
            </w:r>
            <w:r w:rsidRPr="0083791E">
              <w:rPr>
                <w:rFonts w:ascii="Times New Roman" w:hAnsi="Times New Roman"/>
                <w:sz w:val="24"/>
                <w:szCs w:val="24"/>
                <w:vertAlign w:val="subscript"/>
              </w:rPr>
              <w:t>3</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1</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1</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Сырой</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С</w:t>
            </w:r>
            <w:r w:rsidRPr="0083791E">
              <w:rPr>
                <w:rFonts w:ascii="Times New Roman" w:hAnsi="Times New Roman"/>
                <w:sz w:val="24"/>
                <w:szCs w:val="24"/>
                <w:vertAlign w:val="subscript"/>
              </w:rPr>
              <w:t>4</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Мокрый</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С</w:t>
            </w:r>
            <w:r w:rsidRPr="0083791E">
              <w:rPr>
                <w:rFonts w:ascii="Times New Roman" w:hAnsi="Times New Roman"/>
                <w:sz w:val="24"/>
                <w:szCs w:val="24"/>
                <w:vertAlign w:val="subscript"/>
              </w:rPr>
              <w:t>5</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b/>
                <w:bCs/>
                <w:sz w:val="24"/>
                <w:szCs w:val="24"/>
              </w:rPr>
            </w:pPr>
            <w:r w:rsidRPr="0083791E">
              <w:rPr>
                <w:rFonts w:ascii="Times New Roman" w:hAnsi="Times New Roman"/>
                <w:b/>
                <w:bCs/>
                <w:sz w:val="24"/>
                <w:szCs w:val="24"/>
              </w:rPr>
              <w:t>Дубрава</w:t>
            </w:r>
          </w:p>
        </w:tc>
        <w:tc>
          <w:tcPr>
            <w:tcW w:w="457" w:type="pct"/>
          </w:tcPr>
          <w:p w:rsidR="00610E16" w:rsidRPr="0083791E" w:rsidRDefault="00610E16" w:rsidP="0083791E">
            <w:pPr>
              <w:spacing w:after="0" w:line="240" w:lineRule="auto"/>
              <w:jc w:val="center"/>
              <w:rPr>
                <w:rFonts w:ascii="Times New Roman" w:hAnsi="Times New Roman"/>
                <w:sz w:val="24"/>
                <w:szCs w:val="24"/>
                <w:vertAlign w:val="subscript"/>
              </w:rPr>
            </w:pPr>
          </w:p>
        </w:tc>
        <w:tc>
          <w:tcPr>
            <w:tcW w:w="346" w:type="pct"/>
          </w:tcPr>
          <w:p w:rsidR="00610E16" w:rsidRPr="0083791E" w:rsidRDefault="00610E16" w:rsidP="0083791E">
            <w:pPr>
              <w:spacing w:after="0" w:line="240" w:lineRule="auto"/>
              <w:jc w:val="center"/>
              <w:rPr>
                <w:rFonts w:ascii="Times New Roman" w:hAnsi="Times New Roman"/>
                <w:sz w:val="24"/>
                <w:szCs w:val="24"/>
              </w:rPr>
            </w:pPr>
          </w:p>
        </w:tc>
        <w:tc>
          <w:tcPr>
            <w:tcW w:w="380" w:type="pct"/>
          </w:tcPr>
          <w:p w:rsidR="00610E16" w:rsidRPr="0083791E" w:rsidRDefault="00610E16" w:rsidP="0083791E">
            <w:pPr>
              <w:spacing w:after="0" w:line="240" w:lineRule="auto"/>
              <w:jc w:val="center"/>
              <w:rPr>
                <w:rFonts w:ascii="Times New Roman" w:hAnsi="Times New Roman"/>
                <w:sz w:val="24"/>
                <w:szCs w:val="24"/>
              </w:rPr>
            </w:pPr>
          </w:p>
        </w:tc>
        <w:tc>
          <w:tcPr>
            <w:tcW w:w="647" w:type="pct"/>
          </w:tcPr>
          <w:p w:rsidR="00610E16" w:rsidRPr="0083791E" w:rsidRDefault="00610E16" w:rsidP="0083791E">
            <w:pPr>
              <w:spacing w:after="0" w:line="240" w:lineRule="auto"/>
              <w:jc w:val="center"/>
              <w:rPr>
                <w:rFonts w:ascii="Times New Roman" w:hAnsi="Times New Roman"/>
                <w:sz w:val="24"/>
                <w:szCs w:val="24"/>
              </w:rPr>
            </w:pPr>
          </w:p>
        </w:tc>
        <w:tc>
          <w:tcPr>
            <w:tcW w:w="457" w:type="pct"/>
          </w:tcPr>
          <w:p w:rsidR="00610E16" w:rsidRPr="0083791E" w:rsidRDefault="00610E16" w:rsidP="0083791E">
            <w:pPr>
              <w:spacing w:after="0" w:line="240" w:lineRule="auto"/>
              <w:jc w:val="center"/>
              <w:rPr>
                <w:rFonts w:ascii="Times New Roman" w:hAnsi="Times New Roman"/>
                <w:sz w:val="24"/>
                <w:szCs w:val="24"/>
              </w:rPr>
            </w:pPr>
          </w:p>
        </w:tc>
        <w:tc>
          <w:tcPr>
            <w:tcW w:w="458" w:type="pct"/>
          </w:tcPr>
          <w:p w:rsidR="00610E16" w:rsidRPr="0083791E" w:rsidRDefault="00610E16" w:rsidP="0083791E">
            <w:pPr>
              <w:spacing w:after="0" w:line="240" w:lineRule="auto"/>
              <w:jc w:val="center"/>
              <w:rPr>
                <w:rFonts w:ascii="Times New Roman" w:hAnsi="Times New Roman"/>
                <w:sz w:val="24"/>
                <w:szCs w:val="24"/>
              </w:rPr>
            </w:pPr>
          </w:p>
        </w:tc>
        <w:tc>
          <w:tcPr>
            <w:tcW w:w="457" w:type="pct"/>
          </w:tcPr>
          <w:p w:rsidR="00610E16" w:rsidRPr="0083791E" w:rsidRDefault="00610E16" w:rsidP="0083791E">
            <w:pPr>
              <w:spacing w:after="0" w:line="240" w:lineRule="auto"/>
              <w:jc w:val="center"/>
              <w:rPr>
                <w:rFonts w:ascii="Times New Roman" w:hAnsi="Times New Roman"/>
                <w:sz w:val="24"/>
                <w:szCs w:val="24"/>
              </w:rPr>
            </w:pPr>
          </w:p>
        </w:tc>
        <w:tc>
          <w:tcPr>
            <w:tcW w:w="457" w:type="pct"/>
          </w:tcPr>
          <w:p w:rsidR="00610E16" w:rsidRPr="0083791E" w:rsidRDefault="00610E16" w:rsidP="0083791E">
            <w:pPr>
              <w:spacing w:after="0" w:line="240" w:lineRule="auto"/>
              <w:jc w:val="center"/>
              <w:rPr>
                <w:rFonts w:ascii="Times New Roman" w:hAnsi="Times New Roman"/>
                <w:sz w:val="24"/>
                <w:szCs w:val="24"/>
              </w:rPr>
            </w:pPr>
          </w:p>
        </w:tc>
        <w:tc>
          <w:tcPr>
            <w:tcW w:w="458" w:type="pct"/>
          </w:tcPr>
          <w:p w:rsidR="00610E16" w:rsidRPr="0083791E" w:rsidRDefault="00610E16" w:rsidP="0083791E">
            <w:pPr>
              <w:spacing w:after="0" w:line="240" w:lineRule="auto"/>
              <w:jc w:val="center"/>
              <w:rPr>
                <w:rFonts w:ascii="Times New Roman" w:hAnsi="Times New Roman"/>
                <w:sz w:val="24"/>
                <w:szCs w:val="24"/>
              </w:rPr>
            </w:pP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Очень сухая</w:t>
            </w:r>
          </w:p>
        </w:tc>
        <w:tc>
          <w:tcPr>
            <w:tcW w:w="457" w:type="pct"/>
          </w:tcPr>
          <w:p w:rsidR="00610E16" w:rsidRPr="0083791E" w:rsidRDefault="00610E16" w:rsidP="0083791E">
            <w:pPr>
              <w:spacing w:after="0" w:line="240" w:lineRule="auto"/>
              <w:jc w:val="center"/>
              <w:rPr>
                <w:rFonts w:ascii="Times New Roman" w:hAnsi="Times New Roman"/>
                <w:sz w:val="24"/>
                <w:szCs w:val="24"/>
                <w:vertAlign w:val="subscript"/>
              </w:rPr>
            </w:pPr>
            <w:r w:rsidRPr="0083791E">
              <w:rPr>
                <w:rFonts w:ascii="Times New Roman" w:hAnsi="Times New Roman"/>
                <w:sz w:val="24"/>
                <w:szCs w:val="24"/>
              </w:rPr>
              <w:t>Д</w:t>
            </w:r>
            <w:r w:rsidRPr="0083791E">
              <w:rPr>
                <w:rFonts w:ascii="Times New Roman" w:hAnsi="Times New Roman"/>
                <w:sz w:val="24"/>
                <w:szCs w:val="24"/>
                <w:vertAlign w:val="subscript"/>
              </w:rPr>
              <w:t>0</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Сухая</w:t>
            </w:r>
          </w:p>
        </w:tc>
        <w:tc>
          <w:tcPr>
            <w:tcW w:w="457" w:type="pct"/>
          </w:tcPr>
          <w:p w:rsidR="00610E16" w:rsidRPr="0083791E" w:rsidRDefault="00610E16" w:rsidP="0083791E">
            <w:pPr>
              <w:spacing w:after="0" w:line="240" w:lineRule="auto"/>
              <w:jc w:val="center"/>
              <w:rPr>
                <w:rFonts w:ascii="Times New Roman" w:hAnsi="Times New Roman"/>
                <w:sz w:val="24"/>
                <w:szCs w:val="24"/>
                <w:vertAlign w:val="subscript"/>
              </w:rPr>
            </w:pPr>
            <w:r w:rsidRPr="0083791E">
              <w:rPr>
                <w:rFonts w:ascii="Times New Roman" w:hAnsi="Times New Roman"/>
                <w:sz w:val="24"/>
                <w:szCs w:val="24"/>
              </w:rPr>
              <w:t>Д</w:t>
            </w:r>
            <w:r w:rsidRPr="0083791E">
              <w:rPr>
                <w:rFonts w:ascii="Times New Roman" w:hAnsi="Times New Roman"/>
                <w:sz w:val="24"/>
                <w:szCs w:val="24"/>
                <w:vertAlign w:val="subscript"/>
              </w:rPr>
              <w:t>1</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1</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Свежая</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Д</w:t>
            </w:r>
            <w:r w:rsidRPr="0083791E">
              <w:rPr>
                <w:rFonts w:ascii="Times New Roman" w:hAnsi="Times New Roman"/>
                <w:sz w:val="24"/>
                <w:szCs w:val="24"/>
                <w:vertAlign w:val="subscript"/>
              </w:rPr>
              <w:t>2</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1</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1</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Влажная</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Д</w:t>
            </w:r>
            <w:r w:rsidRPr="0083791E">
              <w:rPr>
                <w:rFonts w:ascii="Times New Roman" w:hAnsi="Times New Roman"/>
                <w:sz w:val="24"/>
                <w:szCs w:val="24"/>
                <w:vertAlign w:val="subscript"/>
              </w:rPr>
              <w:t>3</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1</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Сырая</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Д</w:t>
            </w:r>
            <w:r w:rsidRPr="0083791E">
              <w:rPr>
                <w:rFonts w:ascii="Times New Roman" w:hAnsi="Times New Roman"/>
                <w:sz w:val="24"/>
                <w:szCs w:val="24"/>
                <w:vertAlign w:val="subscript"/>
              </w:rPr>
              <w:t>4</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rPr>
          <w:trHeight w:val="213"/>
        </w:trPr>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Мокрая</w:t>
            </w:r>
          </w:p>
        </w:tc>
        <w:tc>
          <w:tcPr>
            <w:tcW w:w="457" w:type="pct"/>
          </w:tcPr>
          <w:p w:rsidR="00610E16" w:rsidRPr="0083791E" w:rsidRDefault="00610E16" w:rsidP="0083791E">
            <w:pPr>
              <w:spacing w:after="0" w:line="240" w:lineRule="auto"/>
              <w:jc w:val="center"/>
              <w:rPr>
                <w:rFonts w:ascii="Times New Roman" w:hAnsi="Times New Roman"/>
                <w:sz w:val="24"/>
                <w:szCs w:val="24"/>
                <w:vertAlign w:val="subscript"/>
              </w:rPr>
            </w:pPr>
            <w:r w:rsidRPr="0083791E">
              <w:rPr>
                <w:rFonts w:ascii="Times New Roman" w:hAnsi="Times New Roman"/>
                <w:sz w:val="24"/>
                <w:szCs w:val="24"/>
              </w:rPr>
              <w:t>Д</w:t>
            </w:r>
            <w:r w:rsidRPr="0083791E">
              <w:rPr>
                <w:rFonts w:ascii="Times New Roman" w:hAnsi="Times New Roman"/>
                <w:sz w:val="24"/>
                <w:szCs w:val="24"/>
                <w:vertAlign w:val="subscript"/>
              </w:rPr>
              <w:t>5</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bl>
    <w:p w:rsidR="00610E16" w:rsidRDefault="00610E16" w:rsidP="00865F67">
      <w:pPr>
        <w:spacing w:after="0" w:line="240" w:lineRule="auto"/>
        <w:rPr>
          <w:rFonts w:ascii="Times New Roman" w:hAnsi="Times New Roman"/>
          <w:b/>
          <w:bCs/>
          <w:sz w:val="28"/>
          <w:szCs w:val="28"/>
        </w:rPr>
      </w:pPr>
    </w:p>
    <w:p w:rsidR="006278D8" w:rsidRPr="006278D8" w:rsidRDefault="006278D8" w:rsidP="006278D8">
      <w:pPr>
        <w:spacing w:after="0" w:line="240" w:lineRule="auto"/>
        <w:ind w:firstLine="709"/>
        <w:jc w:val="both"/>
        <w:rPr>
          <w:rFonts w:ascii="Times New Roman" w:hAnsi="Times New Roman"/>
          <w:sz w:val="24"/>
          <w:szCs w:val="24"/>
        </w:rPr>
      </w:pPr>
      <w:r w:rsidRPr="006278D8">
        <w:rPr>
          <w:rFonts w:ascii="Times New Roman" w:hAnsi="Times New Roman"/>
          <w:sz w:val="24"/>
          <w:szCs w:val="24"/>
        </w:rPr>
        <w:t>Примечание: 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(неудобья, биополяны, несомкнувшиеся лесные культуры, лесосеменные участки и плантации, памятники природы, вырубки, погибшие насаждения).</w:t>
      </w:r>
    </w:p>
    <w:p w:rsidR="006278D8" w:rsidRPr="006278D8" w:rsidRDefault="006278D8" w:rsidP="006278D8">
      <w:pPr>
        <w:spacing w:after="0" w:line="240" w:lineRule="auto"/>
        <w:ind w:firstLine="709"/>
        <w:jc w:val="both"/>
        <w:rPr>
          <w:rFonts w:ascii="Times New Roman" w:hAnsi="Times New Roman"/>
          <w:b/>
          <w:bCs/>
          <w:sz w:val="24"/>
          <w:szCs w:val="24"/>
        </w:rPr>
      </w:pPr>
      <w:r w:rsidRPr="006278D8">
        <w:rPr>
          <w:rFonts w:ascii="Times New Roman" w:hAnsi="Times New Roman"/>
          <w:sz w:val="24"/>
          <w:szCs w:val="24"/>
        </w:rPr>
        <w:t>1-й –класс – наиболее высокая степень устойчивости</w:t>
      </w:r>
      <w:r>
        <w:rPr>
          <w:rFonts w:ascii="Times New Roman" w:hAnsi="Times New Roman"/>
          <w:sz w:val="24"/>
          <w:szCs w:val="24"/>
        </w:rPr>
        <w:t>.</w:t>
      </w:r>
    </w:p>
    <w:p w:rsidR="00E56526" w:rsidRDefault="00E56526" w:rsidP="0083791E">
      <w:pPr>
        <w:spacing w:after="0" w:line="240" w:lineRule="auto"/>
        <w:ind w:firstLine="708"/>
        <w:jc w:val="right"/>
        <w:rPr>
          <w:rFonts w:ascii="Times New Roman" w:hAnsi="Times New Roman"/>
          <w:i/>
          <w:color w:val="000000"/>
          <w:sz w:val="24"/>
          <w:szCs w:val="24"/>
        </w:rPr>
      </w:pPr>
    </w:p>
    <w:p w:rsidR="006C201B" w:rsidRPr="00E56526" w:rsidRDefault="006C201B" w:rsidP="0083791E">
      <w:pPr>
        <w:spacing w:after="0" w:line="240" w:lineRule="auto"/>
        <w:ind w:firstLine="708"/>
        <w:jc w:val="right"/>
        <w:rPr>
          <w:rFonts w:ascii="Times New Roman" w:hAnsi="Times New Roman"/>
          <w:color w:val="000000"/>
          <w:sz w:val="28"/>
          <w:szCs w:val="28"/>
        </w:rPr>
      </w:pPr>
      <w:r w:rsidRPr="00E56526">
        <w:rPr>
          <w:rFonts w:ascii="Times New Roman" w:hAnsi="Times New Roman"/>
          <w:color w:val="000000"/>
          <w:sz w:val="28"/>
          <w:szCs w:val="28"/>
        </w:rPr>
        <w:t>Таблица 2.8.1.</w:t>
      </w:r>
      <w:r w:rsidR="00E56526">
        <w:rPr>
          <w:rFonts w:ascii="Times New Roman" w:hAnsi="Times New Roman"/>
          <w:color w:val="000000"/>
          <w:sz w:val="28"/>
          <w:szCs w:val="28"/>
        </w:rPr>
        <w:t>7</w:t>
      </w:r>
    </w:p>
    <w:p w:rsidR="00AC70A7" w:rsidRPr="0083791E" w:rsidRDefault="00AC70A7" w:rsidP="00AC70A7">
      <w:pPr>
        <w:spacing w:after="0" w:line="240" w:lineRule="auto"/>
        <w:rPr>
          <w:rFonts w:ascii="Times New Roman" w:hAnsi="Times New Roman"/>
          <w:color w:val="000000"/>
          <w:sz w:val="28"/>
          <w:szCs w:val="28"/>
        </w:rPr>
      </w:pPr>
    </w:p>
    <w:p w:rsidR="006C201B" w:rsidRPr="0083791E" w:rsidRDefault="006C201B" w:rsidP="0083791E">
      <w:pPr>
        <w:spacing w:after="0" w:line="240" w:lineRule="auto"/>
        <w:ind w:firstLine="708"/>
        <w:jc w:val="center"/>
        <w:rPr>
          <w:rFonts w:ascii="Times New Roman" w:hAnsi="Times New Roman"/>
          <w:color w:val="000000"/>
          <w:sz w:val="28"/>
          <w:szCs w:val="28"/>
        </w:rPr>
      </w:pPr>
      <w:r w:rsidRPr="0083791E">
        <w:rPr>
          <w:rFonts w:ascii="Times New Roman" w:hAnsi="Times New Roman"/>
          <w:color w:val="000000"/>
          <w:sz w:val="28"/>
          <w:szCs w:val="28"/>
        </w:rPr>
        <w:t>Рекреационные нагрузки для насаждений</w:t>
      </w:r>
    </w:p>
    <w:p w:rsidR="006C201B" w:rsidRPr="0083791E" w:rsidRDefault="006C201B" w:rsidP="0083791E">
      <w:pPr>
        <w:spacing w:after="0" w:line="240" w:lineRule="auto"/>
        <w:ind w:firstLine="708"/>
        <w:jc w:val="center"/>
        <w:rPr>
          <w:rFonts w:ascii="Times New Roman" w:hAnsi="Times New Roman"/>
          <w:color w:val="000000"/>
          <w:sz w:val="28"/>
          <w:szCs w:val="28"/>
        </w:rPr>
      </w:pPr>
      <w:r w:rsidRPr="0083791E">
        <w:rPr>
          <w:rFonts w:ascii="Times New Roman" w:hAnsi="Times New Roman"/>
          <w:color w:val="000000"/>
          <w:sz w:val="28"/>
          <w:szCs w:val="28"/>
        </w:rPr>
        <w:t>в равнинных условиях, чел.-дн/га</w:t>
      </w:r>
    </w:p>
    <w:p w:rsidR="006C201B" w:rsidRPr="0083791E" w:rsidRDefault="006C201B" w:rsidP="00AC70A7">
      <w:pPr>
        <w:pStyle w:val="120"/>
      </w:pPr>
    </w:p>
    <w:tbl>
      <w:tblPr>
        <w:tblW w:w="9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60"/>
        <w:gridCol w:w="1593"/>
        <w:gridCol w:w="1593"/>
        <w:gridCol w:w="1593"/>
        <w:gridCol w:w="1593"/>
        <w:gridCol w:w="1593"/>
      </w:tblGrid>
      <w:tr w:rsidR="006C201B" w:rsidRPr="0083791E" w:rsidTr="006278D8">
        <w:tc>
          <w:tcPr>
            <w:tcW w:w="1060" w:type="dxa"/>
            <w:vMerge w:val="restart"/>
          </w:tcPr>
          <w:p w:rsidR="006C201B" w:rsidRPr="00F67580" w:rsidRDefault="006C201B" w:rsidP="006278D8">
            <w:pPr>
              <w:pStyle w:val="120"/>
              <w:jc w:val="center"/>
              <w:rPr>
                <w:sz w:val="24"/>
                <w:szCs w:val="24"/>
              </w:rPr>
            </w:pPr>
            <w:r w:rsidRPr="00F67580">
              <w:rPr>
                <w:sz w:val="24"/>
                <w:szCs w:val="24"/>
              </w:rPr>
              <w:t>Стадия дигрес-сии</w:t>
            </w:r>
          </w:p>
        </w:tc>
        <w:tc>
          <w:tcPr>
            <w:tcW w:w="7965" w:type="dxa"/>
            <w:gridSpan w:val="5"/>
          </w:tcPr>
          <w:p w:rsidR="006C201B" w:rsidRPr="00F67580" w:rsidRDefault="006C201B" w:rsidP="006278D8">
            <w:pPr>
              <w:pStyle w:val="120"/>
              <w:jc w:val="center"/>
              <w:rPr>
                <w:sz w:val="24"/>
                <w:szCs w:val="24"/>
              </w:rPr>
            </w:pPr>
            <w:r w:rsidRPr="00F67580">
              <w:rPr>
                <w:sz w:val="24"/>
                <w:szCs w:val="24"/>
              </w:rPr>
              <w:t>Класс устойчивости</w:t>
            </w:r>
          </w:p>
        </w:tc>
      </w:tr>
      <w:tr w:rsidR="006C201B" w:rsidRPr="0083791E" w:rsidTr="006278D8">
        <w:tc>
          <w:tcPr>
            <w:tcW w:w="1060" w:type="dxa"/>
            <w:vMerge/>
          </w:tcPr>
          <w:p w:rsidR="006C201B" w:rsidRPr="00F67580" w:rsidRDefault="006C201B" w:rsidP="006278D8">
            <w:pPr>
              <w:pStyle w:val="120"/>
              <w:jc w:val="center"/>
              <w:rPr>
                <w:sz w:val="24"/>
                <w:szCs w:val="24"/>
              </w:rPr>
            </w:pPr>
          </w:p>
        </w:tc>
        <w:tc>
          <w:tcPr>
            <w:tcW w:w="1593" w:type="dxa"/>
          </w:tcPr>
          <w:p w:rsidR="006C201B" w:rsidRPr="00F67580" w:rsidRDefault="006C201B" w:rsidP="006278D8">
            <w:pPr>
              <w:pStyle w:val="120"/>
              <w:jc w:val="center"/>
              <w:rPr>
                <w:sz w:val="24"/>
                <w:szCs w:val="24"/>
              </w:rPr>
            </w:pPr>
            <w:r w:rsidRPr="00F67580">
              <w:rPr>
                <w:sz w:val="24"/>
                <w:szCs w:val="24"/>
              </w:rPr>
              <w:t>1</w:t>
            </w:r>
          </w:p>
        </w:tc>
        <w:tc>
          <w:tcPr>
            <w:tcW w:w="1593" w:type="dxa"/>
          </w:tcPr>
          <w:p w:rsidR="006C201B" w:rsidRPr="00F67580" w:rsidRDefault="006C201B" w:rsidP="006278D8">
            <w:pPr>
              <w:pStyle w:val="120"/>
              <w:jc w:val="center"/>
              <w:rPr>
                <w:sz w:val="24"/>
                <w:szCs w:val="24"/>
              </w:rPr>
            </w:pPr>
            <w:r w:rsidRPr="00F67580">
              <w:rPr>
                <w:sz w:val="24"/>
                <w:szCs w:val="24"/>
              </w:rPr>
              <w:t>2</w:t>
            </w:r>
          </w:p>
        </w:tc>
        <w:tc>
          <w:tcPr>
            <w:tcW w:w="1593" w:type="dxa"/>
          </w:tcPr>
          <w:p w:rsidR="006C201B" w:rsidRPr="00F67580" w:rsidRDefault="006C201B" w:rsidP="006278D8">
            <w:pPr>
              <w:pStyle w:val="120"/>
              <w:jc w:val="center"/>
              <w:rPr>
                <w:sz w:val="24"/>
                <w:szCs w:val="24"/>
              </w:rPr>
            </w:pPr>
            <w:r w:rsidRPr="00F67580">
              <w:rPr>
                <w:sz w:val="24"/>
                <w:szCs w:val="24"/>
              </w:rPr>
              <w:t>3</w:t>
            </w:r>
          </w:p>
        </w:tc>
        <w:tc>
          <w:tcPr>
            <w:tcW w:w="1593" w:type="dxa"/>
          </w:tcPr>
          <w:p w:rsidR="006C201B" w:rsidRPr="00F67580" w:rsidRDefault="006C201B" w:rsidP="006278D8">
            <w:pPr>
              <w:pStyle w:val="120"/>
              <w:jc w:val="center"/>
              <w:rPr>
                <w:sz w:val="24"/>
                <w:szCs w:val="24"/>
              </w:rPr>
            </w:pPr>
            <w:r w:rsidRPr="00F67580">
              <w:rPr>
                <w:sz w:val="24"/>
                <w:szCs w:val="24"/>
              </w:rPr>
              <w:t>4</w:t>
            </w:r>
          </w:p>
        </w:tc>
        <w:tc>
          <w:tcPr>
            <w:tcW w:w="1593" w:type="dxa"/>
          </w:tcPr>
          <w:p w:rsidR="006C201B" w:rsidRPr="00F67580" w:rsidRDefault="006C201B" w:rsidP="006278D8">
            <w:pPr>
              <w:pStyle w:val="120"/>
              <w:jc w:val="center"/>
              <w:rPr>
                <w:sz w:val="24"/>
                <w:szCs w:val="24"/>
              </w:rPr>
            </w:pPr>
            <w:r w:rsidRPr="00F67580">
              <w:rPr>
                <w:sz w:val="24"/>
                <w:szCs w:val="24"/>
              </w:rPr>
              <w:t>5</w:t>
            </w:r>
          </w:p>
        </w:tc>
      </w:tr>
      <w:tr w:rsidR="006C201B" w:rsidRPr="0083791E" w:rsidTr="006278D8">
        <w:tc>
          <w:tcPr>
            <w:tcW w:w="1060" w:type="dxa"/>
          </w:tcPr>
          <w:p w:rsidR="006C201B" w:rsidRPr="00F67580" w:rsidRDefault="006C201B" w:rsidP="006278D8">
            <w:pPr>
              <w:pStyle w:val="120"/>
              <w:ind w:left="57" w:right="57"/>
              <w:jc w:val="center"/>
              <w:rPr>
                <w:sz w:val="24"/>
                <w:szCs w:val="24"/>
              </w:rPr>
            </w:pPr>
            <w:r w:rsidRPr="00F67580">
              <w:rPr>
                <w:sz w:val="24"/>
                <w:szCs w:val="24"/>
              </w:rPr>
              <w:t>1</w:t>
            </w:r>
          </w:p>
        </w:tc>
        <w:tc>
          <w:tcPr>
            <w:tcW w:w="1593" w:type="dxa"/>
          </w:tcPr>
          <w:p w:rsidR="006C201B" w:rsidRPr="00F67580" w:rsidRDefault="006C201B" w:rsidP="006278D8">
            <w:pPr>
              <w:pStyle w:val="120"/>
              <w:ind w:left="57" w:right="57"/>
              <w:rPr>
                <w:sz w:val="24"/>
                <w:szCs w:val="24"/>
              </w:rPr>
            </w:pPr>
            <w:r w:rsidRPr="00F67580">
              <w:rPr>
                <w:sz w:val="24"/>
                <w:szCs w:val="24"/>
              </w:rPr>
              <w:t>1</w:t>
            </w:r>
            <w:r w:rsidR="006278D8">
              <w:rPr>
                <w:sz w:val="24"/>
                <w:szCs w:val="24"/>
              </w:rPr>
              <w:t>,</w:t>
            </w:r>
            <w:r w:rsidRPr="00F67580">
              <w:rPr>
                <w:sz w:val="24"/>
                <w:szCs w:val="24"/>
              </w:rPr>
              <w:t>5/0-3</w:t>
            </w:r>
            <w:r w:rsidR="006278D8">
              <w:rPr>
                <w:sz w:val="24"/>
                <w:szCs w:val="24"/>
              </w:rPr>
              <w:t>,</w:t>
            </w:r>
            <w:r w:rsidRPr="00F67580">
              <w:rPr>
                <w:sz w:val="24"/>
                <w:szCs w:val="24"/>
              </w:rPr>
              <w:t>0</w:t>
            </w:r>
          </w:p>
        </w:tc>
        <w:tc>
          <w:tcPr>
            <w:tcW w:w="1593" w:type="dxa"/>
          </w:tcPr>
          <w:p w:rsidR="006C201B" w:rsidRPr="00F67580" w:rsidRDefault="006C201B" w:rsidP="006278D8">
            <w:pPr>
              <w:pStyle w:val="120"/>
              <w:ind w:left="57" w:right="57"/>
              <w:rPr>
                <w:sz w:val="24"/>
                <w:szCs w:val="24"/>
              </w:rPr>
            </w:pPr>
            <w:r w:rsidRPr="00F67580">
              <w:rPr>
                <w:sz w:val="24"/>
                <w:szCs w:val="24"/>
              </w:rPr>
              <w:t>1</w:t>
            </w:r>
            <w:r w:rsidR="006278D8">
              <w:rPr>
                <w:sz w:val="24"/>
                <w:szCs w:val="24"/>
              </w:rPr>
              <w:t>,</w:t>
            </w:r>
            <w:r w:rsidRPr="00F67580">
              <w:rPr>
                <w:sz w:val="24"/>
                <w:szCs w:val="24"/>
              </w:rPr>
              <w:t>0/0-2</w:t>
            </w:r>
            <w:r w:rsidR="006278D8">
              <w:rPr>
                <w:sz w:val="24"/>
                <w:szCs w:val="24"/>
              </w:rPr>
              <w:t>,</w:t>
            </w:r>
            <w:r w:rsidRPr="00F67580">
              <w:rPr>
                <w:sz w:val="24"/>
                <w:szCs w:val="24"/>
              </w:rPr>
              <w:t>0</w:t>
            </w:r>
          </w:p>
        </w:tc>
        <w:tc>
          <w:tcPr>
            <w:tcW w:w="1593" w:type="dxa"/>
          </w:tcPr>
          <w:p w:rsidR="006C201B" w:rsidRPr="00F67580" w:rsidRDefault="006C201B" w:rsidP="006278D8">
            <w:pPr>
              <w:pStyle w:val="120"/>
              <w:ind w:left="57" w:right="57"/>
              <w:rPr>
                <w:sz w:val="24"/>
                <w:szCs w:val="24"/>
              </w:rPr>
            </w:pPr>
            <w:r w:rsidRPr="00F67580">
              <w:rPr>
                <w:sz w:val="24"/>
                <w:szCs w:val="24"/>
              </w:rPr>
              <w:t>0</w:t>
            </w:r>
            <w:r w:rsidR="006278D8">
              <w:rPr>
                <w:sz w:val="24"/>
                <w:szCs w:val="24"/>
              </w:rPr>
              <w:t>,</w:t>
            </w:r>
            <w:r w:rsidRPr="00F67580">
              <w:rPr>
                <w:sz w:val="24"/>
                <w:szCs w:val="24"/>
              </w:rPr>
              <w:t>6/0-1</w:t>
            </w:r>
            <w:r w:rsidR="006278D8">
              <w:rPr>
                <w:sz w:val="24"/>
                <w:szCs w:val="24"/>
              </w:rPr>
              <w:t>,</w:t>
            </w:r>
            <w:r w:rsidRPr="00F67580">
              <w:rPr>
                <w:sz w:val="24"/>
                <w:szCs w:val="24"/>
              </w:rPr>
              <w:t>2</w:t>
            </w:r>
          </w:p>
        </w:tc>
        <w:tc>
          <w:tcPr>
            <w:tcW w:w="1593" w:type="dxa"/>
          </w:tcPr>
          <w:p w:rsidR="006C201B" w:rsidRPr="00F67580" w:rsidRDefault="006C201B" w:rsidP="006278D8">
            <w:pPr>
              <w:pStyle w:val="120"/>
              <w:ind w:left="57" w:right="57"/>
              <w:rPr>
                <w:sz w:val="24"/>
                <w:szCs w:val="24"/>
              </w:rPr>
            </w:pPr>
            <w:r w:rsidRPr="00F67580">
              <w:rPr>
                <w:sz w:val="24"/>
                <w:szCs w:val="24"/>
              </w:rPr>
              <w:t>0</w:t>
            </w:r>
            <w:r w:rsidR="006278D8">
              <w:rPr>
                <w:sz w:val="24"/>
                <w:szCs w:val="24"/>
              </w:rPr>
              <w:t>,</w:t>
            </w:r>
            <w:r w:rsidRPr="00F67580">
              <w:rPr>
                <w:sz w:val="24"/>
                <w:szCs w:val="24"/>
              </w:rPr>
              <w:t>3/0-0</w:t>
            </w:r>
            <w:r w:rsidR="006278D8">
              <w:rPr>
                <w:sz w:val="24"/>
                <w:szCs w:val="24"/>
              </w:rPr>
              <w:t>,</w:t>
            </w:r>
            <w:r w:rsidRPr="00F67580">
              <w:rPr>
                <w:sz w:val="24"/>
                <w:szCs w:val="24"/>
              </w:rPr>
              <w:t>7</w:t>
            </w:r>
          </w:p>
        </w:tc>
        <w:tc>
          <w:tcPr>
            <w:tcW w:w="1593" w:type="dxa"/>
          </w:tcPr>
          <w:p w:rsidR="006C201B" w:rsidRPr="00F67580" w:rsidRDefault="006C201B" w:rsidP="006278D8">
            <w:pPr>
              <w:pStyle w:val="120"/>
              <w:ind w:left="57" w:right="57"/>
              <w:rPr>
                <w:sz w:val="24"/>
                <w:szCs w:val="24"/>
              </w:rPr>
            </w:pPr>
            <w:r w:rsidRPr="00F67580">
              <w:rPr>
                <w:sz w:val="24"/>
                <w:szCs w:val="24"/>
              </w:rPr>
              <w:t>0</w:t>
            </w:r>
            <w:r w:rsidR="006278D8">
              <w:rPr>
                <w:sz w:val="24"/>
                <w:szCs w:val="24"/>
              </w:rPr>
              <w:t>,</w:t>
            </w:r>
            <w:r w:rsidRPr="00F67580">
              <w:rPr>
                <w:sz w:val="24"/>
                <w:szCs w:val="24"/>
              </w:rPr>
              <w:t>1/0-0</w:t>
            </w:r>
            <w:r w:rsidR="006278D8">
              <w:rPr>
                <w:sz w:val="24"/>
                <w:szCs w:val="24"/>
              </w:rPr>
              <w:t>,</w:t>
            </w:r>
            <w:r w:rsidRPr="00F67580">
              <w:rPr>
                <w:sz w:val="24"/>
                <w:szCs w:val="24"/>
              </w:rPr>
              <w:t>3</w:t>
            </w:r>
          </w:p>
        </w:tc>
      </w:tr>
      <w:tr w:rsidR="006C201B" w:rsidRPr="0083791E" w:rsidTr="006278D8">
        <w:tc>
          <w:tcPr>
            <w:tcW w:w="1060" w:type="dxa"/>
          </w:tcPr>
          <w:p w:rsidR="006C201B" w:rsidRPr="00F67580" w:rsidRDefault="006C201B" w:rsidP="006278D8">
            <w:pPr>
              <w:pStyle w:val="120"/>
              <w:ind w:left="57" w:right="57"/>
              <w:jc w:val="center"/>
              <w:rPr>
                <w:sz w:val="24"/>
                <w:szCs w:val="24"/>
              </w:rPr>
            </w:pPr>
            <w:r w:rsidRPr="00F67580">
              <w:rPr>
                <w:sz w:val="24"/>
                <w:szCs w:val="24"/>
              </w:rPr>
              <w:t>2</w:t>
            </w:r>
          </w:p>
        </w:tc>
        <w:tc>
          <w:tcPr>
            <w:tcW w:w="1593" w:type="dxa"/>
          </w:tcPr>
          <w:p w:rsidR="006C201B" w:rsidRPr="00F67580" w:rsidRDefault="006C201B" w:rsidP="006278D8">
            <w:pPr>
              <w:pStyle w:val="120"/>
              <w:ind w:left="57" w:right="57"/>
              <w:rPr>
                <w:sz w:val="24"/>
                <w:szCs w:val="24"/>
              </w:rPr>
            </w:pPr>
            <w:r w:rsidRPr="00F67580">
              <w:rPr>
                <w:sz w:val="24"/>
                <w:szCs w:val="24"/>
              </w:rPr>
              <w:t>4</w:t>
            </w:r>
            <w:r w:rsidR="006278D8">
              <w:rPr>
                <w:sz w:val="24"/>
                <w:szCs w:val="24"/>
              </w:rPr>
              <w:t>,</w:t>
            </w:r>
            <w:r w:rsidRPr="00F67580">
              <w:rPr>
                <w:sz w:val="24"/>
                <w:szCs w:val="24"/>
              </w:rPr>
              <w:t>0/3</w:t>
            </w:r>
            <w:r w:rsidR="006278D8">
              <w:rPr>
                <w:sz w:val="24"/>
                <w:szCs w:val="24"/>
              </w:rPr>
              <w:t>,</w:t>
            </w:r>
            <w:r w:rsidRPr="00F67580">
              <w:rPr>
                <w:sz w:val="24"/>
                <w:szCs w:val="24"/>
              </w:rPr>
              <w:t>0-6</w:t>
            </w:r>
            <w:r w:rsidR="006278D8">
              <w:rPr>
                <w:sz w:val="24"/>
                <w:szCs w:val="24"/>
              </w:rPr>
              <w:t>,</w:t>
            </w:r>
            <w:r w:rsidRPr="00F67580">
              <w:rPr>
                <w:sz w:val="24"/>
                <w:szCs w:val="24"/>
              </w:rPr>
              <w:t>0</w:t>
            </w:r>
          </w:p>
        </w:tc>
        <w:tc>
          <w:tcPr>
            <w:tcW w:w="1593" w:type="dxa"/>
          </w:tcPr>
          <w:p w:rsidR="006C201B" w:rsidRPr="00F67580" w:rsidRDefault="006C201B" w:rsidP="006278D8">
            <w:pPr>
              <w:pStyle w:val="120"/>
              <w:ind w:left="57" w:right="57"/>
              <w:rPr>
                <w:sz w:val="24"/>
                <w:szCs w:val="24"/>
              </w:rPr>
            </w:pPr>
            <w:r w:rsidRPr="00F67580">
              <w:rPr>
                <w:sz w:val="24"/>
                <w:szCs w:val="24"/>
              </w:rPr>
              <w:t>3</w:t>
            </w:r>
            <w:r w:rsidR="006278D8">
              <w:rPr>
                <w:sz w:val="24"/>
                <w:szCs w:val="24"/>
              </w:rPr>
              <w:t>,</w:t>
            </w:r>
            <w:r w:rsidRPr="00F67580">
              <w:rPr>
                <w:sz w:val="24"/>
                <w:szCs w:val="24"/>
              </w:rPr>
              <w:t>0/2</w:t>
            </w:r>
            <w:r w:rsidR="006278D8">
              <w:rPr>
                <w:sz w:val="24"/>
                <w:szCs w:val="24"/>
              </w:rPr>
              <w:t>,</w:t>
            </w:r>
            <w:r w:rsidRPr="00F67580">
              <w:rPr>
                <w:sz w:val="24"/>
                <w:szCs w:val="24"/>
              </w:rPr>
              <w:t>0-4</w:t>
            </w:r>
            <w:r w:rsidR="006278D8">
              <w:rPr>
                <w:sz w:val="24"/>
                <w:szCs w:val="24"/>
              </w:rPr>
              <w:t>,</w:t>
            </w:r>
            <w:r w:rsidRPr="00F67580">
              <w:rPr>
                <w:sz w:val="24"/>
                <w:szCs w:val="24"/>
              </w:rPr>
              <w:t>0</w:t>
            </w:r>
          </w:p>
        </w:tc>
        <w:tc>
          <w:tcPr>
            <w:tcW w:w="1593" w:type="dxa"/>
          </w:tcPr>
          <w:p w:rsidR="006C201B" w:rsidRPr="00F67580" w:rsidRDefault="006C201B" w:rsidP="006278D8">
            <w:pPr>
              <w:pStyle w:val="120"/>
              <w:ind w:left="57" w:right="57"/>
              <w:rPr>
                <w:sz w:val="24"/>
                <w:szCs w:val="24"/>
              </w:rPr>
            </w:pPr>
            <w:r w:rsidRPr="00F67580">
              <w:rPr>
                <w:sz w:val="24"/>
                <w:szCs w:val="24"/>
              </w:rPr>
              <w:t>1</w:t>
            </w:r>
            <w:r w:rsidR="006278D8">
              <w:rPr>
                <w:sz w:val="24"/>
                <w:szCs w:val="24"/>
              </w:rPr>
              <w:t>,</w:t>
            </w:r>
            <w:r w:rsidRPr="00F67580">
              <w:rPr>
                <w:sz w:val="24"/>
                <w:szCs w:val="24"/>
              </w:rPr>
              <w:t>8/1</w:t>
            </w:r>
            <w:r w:rsidR="006278D8">
              <w:rPr>
                <w:sz w:val="24"/>
                <w:szCs w:val="24"/>
              </w:rPr>
              <w:t>,</w:t>
            </w:r>
            <w:r w:rsidRPr="00F67580">
              <w:rPr>
                <w:sz w:val="24"/>
                <w:szCs w:val="24"/>
              </w:rPr>
              <w:t>2-2</w:t>
            </w:r>
            <w:r w:rsidR="006278D8">
              <w:rPr>
                <w:sz w:val="24"/>
                <w:szCs w:val="24"/>
              </w:rPr>
              <w:t>,</w:t>
            </w:r>
            <w:r w:rsidRPr="00F67580">
              <w:rPr>
                <w:sz w:val="24"/>
                <w:szCs w:val="24"/>
              </w:rPr>
              <w:t>5</w:t>
            </w:r>
          </w:p>
        </w:tc>
        <w:tc>
          <w:tcPr>
            <w:tcW w:w="1593" w:type="dxa"/>
          </w:tcPr>
          <w:p w:rsidR="006C201B" w:rsidRPr="00F67580" w:rsidRDefault="006C201B" w:rsidP="006278D8">
            <w:pPr>
              <w:pStyle w:val="120"/>
              <w:ind w:left="57" w:right="57"/>
              <w:rPr>
                <w:sz w:val="24"/>
                <w:szCs w:val="24"/>
              </w:rPr>
            </w:pPr>
            <w:r w:rsidRPr="00F67580">
              <w:rPr>
                <w:sz w:val="24"/>
                <w:szCs w:val="24"/>
              </w:rPr>
              <w:t>1</w:t>
            </w:r>
            <w:r w:rsidR="006278D8">
              <w:rPr>
                <w:sz w:val="24"/>
                <w:szCs w:val="24"/>
              </w:rPr>
              <w:t>,</w:t>
            </w:r>
            <w:r w:rsidRPr="00F67580">
              <w:rPr>
                <w:sz w:val="24"/>
                <w:szCs w:val="24"/>
              </w:rPr>
              <w:t>0/0</w:t>
            </w:r>
            <w:r w:rsidR="006278D8">
              <w:rPr>
                <w:sz w:val="24"/>
                <w:szCs w:val="24"/>
              </w:rPr>
              <w:t>,</w:t>
            </w:r>
            <w:r w:rsidRPr="00F67580">
              <w:rPr>
                <w:sz w:val="24"/>
                <w:szCs w:val="24"/>
              </w:rPr>
              <w:t>7-1</w:t>
            </w:r>
            <w:r w:rsidR="006278D8">
              <w:rPr>
                <w:sz w:val="24"/>
                <w:szCs w:val="24"/>
              </w:rPr>
              <w:t>,</w:t>
            </w:r>
            <w:r w:rsidRPr="00F67580">
              <w:rPr>
                <w:sz w:val="24"/>
                <w:szCs w:val="24"/>
              </w:rPr>
              <w:t>4</w:t>
            </w:r>
          </w:p>
        </w:tc>
        <w:tc>
          <w:tcPr>
            <w:tcW w:w="1593" w:type="dxa"/>
          </w:tcPr>
          <w:p w:rsidR="006C201B" w:rsidRPr="00F67580" w:rsidRDefault="006278D8" w:rsidP="006278D8">
            <w:pPr>
              <w:pStyle w:val="120"/>
              <w:ind w:left="57" w:right="57"/>
              <w:rPr>
                <w:sz w:val="24"/>
                <w:szCs w:val="24"/>
              </w:rPr>
            </w:pPr>
            <w:r>
              <w:rPr>
                <w:sz w:val="24"/>
                <w:szCs w:val="24"/>
              </w:rPr>
              <w:t>0,</w:t>
            </w:r>
            <w:r w:rsidR="006C201B" w:rsidRPr="00F67580">
              <w:rPr>
                <w:sz w:val="24"/>
                <w:szCs w:val="24"/>
              </w:rPr>
              <w:t>5/0</w:t>
            </w:r>
            <w:r>
              <w:rPr>
                <w:sz w:val="24"/>
                <w:szCs w:val="24"/>
              </w:rPr>
              <w:t>,</w:t>
            </w:r>
            <w:r w:rsidR="006C201B" w:rsidRPr="00F67580">
              <w:rPr>
                <w:sz w:val="24"/>
                <w:szCs w:val="24"/>
              </w:rPr>
              <w:t>3-0</w:t>
            </w:r>
            <w:r>
              <w:rPr>
                <w:sz w:val="24"/>
                <w:szCs w:val="24"/>
              </w:rPr>
              <w:t>,</w:t>
            </w:r>
            <w:r w:rsidR="006C201B" w:rsidRPr="00F67580">
              <w:rPr>
                <w:sz w:val="24"/>
                <w:szCs w:val="24"/>
              </w:rPr>
              <w:t>7</w:t>
            </w:r>
          </w:p>
        </w:tc>
      </w:tr>
      <w:tr w:rsidR="006C201B" w:rsidRPr="0083791E" w:rsidTr="006278D8">
        <w:tc>
          <w:tcPr>
            <w:tcW w:w="1060" w:type="dxa"/>
          </w:tcPr>
          <w:p w:rsidR="006C201B" w:rsidRPr="00F67580" w:rsidRDefault="006C201B" w:rsidP="006278D8">
            <w:pPr>
              <w:pStyle w:val="120"/>
              <w:ind w:left="57" w:right="57"/>
              <w:jc w:val="center"/>
              <w:rPr>
                <w:sz w:val="24"/>
                <w:szCs w:val="24"/>
              </w:rPr>
            </w:pPr>
            <w:r w:rsidRPr="00F67580">
              <w:rPr>
                <w:sz w:val="24"/>
                <w:szCs w:val="24"/>
              </w:rPr>
              <w:t>3</w:t>
            </w:r>
          </w:p>
        </w:tc>
        <w:tc>
          <w:tcPr>
            <w:tcW w:w="1593" w:type="dxa"/>
          </w:tcPr>
          <w:p w:rsidR="006C201B" w:rsidRPr="00F67580" w:rsidRDefault="006C201B" w:rsidP="006278D8">
            <w:pPr>
              <w:pStyle w:val="120"/>
              <w:ind w:left="57" w:right="57"/>
              <w:rPr>
                <w:sz w:val="24"/>
                <w:szCs w:val="24"/>
              </w:rPr>
            </w:pPr>
            <w:r w:rsidRPr="00F67580">
              <w:rPr>
                <w:sz w:val="24"/>
                <w:szCs w:val="24"/>
              </w:rPr>
              <w:t>11</w:t>
            </w:r>
            <w:r w:rsidR="006278D8">
              <w:rPr>
                <w:sz w:val="24"/>
                <w:szCs w:val="24"/>
              </w:rPr>
              <w:t>,</w:t>
            </w:r>
            <w:r w:rsidRPr="00F67580">
              <w:rPr>
                <w:sz w:val="24"/>
                <w:szCs w:val="24"/>
              </w:rPr>
              <w:t>9/6</w:t>
            </w:r>
            <w:r w:rsidR="006278D8">
              <w:rPr>
                <w:sz w:val="24"/>
                <w:szCs w:val="24"/>
              </w:rPr>
              <w:t>,</w:t>
            </w:r>
            <w:r w:rsidRPr="00F67580">
              <w:rPr>
                <w:sz w:val="24"/>
                <w:szCs w:val="24"/>
              </w:rPr>
              <w:t>0-17</w:t>
            </w:r>
            <w:r w:rsidR="006278D8">
              <w:rPr>
                <w:sz w:val="24"/>
                <w:szCs w:val="24"/>
              </w:rPr>
              <w:t>,</w:t>
            </w:r>
            <w:r w:rsidRPr="00F67580">
              <w:rPr>
                <w:sz w:val="24"/>
                <w:szCs w:val="24"/>
              </w:rPr>
              <w:t>8</w:t>
            </w:r>
          </w:p>
        </w:tc>
        <w:tc>
          <w:tcPr>
            <w:tcW w:w="1593" w:type="dxa"/>
          </w:tcPr>
          <w:p w:rsidR="006C201B" w:rsidRPr="00F67580" w:rsidRDefault="006C201B" w:rsidP="006278D8">
            <w:pPr>
              <w:pStyle w:val="120"/>
              <w:ind w:left="57" w:right="57"/>
              <w:rPr>
                <w:sz w:val="24"/>
                <w:szCs w:val="24"/>
              </w:rPr>
            </w:pPr>
            <w:r w:rsidRPr="00F67580">
              <w:rPr>
                <w:sz w:val="24"/>
                <w:szCs w:val="24"/>
              </w:rPr>
              <w:t>8</w:t>
            </w:r>
            <w:r w:rsidR="006278D8">
              <w:rPr>
                <w:sz w:val="24"/>
                <w:szCs w:val="24"/>
              </w:rPr>
              <w:t>,</w:t>
            </w:r>
            <w:r w:rsidRPr="00F67580">
              <w:rPr>
                <w:sz w:val="24"/>
                <w:szCs w:val="24"/>
              </w:rPr>
              <w:t>0/4</w:t>
            </w:r>
            <w:r w:rsidR="006278D8">
              <w:rPr>
                <w:sz w:val="24"/>
                <w:szCs w:val="24"/>
              </w:rPr>
              <w:t>,</w:t>
            </w:r>
            <w:r w:rsidRPr="00F67580">
              <w:rPr>
                <w:sz w:val="24"/>
                <w:szCs w:val="24"/>
              </w:rPr>
              <w:t>0-12</w:t>
            </w:r>
            <w:r w:rsidR="006278D8">
              <w:rPr>
                <w:sz w:val="24"/>
                <w:szCs w:val="24"/>
              </w:rPr>
              <w:t>,</w:t>
            </w:r>
            <w:r w:rsidRPr="00F67580">
              <w:rPr>
                <w:sz w:val="24"/>
                <w:szCs w:val="24"/>
              </w:rPr>
              <w:t>0</w:t>
            </w:r>
          </w:p>
        </w:tc>
        <w:tc>
          <w:tcPr>
            <w:tcW w:w="1593" w:type="dxa"/>
          </w:tcPr>
          <w:p w:rsidR="006C201B" w:rsidRPr="00F67580" w:rsidRDefault="006C201B" w:rsidP="006278D8">
            <w:pPr>
              <w:pStyle w:val="120"/>
              <w:ind w:left="57" w:right="57"/>
              <w:rPr>
                <w:sz w:val="24"/>
                <w:szCs w:val="24"/>
              </w:rPr>
            </w:pPr>
            <w:r w:rsidRPr="00F67580">
              <w:rPr>
                <w:sz w:val="24"/>
                <w:szCs w:val="24"/>
              </w:rPr>
              <w:t>5</w:t>
            </w:r>
            <w:r w:rsidR="006278D8">
              <w:rPr>
                <w:sz w:val="24"/>
                <w:szCs w:val="24"/>
              </w:rPr>
              <w:t>,</w:t>
            </w:r>
            <w:r w:rsidRPr="00F67580">
              <w:rPr>
                <w:sz w:val="24"/>
                <w:szCs w:val="24"/>
              </w:rPr>
              <w:t>0/2</w:t>
            </w:r>
            <w:r w:rsidR="006278D8">
              <w:rPr>
                <w:sz w:val="24"/>
                <w:szCs w:val="24"/>
              </w:rPr>
              <w:t>,</w:t>
            </w:r>
            <w:r w:rsidRPr="00F67580">
              <w:rPr>
                <w:sz w:val="24"/>
                <w:szCs w:val="24"/>
              </w:rPr>
              <w:t>5-7</w:t>
            </w:r>
            <w:r w:rsidR="006278D8">
              <w:rPr>
                <w:sz w:val="24"/>
                <w:szCs w:val="24"/>
              </w:rPr>
              <w:t>,</w:t>
            </w:r>
            <w:r w:rsidRPr="00F67580">
              <w:rPr>
                <w:sz w:val="24"/>
                <w:szCs w:val="24"/>
              </w:rPr>
              <w:t>5</w:t>
            </w:r>
          </w:p>
        </w:tc>
        <w:tc>
          <w:tcPr>
            <w:tcW w:w="1593" w:type="dxa"/>
          </w:tcPr>
          <w:p w:rsidR="006C201B" w:rsidRPr="00F67580" w:rsidRDefault="006C201B" w:rsidP="006278D8">
            <w:pPr>
              <w:pStyle w:val="120"/>
              <w:ind w:left="57" w:right="57"/>
              <w:rPr>
                <w:sz w:val="24"/>
                <w:szCs w:val="24"/>
              </w:rPr>
            </w:pPr>
            <w:r w:rsidRPr="00F67580">
              <w:rPr>
                <w:sz w:val="24"/>
                <w:szCs w:val="24"/>
              </w:rPr>
              <w:t>2</w:t>
            </w:r>
            <w:r w:rsidR="006278D8">
              <w:rPr>
                <w:sz w:val="24"/>
                <w:szCs w:val="24"/>
              </w:rPr>
              <w:t>,</w:t>
            </w:r>
            <w:r w:rsidRPr="00F67580">
              <w:rPr>
                <w:sz w:val="24"/>
                <w:szCs w:val="24"/>
              </w:rPr>
              <w:t>9/1</w:t>
            </w:r>
            <w:r w:rsidR="006278D8">
              <w:rPr>
                <w:sz w:val="24"/>
                <w:szCs w:val="24"/>
              </w:rPr>
              <w:t>,</w:t>
            </w:r>
            <w:r w:rsidRPr="00F67580">
              <w:rPr>
                <w:sz w:val="24"/>
                <w:szCs w:val="24"/>
              </w:rPr>
              <w:t>4-4</w:t>
            </w:r>
            <w:r w:rsidR="006278D8">
              <w:rPr>
                <w:sz w:val="24"/>
                <w:szCs w:val="24"/>
              </w:rPr>
              <w:t>,</w:t>
            </w:r>
            <w:r w:rsidRPr="00F67580">
              <w:rPr>
                <w:sz w:val="24"/>
                <w:szCs w:val="24"/>
              </w:rPr>
              <w:t>4</w:t>
            </w:r>
          </w:p>
        </w:tc>
        <w:tc>
          <w:tcPr>
            <w:tcW w:w="1593" w:type="dxa"/>
          </w:tcPr>
          <w:p w:rsidR="006C201B" w:rsidRPr="00F67580" w:rsidRDefault="006C201B" w:rsidP="006278D8">
            <w:pPr>
              <w:pStyle w:val="120"/>
              <w:ind w:left="57" w:right="57"/>
              <w:rPr>
                <w:sz w:val="24"/>
                <w:szCs w:val="24"/>
              </w:rPr>
            </w:pPr>
            <w:r w:rsidRPr="00F67580">
              <w:rPr>
                <w:sz w:val="24"/>
                <w:szCs w:val="24"/>
              </w:rPr>
              <w:t>1</w:t>
            </w:r>
            <w:r w:rsidR="006278D8">
              <w:rPr>
                <w:sz w:val="24"/>
                <w:szCs w:val="24"/>
              </w:rPr>
              <w:t>,</w:t>
            </w:r>
            <w:r w:rsidRPr="00F67580">
              <w:rPr>
                <w:sz w:val="24"/>
                <w:szCs w:val="24"/>
              </w:rPr>
              <w:t>4/0</w:t>
            </w:r>
            <w:r w:rsidR="006278D8">
              <w:rPr>
                <w:sz w:val="24"/>
                <w:szCs w:val="24"/>
              </w:rPr>
              <w:t>,</w:t>
            </w:r>
            <w:r w:rsidRPr="00F67580">
              <w:rPr>
                <w:sz w:val="24"/>
                <w:szCs w:val="24"/>
              </w:rPr>
              <w:t>7-2</w:t>
            </w:r>
            <w:r w:rsidR="006278D8">
              <w:rPr>
                <w:sz w:val="24"/>
                <w:szCs w:val="24"/>
              </w:rPr>
              <w:t>,</w:t>
            </w:r>
            <w:r w:rsidRPr="00F67580">
              <w:rPr>
                <w:sz w:val="24"/>
                <w:szCs w:val="24"/>
              </w:rPr>
              <w:t>1</w:t>
            </w:r>
          </w:p>
        </w:tc>
      </w:tr>
      <w:tr w:rsidR="006C201B" w:rsidRPr="0083791E" w:rsidTr="006278D8">
        <w:tc>
          <w:tcPr>
            <w:tcW w:w="1060" w:type="dxa"/>
          </w:tcPr>
          <w:p w:rsidR="006C201B" w:rsidRPr="00F67580" w:rsidRDefault="006C201B" w:rsidP="006278D8">
            <w:pPr>
              <w:pStyle w:val="120"/>
              <w:ind w:left="57" w:right="57"/>
              <w:jc w:val="center"/>
              <w:rPr>
                <w:sz w:val="24"/>
                <w:szCs w:val="24"/>
              </w:rPr>
            </w:pPr>
            <w:r w:rsidRPr="00F67580">
              <w:rPr>
                <w:sz w:val="24"/>
                <w:szCs w:val="24"/>
              </w:rPr>
              <w:t>4</w:t>
            </w:r>
          </w:p>
        </w:tc>
        <w:tc>
          <w:tcPr>
            <w:tcW w:w="1593" w:type="dxa"/>
          </w:tcPr>
          <w:p w:rsidR="006C201B" w:rsidRPr="00F67580" w:rsidRDefault="006C201B" w:rsidP="006278D8">
            <w:pPr>
              <w:pStyle w:val="120"/>
              <w:ind w:left="57" w:right="57"/>
              <w:rPr>
                <w:sz w:val="24"/>
                <w:szCs w:val="24"/>
              </w:rPr>
            </w:pPr>
            <w:r w:rsidRPr="00F67580">
              <w:rPr>
                <w:sz w:val="24"/>
                <w:szCs w:val="24"/>
              </w:rPr>
              <w:t>26</w:t>
            </w:r>
            <w:r w:rsidR="006278D8">
              <w:rPr>
                <w:sz w:val="24"/>
                <w:szCs w:val="24"/>
              </w:rPr>
              <w:t>,</w:t>
            </w:r>
            <w:r w:rsidRPr="00F67580">
              <w:rPr>
                <w:sz w:val="24"/>
                <w:szCs w:val="24"/>
              </w:rPr>
              <w:t>6/17</w:t>
            </w:r>
            <w:r w:rsidR="006278D8">
              <w:rPr>
                <w:sz w:val="24"/>
                <w:szCs w:val="24"/>
              </w:rPr>
              <w:t>,</w:t>
            </w:r>
            <w:r w:rsidRPr="00F67580">
              <w:rPr>
                <w:sz w:val="24"/>
                <w:szCs w:val="24"/>
              </w:rPr>
              <w:t>8-35</w:t>
            </w:r>
            <w:r w:rsidR="006278D8">
              <w:rPr>
                <w:sz w:val="24"/>
                <w:szCs w:val="24"/>
              </w:rPr>
              <w:t>,</w:t>
            </w:r>
            <w:r w:rsidRPr="00F67580">
              <w:rPr>
                <w:sz w:val="24"/>
                <w:szCs w:val="24"/>
              </w:rPr>
              <w:t>5</w:t>
            </w:r>
          </w:p>
        </w:tc>
        <w:tc>
          <w:tcPr>
            <w:tcW w:w="1593" w:type="dxa"/>
          </w:tcPr>
          <w:p w:rsidR="006C201B" w:rsidRPr="00F67580" w:rsidRDefault="006C201B" w:rsidP="006278D8">
            <w:pPr>
              <w:pStyle w:val="120"/>
              <w:ind w:left="57" w:right="57"/>
              <w:rPr>
                <w:sz w:val="24"/>
                <w:szCs w:val="24"/>
              </w:rPr>
            </w:pPr>
            <w:r w:rsidRPr="00F67580">
              <w:rPr>
                <w:sz w:val="24"/>
                <w:szCs w:val="24"/>
              </w:rPr>
              <w:t>17</w:t>
            </w:r>
            <w:r w:rsidR="006278D8">
              <w:rPr>
                <w:sz w:val="24"/>
                <w:szCs w:val="24"/>
              </w:rPr>
              <w:t>,</w:t>
            </w:r>
            <w:r w:rsidRPr="00F67580">
              <w:rPr>
                <w:sz w:val="24"/>
                <w:szCs w:val="24"/>
              </w:rPr>
              <w:t>9/12</w:t>
            </w:r>
            <w:r w:rsidR="006278D8">
              <w:rPr>
                <w:sz w:val="24"/>
                <w:szCs w:val="24"/>
              </w:rPr>
              <w:t>,</w:t>
            </w:r>
            <w:r w:rsidRPr="00F67580">
              <w:rPr>
                <w:sz w:val="24"/>
                <w:szCs w:val="24"/>
              </w:rPr>
              <w:t>0-23</w:t>
            </w:r>
            <w:r w:rsidR="006278D8">
              <w:rPr>
                <w:sz w:val="24"/>
                <w:szCs w:val="24"/>
              </w:rPr>
              <w:t>,</w:t>
            </w:r>
            <w:r w:rsidRPr="00F67580">
              <w:rPr>
                <w:sz w:val="24"/>
                <w:szCs w:val="24"/>
              </w:rPr>
              <w:t>8</w:t>
            </w:r>
          </w:p>
        </w:tc>
        <w:tc>
          <w:tcPr>
            <w:tcW w:w="1593" w:type="dxa"/>
          </w:tcPr>
          <w:p w:rsidR="006C201B" w:rsidRPr="00F67580" w:rsidRDefault="006C201B" w:rsidP="006278D8">
            <w:pPr>
              <w:pStyle w:val="120"/>
              <w:ind w:left="57" w:right="57"/>
              <w:rPr>
                <w:sz w:val="24"/>
                <w:szCs w:val="24"/>
              </w:rPr>
            </w:pPr>
            <w:r w:rsidRPr="00F67580">
              <w:rPr>
                <w:sz w:val="24"/>
                <w:szCs w:val="24"/>
              </w:rPr>
              <w:t>11</w:t>
            </w:r>
            <w:r w:rsidR="006278D8">
              <w:rPr>
                <w:sz w:val="24"/>
                <w:szCs w:val="24"/>
              </w:rPr>
              <w:t>,</w:t>
            </w:r>
            <w:r w:rsidRPr="00F67580">
              <w:rPr>
                <w:sz w:val="24"/>
                <w:szCs w:val="24"/>
              </w:rPr>
              <w:t>2/7</w:t>
            </w:r>
            <w:r w:rsidR="006278D8">
              <w:rPr>
                <w:sz w:val="24"/>
                <w:szCs w:val="24"/>
              </w:rPr>
              <w:t>,</w:t>
            </w:r>
            <w:r w:rsidRPr="00F67580">
              <w:rPr>
                <w:sz w:val="24"/>
                <w:szCs w:val="24"/>
              </w:rPr>
              <w:t>5-15</w:t>
            </w:r>
            <w:r w:rsidR="006278D8">
              <w:rPr>
                <w:sz w:val="24"/>
                <w:szCs w:val="24"/>
              </w:rPr>
              <w:t>,</w:t>
            </w:r>
            <w:r w:rsidRPr="00F67580">
              <w:rPr>
                <w:sz w:val="24"/>
                <w:szCs w:val="24"/>
              </w:rPr>
              <w:t>0</w:t>
            </w:r>
          </w:p>
        </w:tc>
        <w:tc>
          <w:tcPr>
            <w:tcW w:w="1593" w:type="dxa"/>
          </w:tcPr>
          <w:p w:rsidR="006C201B" w:rsidRPr="00F67580" w:rsidRDefault="006C201B" w:rsidP="006278D8">
            <w:pPr>
              <w:pStyle w:val="120"/>
              <w:ind w:left="57" w:right="57"/>
              <w:rPr>
                <w:sz w:val="24"/>
                <w:szCs w:val="24"/>
              </w:rPr>
            </w:pPr>
            <w:r w:rsidRPr="00F67580">
              <w:rPr>
                <w:sz w:val="24"/>
                <w:szCs w:val="24"/>
              </w:rPr>
              <w:t>6</w:t>
            </w:r>
            <w:r w:rsidR="006278D8">
              <w:rPr>
                <w:sz w:val="24"/>
                <w:szCs w:val="24"/>
              </w:rPr>
              <w:t>,</w:t>
            </w:r>
            <w:r w:rsidRPr="00F67580">
              <w:rPr>
                <w:sz w:val="24"/>
                <w:szCs w:val="24"/>
              </w:rPr>
              <w:t>5/4</w:t>
            </w:r>
            <w:r w:rsidR="006278D8">
              <w:rPr>
                <w:sz w:val="24"/>
                <w:szCs w:val="24"/>
              </w:rPr>
              <w:t>,</w:t>
            </w:r>
            <w:r w:rsidRPr="00F67580">
              <w:rPr>
                <w:sz w:val="24"/>
                <w:szCs w:val="24"/>
              </w:rPr>
              <w:t>4-8</w:t>
            </w:r>
            <w:r w:rsidR="006278D8">
              <w:rPr>
                <w:sz w:val="24"/>
                <w:szCs w:val="24"/>
              </w:rPr>
              <w:t>,</w:t>
            </w:r>
            <w:r w:rsidRPr="00F67580">
              <w:rPr>
                <w:sz w:val="24"/>
                <w:szCs w:val="24"/>
              </w:rPr>
              <w:t>7</w:t>
            </w:r>
          </w:p>
        </w:tc>
        <w:tc>
          <w:tcPr>
            <w:tcW w:w="1593" w:type="dxa"/>
          </w:tcPr>
          <w:p w:rsidR="006C201B" w:rsidRPr="00F67580" w:rsidRDefault="006C201B" w:rsidP="006278D8">
            <w:pPr>
              <w:pStyle w:val="120"/>
              <w:ind w:left="57" w:right="57"/>
              <w:rPr>
                <w:sz w:val="24"/>
                <w:szCs w:val="24"/>
              </w:rPr>
            </w:pPr>
            <w:r w:rsidRPr="00F67580">
              <w:rPr>
                <w:sz w:val="24"/>
                <w:szCs w:val="24"/>
              </w:rPr>
              <w:t>3</w:t>
            </w:r>
            <w:r w:rsidR="006278D8">
              <w:rPr>
                <w:sz w:val="24"/>
                <w:szCs w:val="24"/>
              </w:rPr>
              <w:t>,</w:t>
            </w:r>
            <w:r w:rsidRPr="00F67580">
              <w:rPr>
                <w:sz w:val="24"/>
                <w:szCs w:val="24"/>
              </w:rPr>
              <w:t>1/2</w:t>
            </w:r>
            <w:r w:rsidR="006278D8">
              <w:rPr>
                <w:sz w:val="24"/>
                <w:szCs w:val="24"/>
              </w:rPr>
              <w:t>,</w:t>
            </w:r>
            <w:r w:rsidRPr="00F67580">
              <w:rPr>
                <w:sz w:val="24"/>
                <w:szCs w:val="24"/>
              </w:rPr>
              <w:t>1-4</w:t>
            </w:r>
            <w:r w:rsidR="006278D8">
              <w:rPr>
                <w:sz w:val="24"/>
                <w:szCs w:val="24"/>
              </w:rPr>
              <w:t>,</w:t>
            </w:r>
            <w:r w:rsidRPr="00F67580">
              <w:rPr>
                <w:sz w:val="24"/>
                <w:szCs w:val="24"/>
              </w:rPr>
              <w:t>2</w:t>
            </w:r>
          </w:p>
        </w:tc>
      </w:tr>
      <w:tr w:rsidR="006C201B" w:rsidRPr="0083791E" w:rsidTr="006278D8">
        <w:tc>
          <w:tcPr>
            <w:tcW w:w="1060" w:type="dxa"/>
          </w:tcPr>
          <w:p w:rsidR="006C201B" w:rsidRPr="00F67580" w:rsidRDefault="006C201B" w:rsidP="006278D8">
            <w:pPr>
              <w:pStyle w:val="120"/>
              <w:ind w:left="57" w:right="57"/>
              <w:jc w:val="center"/>
              <w:rPr>
                <w:sz w:val="24"/>
                <w:szCs w:val="24"/>
              </w:rPr>
            </w:pPr>
            <w:r w:rsidRPr="00F67580">
              <w:rPr>
                <w:sz w:val="24"/>
                <w:szCs w:val="24"/>
              </w:rPr>
              <w:t>5</w:t>
            </w:r>
          </w:p>
        </w:tc>
        <w:tc>
          <w:tcPr>
            <w:tcW w:w="1593" w:type="dxa"/>
          </w:tcPr>
          <w:p w:rsidR="006C201B" w:rsidRPr="00F67580" w:rsidRDefault="006C201B" w:rsidP="006278D8">
            <w:pPr>
              <w:pStyle w:val="120"/>
              <w:ind w:left="57" w:right="57"/>
              <w:rPr>
                <w:sz w:val="24"/>
                <w:szCs w:val="24"/>
              </w:rPr>
            </w:pPr>
            <w:r w:rsidRPr="00F67580">
              <w:rPr>
                <w:sz w:val="24"/>
                <w:szCs w:val="24"/>
              </w:rPr>
              <w:t>47</w:t>
            </w:r>
            <w:r w:rsidR="006278D8">
              <w:rPr>
                <w:sz w:val="24"/>
                <w:szCs w:val="24"/>
              </w:rPr>
              <w:t>,</w:t>
            </w:r>
            <w:r w:rsidRPr="00F67580">
              <w:rPr>
                <w:sz w:val="24"/>
                <w:szCs w:val="24"/>
              </w:rPr>
              <w:t>1/35</w:t>
            </w:r>
            <w:r w:rsidR="006278D8">
              <w:rPr>
                <w:sz w:val="24"/>
                <w:szCs w:val="24"/>
              </w:rPr>
              <w:t>,</w:t>
            </w:r>
            <w:r w:rsidRPr="00F67580">
              <w:rPr>
                <w:sz w:val="24"/>
                <w:szCs w:val="24"/>
              </w:rPr>
              <w:t>5-58</w:t>
            </w:r>
            <w:r w:rsidR="006278D8">
              <w:rPr>
                <w:sz w:val="24"/>
                <w:szCs w:val="24"/>
              </w:rPr>
              <w:t>,</w:t>
            </w:r>
            <w:r w:rsidRPr="00F67580">
              <w:rPr>
                <w:sz w:val="24"/>
                <w:szCs w:val="24"/>
              </w:rPr>
              <w:t>8</w:t>
            </w:r>
          </w:p>
        </w:tc>
        <w:tc>
          <w:tcPr>
            <w:tcW w:w="1593" w:type="dxa"/>
          </w:tcPr>
          <w:p w:rsidR="006C201B" w:rsidRPr="00F67580" w:rsidRDefault="006C201B" w:rsidP="006278D8">
            <w:pPr>
              <w:pStyle w:val="120"/>
              <w:ind w:left="57" w:right="57"/>
              <w:rPr>
                <w:sz w:val="24"/>
                <w:szCs w:val="24"/>
              </w:rPr>
            </w:pPr>
            <w:r w:rsidRPr="00F67580">
              <w:rPr>
                <w:sz w:val="24"/>
                <w:szCs w:val="24"/>
              </w:rPr>
              <w:t>31</w:t>
            </w:r>
            <w:r w:rsidR="006278D8">
              <w:rPr>
                <w:sz w:val="24"/>
                <w:szCs w:val="24"/>
              </w:rPr>
              <w:t>,</w:t>
            </w:r>
            <w:r w:rsidRPr="00F67580">
              <w:rPr>
                <w:sz w:val="24"/>
                <w:szCs w:val="24"/>
              </w:rPr>
              <w:t>7/23</w:t>
            </w:r>
            <w:r w:rsidR="006278D8">
              <w:rPr>
                <w:sz w:val="24"/>
                <w:szCs w:val="24"/>
              </w:rPr>
              <w:t>,</w:t>
            </w:r>
            <w:r w:rsidRPr="00F67580">
              <w:rPr>
                <w:sz w:val="24"/>
                <w:szCs w:val="24"/>
              </w:rPr>
              <w:t>8-39</w:t>
            </w:r>
            <w:r w:rsidR="006278D8">
              <w:rPr>
                <w:sz w:val="24"/>
                <w:szCs w:val="24"/>
              </w:rPr>
              <w:t>,</w:t>
            </w:r>
            <w:r w:rsidRPr="00F67580">
              <w:rPr>
                <w:sz w:val="24"/>
                <w:szCs w:val="24"/>
              </w:rPr>
              <w:t>6</w:t>
            </w:r>
          </w:p>
        </w:tc>
        <w:tc>
          <w:tcPr>
            <w:tcW w:w="1593" w:type="dxa"/>
          </w:tcPr>
          <w:p w:rsidR="006C201B" w:rsidRPr="00F67580" w:rsidRDefault="006C201B" w:rsidP="006278D8">
            <w:pPr>
              <w:pStyle w:val="120"/>
              <w:ind w:left="57" w:right="57"/>
              <w:rPr>
                <w:sz w:val="24"/>
                <w:szCs w:val="24"/>
              </w:rPr>
            </w:pPr>
            <w:r w:rsidRPr="00F67580">
              <w:rPr>
                <w:sz w:val="24"/>
                <w:szCs w:val="24"/>
              </w:rPr>
              <w:t>20</w:t>
            </w:r>
            <w:r w:rsidR="006278D8">
              <w:rPr>
                <w:sz w:val="24"/>
                <w:szCs w:val="24"/>
              </w:rPr>
              <w:t>,</w:t>
            </w:r>
            <w:r w:rsidRPr="00F67580">
              <w:rPr>
                <w:sz w:val="24"/>
                <w:szCs w:val="24"/>
              </w:rPr>
              <w:t>0/15</w:t>
            </w:r>
            <w:r w:rsidR="006278D8">
              <w:rPr>
                <w:sz w:val="24"/>
                <w:szCs w:val="24"/>
              </w:rPr>
              <w:t>,</w:t>
            </w:r>
            <w:r w:rsidRPr="00F67580">
              <w:rPr>
                <w:sz w:val="24"/>
                <w:szCs w:val="24"/>
              </w:rPr>
              <w:t>0/25</w:t>
            </w:r>
            <w:r w:rsidR="006278D8">
              <w:rPr>
                <w:sz w:val="24"/>
                <w:szCs w:val="24"/>
              </w:rPr>
              <w:t>,</w:t>
            </w:r>
            <w:r w:rsidRPr="00F67580">
              <w:rPr>
                <w:sz w:val="24"/>
                <w:szCs w:val="24"/>
              </w:rPr>
              <w:t>0</w:t>
            </w:r>
          </w:p>
        </w:tc>
        <w:tc>
          <w:tcPr>
            <w:tcW w:w="1593" w:type="dxa"/>
          </w:tcPr>
          <w:p w:rsidR="006C201B" w:rsidRPr="00F67580" w:rsidRDefault="006C201B" w:rsidP="006278D8">
            <w:pPr>
              <w:pStyle w:val="120"/>
              <w:ind w:left="57" w:right="57"/>
              <w:rPr>
                <w:sz w:val="24"/>
                <w:szCs w:val="24"/>
              </w:rPr>
            </w:pPr>
            <w:r w:rsidRPr="00F67580">
              <w:rPr>
                <w:sz w:val="24"/>
                <w:szCs w:val="24"/>
              </w:rPr>
              <w:t>11</w:t>
            </w:r>
            <w:r w:rsidR="006278D8">
              <w:rPr>
                <w:sz w:val="24"/>
                <w:szCs w:val="24"/>
              </w:rPr>
              <w:t>,</w:t>
            </w:r>
            <w:r w:rsidRPr="00F67580">
              <w:rPr>
                <w:sz w:val="24"/>
                <w:szCs w:val="24"/>
              </w:rPr>
              <w:t>5/8</w:t>
            </w:r>
            <w:r w:rsidR="006278D8">
              <w:rPr>
                <w:sz w:val="24"/>
                <w:szCs w:val="24"/>
              </w:rPr>
              <w:t>,</w:t>
            </w:r>
            <w:r w:rsidRPr="00F67580">
              <w:rPr>
                <w:sz w:val="24"/>
                <w:szCs w:val="24"/>
              </w:rPr>
              <w:t>7/14</w:t>
            </w:r>
            <w:r w:rsidR="006278D8">
              <w:rPr>
                <w:sz w:val="24"/>
                <w:szCs w:val="24"/>
              </w:rPr>
              <w:t>,</w:t>
            </w:r>
            <w:r w:rsidRPr="00F67580">
              <w:rPr>
                <w:sz w:val="24"/>
                <w:szCs w:val="24"/>
              </w:rPr>
              <w:t>4</w:t>
            </w:r>
          </w:p>
        </w:tc>
        <w:tc>
          <w:tcPr>
            <w:tcW w:w="1593" w:type="dxa"/>
          </w:tcPr>
          <w:p w:rsidR="006C201B" w:rsidRPr="00F67580" w:rsidRDefault="006C201B" w:rsidP="006278D8">
            <w:pPr>
              <w:pStyle w:val="120"/>
              <w:ind w:left="57" w:right="57"/>
              <w:rPr>
                <w:sz w:val="24"/>
                <w:szCs w:val="24"/>
              </w:rPr>
            </w:pPr>
            <w:r w:rsidRPr="00F67580">
              <w:rPr>
                <w:sz w:val="24"/>
                <w:szCs w:val="24"/>
              </w:rPr>
              <w:t>5</w:t>
            </w:r>
            <w:r w:rsidR="006278D8">
              <w:rPr>
                <w:sz w:val="24"/>
                <w:szCs w:val="24"/>
              </w:rPr>
              <w:t>,</w:t>
            </w:r>
            <w:r w:rsidRPr="00F67580">
              <w:rPr>
                <w:sz w:val="24"/>
                <w:szCs w:val="24"/>
              </w:rPr>
              <w:t>5/4</w:t>
            </w:r>
            <w:r w:rsidR="006278D8">
              <w:rPr>
                <w:sz w:val="24"/>
                <w:szCs w:val="24"/>
              </w:rPr>
              <w:t>,</w:t>
            </w:r>
            <w:r w:rsidRPr="00F67580">
              <w:rPr>
                <w:sz w:val="24"/>
                <w:szCs w:val="24"/>
              </w:rPr>
              <w:t>2-6</w:t>
            </w:r>
            <w:r w:rsidR="006278D8">
              <w:rPr>
                <w:sz w:val="24"/>
                <w:szCs w:val="24"/>
              </w:rPr>
              <w:t>,</w:t>
            </w:r>
            <w:r w:rsidRPr="00F67580">
              <w:rPr>
                <w:sz w:val="24"/>
                <w:szCs w:val="24"/>
              </w:rPr>
              <w:t>8</w:t>
            </w:r>
          </w:p>
        </w:tc>
      </w:tr>
    </w:tbl>
    <w:p w:rsidR="006278D8" w:rsidRDefault="006278D8" w:rsidP="006278D8">
      <w:pPr>
        <w:pStyle w:val="120"/>
        <w:ind w:firstLine="708"/>
        <w:rPr>
          <w:sz w:val="24"/>
          <w:szCs w:val="24"/>
        </w:rPr>
      </w:pPr>
    </w:p>
    <w:p w:rsidR="006C201B" w:rsidRPr="006278D8" w:rsidRDefault="006278D8" w:rsidP="006278D8">
      <w:pPr>
        <w:pStyle w:val="120"/>
        <w:ind w:firstLine="708"/>
        <w:jc w:val="both"/>
        <w:rPr>
          <w:sz w:val="24"/>
          <w:szCs w:val="24"/>
        </w:rPr>
      </w:pPr>
      <w:r w:rsidRPr="006278D8">
        <w:rPr>
          <w:sz w:val="24"/>
          <w:szCs w:val="24"/>
        </w:rPr>
        <w:t>Примечание: в числителе – среднее значение рекреационной нагрузки для определенной стадии дигрессии; в знаменателе – диапазон изменения этих нагрузок в процессе постоянного и непрерывного воздействия на природные комплексы.</w:t>
      </w:r>
    </w:p>
    <w:p w:rsidR="00F67580" w:rsidRPr="0083791E" w:rsidRDefault="00F67580" w:rsidP="00AC70A7">
      <w:pPr>
        <w:pStyle w:val="120"/>
      </w:pPr>
    </w:p>
    <w:p w:rsidR="00C73432" w:rsidRPr="0083791E" w:rsidRDefault="006C201B" w:rsidP="00F67580">
      <w:pPr>
        <w:pStyle w:val="120"/>
        <w:spacing w:line="276" w:lineRule="auto"/>
        <w:ind w:firstLine="709"/>
        <w:jc w:val="both"/>
      </w:pPr>
      <w:r w:rsidRPr="0083791E">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C73432" w:rsidRPr="0083791E" w:rsidRDefault="00C73432" w:rsidP="00AC70A7">
      <w:pPr>
        <w:pStyle w:val="120"/>
      </w:pPr>
    </w:p>
    <w:p w:rsidR="00E14456" w:rsidRDefault="001A7ABF" w:rsidP="001A7ABF">
      <w:pPr>
        <w:shd w:val="clear" w:color="auto" w:fill="FFFFFF"/>
        <w:spacing w:after="0" w:line="240" w:lineRule="auto"/>
        <w:jc w:val="center"/>
        <w:rPr>
          <w:rFonts w:ascii="Times New Roman" w:eastAsia="Times New Roman" w:hAnsi="Times New Roman"/>
          <w:b/>
          <w:sz w:val="28"/>
          <w:szCs w:val="28"/>
          <w:lang w:eastAsia="ru-RU"/>
        </w:rPr>
      </w:pPr>
      <w:r w:rsidRPr="001A7ABF">
        <w:rPr>
          <w:rFonts w:ascii="Times New Roman" w:eastAsia="Times New Roman" w:hAnsi="Times New Roman"/>
          <w:b/>
          <w:sz w:val="28"/>
          <w:szCs w:val="28"/>
          <w:lang w:eastAsia="ru-RU"/>
        </w:rPr>
        <w:t>2.8.2. Перечень кварталов и (или) частей кварталов зоны</w:t>
      </w:r>
    </w:p>
    <w:p w:rsidR="001A7ABF" w:rsidRPr="001A7ABF" w:rsidRDefault="001A7ABF" w:rsidP="001A7ABF">
      <w:pPr>
        <w:shd w:val="clear" w:color="auto" w:fill="FFFFFF"/>
        <w:spacing w:after="0" w:line="240" w:lineRule="auto"/>
        <w:jc w:val="center"/>
        <w:rPr>
          <w:rFonts w:ascii="Times New Roman" w:eastAsia="Times New Roman" w:hAnsi="Times New Roman"/>
          <w:b/>
          <w:sz w:val="28"/>
          <w:szCs w:val="28"/>
          <w:lang w:eastAsia="ru-RU"/>
        </w:rPr>
      </w:pPr>
      <w:r w:rsidRPr="001A7ABF">
        <w:rPr>
          <w:rFonts w:ascii="Times New Roman" w:eastAsia="Times New Roman" w:hAnsi="Times New Roman"/>
          <w:b/>
          <w:sz w:val="28"/>
          <w:szCs w:val="28"/>
          <w:lang w:eastAsia="ru-RU"/>
        </w:rPr>
        <w:t>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AC70A7" w:rsidRDefault="00AC70A7" w:rsidP="00AC70A7">
      <w:pPr>
        <w:pStyle w:val="Style1"/>
        <w:widowControl/>
        <w:rPr>
          <w:sz w:val="28"/>
          <w:szCs w:val="28"/>
        </w:rPr>
      </w:pPr>
    </w:p>
    <w:p w:rsidR="00C73432" w:rsidRDefault="00C73432" w:rsidP="008B4F6D">
      <w:pPr>
        <w:widowControl w:val="0"/>
        <w:autoSpaceDE w:val="0"/>
        <w:autoSpaceDN w:val="0"/>
        <w:adjustRightInd w:val="0"/>
        <w:spacing w:after="0"/>
        <w:ind w:firstLine="539"/>
        <w:jc w:val="both"/>
        <w:rPr>
          <w:rFonts w:ascii="Times New Roman" w:eastAsia="Times New Roman" w:hAnsi="Times New Roman"/>
          <w:sz w:val="28"/>
          <w:szCs w:val="28"/>
        </w:rPr>
      </w:pPr>
      <w:r w:rsidRPr="0083791E">
        <w:rPr>
          <w:rFonts w:ascii="Times New Roman" w:eastAsia="Times New Roman" w:hAnsi="Times New Roman"/>
          <w:sz w:val="28"/>
          <w:szCs w:val="28"/>
        </w:rPr>
        <w:t>Границы зеленых зон и лесопарковых зон устанавливаются в соответствии с постановлением Правительства Российской Федерации от 14 декабря 2009 г</w:t>
      </w:r>
      <w:r w:rsidR="008B4F6D">
        <w:rPr>
          <w:rFonts w:ascii="Times New Roman" w:eastAsia="Times New Roman" w:hAnsi="Times New Roman"/>
          <w:sz w:val="28"/>
          <w:szCs w:val="28"/>
        </w:rPr>
        <w:t xml:space="preserve">. </w:t>
      </w:r>
      <w:r w:rsidR="0075071A">
        <w:rPr>
          <w:rFonts w:ascii="Times New Roman" w:eastAsia="Times New Roman" w:hAnsi="Times New Roman"/>
          <w:sz w:val="28"/>
          <w:szCs w:val="28"/>
        </w:rPr>
        <w:t>№</w:t>
      </w:r>
      <w:r w:rsidR="008B4F6D">
        <w:rPr>
          <w:rFonts w:ascii="Times New Roman" w:eastAsia="Times New Roman" w:hAnsi="Times New Roman"/>
          <w:sz w:val="28"/>
          <w:szCs w:val="28"/>
        </w:rPr>
        <w:t xml:space="preserve"> 1007 «</w:t>
      </w:r>
      <w:r w:rsidRPr="0083791E">
        <w:rPr>
          <w:rFonts w:ascii="Times New Roman" w:eastAsia="Times New Roman" w:hAnsi="Times New Roman"/>
          <w:sz w:val="28"/>
          <w:szCs w:val="28"/>
        </w:rPr>
        <w:t>Об утверждении Положения об определении функциональных зон в лесопарковых зонах, площади и границ лесопарковых зон, зеленых зон</w:t>
      </w:r>
      <w:r w:rsidR="008B4F6D">
        <w:rPr>
          <w:rFonts w:ascii="Times New Roman" w:eastAsia="Times New Roman" w:hAnsi="Times New Roman"/>
          <w:sz w:val="28"/>
          <w:szCs w:val="28"/>
        </w:rPr>
        <w:t>»</w:t>
      </w:r>
      <w:r w:rsidR="0075071A">
        <w:rPr>
          <w:rFonts w:ascii="Times New Roman" w:eastAsia="Times New Roman" w:hAnsi="Times New Roman"/>
          <w:sz w:val="28"/>
          <w:szCs w:val="28"/>
        </w:rPr>
        <w:t>.</w:t>
      </w:r>
    </w:p>
    <w:p w:rsidR="003C7EEC" w:rsidRDefault="003C7EEC" w:rsidP="008B4F6D">
      <w:pPr>
        <w:widowControl w:val="0"/>
        <w:autoSpaceDE w:val="0"/>
        <w:autoSpaceDN w:val="0"/>
        <w:adjustRightInd w:val="0"/>
        <w:spacing w:after="0"/>
        <w:ind w:firstLine="539"/>
        <w:jc w:val="both"/>
        <w:rPr>
          <w:rFonts w:ascii="Times New Roman" w:eastAsia="Times New Roman" w:hAnsi="Times New Roman"/>
          <w:sz w:val="28"/>
          <w:szCs w:val="28"/>
        </w:rPr>
      </w:pPr>
      <w:r>
        <w:rPr>
          <w:rFonts w:ascii="Times New Roman" w:eastAsia="Times New Roman" w:hAnsi="Times New Roman"/>
          <w:sz w:val="28"/>
          <w:szCs w:val="28"/>
        </w:rPr>
        <w:t>Зеленые зоны и лесопарковые зоны на территории лесничества отсутствуют.</w:t>
      </w:r>
    </w:p>
    <w:p w:rsidR="003C7EEC" w:rsidRDefault="003C7EEC" w:rsidP="008B4F6D">
      <w:pPr>
        <w:widowControl w:val="0"/>
        <w:autoSpaceDE w:val="0"/>
        <w:autoSpaceDN w:val="0"/>
        <w:adjustRightInd w:val="0"/>
        <w:spacing w:after="0"/>
        <w:ind w:firstLine="539"/>
        <w:jc w:val="both"/>
        <w:rPr>
          <w:rFonts w:ascii="Times New Roman" w:eastAsia="Times New Roman" w:hAnsi="Times New Roman"/>
          <w:sz w:val="28"/>
          <w:szCs w:val="28"/>
        </w:rPr>
      </w:pPr>
      <w:r>
        <w:rPr>
          <w:rFonts w:ascii="Times New Roman" w:eastAsia="Times New Roman" w:hAnsi="Times New Roman"/>
          <w:sz w:val="28"/>
          <w:szCs w:val="28"/>
        </w:rPr>
        <w:t>Согласно распоряжению Правительства Российской Федерации от 27 мая 2013 года № 849-р в защитных лесах возведение физкультурно-оздоровительных, спортивных и спортивно-технических сооружений не допускается.</w:t>
      </w:r>
    </w:p>
    <w:p w:rsidR="00AB7782" w:rsidRDefault="00AB7782" w:rsidP="00E70C99">
      <w:pPr>
        <w:shd w:val="clear" w:color="auto" w:fill="FFFFFF"/>
        <w:tabs>
          <w:tab w:val="left" w:pos="9298"/>
        </w:tabs>
        <w:spacing w:after="0" w:line="240" w:lineRule="auto"/>
        <w:rPr>
          <w:rFonts w:ascii="Times New Roman" w:hAnsi="Times New Roman"/>
          <w:b/>
          <w:bCs/>
          <w:sz w:val="28"/>
          <w:szCs w:val="28"/>
        </w:rPr>
      </w:pPr>
    </w:p>
    <w:p w:rsidR="00C73432" w:rsidRDefault="00C73432" w:rsidP="0083791E">
      <w:pPr>
        <w:shd w:val="clear" w:color="auto" w:fill="FFFFFF"/>
        <w:tabs>
          <w:tab w:val="left" w:pos="9298"/>
        </w:tabs>
        <w:spacing w:after="0" w:line="240" w:lineRule="auto"/>
        <w:jc w:val="center"/>
        <w:rPr>
          <w:rFonts w:ascii="Times New Roman" w:hAnsi="Times New Roman"/>
          <w:b/>
          <w:bCs/>
          <w:sz w:val="28"/>
          <w:szCs w:val="28"/>
        </w:rPr>
      </w:pPr>
      <w:r w:rsidRPr="0083791E">
        <w:rPr>
          <w:rFonts w:ascii="Times New Roman" w:hAnsi="Times New Roman"/>
          <w:b/>
          <w:bCs/>
          <w:sz w:val="28"/>
          <w:szCs w:val="28"/>
        </w:rPr>
        <w:t>2.8.3. Функциональное зонирование территории зоны рекреационной деятельности</w:t>
      </w:r>
    </w:p>
    <w:p w:rsidR="00E70C99" w:rsidRPr="0083791E" w:rsidRDefault="00E70C99" w:rsidP="00E70C99">
      <w:pPr>
        <w:shd w:val="clear" w:color="auto" w:fill="FFFFFF"/>
        <w:tabs>
          <w:tab w:val="left" w:pos="9298"/>
        </w:tabs>
        <w:spacing w:after="0" w:line="240" w:lineRule="auto"/>
        <w:rPr>
          <w:rFonts w:ascii="Times New Roman" w:hAnsi="Times New Roman"/>
          <w:b/>
          <w:bCs/>
          <w:sz w:val="28"/>
          <w:szCs w:val="28"/>
        </w:rPr>
      </w:pPr>
    </w:p>
    <w:p w:rsidR="004D0A20" w:rsidRPr="0083791E" w:rsidRDefault="004D0A20" w:rsidP="008B4F6D">
      <w:pPr>
        <w:spacing w:after="0"/>
        <w:ind w:firstLine="709"/>
        <w:jc w:val="both"/>
        <w:rPr>
          <w:rFonts w:ascii="Times New Roman" w:hAnsi="Times New Roman"/>
          <w:sz w:val="28"/>
          <w:szCs w:val="28"/>
        </w:rPr>
      </w:pPr>
      <w:r w:rsidRPr="0083791E">
        <w:rPr>
          <w:rFonts w:ascii="Times New Roman" w:hAnsi="Times New Roman"/>
          <w:sz w:val="28"/>
          <w:szCs w:val="28"/>
        </w:rPr>
        <w:t>Для обеспечения единого подхода к дифференциации территории рекреационных лесов функциональные зоны выделяются по категориям рекреационного ландшафта (таблица 2.8.3.1) в пределах категорий защитных лесов и хозяйственных частей: парковая категория ландшафта (функциональная зона значительной интенсивности посещения рекреантами), лесопарковая категория ландшафта (средней интенсивности) и лесная категория ландшафта (слабой интенсивности посещения). Каждая функциональная зона характеризуется преобладающими в ней видами отдыха, формой рекреационного использования, необходимостью дальнейшей дифференциации территории, спецификой правового режима и целевым назначением мероприятий.</w:t>
      </w:r>
    </w:p>
    <w:p w:rsidR="004D0A20" w:rsidRDefault="004D0A20" w:rsidP="008B4F6D">
      <w:pPr>
        <w:spacing w:after="0"/>
        <w:ind w:firstLine="709"/>
        <w:jc w:val="both"/>
        <w:rPr>
          <w:rFonts w:ascii="Times New Roman" w:hAnsi="Times New Roman"/>
          <w:sz w:val="28"/>
          <w:szCs w:val="28"/>
        </w:rPr>
      </w:pPr>
      <w:r w:rsidRPr="0083791E">
        <w:rPr>
          <w:rFonts w:ascii="Times New Roman" w:hAnsi="Times New Roman"/>
          <w:sz w:val="28"/>
          <w:szCs w:val="28"/>
        </w:rPr>
        <w:t>В пределах всех функциональных зон при необходимости возможно выделение участков покоя, памятников природы, мемориальных объектов, а в лесной категории ландшафта возможны заповедные участки. Неоднородность форм рекреационного использования лесов обычно наблюдается в лесопарковой категории ландшафта, что требует ее разделения на подзоны по этому признаку. При этом форма рекреационного использования лесов - совокупность видов и форм лесной рекреации, отличающихся организацией отдыха, его характером на территориях различного функционального назначения и реализуемых в целях восстановления жизненных сил и улучшения здоровья людей. Поэтому возможно выделение подзон массового организованного, массового самодеятельного, пляжного отдыха; отдыха на территории рекреационной застройки и др. Все это позволяет дифференцировать способы определения рекреационной емкости территории, фактических рекреационных нагрузок, оптимизировать интенсивность и характер благоустройства, перераспределяющего потоки отдыхающих и снижающего степень экологического воздействия рекреации на природную среду.</w:t>
      </w:r>
    </w:p>
    <w:p w:rsidR="0071753E" w:rsidRDefault="0071753E" w:rsidP="00E70C99">
      <w:pPr>
        <w:autoSpaceDE w:val="0"/>
        <w:autoSpaceDN w:val="0"/>
        <w:adjustRightInd w:val="0"/>
        <w:spacing w:after="0" w:line="240" w:lineRule="auto"/>
        <w:jc w:val="right"/>
        <w:rPr>
          <w:rFonts w:ascii="Times New Roman" w:eastAsia="Times New Roman" w:hAnsi="Times New Roman"/>
          <w:sz w:val="28"/>
          <w:szCs w:val="28"/>
          <w:lang w:eastAsia="ru-RU"/>
        </w:rPr>
      </w:pPr>
    </w:p>
    <w:p w:rsidR="00E70C99" w:rsidRPr="006F4207" w:rsidRDefault="00E70C99" w:rsidP="00E70C99">
      <w:pPr>
        <w:autoSpaceDE w:val="0"/>
        <w:autoSpaceDN w:val="0"/>
        <w:adjustRightInd w:val="0"/>
        <w:spacing w:after="0" w:line="240" w:lineRule="auto"/>
        <w:jc w:val="right"/>
        <w:rPr>
          <w:rFonts w:ascii="Times New Roman" w:eastAsia="Times New Roman" w:hAnsi="Times New Roman"/>
          <w:sz w:val="28"/>
          <w:szCs w:val="28"/>
          <w:lang w:eastAsia="ru-RU"/>
        </w:rPr>
      </w:pPr>
      <w:r w:rsidRPr="006F4207">
        <w:rPr>
          <w:rFonts w:ascii="Times New Roman" w:eastAsia="Times New Roman" w:hAnsi="Times New Roman"/>
          <w:sz w:val="28"/>
          <w:szCs w:val="28"/>
          <w:lang w:eastAsia="ru-RU"/>
        </w:rPr>
        <w:t>Таблица 2.8.3.1</w:t>
      </w:r>
    </w:p>
    <w:p w:rsidR="00E70C99" w:rsidRPr="00E70C99" w:rsidRDefault="00E70C99" w:rsidP="00E70C99">
      <w:pPr>
        <w:autoSpaceDE w:val="0"/>
        <w:autoSpaceDN w:val="0"/>
        <w:adjustRightInd w:val="0"/>
        <w:spacing w:after="0" w:line="240" w:lineRule="auto"/>
        <w:jc w:val="center"/>
        <w:rPr>
          <w:rFonts w:ascii="Times New Roman" w:eastAsia="Times New Roman" w:hAnsi="Times New Roman"/>
          <w:sz w:val="28"/>
          <w:szCs w:val="28"/>
          <w:lang w:eastAsia="ru-RU"/>
        </w:rPr>
      </w:pPr>
      <w:r w:rsidRPr="00E70C99">
        <w:rPr>
          <w:rFonts w:ascii="Times New Roman" w:eastAsia="Times New Roman" w:hAnsi="Times New Roman"/>
          <w:sz w:val="28"/>
          <w:szCs w:val="28"/>
          <w:lang w:eastAsia="ru-RU"/>
        </w:rPr>
        <w:t>Организационно-хозяйственные мероприятия в различных</w:t>
      </w:r>
    </w:p>
    <w:p w:rsidR="00E70C99" w:rsidRPr="00E70C99" w:rsidRDefault="00E70C99" w:rsidP="00E70C99">
      <w:pPr>
        <w:autoSpaceDE w:val="0"/>
        <w:autoSpaceDN w:val="0"/>
        <w:adjustRightInd w:val="0"/>
        <w:spacing w:after="0" w:line="240" w:lineRule="auto"/>
        <w:jc w:val="center"/>
        <w:rPr>
          <w:rFonts w:ascii="Times New Roman" w:eastAsia="Times New Roman" w:hAnsi="Times New Roman"/>
          <w:sz w:val="28"/>
          <w:szCs w:val="28"/>
          <w:lang w:eastAsia="ru-RU"/>
        </w:rPr>
      </w:pPr>
      <w:r w:rsidRPr="00E70C99">
        <w:rPr>
          <w:rFonts w:ascii="Times New Roman" w:eastAsia="Times New Roman" w:hAnsi="Times New Roman"/>
          <w:sz w:val="28"/>
          <w:szCs w:val="28"/>
          <w:lang w:eastAsia="ru-RU"/>
        </w:rPr>
        <w:t>категориях ландшафта</w:t>
      </w:r>
    </w:p>
    <w:p w:rsidR="00E70C99" w:rsidRPr="00E70C99" w:rsidRDefault="00E70C99" w:rsidP="00E70C99">
      <w:pPr>
        <w:autoSpaceDE w:val="0"/>
        <w:autoSpaceDN w:val="0"/>
        <w:adjustRightInd w:val="0"/>
        <w:spacing w:after="0" w:line="240" w:lineRule="auto"/>
        <w:rPr>
          <w:rFonts w:ascii="Times New Roman" w:eastAsia="Times New Roman" w:hAnsi="Times New Roman"/>
          <w:sz w:val="24"/>
          <w:szCs w:val="24"/>
          <w:lang w:eastAsia="ru-RU"/>
        </w:rPr>
      </w:pPr>
    </w:p>
    <w:tbl>
      <w:tblPr>
        <w:tblW w:w="9360" w:type="dxa"/>
        <w:tblInd w:w="-38" w:type="dxa"/>
        <w:tblLayout w:type="fixed"/>
        <w:tblCellMar>
          <w:left w:w="40" w:type="dxa"/>
          <w:right w:w="40" w:type="dxa"/>
        </w:tblCellMar>
        <w:tblLook w:val="0000" w:firstRow="0" w:lastRow="0" w:firstColumn="0" w:lastColumn="0" w:noHBand="0" w:noVBand="0"/>
      </w:tblPr>
      <w:tblGrid>
        <w:gridCol w:w="615"/>
        <w:gridCol w:w="2297"/>
        <w:gridCol w:w="2128"/>
        <w:gridCol w:w="2409"/>
        <w:gridCol w:w="1911"/>
      </w:tblGrid>
      <w:tr w:rsidR="00E70C99" w:rsidRPr="00E70C99" w:rsidTr="00E70C99">
        <w:trPr>
          <w:tblHeader/>
        </w:trPr>
        <w:tc>
          <w:tcPr>
            <w:tcW w:w="616" w:type="dxa"/>
            <w:vMerge w:val="restart"/>
            <w:tcBorders>
              <w:top w:val="single" w:sz="6" w:space="0" w:color="auto"/>
              <w:left w:val="single" w:sz="6" w:space="0" w:color="auto"/>
              <w:right w:val="single" w:sz="6" w:space="0" w:color="auto"/>
            </w:tcBorders>
          </w:tcPr>
          <w:p w:rsidR="00E70C99" w:rsidRPr="00E70C99" w:rsidRDefault="00E70C99" w:rsidP="00E70C99">
            <w:pPr>
              <w:autoSpaceDE w:val="0"/>
              <w:autoSpaceDN w:val="0"/>
              <w:adjustRightInd w:val="0"/>
              <w:spacing w:after="0" w:line="240" w:lineRule="auto"/>
              <w:ind w:hanging="110"/>
              <w:jc w:val="center"/>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w:t>
            </w:r>
          </w:p>
          <w:p w:rsidR="00E70C99" w:rsidRPr="00E70C99" w:rsidRDefault="00E70C99" w:rsidP="00E70C99">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E70C99">
              <w:rPr>
                <w:rFonts w:ascii="Times New Roman" w:eastAsia="Times New Roman" w:hAnsi="Times New Roman"/>
                <w:sz w:val="24"/>
                <w:szCs w:val="24"/>
                <w:lang w:eastAsia="ru-RU"/>
              </w:rPr>
              <w:t>п/п</w:t>
            </w:r>
          </w:p>
        </w:tc>
        <w:tc>
          <w:tcPr>
            <w:tcW w:w="2297" w:type="dxa"/>
            <w:vMerge w:val="restart"/>
            <w:tcBorders>
              <w:top w:val="single" w:sz="6" w:space="0" w:color="auto"/>
              <w:left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center"/>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Наименование</w:t>
            </w:r>
          </w:p>
          <w:p w:rsidR="00E70C99" w:rsidRPr="00E70C99" w:rsidRDefault="00E70C99" w:rsidP="00E70C9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показателей</w:t>
            </w:r>
          </w:p>
        </w:tc>
        <w:tc>
          <w:tcPr>
            <w:tcW w:w="6447" w:type="dxa"/>
            <w:gridSpan w:val="3"/>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ind w:left="1886"/>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Категории ландшафта</w:t>
            </w:r>
          </w:p>
        </w:tc>
      </w:tr>
      <w:tr w:rsidR="00E70C99" w:rsidRPr="00E70C99" w:rsidTr="00E70C99">
        <w:trPr>
          <w:tblHeader/>
        </w:trPr>
        <w:tc>
          <w:tcPr>
            <w:tcW w:w="616" w:type="dxa"/>
            <w:vMerge/>
            <w:tcBorders>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297" w:type="dxa"/>
            <w:vMerge/>
            <w:tcBorders>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128"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ind w:left="466"/>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парковая</w:t>
            </w:r>
          </w:p>
        </w:tc>
        <w:tc>
          <w:tcPr>
            <w:tcW w:w="2409"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center"/>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лесопарковая</w:t>
            </w:r>
          </w:p>
        </w:tc>
        <w:tc>
          <w:tcPr>
            <w:tcW w:w="1910"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center"/>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Лесная</w:t>
            </w:r>
          </w:p>
        </w:tc>
      </w:tr>
      <w:tr w:rsidR="00E70C99" w:rsidRPr="00E70C99" w:rsidTr="00E70C99">
        <w:trPr>
          <w:tblHeader/>
        </w:trPr>
        <w:tc>
          <w:tcPr>
            <w:tcW w:w="616"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center"/>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1</w:t>
            </w:r>
          </w:p>
        </w:tc>
        <w:tc>
          <w:tcPr>
            <w:tcW w:w="2297"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center"/>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2</w:t>
            </w:r>
          </w:p>
        </w:tc>
        <w:tc>
          <w:tcPr>
            <w:tcW w:w="2128"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ind w:left="955"/>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3</w:t>
            </w:r>
          </w:p>
        </w:tc>
        <w:tc>
          <w:tcPr>
            <w:tcW w:w="2409"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ind w:left="955"/>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4</w:t>
            </w:r>
          </w:p>
        </w:tc>
        <w:tc>
          <w:tcPr>
            <w:tcW w:w="1910"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center"/>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5</w:t>
            </w:r>
          </w:p>
        </w:tc>
      </w:tr>
      <w:tr w:rsidR="00E70C99" w:rsidRPr="00E70C99" w:rsidTr="00E70C99">
        <w:tc>
          <w:tcPr>
            <w:tcW w:w="616"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center"/>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1</w:t>
            </w:r>
          </w:p>
        </w:tc>
        <w:tc>
          <w:tcPr>
            <w:tcW w:w="2297"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ind w:firstLine="5"/>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Интенсивность посещения рекреантами</w:t>
            </w:r>
          </w:p>
        </w:tc>
        <w:tc>
          <w:tcPr>
            <w:tcW w:w="2128"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Значительная</w:t>
            </w:r>
          </w:p>
        </w:tc>
        <w:tc>
          <w:tcPr>
            <w:tcW w:w="2409"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ind w:left="101"/>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Средняя</w:t>
            </w:r>
          </w:p>
        </w:tc>
        <w:tc>
          <w:tcPr>
            <w:tcW w:w="1910"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Слабая</w:t>
            </w:r>
          </w:p>
        </w:tc>
      </w:tr>
      <w:tr w:rsidR="00E70C99" w:rsidRPr="00E70C99" w:rsidTr="00E70C99">
        <w:trPr>
          <w:trHeight w:val="2840"/>
        </w:trPr>
        <w:tc>
          <w:tcPr>
            <w:tcW w:w="616"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center"/>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2</w:t>
            </w:r>
          </w:p>
        </w:tc>
        <w:tc>
          <w:tcPr>
            <w:tcW w:w="2297"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Преобладающие виды отдыха</w:t>
            </w:r>
          </w:p>
        </w:tc>
        <w:tc>
          <w:tcPr>
            <w:tcW w:w="2128"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Кратковременные прогулки, детские подвижные игры, спортивные игры на оборудованных площадках, выгул животных, отдых в малых формах ар</w:t>
            </w:r>
            <w:r w:rsidRPr="00E70C99">
              <w:rPr>
                <w:rFonts w:ascii="Times New Roman" w:eastAsia="Times New Roman" w:hAnsi="Times New Roman"/>
                <w:sz w:val="24"/>
                <w:szCs w:val="24"/>
                <w:lang w:eastAsia="ru-RU"/>
              </w:rPr>
              <w:softHyphen/>
              <w:t>хитектуры</w:t>
            </w:r>
          </w:p>
        </w:tc>
        <w:tc>
          <w:tcPr>
            <w:tcW w:w="2409"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Кратковременные прогулки, отдых на траве, спорт, отдых в оборудованных местах индивидуального от</w:t>
            </w:r>
            <w:r w:rsidRPr="00E70C99">
              <w:rPr>
                <w:rFonts w:ascii="Times New Roman" w:eastAsia="Times New Roman" w:hAnsi="Times New Roman"/>
                <w:sz w:val="24"/>
                <w:szCs w:val="24"/>
                <w:lang w:eastAsia="ru-RU"/>
              </w:rPr>
              <w:softHyphen/>
              <w:t>дыха</w:t>
            </w:r>
          </w:p>
        </w:tc>
        <w:tc>
          <w:tcPr>
            <w:tcW w:w="1910"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Туризм, длительные прогулки, добывательская рекреация</w:t>
            </w:r>
          </w:p>
        </w:tc>
      </w:tr>
      <w:tr w:rsidR="00E70C99" w:rsidRPr="00E70C99" w:rsidTr="00E70C99">
        <w:tc>
          <w:tcPr>
            <w:tcW w:w="616"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center"/>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3</w:t>
            </w:r>
          </w:p>
        </w:tc>
        <w:tc>
          <w:tcPr>
            <w:tcW w:w="2297"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Возможные подзоны, особо охраняемые участки, отдельные объекты</w:t>
            </w:r>
          </w:p>
        </w:tc>
        <w:tc>
          <w:tcPr>
            <w:tcW w:w="2128"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Участки покоя, ремизы, памятники природы</w:t>
            </w:r>
          </w:p>
        </w:tc>
        <w:tc>
          <w:tcPr>
            <w:tcW w:w="2409"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Подзоны:</w:t>
            </w:r>
          </w:p>
          <w:p w:rsidR="00E70C99" w:rsidRPr="00E70C99" w:rsidRDefault="00E70C99" w:rsidP="00E70C99">
            <w:pPr>
              <w:tabs>
                <w:tab w:val="left" w:pos="346"/>
              </w:tabs>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-массового орга</w:t>
            </w:r>
            <w:r w:rsidRPr="00E70C99">
              <w:rPr>
                <w:rFonts w:ascii="Times New Roman" w:eastAsia="Times New Roman" w:hAnsi="Times New Roman"/>
                <w:sz w:val="24"/>
                <w:szCs w:val="24"/>
                <w:lang w:eastAsia="ru-RU"/>
              </w:rPr>
              <w:softHyphen/>
              <w:t>низованного отдыха   (спортивно-парковая, сектор «тишины»);</w:t>
            </w:r>
          </w:p>
          <w:p w:rsidR="00E70C99" w:rsidRPr="00E70C99" w:rsidRDefault="00E70C99" w:rsidP="00E70C99">
            <w:pPr>
              <w:tabs>
                <w:tab w:val="left" w:pos="346"/>
              </w:tabs>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-массового само</w:t>
            </w:r>
            <w:r w:rsidRPr="00E70C99">
              <w:rPr>
                <w:rFonts w:ascii="Times New Roman" w:eastAsia="Times New Roman" w:hAnsi="Times New Roman"/>
                <w:sz w:val="24"/>
                <w:szCs w:val="24"/>
                <w:lang w:eastAsia="ru-RU"/>
              </w:rPr>
              <w:softHyphen/>
              <w:t>деятельного отдыха;</w:t>
            </w:r>
          </w:p>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-рекреационной застройки и пляжная.</w:t>
            </w:r>
          </w:p>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Участки покоя, памятники природы.</w:t>
            </w:r>
          </w:p>
        </w:tc>
        <w:tc>
          <w:tcPr>
            <w:tcW w:w="1910"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Участки покоя и заповедывания, памятники природы</w:t>
            </w:r>
          </w:p>
        </w:tc>
      </w:tr>
      <w:tr w:rsidR="00E70C99" w:rsidRPr="00E70C99" w:rsidTr="00E70C99">
        <w:tc>
          <w:tcPr>
            <w:tcW w:w="616"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center"/>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4</w:t>
            </w:r>
          </w:p>
        </w:tc>
        <w:tc>
          <w:tcPr>
            <w:tcW w:w="2297"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Целевое назначение мероприятий:</w:t>
            </w:r>
          </w:p>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-в отношении фло</w:t>
            </w:r>
            <w:r w:rsidRPr="00E70C99">
              <w:rPr>
                <w:rFonts w:ascii="Times New Roman" w:eastAsia="Times New Roman" w:hAnsi="Times New Roman"/>
                <w:sz w:val="24"/>
                <w:szCs w:val="24"/>
                <w:lang w:eastAsia="ru-RU"/>
              </w:rPr>
              <w:softHyphen/>
              <w:t>ристического ком</w:t>
            </w:r>
            <w:r w:rsidRPr="00E70C99">
              <w:rPr>
                <w:rFonts w:ascii="Times New Roman" w:eastAsia="Times New Roman" w:hAnsi="Times New Roman"/>
                <w:sz w:val="24"/>
                <w:szCs w:val="24"/>
                <w:lang w:eastAsia="ru-RU"/>
              </w:rPr>
              <w:softHyphen/>
              <w:t>плекса;</w:t>
            </w:r>
          </w:p>
        </w:tc>
        <w:tc>
          <w:tcPr>
            <w:tcW w:w="2128"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Формирование ус</w:t>
            </w:r>
            <w:r w:rsidRPr="00E70C99">
              <w:rPr>
                <w:rFonts w:ascii="Times New Roman" w:eastAsia="Times New Roman" w:hAnsi="Times New Roman"/>
                <w:sz w:val="24"/>
                <w:szCs w:val="24"/>
                <w:lang w:eastAsia="ru-RU"/>
              </w:rPr>
              <w:softHyphen/>
              <w:t>тойчивых, эстети</w:t>
            </w:r>
            <w:r w:rsidRPr="00E70C99">
              <w:rPr>
                <w:rFonts w:ascii="Times New Roman" w:eastAsia="Times New Roman" w:hAnsi="Times New Roman"/>
                <w:sz w:val="24"/>
                <w:szCs w:val="24"/>
                <w:lang w:eastAsia="ru-RU"/>
              </w:rPr>
              <w:softHyphen/>
              <w:t>чески ценных на</w:t>
            </w:r>
            <w:r w:rsidRPr="00E70C99">
              <w:rPr>
                <w:rFonts w:ascii="Times New Roman" w:eastAsia="Times New Roman" w:hAnsi="Times New Roman"/>
                <w:sz w:val="24"/>
                <w:szCs w:val="24"/>
                <w:lang w:eastAsia="ru-RU"/>
              </w:rPr>
              <w:softHyphen/>
              <w:t>саждений парко</w:t>
            </w:r>
            <w:r w:rsidRPr="00E70C99">
              <w:rPr>
                <w:rFonts w:ascii="Times New Roman" w:eastAsia="Times New Roman" w:hAnsi="Times New Roman"/>
                <w:sz w:val="24"/>
                <w:szCs w:val="24"/>
                <w:lang w:eastAsia="ru-RU"/>
              </w:rPr>
              <w:softHyphen/>
              <w:t>вого характера;</w:t>
            </w:r>
          </w:p>
        </w:tc>
        <w:tc>
          <w:tcPr>
            <w:tcW w:w="2409"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Формирование сложных по составу и форме насаждений паркового характера в соответствии с  лесорастительными условиями;</w:t>
            </w:r>
          </w:p>
        </w:tc>
        <w:tc>
          <w:tcPr>
            <w:tcW w:w="1910"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Сохранение лесных биоценозов в их    естественном состоянии;</w:t>
            </w:r>
          </w:p>
        </w:tc>
      </w:tr>
      <w:tr w:rsidR="00E70C99" w:rsidRPr="00E70C99" w:rsidTr="00E70C99">
        <w:tc>
          <w:tcPr>
            <w:tcW w:w="616"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297"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-в отношении фаунистического комплекса</w:t>
            </w:r>
          </w:p>
        </w:tc>
        <w:tc>
          <w:tcPr>
            <w:tcW w:w="2128"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Привлечение цен</w:t>
            </w:r>
            <w:r w:rsidRPr="00E70C99">
              <w:rPr>
                <w:rFonts w:ascii="Times New Roman" w:eastAsia="Times New Roman" w:hAnsi="Times New Roman"/>
                <w:sz w:val="24"/>
                <w:szCs w:val="24"/>
                <w:lang w:eastAsia="ru-RU"/>
              </w:rPr>
              <w:softHyphen/>
              <w:t>ных видов живот</w:t>
            </w:r>
            <w:r w:rsidRPr="00E70C99">
              <w:rPr>
                <w:rFonts w:ascii="Times New Roman" w:eastAsia="Times New Roman" w:hAnsi="Times New Roman"/>
                <w:sz w:val="24"/>
                <w:szCs w:val="24"/>
                <w:lang w:eastAsia="ru-RU"/>
              </w:rPr>
              <w:softHyphen/>
              <w:t>ных;</w:t>
            </w:r>
          </w:p>
        </w:tc>
        <w:tc>
          <w:tcPr>
            <w:tcW w:w="2409"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Создание благо</w:t>
            </w:r>
            <w:r w:rsidRPr="00E70C99">
              <w:rPr>
                <w:rFonts w:ascii="Times New Roman" w:eastAsia="Times New Roman" w:hAnsi="Times New Roman"/>
                <w:sz w:val="24"/>
                <w:szCs w:val="24"/>
                <w:lang w:eastAsia="ru-RU"/>
              </w:rPr>
              <w:softHyphen/>
              <w:t>приятных условий обитания животных;</w:t>
            </w:r>
          </w:p>
        </w:tc>
        <w:tc>
          <w:tcPr>
            <w:tcW w:w="1910"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Охрана, воспроизводство и регулирование численности животных;</w:t>
            </w:r>
          </w:p>
        </w:tc>
      </w:tr>
      <w:tr w:rsidR="00E70C99" w:rsidRPr="00E70C99" w:rsidTr="00E70C99">
        <w:tc>
          <w:tcPr>
            <w:tcW w:w="616"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297"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-рекреационных</w:t>
            </w:r>
          </w:p>
        </w:tc>
        <w:tc>
          <w:tcPr>
            <w:tcW w:w="2128"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Обеспечение ус</w:t>
            </w:r>
            <w:r w:rsidRPr="00E70C99">
              <w:rPr>
                <w:rFonts w:ascii="Times New Roman" w:eastAsia="Times New Roman" w:hAnsi="Times New Roman"/>
                <w:sz w:val="24"/>
                <w:szCs w:val="24"/>
                <w:lang w:eastAsia="ru-RU"/>
              </w:rPr>
              <w:softHyphen/>
              <w:t>ловий для различ</w:t>
            </w:r>
            <w:r w:rsidRPr="00E70C99">
              <w:rPr>
                <w:rFonts w:ascii="Times New Roman" w:eastAsia="Times New Roman" w:hAnsi="Times New Roman"/>
                <w:sz w:val="24"/>
                <w:szCs w:val="24"/>
                <w:lang w:eastAsia="ru-RU"/>
              </w:rPr>
              <w:softHyphen/>
              <w:t>ных видов массо</w:t>
            </w:r>
            <w:r w:rsidRPr="00E70C99">
              <w:rPr>
                <w:rFonts w:ascii="Times New Roman" w:eastAsia="Times New Roman" w:hAnsi="Times New Roman"/>
                <w:sz w:val="24"/>
                <w:szCs w:val="24"/>
                <w:lang w:eastAsia="ru-RU"/>
              </w:rPr>
              <w:softHyphen/>
              <w:t>вого отдыха в парковых насаж</w:t>
            </w:r>
            <w:r w:rsidRPr="00E70C99">
              <w:rPr>
                <w:rFonts w:ascii="Times New Roman" w:eastAsia="Times New Roman" w:hAnsi="Times New Roman"/>
                <w:sz w:val="24"/>
                <w:szCs w:val="24"/>
                <w:lang w:eastAsia="ru-RU"/>
              </w:rPr>
              <w:softHyphen/>
              <w:t>дениях</w:t>
            </w:r>
          </w:p>
        </w:tc>
        <w:tc>
          <w:tcPr>
            <w:tcW w:w="2409"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Благоустройство дорожно-тропиночной сети, прогулочных, экскурсионных мар</w:t>
            </w:r>
            <w:r w:rsidRPr="00E70C99">
              <w:rPr>
                <w:rFonts w:ascii="Times New Roman" w:eastAsia="Times New Roman" w:hAnsi="Times New Roman"/>
                <w:sz w:val="24"/>
                <w:szCs w:val="24"/>
                <w:lang w:eastAsia="ru-RU"/>
              </w:rPr>
              <w:softHyphen/>
              <w:t>шрутов и отдельных мест отдыха</w:t>
            </w:r>
          </w:p>
        </w:tc>
        <w:tc>
          <w:tcPr>
            <w:tcW w:w="1910"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Благоустройство отдельных дорог хозяйственного назначения и учебно-познава-тельных маршрутов</w:t>
            </w:r>
          </w:p>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p>
        </w:tc>
      </w:tr>
      <w:tr w:rsidR="00E70C99" w:rsidRPr="00E70C99" w:rsidTr="00E70C99">
        <w:tc>
          <w:tcPr>
            <w:tcW w:w="616"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center"/>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5</w:t>
            </w:r>
          </w:p>
        </w:tc>
        <w:tc>
          <w:tcPr>
            <w:tcW w:w="2297"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Лесоводственный уход</w:t>
            </w:r>
          </w:p>
        </w:tc>
        <w:tc>
          <w:tcPr>
            <w:tcW w:w="2128"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Рубки формирова</w:t>
            </w:r>
            <w:r w:rsidRPr="00E70C99">
              <w:rPr>
                <w:rFonts w:ascii="Times New Roman" w:eastAsia="Times New Roman" w:hAnsi="Times New Roman"/>
                <w:sz w:val="24"/>
                <w:szCs w:val="24"/>
                <w:lang w:eastAsia="ru-RU"/>
              </w:rPr>
              <w:softHyphen/>
              <w:t>ния (ухода), сани</w:t>
            </w:r>
            <w:r w:rsidRPr="00E70C99">
              <w:rPr>
                <w:rFonts w:ascii="Times New Roman" w:eastAsia="Times New Roman" w:hAnsi="Times New Roman"/>
                <w:sz w:val="24"/>
                <w:szCs w:val="24"/>
                <w:lang w:eastAsia="ru-RU"/>
              </w:rPr>
              <w:softHyphen/>
              <w:t>тарные рубки</w:t>
            </w:r>
          </w:p>
        </w:tc>
        <w:tc>
          <w:tcPr>
            <w:tcW w:w="2409"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Рубки формирования (ухода), санитарные рубки</w:t>
            </w:r>
          </w:p>
        </w:tc>
        <w:tc>
          <w:tcPr>
            <w:tcW w:w="1910"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Рубки ухода, са</w:t>
            </w:r>
            <w:r w:rsidRPr="00E70C99">
              <w:rPr>
                <w:rFonts w:ascii="Times New Roman" w:eastAsia="Times New Roman" w:hAnsi="Times New Roman"/>
                <w:sz w:val="24"/>
                <w:szCs w:val="24"/>
                <w:lang w:eastAsia="ru-RU"/>
              </w:rPr>
              <w:softHyphen/>
              <w:t>нитарные рубки</w:t>
            </w:r>
          </w:p>
        </w:tc>
      </w:tr>
      <w:tr w:rsidR="00E70C99" w:rsidRPr="00E70C99" w:rsidTr="00E70C99">
        <w:trPr>
          <w:trHeight w:val="1589"/>
        </w:trPr>
        <w:tc>
          <w:tcPr>
            <w:tcW w:w="616"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center"/>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6</w:t>
            </w:r>
          </w:p>
        </w:tc>
        <w:tc>
          <w:tcPr>
            <w:tcW w:w="2297"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Лесовосстановление и формирование ландшафтов</w:t>
            </w:r>
          </w:p>
        </w:tc>
        <w:tc>
          <w:tcPr>
            <w:tcW w:w="2128"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widowControl w:val="0"/>
              <w:autoSpaceDE w:val="0"/>
              <w:autoSpaceDN w:val="0"/>
              <w:adjustRightInd w:val="0"/>
              <w:spacing w:after="0" w:line="240" w:lineRule="auto"/>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Лесопарковые по</w:t>
            </w:r>
            <w:r w:rsidRPr="00E70C99">
              <w:rPr>
                <w:rFonts w:ascii="Times New Roman" w:eastAsia="Times New Roman" w:hAnsi="Times New Roman"/>
                <w:sz w:val="24"/>
                <w:szCs w:val="24"/>
                <w:lang w:eastAsia="ru-RU"/>
              </w:rPr>
              <w:softHyphen/>
              <w:t>садки (ландшафт</w:t>
            </w:r>
            <w:r w:rsidRPr="00E70C99">
              <w:rPr>
                <w:rFonts w:ascii="Times New Roman" w:eastAsia="Times New Roman" w:hAnsi="Times New Roman"/>
                <w:sz w:val="24"/>
                <w:szCs w:val="24"/>
                <w:lang w:eastAsia="ru-RU"/>
              </w:rPr>
              <w:softHyphen/>
              <w:t>ные, декоративно -защитные)</w:t>
            </w:r>
          </w:p>
        </w:tc>
        <w:tc>
          <w:tcPr>
            <w:tcW w:w="2408"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Лесопарковые по</w:t>
            </w:r>
            <w:r w:rsidRPr="00E70C99">
              <w:rPr>
                <w:rFonts w:ascii="Times New Roman" w:eastAsia="Times New Roman" w:hAnsi="Times New Roman"/>
                <w:sz w:val="24"/>
                <w:szCs w:val="24"/>
                <w:lang w:eastAsia="ru-RU"/>
              </w:rPr>
              <w:softHyphen/>
              <w:t>садки (ландшафтные, лесные, специальные, декоративно-защитные)</w:t>
            </w:r>
          </w:p>
        </w:tc>
        <w:tc>
          <w:tcPr>
            <w:tcW w:w="1911"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Лесные культуры и специальные посадки</w:t>
            </w:r>
          </w:p>
        </w:tc>
      </w:tr>
      <w:tr w:rsidR="00E70C99" w:rsidRPr="00E70C99" w:rsidTr="00E70C99">
        <w:trPr>
          <w:trHeight w:val="1376"/>
        </w:trPr>
        <w:tc>
          <w:tcPr>
            <w:tcW w:w="616"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center"/>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7</w:t>
            </w:r>
          </w:p>
        </w:tc>
        <w:tc>
          <w:tcPr>
            <w:tcW w:w="2297"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widowControl w:val="0"/>
              <w:autoSpaceDE w:val="0"/>
              <w:autoSpaceDN w:val="0"/>
              <w:adjustRightInd w:val="0"/>
              <w:spacing w:after="0" w:line="240" w:lineRule="auto"/>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Охрана и защита леса</w:t>
            </w:r>
          </w:p>
        </w:tc>
        <w:tc>
          <w:tcPr>
            <w:tcW w:w="2128"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widowControl w:val="0"/>
              <w:autoSpaceDE w:val="0"/>
              <w:autoSpaceDN w:val="0"/>
              <w:adjustRightInd w:val="0"/>
              <w:spacing w:after="0" w:line="240" w:lineRule="auto"/>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Лесозащитные и противопожарные мероприятия</w:t>
            </w:r>
          </w:p>
        </w:tc>
        <w:tc>
          <w:tcPr>
            <w:tcW w:w="2408"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Лесозащитные и</w:t>
            </w:r>
          </w:p>
          <w:p w:rsidR="00E70C99" w:rsidRPr="00E70C99" w:rsidRDefault="00E70C99" w:rsidP="00E70C99">
            <w:pPr>
              <w:autoSpaceDE w:val="0"/>
              <w:autoSpaceDN w:val="0"/>
              <w:adjustRightInd w:val="0"/>
              <w:spacing w:after="0" w:line="240" w:lineRule="auto"/>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противопожарные</w:t>
            </w:r>
          </w:p>
          <w:p w:rsidR="00E70C99" w:rsidRPr="00E70C99" w:rsidRDefault="00E70C99" w:rsidP="00E70C99">
            <w:pPr>
              <w:widowControl w:val="0"/>
              <w:autoSpaceDE w:val="0"/>
              <w:autoSpaceDN w:val="0"/>
              <w:adjustRightInd w:val="0"/>
              <w:spacing w:after="0" w:line="240" w:lineRule="auto"/>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мероприятия</w:t>
            </w:r>
          </w:p>
        </w:tc>
        <w:tc>
          <w:tcPr>
            <w:tcW w:w="1911"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Лесозащитные и противопожар-ные мероприятия</w:t>
            </w:r>
          </w:p>
        </w:tc>
      </w:tr>
      <w:tr w:rsidR="00E70C99" w:rsidRPr="00E70C99" w:rsidTr="00E70C99">
        <w:trPr>
          <w:trHeight w:val="299"/>
        </w:trPr>
        <w:tc>
          <w:tcPr>
            <w:tcW w:w="616" w:type="dxa"/>
            <w:tcBorders>
              <w:top w:val="single" w:sz="6" w:space="0" w:color="auto"/>
              <w:left w:val="single" w:sz="6" w:space="0" w:color="auto"/>
              <w:bottom w:val="single" w:sz="6" w:space="0" w:color="auto"/>
              <w:right w:val="single" w:sz="6" w:space="0" w:color="auto"/>
            </w:tcBorders>
          </w:tcPr>
          <w:p w:rsidR="00E70C99" w:rsidRPr="00E70C99" w:rsidRDefault="00E70C99" w:rsidP="008B4F6D">
            <w:pPr>
              <w:autoSpaceDE w:val="0"/>
              <w:autoSpaceDN w:val="0"/>
              <w:adjustRightInd w:val="0"/>
              <w:spacing w:after="0" w:line="240" w:lineRule="auto"/>
              <w:jc w:val="center"/>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8</w:t>
            </w:r>
          </w:p>
        </w:tc>
        <w:tc>
          <w:tcPr>
            <w:tcW w:w="2297"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Биотехнические мероприятия</w:t>
            </w:r>
          </w:p>
        </w:tc>
        <w:tc>
          <w:tcPr>
            <w:tcW w:w="2128"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Создание ремизных участков, искусственных гнездовий, подкормка,</w:t>
            </w:r>
          </w:p>
          <w:p w:rsidR="00E70C99" w:rsidRPr="00E70C99" w:rsidRDefault="00E70C99" w:rsidP="00E70C9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устройство водопоев, регулирование численности</w:t>
            </w:r>
          </w:p>
        </w:tc>
        <w:tc>
          <w:tcPr>
            <w:tcW w:w="2408"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Выявление и охрана  отдельных участков   размножения ценных видов животных, создание ремиз,  устройство кормушек и водопоев, регулирование численности отдельных видов животных, расселение  муравейников</w:t>
            </w:r>
          </w:p>
        </w:tc>
        <w:tc>
          <w:tcPr>
            <w:tcW w:w="1911"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Выявление и охрана отдельных участков размножения ценных видов животных, ре-акклиматизация, регулирование численности, уст</w:t>
            </w:r>
            <w:r w:rsidRPr="00E70C99">
              <w:rPr>
                <w:rFonts w:ascii="Times New Roman" w:eastAsia="Times New Roman" w:hAnsi="Times New Roman"/>
                <w:sz w:val="24"/>
                <w:szCs w:val="24"/>
                <w:lang w:eastAsia="ru-RU"/>
              </w:rPr>
              <w:softHyphen/>
              <w:t>ройство водопоев</w:t>
            </w:r>
          </w:p>
        </w:tc>
      </w:tr>
      <w:tr w:rsidR="00E70C99" w:rsidRPr="00E70C99" w:rsidTr="00E70C99">
        <w:trPr>
          <w:trHeight w:val="3146"/>
        </w:trPr>
        <w:tc>
          <w:tcPr>
            <w:tcW w:w="616"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9</w:t>
            </w:r>
          </w:p>
        </w:tc>
        <w:tc>
          <w:tcPr>
            <w:tcW w:w="2297"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Рекреационные услуги</w:t>
            </w:r>
          </w:p>
        </w:tc>
        <w:tc>
          <w:tcPr>
            <w:tcW w:w="2128"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Обустройство мест массового индивидуального отдыха, спортивно-</w:t>
            </w:r>
          </w:p>
          <w:p w:rsidR="00E70C99" w:rsidRPr="00E70C99" w:rsidRDefault="00E70C99" w:rsidP="00E70C9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плоскостных сооружений, детских площадок, пляжей.</w:t>
            </w:r>
          </w:p>
          <w:p w:rsidR="00E70C99" w:rsidRPr="00E70C99" w:rsidRDefault="00E70C99" w:rsidP="00E70C9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Создание обслуживающих учреждений</w:t>
            </w:r>
          </w:p>
        </w:tc>
        <w:tc>
          <w:tcPr>
            <w:tcW w:w="2408"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Благоустройство</w:t>
            </w:r>
          </w:p>
          <w:p w:rsidR="00E70C99" w:rsidRPr="00E70C99" w:rsidRDefault="00E70C99" w:rsidP="00E70C9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дорожно-тропиночной сети, мест     индивидуального отдыха,</w:t>
            </w:r>
          </w:p>
          <w:p w:rsidR="00E70C99" w:rsidRPr="00E70C99" w:rsidRDefault="00E70C99" w:rsidP="00E70C9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пляжей, прогулоч-</w:t>
            </w:r>
          </w:p>
          <w:p w:rsidR="00E70C99" w:rsidRPr="00E70C99" w:rsidRDefault="00E70C99" w:rsidP="00E70C9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ных, экскурсионных маршрутов</w:t>
            </w:r>
          </w:p>
        </w:tc>
        <w:tc>
          <w:tcPr>
            <w:tcW w:w="1911"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Проложение и</w:t>
            </w:r>
          </w:p>
          <w:p w:rsidR="00E70C99" w:rsidRPr="00E70C99" w:rsidRDefault="00E70C99" w:rsidP="00E70C9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обустройство</w:t>
            </w:r>
          </w:p>
          <w:p w:rsidR="00E70C99" w:rsidRPr="00E70C99" w:rsidRDefault="00E70C99" w:rsidP="00E70C9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учебно-познавательных тематических маршрутов</w:t>
            </w:r>
          </w:p>
        </w:tc>
      </w:tr>
    </w:tbl>
    <w:p w:rsidR="00070535" w:rsidRPr="0083791E" w:rsidRDefault="00070535" w:rsidP="00E70C99">
      <w:pPr>
        <w:shd w:val="clear" w:color="auto" w:fill="FFFFFF"/>
        <w:tabs>
          <w:tab w:val="left" w:pos="9298"/>
        </w:tabs>
        <w:spacing w:after="0" w:line="240" w:lineRule="auto"/>
        <w:rPr>
          <w:rFonts w:ascii="Times New Roman" w:hAnsi="Times New Roman"/>
          <w:b/>
          <w:bCs/>
          <w:sz w:val="28"/>
          <w:szCs w:val="28"/>
        </w:rPr>
      </w:pPr>
    </w:p>
    <w:p w:rsidR="00740C43" w:rsidRPr="009C2EDC" w:rsidRDefault="00740C43" w:rsidP="0083791E">
      <w:pPr>
        <w:shd w:val="clear" w:color="auto" w:fill="FFFFFF"/>
        <w:tabs>
          <w:tab w:val="left" w:pos="9298"/>
        </w:tabs>
        <w:spacing w:after="0" w:line="240" w:lineRule="auto"/>
        <w:jc w:val="center"/>
        <w:rPr>
          <w:rFonts w:ascii="Times New Roman" w:hAnsi="Times New Roman"/>
          <w:b/>
          <w:bCs/>
          <w:sz w:val="28"/>
          <w:szCs w:val="28"/>
        </w:rPr>
      </w:pPr>
      <w:r w:rsidRPr="009C2EDC">
        <w:rPr>
          <w:rFonts w:ascii="Times New Roman" w:hAnsi="Times New Roman"/>
          <w:b/>
          <w:bCs/>
          <w:sz w:val="28"/>
          <w:szCs w:val="28"/>
        </w:rPr>
        <w:t>2.8.4. Перечень временных построек на лесных участках и нормативы их благоустройства</w:t>
      </w:r>
    </w:p>
    <w:p w:rsidR="00E70C99" w:rsidRPr="009C2EDC" w:rsidRDefault="00E70C99" w:rsidP="00E70C99">
      <w:pPr>
        <w:shd w:val="clear" w:color="auto" w:fill="FFFFFF"/>
        <w:tabs>
          <w:tab w:val="left" w:pos="9298"/>
        </w:tabs>
        <w:spacing w:after="0" w:line="240" w:lineRule="auto"/>
        <w:rPr>
          <w:rFonts w:ascii="Times New Roman" w:hAnsi="Times New Roman"/>
          <w:b/>
          <w:bCs/>
          <w:sz w:val="28"/>
          <w:szCs w:val="28"/>
        </w:rPr>
      </w:pPr>
    </w:p>
    <w:p w:rsidR="00E70C99" w:rsidRPr="009C2EDC" w:rsidRDefault="00E70C99" w:rsidP="008B4F6D">
      <w:pPr>
        <w:shd w:val="clear" w:color="auto" w:fill="FFFFFF"/>
        <w:spacing w:after="0"/>
        <w:ind w:firstLine="720"/>
        <w:jc w:val="both"/>
        <w:rPr>
          <w:rFonts w:ascii="Times New Roman" w:eastAsia="Times New Roman" w:hAnsi="Times New Roman"/>
          <w:sz w:val="28"/>
          <w:szCs w:val="28"/>
          <w:lang w:eastAsia="ru-RU"/>
        </w:rPr>
      </w:pPr>
      <w:r w:rsidRPr="009C2EDC">
        <w:rPr>
          <w:rFonts w:ascii="Times New Roman" w:eastAsia="Times New Roman" w:hAnsi="Times New Roman"/>
          <w:sz w:val="28"/>
          <w:szCs w:val="28"/>
          <w:lang w:eastAsia="ru-RU"/>
        </w:rPr>
        <w:t>В целях проведения благоустройства предоставленных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E70C99" w:rsidRPr="009C2EDC" w:rsidRDefault="00E70C99" w:rsidP="008B4F6D">
      <w:pPr>
        <w:shd w:val="clear" w:color="auto" w:fill="FFFFFF"/>
        <w:spacing w:after="0"/>
        <w:ind w:firstLine="720"/>
        <w:jc w:val="both"/>
        <w:rPr>
          <w:rFonts w:ascii="Times New Roman" w:eastAsia="Times New Roman" w:hAnsi="Times New Roman"/>
          <w:i/>
          <w:iCs/>
          <w:sz w:val="28"/>
          <w:szCs w:val="28"/>
          <w:lang w:eastAsia="ru-RU"/>
        </w:rPr>
      </w:pPr>
      <w:r w:rsidRPr="009C2EDC">
        <w:rPr>
          <w:rFonts w:ascii="Times New Roman" w:eastAsia="Times New Roman" w:hAnsi="Times New Roman"/>
          <w:i/>
          <w:iCs/>
          <w:sz w:val="28"/>
          <w:szCs w:val="28"/>
          <w:lang w:eastAsia="ru-RU"/>
        </w:rPr>
        <w:t>1.Рубки ухода за лесом и прочие рубки:</w:t>
      </w:r>
    </w:p>
    <w:p w:rsidR="00E70C99" w:rsidRPr="009C2EDC" w:rsidRDefault="00E70C99" w:rsidP="008B4F6D">
      <w:pPr>
        <w:shd w:val="clear" w:color="auto" w:fill="FFFFFF"/>
        <w:spacing w:after="0"/>
        <w:ind w:firstLine="720"/>
        <w:jc w:val="both"/>
        <w:rPr>
          <w:rFonts w:ascii="Times New Roman" w:eastAsia="Times New Roman" w:hAnsi="Times New Roman"/>
          <w:sz w:val="28"/>
          <w:szCs w:val="28"/>
          <w:lang w:eastAsia="ru-RU"/>
        </w:rPr>
      </w:pPr>
      <w:r w:rsidRPr="009C2EDC">
        <w:rPr>
          <w:rFonts w:ascii="Times New Roman" w:eastAsia="Times New Roman" w:hAnsi="Times New Roman"/>
          <w:sz w:val="28"/>
          <w:szCs w:val="28"/>
          <w:lang w:eastAsia="ru-RU"/>
        </w:rPr>
        <w:t>– формирование ландшафтов;</w:t>
      </w:r>
    </w:p>
    <w:p w:rsidR="00E70C99" w:rsidRPr="009C2EDC" w:rsidRDefault="00E70C99" w:rsidP="008B4F6D">
      <w:pPr>
        <w:shd w:val="clear" w:color="auto" w:fill="FFFFFF"/>
        <w:spacing w:after="0"/>
        <w:ind w:firstLine="720"/>
        <w:jc w:val="both"/>
        <w:rPr>
          <w:rFonts w:ascii="Times New Roman" w:eastAsia="Times New Roman" w:hAnsi="Times New Roman"/>
          <w:sz w:val="28"/>
          <w:szCs w:val="28"/>
          <w:lang w:eastAsia="ru-RU"/>
        </w:rPr>
      </w:pPr>
      <w:r w:rsidRPr="009C2EDC">
        <w:rPr>
          <w:rFonts w:ascii="Times New Roman" w:eastAsia="Times New Roman" w:hAnsi="Times New Roman"/>
          <w:sz w:val="28"/>
          <w:szCs w:val="28"/>
          <w:lang w:eastAsia="ru-RU"/>
        </w:rPr>
        <w:t>– удаление малоценных в эстетическом плане древесных пород;</w:t>
      </w:r>
    </w:p>
    <w:p w:rsidR="00E70C99" w:rsidRPr="009C2EDC" w:rsidRDefault="00E70C99" w:rsidP="008B4F6D">
      <w:pPr>
        <w:shd w:val="clear" w:color="auto" w:fill="FFFFFF"/>
        <w:spacing w:after="0"/>
        <w:ind w:firstLine="720"/>
        <w:jc w:val="both"/>
        <w:rPr>
          <w:rFonts w:ascii="Times New Roman" w:eastAsia="Times New Roman" w:hAnsi="Times New Roman"/>
          <w:sz w:val="28"/>
          <w:szCs w:val="28"/>
          <w:lang w:eastAsia="ru-RU"/>
        </w:rPr>
      </w:pPr>
      <w:r w:rsidRPr="009C2EDC">
        <w:rPr>
          <w:rFonts w:ascii="Times New Roman" w:eastAsia="Times New Roman" w:hAnsi="Times New Roman"/>
          <w:sz w:val="28"/>
          <w:szCs w:val="28"/>
          <w:lang w:eastAsia="ru-RU"/>
        </w:rPr>
        <w:t>– создание разновозрастных насаждений;</w:t>
      </w:r>
    </w:p>
    <w:p w:rsidR="00E70C99" w:rsidRPr="009C2EDC" w:rsidRDefault="00E70C99" w:rsidP="008B4F6D">
      <w:pPr>
        <w:shd w:val="clear" w:color="auto" w:fill="FFFFFF"/>
        <w:spacing w:after="0"/>
        <w:ind w:firstLine="720"/>
        <w:jc w:val="both"/>
        <w:rPr>
          <w:rFonts w:ascii="Times New Roman" w:eastAsia="Times New Roman" w:hAnsi="Times New Roman"/>
          <w:sz w:val="28"/>
          <w:szCs w:val="28"/>
          <w:lang w:eastAsia="ru-RU"/>
        </w:rPr>
      </w:pPr>
      <w:r w:rsidRPr="009C2EDC">
        <w:rPr>
          <w:rFonts w:ascii="Times New Roman" w:eastAsia="Times New Roman" w:hAnsi="Times New Roman"/>
          <w:sz w:val="28"/>
          <w:szCs w:val="28"/>
          <w:lang w:eastAsia="ru-RU"/>
        </w:rPr>
        <w:t>– уход за подростом;</w:t>
      </w:r>
    </w:p>
    <w:p w:rsidR="00E70C99" w:rsidRPr="009C2EDC" w:rsidRDefault="00E70C99" w:rsidP="008B4F6D">
      <w:pPr>
        <w:shd w:val="clear" w:color="auto" w:fill="FFFFFF"/>
        <w:spacing w:after="0"/>
        <w:ind w:firstLine="720"/>
        <w:jc w:val="both"/>
        <w:rPr>
          <w:rFonts w:ascii="Times New Roman" w:eastAsia="Times New Roman" w:hAnsi="Times New Roman"/>
          <w:sz w:val="28"/>
          <w:szCs w:val="28"/>
          <w:lang w:eastAsia="ru-RU"/>
        </w:rPr>
      </w:pPr>
      <w:r w:rsidRPr="009C2EDC">
        <w:rPr>
          <w:rFonts w:ascii="Times New Roman" w:eastAsia="Times New Roman" w:hAnsi="Times New Roman"/>
          <w:sz w:val="28"/>
          <w:szCs w:val="28"/>
          <w:lang w:eastAsia="ru-RU"/>
        </w:rPr>
        <w:t>– мероприятие по очистке от захламленности и сухостойного леса.</w:t>
      </w:r>
    </w:p>
    <w:p w:rsidR="00E70C99" w:rsidRPr="009C2EDC" w:rsidRDefault="00E70C99" w:rsidP="008B4F6D">
      <w:pPr>
        <w:shd w:val="clear" w:color="auto" w:fill="FFFFFF"/>
        <w:spacing w:after="0"/>
        <w:ind w:firstLine="720"/>
        <w:jc w:val="both"/>
        <w:rPr>
          <w:rFonts w:ascii="Times New Roman" w:eastAsia="Times New Roman" w:hAnsi="Times New Roman"/>
          <w:i/>
          <w:iCs/>
          <w:sz w:val="28"/>
          <w:szCs w:val="28"/>
          <w:lang w:eastAsia="ru-RU"/>
        </w:rPr>
      </w:pPr>
      <w:r w:rsidRPr="009C2EDC">
        <w:rPr>
          <w:rFonts w:ascii="Times New Roman" w:eastAsia="Times New Roman" w:hAnsi="Times New Roman"/>
          <w:i/>
          <w:iCs/>
          <w:sz w:val="28"/>
          <w:szCs w:val="28"/>
          <w:lang w:eastAsia="ru-RU"/>
        </w:rPr>
        <w:t>2.Лесовосстановительные мероприятия:</w:t>
      </w:r>
    </w:p>
    <w:p w:rsidR="00E70C99" w:rsidRPr="009C2EDC" w:rsidRDefault="00E70C99" w:rsidP="008B4F6D">
      <w:pPr>
        <w:shd w:val="clear" w:color="auto" w:fill="FFFFFF"/>
        <w:spacing w:after="0"/>
        <w:ind w:firstLine="720"/>
        <w:jc w:val="both"/>
        <w:rPr>
          <w:rFonts w:ascii="Times New Roman" w:eastAsia="Times New Roman" w:hAnsi="Times New Roman"/>
          <w:sz w:val="28"/>
          <w:szCs w:val="28"/>
          <w:lang w:eastAsia="ru-RU"/>
        </w:rPr>
      </w:pPr>
      <w:r w:rsidRPr="009C2EDC">
        <w:rPr>
          <w:rFonts w:ascii="Times New Roman" w:eastAsia="Times New Roman" w:hAnsi="Times New Roman"/>
          <w:sz w:val="28"/>
          <w:szCs w:val="28"/>
          <w:lang w:eastAsia="ru-RU"/>
        </w:rPr>
        <w:t>– облесение непригодных для отдыха участков;</w:t>
      </w:r>
    </w:p>
    <w:p w:rsidR="00E70C99" w:rsidRPr="009C2EDC" w:rsidRDefault="00E70C99" w:rsidP="008B4F6D">
      <w:pPr>
        <w:shd w:val="clear" w:color="auto" w:fill="FFFFFF"/>
        <w:spacing w:after="0"/>
        <w:ind w:firstLine="720"/>
        <w:jc w:val="both"/>
        <w:rPr>
          <w:rFonts w:ascii="Times New Roman" w:eastAsia="Times New Roman" w:hAnsi="Times New Roman"/>
          <w:sz w:val="28"/>
          <w:szCs w:val="28"/>
          <w:lang w:eastAsia="ru-RU"/>
        </w:rPr>
      </w:pPr>
      <w:r w:rsidRPr="009C2EDC">
        <w:rPr>
          <w:rFonts w:ascii="Times New Roman" w:eastAsia="Times New Roman" w:hAnsi="Times New Roman"/>
          <w:sz w:val="28"/>
          <w:szCs w:val="28"/>
          <w:lang w:eastAsia="ru-RU"/>
        </w:rPr>
        <w:t>– создание ландшафтных групп и живой изгороди;</w:t>
      </w:r>
    </w:p>
    <w:p w:rsidR="00E70C99" w:rsidRPr="009C2EDC" w:rsidRDefault="00E70C99" w:rsidP="008B4F6D">
      <w:pPr>
        <w:shd w:val="clear" w:color="auto" w:fill="FFFFFF"/>
        <w:spacing w:after="0"/>
        <w:ind w:firstLine="720"/>
        <w:jc w:val="both"/>
        <w:rPr>
          <w:rFonts w:ascii="Times New Roman" w:eastAsia="Times New Roman" w:hAnsi="Times New Roman"/>
          <w:sz w:val="28"/>
          <w:szCs w:val="28"/>
          <w:lang w:eastAsia="ru-RU"/>
        </w:rPr>
      </w:pPr>
      <w:r w:rsidRPr="009C2EDC">
        <w:rPr>
          <w:rFonts w:ascii="Times New Roman" w:eastAsia="Times New Roman" w:hAnsi="Times New Roman"/>
          <w:sz w:val="28"/>
          <w:szCs w:val="28"/>
          <w:lang w:eastAsia="ru-RU"/>
        </w:rPr>
        <w:t>– посадка единичных деревьев для разнообразия и дополнения ландшафтов.</w:t>
      </w:r>
    </w:p>
    <w:p w:rsidR="00E70C99" w:rsidRPr="009C2EDC" w:rsidRDefault="00E70C99" w:rsidP="008B4F6D">
      <w:pPr>
        <w:shd w:val="clear" w:color="auto" w:fill="FFFFFF"/>
        <w:spacing w:after="0"/>
        <w:ind w:firstLine="720"/>
        <w:jc w:val="both"/>
        <w:rPr>
          <w:rFonts w:ascii="Times New Roman" w:eastAsia="Times New Roman" w:hAnsi="Times New Roman"/>
          <w:i/>
          <w:iCs/>
          <w:sz w:val="28"/>
          <w:szCs w:val="28"/>
          <w:lang w:eastAsia="ru-RU"/>
        </w:rPr>
      </w:pPr>
      <w:r w:rsidRPr="009C2EDC">
        <w:rPr>
          <w:rFonts w:ascii="Times New Roman" w:eastAsia="Times New Roman" w:hAnsi="Times New Roman"/>
          <w:i/>
          <w:iCs/>
          <w:sz w:val="28"/>
          <w:szCs w:val="28"/>
          <w:lang w:eastAsia="ru-RU"/>
        </w:rPr>
        <w:t>3.Мероприятия по сохранению живой среды:</w:t>
      </w:r>
    </w:p>
    <w:p w:rsidR="00E70C99" w:rsidRPr="009C2EDC" w:rsidRDefault="00E70C99" w:rsidP="008B4F6D">
      <w:pPr>
        <w:shd w:val="clear" w:color="auto" w:fill="FFFFFF"/>
        <w:spacing w:after="0"/>
        <w:ind w:firstLine="720"/>
        <w:jc w:val="both"/>
        <w:rPr>
          <w:rFonts w:ascii="Times New Roman" w:eastAsia="Times New Roman" w:hAnsi="Times New Roman"/>
          <w:sz w:val="28"/>
          <w:szCs w:val="28"/>
          <w:lang w:eastAsia="ru-RU"/>
        </w:rPr>
      </w:pPr>
      <w:r w:rsidRPr="009C2EDC">
        <w:rPr>
          <w:rFonts w:ascii="Times New Roman" w:eastAsia="Times New Roman" w:hAnsi="Times New Roman"/>
          <w:sz w:val="28"/>
          <w:szCs w:val="28"/>
          <w:lang w:eastAsia="ru-RU"/>
        </w:rPr>
        <w:t>– огораживание муравейников;</w:t>
      </w:r>
    </w:p>
    <w:p w:rsidR="00E70C99" w:rsidRPr="009C2EDC" w:rsidRDefault="00E70C99" w:rsidP="008B4F6D">
      <w:pPr>
        <w:shd w:val="clear" w:color="auto" w:fill="FFFFFF"/>
        <w:spacing w:after="0"/>
        <w:ind w:firstLine="720"/>
        <w:jc w:val="both"/>
        <w:rPr>
          <w:rFonts w:ascii="Times New Roman" w:eastAsia="Times New Roman" w:hAnsi="Times New Roman"/>
          <w:sz w:val="28"/>
          <w:szCs w:val="28"/>
          <w:lang w:eastAsia="ru-RU"/>
        </w:rPr>
      </w:pPr>
      <w:r w:rsidRPr="009C2EDC">
        <w:rPr>
          <w:rFonts w:ascii="Times New Roman" w:eastAsia="Times New Roman" w:hAnsi="Times New Roman"/>
          <w:sz w:val="28"/>
          <w:szCs w:val="28"/>
          <w:lang w:eastAsia="ru-RU"/>
        </w:rPr>
        <w:t>– создание ремизов;</w:t>
      </w:r>
    </w:p>
    <w:p w:rsidR="00E70C99" w:rsidRPr="009C2EDC" w:rsidRDefault="00E70C99" w:rsidP="008B4F6D">
      <w:pPr>
        <w:shd w:val="clear" w:color="auto" w:fill="FFFFFF"/>
        <w:spacing w:after="0"/>
        <w:ind w:firstLine="720"/>
        <w:jc w:val="both"/>
        <w:rPr>
          <w:rFonts w:ascii="Times New Roman" w:eastAsia="Times New Roman" w:hAnsi="Times New Roman"/>
          <w:sz w:val="28"/>
          <w:szCs w:val="28"/>
          <w:lang w:eastAsia="ru-RU"/>
        </w:rPr>
      </w:pPr>
      <w:r w:rsidRPr="009C2EDC">
        <w:rPr>
          <w:rFonts w:ascii="Times New Roman" w:eastAsia="Times New Roman" w:hAnsi="Times New Roman"/>
          <w:sz w:val="28"/>
          <w:szCs w:val="28"/>
          <w:lang w:eastAsia="ru-RU"/>
        </w:rPr>
        <w:t>– обустройство гнездовий.</w:t>
      </w:r>
    </w:p>
    <w:p w:rsidR="00E70C99" w:rsidRPr="009C2EDC" w:rsidRDefault="00E70C99" w:rsidP="008B4F6D">
      <w:pPr>
        <w:shd w:val="clear" w:color="auto" w:fill="FFFFFF"/>
        <w:spacing w:after="0"/>
        <w:ind w:firstLine="720"/>
        <w:jc w:val="both"/>
        <w:rPr>
          <w:rFonts w:ascii="Times New Roman" w:eastAsia="Times New Roman" w:hAnsi="Times New Roman"/>
          <w:i/>
          <w:iCs/>
          <w:sz w:val="28"/>
          <w:szCs w:val="28"/>
          <w:lang w:eastAsia="ru-RU"/>
        </w:rPr>
      </w:pPr>
      <w:r w:rsidRPr="009C2EDC">
        <w:rPr>
          <w:rFonts w:ascii="Times New Roman" w:eastAsia="Times New Roman" w:hAnsi="Times New Roman"/>
          <w:i/>
          <w:iCs/>
          <w:sz w:val="28"/>
          <w:szCs w:val="28"/>
          <w:lang w:eastAsia="ru-RU"/>
        </w:rPr>
        <w:t>4.Благоустройство территории:</w:t>
      </w:r>
    </w:p>
    <w:p w:rsidR="00E70C99" w:rsidRPr="009C2EDC" w:rsidRDefault="00E70C99" w:rsidP="008B4F6D">
      <w:pPr>
        <w:shd w:val="clear" w:color="auto" w:fill="FFFFFF"/>
        <w:spacing w:after="0"/>
        <w:ind w:firstLine="720"/>
        <w:jc w:val="both"/>
        <w:rPr>
          <w:rFonts w:ascii="Times New Roman" w:eastAsia="Times New Roman" w:hAnsi="Times New Roman"/>
          <w:sz w:val="28"/>
          <w:szCs w:val="28"/>
          <w:lang w:eastAsia="ru-RU"/>
        </w:rPr>
      </w:pPr>
      <w:r w:rsidRPr="009C2EDC">
        <w:rPr>
          <w:rFonts w:ascii="Times New Roman" w:eastAsia="Times New Roman" w:hAnsi="Times New Roman"/>
          <w:sz w:val="28"/>
          <w:szCs w:val="28"/>
          <w:lang w:eastAsia="ru-RU"/>
        </w:rPr>
        <w:t>– осуществляется созданием и ремонтом дорожно-тропиночной сети, устройством площадок и мест отдыха различного назначения, размещение объектов архитектуры малых форм, посадкой декоративных деревьев и кустарников и другими мероприятиями, повышающими рекреационную ценность территории.</w:t>
      </w:r>
    </w:p>
    <w:p w:rsidR="00E70C99" w:rsidRPr="009C2EDC" w:rsidRDefault="00E70C99" w:rsidP="00F67580">
      <w:pPr>
        <w:shd w:val="clear" w:color="auto" w:fill="FFFFFF"/>
        <w:spacing w:after="0"/>
        <w:ind w:firstLine="695"/>
        <w:jc w:val="both"/>
        <w:rPr>
          <w:rFonts w:ascii="Times New Roman" w:eastAsia="Times New Roman" w:hAnsi="Times New Roman"/>
          <w:sz w:val="28"/>
          <w:szCs w:val="28"/>
          <w:lang w:eastAsia="ru-RU"/>
        </w:rPr>
      </w:pPr>
      <w:r w:rsidRPr="009C2EDC">
        <w:rPr>
          <w:rFonts w:ascii="Times New Roman" w:eastAsia="Times New Roman" w:hAnsi="Times New Roman"/>
          <w:sz w:val="28"/>
          <w:szCs w:val="28"/>
          <w:lang w:eastAsia="ru-RU"/>
        </w:rPr>
        <w:t xml:space="preserve">Перечень объектов, не связанных с созданием лесной инфраструктуры для осуществления рекреационной деятельности в защитных лесах, относящихся к категориям лесов, выполняющих функции защиты природных и иных объектов утвержден </w:t>
      </w:r>
      <w:r w:rsidR="0075071A">
        <w:rPr>
          <w:rFonts w:ascii="Times New Roman" w:eastAsia="Times New Roman" w:hAnsi="Times New Roman"/>
          <w:sz w:val="28"/>
          <w:szCs w:val="28"/>
          <w:lang w:eastAsia="ru-RU"/>
        </w:rPr>
        <w:t>р</w:t>
      </w:r>
      <w:r w:rsidRPr="009C2EDC">
        <w:rPr>
          <w:rFonts w:ascii="Times New Roman" w:eastAsia="Times New Roman" w:hAnsi="Times New Roman"/>
          <w:sz w:val="28"/>
          <w:szCs w:val="28"/>
          <w:lang w:eastAsia="ru-RU"/>
        </w:rPr>
        <w:t xml:space="preserve">аспоряжением Правительства Российской </w:t>
      </w:r>
      <w:r w:rsidR="0075071A">
        <w:rPr>
          <w:rFonts w:ascii="Times New Roman" w:eastAsia="Times New Roman" w:hAnsi="Times New Roman"/>
          <w:sz w:val="28"/>
          <w:szCs w:val="28"/>
          <w:lang w:eastAsia="ru-RU"/>
        </w:rPr>
        <w:t>Ф</w:t>
      </w:r>
      <w:r w:rsidRPr="009C2EDC">
        <w:rPr>
          <w:rFonts w:ascii="Times New Roman" w:eastAsia="Times New Roman" w:hAnsi="Times New Roman"/>
          <w:sz w:val="28"/>
          <w:szCs w:val="28"/>
          <w:lang w:eastAsia="ru-RU"/>
        </w:rPr>
        <w:t>едерации от 27 мая 2013 года № 849-р. В этот перечень входят:</w:t>
      </w:r>
    </w:p>
    <w:p w:rsidR="00E70C99" w:rsidRPr="009C2EDC" w:rsidRDefault="00E70C99" w:rsidP="00F67580">
      <w:pPr>
        <w:widowControl w:val="0"/>
        <w:autoSpaceDE w:val="0"/>
        <w:autoSpaceDN w:val="0"/>
        <w:adjustRightInd w:val="0"/>
        <w:spacing w:after="0"/>
        <w:ind w:firstLine="695"/>
        <w:jc w:val="both"/>
        <w:rPr>
          <w:rFonts w:ascii="Times New Roman" w:eastAsia="Times New Roman" w:hAnsi="Times New Roman"/>
          <w:sz w:val="28"/>
          <w:szCs w:val="28"/>
          <w:lang w:eastAsia="ru-RU"/>
        </w:rPr>
      </w:pPr>
      <w:bookmarkStart w:id="21" w:name="Par291"/>
      <w:bookmarkEnd w:id="21"/>
      <w:r w:rsidRPr="009C2EDC">
        <w:rPr>
          <w:rFonts w:ascii="Times New Roman" w:eastAsia="Times New Roman" w:hAnsi="Times New Roman"/>
          <w:sz w:val="28"/>
          <w:szCs w:val="28"/>
          <w:lang w:eastAsia="ru-RU"/>
        </w:rPr>
        <w:t>– площадка для игр (детская), отдыха, занятий спортом, установки мусоросборников;</w:t>
      </w:r>
    </w:p>
    <w:p w:rsidR="00E70C99" w:rsidRPr="009C2EDC" w:rsidRDefault="00E70C99" w:rsidP="00F67580">
      <w:pPr>
        <w:widowControl w:val="0"/>
        <w:autoSpaceDE w:val="0"/>
        <w:autoSpaceDN w:val="0"/>
        <w:adjustRightInd w:val="0"/>
        <w:spacing w:after="0"/>
        <w:ind w:firstLine="695"/>
        <w:jc w:val="both"/>
        <w:rPr>
          <w:rFonts w:ascii="Times New Roman" w:eastAsia="Times New Roman" w:hAnsi="Times New Roman"/>
          <w:sz w:val="28"/>
          <w:szCs w:val="28"/>
          <w:lang w:eastAsia="ru-RU"/>
        </w:rPr>
      </w:pPr>
      <w:r w:rsidRPr="009C2EDC">
        <w:rPr>
          <w:rFonts w:ascii="Times New Roman" w:eastAsia="Times New Roman" w:hAnsi="Times New Roman"/>
          <w:sz w:val="28"/>
          <w:szCs w:val="28"/>
          <w:lang w:eastAsia="ru-RU"/>
        </w:rPr>
        <w:t>– 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E70C99" w:rsidRPr="009C2EDC" w:rsidRDefault="00E70C99" w:rsidP="00F67580">
      <w:pPr>
        <w:widowControl w:val="0"/>
        <w:autoSpaceDE w:val="0"/>
        <w:autoSpaceDN w:val="0"/>
        <w:adjustRightInd w:val="0"/>
        <w:spacing w:after="0"/>
        <w:ind w:firstLine="695"/>
        <w:jc w:val="both"/>
        <w:rPr>
          <w:rFonts w:ascii="Times New Roman" w:eastAsia="Times New Roman" w:hAnsi="Times New Roman"/>
          <w:sz w:val="28"/>
          <w:szCs w:val="28"/>
          <w:lang w:eastAsia="ru-RU"/>
        </w:rPr>
      </w:pPr>
      <w:r w:rsidRPr="009C2EDC">
        <w:rPr>
          <w:rFonts w:ascii="Times New Roman" w:eastAsia="Times New Roman" w:hAnsi="Times New Roman"/>
          <w:sz w:val="28"/>
          <w:szCs w:val="28"/>
          <w:lang w:eastAsia="ru-RU"/>
        </w:rPr>
        <w:t>– 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
    <w:p w:rsidR="00E70C99" w:rsidRPr="009C2EDC" w:rsidRDefault="00E70C99" w:rsidP="00F67580">
      <w:pPr>
        <w:widowControl w:val="0"/>
        <w:autoSpaceDE w:val="0"/>
        <w:autoSpaceDN w:val="0"/>
        <w:adjustRightInd w:val="0"/>
        <w:spacing w:after="0"/>
        <w:ind w:firstLine="695"/>
        <w:jc w:val="both"/>
        <w:rPr>
          <w:rFonts w:ascii="Times New Roman" w:eastAsia="Times New Roman" w:hAnsi="Times New Roman"/>
          <w:sz w:val="28"/>
          <w:szCs w:val="28"/>
          <w:lang w:eastAsia="ru-RU"/>
        </w:rPr>
      </w:pPr>
      <w:bookmarkStart w:id="22" w:name="Par295"/>
      <w:bookmarkEnd w:id="22"/>
      <w:r w:rsidRPr="009C2EDC">
        <w:rPr>
          <w:rFonts w:ascii="Times New Roman" w:eastAsia="Times New Roman" w:hAnsi="Times New Roman"/>
          <w:sz w:val="28"/>
          <w:szCs w:val="28"/>
          <w:lang w:eastAsia="ru-RU"/>
        </w:rPr>
        <w:t>– постройка временная, исп</w:t>
      </w:r>
      <w:r w:rsidR="009C2EDC" w:rsidRPr="009C2EDC">
        <w:rPr>
          <w:rFonts w:ascii="Times New Roman" w:eastAsia="Times New Roman" w:hAnsi="Times New Roman"/>
          <w:sz w:val="28"/>
          <w:szCs w:val="28"/>
          <w:lang w:eastAsia="ru-RU"/>
        </w:rPr>
        <w:t>ользуемая в рекреационных целях.</w:t>
      </w:r>
    </w:p>
    <w:p w:rsidR="00E70C99" w:rsidRPr="009C2EDC" w:rsidRDefault="00E70C99" w:rsidP="00F67580">
      <w:pPr>
        <w:widowControl w:val="0"/>
        <w:autoSpaceDE w:val="0"/>
        <w:autoSpaceDN w:val="0"/>
        <w:adjustRightInd w:val="0"/>
        <w:spacing w:after="0"/>
        <w:ind w:firstLine="695"/>
        <w:jc w:val="both"/>
        <w:rPr>
          <w:rFonts w:ascii="Times New Roman" w:eastAsia="Times New Roman" w:hAnsi="Times New Roman"/>
          <w:sz w:val="28"/>
          <w:szCs w:val="28"/>
          <w:lang w:eastAsia="ru-RU"/>
        </w:rPr>
      </w:pPr>
    </w:p>
    <w:p w:rsidR="006C201B" w:rsidRPr="009C2EDC" w:rsidRDefault="00720923" w:rsidP="00E70C99">
      <w:pPr>
        <w:widowControl w:val="0"/>
        <w:autoSpaceDE w:val="0"/>
        <w:autoSpaceDN w:val="0"/>
        <w:adjustRightInd w:val="0"/>
        <w:spacing w:after="0" w:line="240" w:lineRule="auto"/>
        <w:ind w:firstLine="695"/>
        <w:jc w:val="right"/>
        <w:rPr>
          <w:rFonts w:ascii="Times New Roman" w:hAnsi="Times New Roman"/>
          <w:color w:val="000000"/>
          <w:sz w:val="28"/>
          <w:szCs w:val="28"/>
        </w:rPr>
      </w:pPr>
      <w:r w:rsidRPr="009C2EDC">
        <w:rPr>
          <w:rFonts w:ascii="Times New Roman" w:hAnsi="Times New Roman"/>
          <w:color w:val="000000"/>
          <w:sz w:val="28"/>
          <w:szCs w:val="28"/>
        </w:rPr>
        <w:t>Таблица 2.8.4</w:t>
      </w:r>
      <w:r w:rsidR="006C201B" w:rsidRPr="009C2EDC">
        <w:rPr>
          <w:rFonts w:ascii="Times New Roman" w:hAnsi="Times New Roman"/>
          <w:color w:val="000000"/>
          <w:sz w:val="28"/>
          <w:szCs w:val="28"/>
        </w:rPr>
        <w:t>.</w:t>
      </w:r>
      <w:r w:rsidRPr="009C2EDC">
        <w:rPr>
          <w:rFonts w:ascii="Times New Roman" w:hAnsi="Times New Roman"/>
          <w:color w:val="000000"/>
          <w:sz w:val="28"/>
          <w:szCs w:val="28"/>
        </w:rPr>
        <w:t>1</w:t>
      </w:r>
    </w:p>
    <w:p w:rsidR="006C201B" w:rsidRPr="009C2EDC" w:rsidRDefault="006C201B" w:rsidP="0083791E">
      <w:pPr>
        <w:shd w:val="clear" w:color="auto" w:fill="FFFFFF"/>
        <w:spacing w:after="0" w:line="240" w:lineRule="auto"/>
        <w:jc w:val="center"/>
        <w:rPr>
          <w:rFonts w:ascii="Times New Roman" w:hAnsi="Times New Roman"/>
          <w:color w:val="000000"/>
          <w:sz w:val="28"/>
          <w:szCs w:val="28"/>
        </w:rPr>
      </w:pPr>
      <w:r w:rsidRPr="009C2EDC">
        <w:rPr>
          <w:rFonts w:ascii="Times New Roman" w:hAnsi="Times New Roman"/>
          <w:color w:val="000000"/>
          <w:sz w:val="28"/>
          <w:szCs w:val="28"/>
        </w:rPr>
        <w:t>Примерные нормы благоустройства территории рекреационных лесов</w:t>
      </w:r>
    </w:p>
    <w:p w:rsidR="006C201B" w:rsidRPr="009C2EDC" w:rsidRDefault="006C201B" w:rsidP="00E70C99">
      <w:pPr>
        <w:shd w:val="clear" w:color="auto" w:fill="FFFFFF"/>
        <w:spacing w:after="0" w:line="240" w:lineRule="auto"/>
        <w:rPr>
          <w:rFonts w:ascii="Times New Roman" w:hAnsi="Times New Roman"/>
          <w:color w:val="000000"/>
          <w:sz w:val="28"/>
          <w:szCs w:val="28"/>
        </w:rPr>
      </w:pP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45"/>
        <w:gridCol w:w="2876"/>
        <w:gridCol w:w="701"/>
        <w:gridCol w:w="11"/>
        <w:gridCol w:w="1237"/>
        <w:gridCol w:w="11"/>
        <w:gridCol w:w="1362"/>
        <w:gridCol w:w="11"/>
        <w:gridCol w:w="1257"/>
        <w:gridCol w:w="1352"/>
      </w:tblGrid>
      <w:tr w:rsidR="006C201B" w:rsidRPr="009C2EDC" w:rsidTr="00AB7782">
        <w:trPr>
          <w:tblHeader/>
        </w:trPr>
        <w:tc>
          <w:tcPr>
            <w:tcW w:w="545" w:type="dxa"/>
            <w:vMerge w:val="restart"/>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w:t>
            </w:r>
          </w:p>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п/п</w:t>
            </w:r>
          </w:p>
        </w:tc>
        <w:tc>
          <w:tcPr>
            <w:tcW w:w="2876" w:type="dxa"/>
            <w:vMerge w:val="restart"/>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Элементы</w:t>
            </w:r>
          </w:p>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благоустройства</w:t>
            </w:r>
          </w:p>
        </w:tc>
        <w:tc>
          <w:tcPr>
            <w:tcW w:w="712" w:type="dxa"/>
            <w:gridSpan w:val="2"/>
            <w:vMerge w:val="restart"/>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Ед.</w:t>
            </w:r>
          </w:p>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изм.</w:t>
            </w:r>
          </w:p>
        </w:tc>
        <w:tc>
          <w:tcPr>
            <w:tcW w:w="5230" w:type="dxa"/>
            <w:gridSpan w:val="6"/>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Расчет на 100 га общей площади</w:t>
            </w:r>
          </w:p>
        </w:tc>
      </w:tr>
      <w:tr w:rsidR="006C201B" w:rsidRPr="009C2EDC" w:rsidTr="00AB7782">
        <w:trPr>
          <w:tblHeader/>
        </w:trPr>
        <w:tc>
          <w:tcPr>
            <w:tcW w:w="545" w:type="dxa"/>
            <w:vMerge/>
          </w:tcPr>
          <w:p w:rsidR="006C201B" w:rsidRPr="009C2EDC" w:rsidRDefault="006C201B" w:rsidP="0083791E">
            <w:pPr>
              <w:spacing w:after="0" w:line="240" w:lineRule="auto"/>
              <w:jc w:val="center"/>
              <w:rPr>
                <w:rFonts w:ascii="Times New Roman" w:hAnsi="Times New Roman"/>
                <w:color w:val="000000"/>
                <w:sz w:val="24"/>
                <w:szCs w:val="24"/>
              </w:rPr>
            </w:pPr>
          </w:p>
        </w:tc>
        <w:tc>
          <w:tcPr>
            <w:tcW w:w="2876" w:type="dxa"/>
            <w:vMerge/>
          </w:tcPr>
          <w:p w:rsidR="006C201B" w:rsidRPr="009C2EDC" w:rsidRDefault="006C201B" w:rsidP="0083791E">
            <w:pPr>
              <w:spacing w:after="0" w:line="240" w:lineRule="auto"/>
              <w:jc w:val="center"/>
              <w:rPr>
                <w:rFonts w:ascii="Times New Roman" w:hAnsi="Times New Roman"/>
                <w:color w:val="000000"/>
                <w:sz w:val="24"/>
                <w:szCs w:val="24"/>
              </w:rPr>
            </w:pPr>
          </w:p>
        </w:tc>
        <w:tc>
          <w:tcPr>
            <w:tcW w:w="712" w:type="dxa"/>
            <w:gridSpan w:val="2"/>
            <w:vMerge/>
          </w:tcPr>
          <w:p w:rsidR="006C201B" w:rsidRPr="009C2EDC" w:rsidRDefault="006C201B" w:rsidP="0083791E">
            <w:pPr>
              <w:spacing w:after="0" w:line="240" w:lineRule="auto"/>
              <w:jc w:val="center"/>
              <w:rPr>
                <w:rFonts w:ascii="Times New Roman" w:hAnsi="Times New Roman"/>
                <w:color w:val="000000"/>
                <w:sz w:val="24"/>
                <w:szCs w:val="24"/>
              </w:rPr>
            </w:pPr>
          </w:p>
        </w:tc>
        <w:tc>
          <w:tcPr>
            <w:tcW w:w="2621" w:type="dxa"/>
            <w:gridSpan w:val="4"/>
          </w:tcPr>
          <w:p w:rsidR="00E879CC"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Функциональная</w:t>
            </w:r>
          </w:p>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зона</w:t>
            </w:r>
          </w:p>
        </w:tc>
        <w:tc>
          <w:tcPr>
            <w:tcW w:w="1257" w:type="dxa"/>
            <w:vMerge w:val="restart"/>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Леса зеле-ной зоны</w:t>
            </w:r>
          </w:p>
        </w:tc>
        <w:tc>
          <w:tcPr>
            <w:tcW w:w="1352" w:type="dxa"/>
            <w:vMerge w:val="restart"/>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В их пре</w:t>
            </w:r>
            <w:r w:rsidR="00E879CC" w:rsidRPr="009C2EDC">
              <w:rPr>
                <w:rFonts w:ascii="Times New Roman" w:hAnsi="Times New Roman"/>
                <w:color w:val="000000"/>
                <w:sz w:val="24"/>
                <w:szCs w:val="24"/>
              </w:rPr>
              <w:t>де</w:t>
            </w:r>
            <w:r w:rsidRPr="009C2EDC">
              <w:rPr>
                <w:rFonts w:ascii="Times New Roman" w:hAnsi="Times New Roman"/>
                <w:color w:val="000000"/>
                <w:sz w:val="24"/>
                <w:szCs w:val="24"/>
              </w:rPr>
              <w:t>лах рек</w:t>
            </w:r>
            <w:r w:rsidR="00E879CC" w:rsidRPr="009C2EDC">
              <w:rPr>
                <w:rFonts w:ascii="Times New Roman" w:hAnsi="Times New Roman"/>
                <w:color w:val="000000"/>
                <w:sz w:val="24"/>
                <w:szCs w:val="24"/>
              </w:rPr>
              <w:t>реа</w:t>
            </w:r>
            <w:r w:rsidRPr="009C2EDC">
              <w:rPr>
                <w:rFonts w:ascii="Times New Roman" w:hAnsi="Times New Roman"/>
                <w:color w:val="000000"/>
                <w:sz w:val="24"/>
                <w:szCs w:val="24"/>
              </w:rPr>
              <w:t>ци</w:t>
            </w:r>
            <w:r w:rsidR="00B1751B" w:rsidRPr="009C2EDC">
              <w:rPr>
                <w:rFonts w:ascii="Times New Roman" w:hAnsi="Times New Roman"/>
                <w:color w:val="000000"/>
                <w:sz w:val="24"/>
                <w:szCs w:val="24"/>
              </w:rPr>
              <w:t>-</w:t>
            </w:r>
            <w:r w:rsidRPr="009C2EDC">
              <w:rPr>
                <w:rFonts w:ascii="Times New Roman" w:hAnsi="Times New Roman"/>
                <w:color w:val="000000"/>
                <w:sz w:val="24"/>
                <w:szCs w:val="24"/>
              </w:rPr>
              <w:t>онные маршруты</w:t>
            </w:r>
          </w:p>
        </w:tc>
      </w:tr>
      <w:tr w:rsidR="006C201B" w:rsidRPr="009C2EDC" w:rsidTr="00AB7782">
        <w:trPr>
          <w:tblHeader/>
        </w:trPr>
        <w:tc>
          <w:tcPr>
            <w:tcW w:w="545" w:type="dxa"/>
            <w:vMerge/>
          </w:tcPr>
          <w:p w:rsidR="006C201B" w:rsidRPr="009C2EDC" w:rsidRDefault="006C201B" w:rsidP="0083791E">
            <w:pPr>
              <w:spacing w:after="0" w:line="240" w:lineRule="auto"/>
              <w:jc w:val="center"/>
              <w:rPr>
                <w:rFonts w:ascii="Times New Roman" w:hAnsi="Times New Roman"/>
                <w:color w:val="000000"/>
                <w:sz w:val="24"/>
                <w:szCs w:val="24"/>
              </w:rPr>
            </w:pPr>
          </w:p>
        </w:tc>
        <w:tc>
          <w:tcPr>
            <w:tcW w:w="2876" w:type="dxa"/>
            <w:vMerge/>
          </w:tcPr>
          <w:p w:rsidR="006C201B" w:rsidRPr="009C2EDC" w:rsidRDefault="006C201B" w:rsidP="0083791E">
            <w:pPr>
              <w:spacing w:after="0" w:line="240" w:lineRule="auto"/>
              <w:jc w:val="center"/>
              <w:rPr>
                <w:rFonts w:ascii="Times New Roman" w:hAnsi="Times New Roman"/>
                <w:color w:val="000000"/>
                <w:sz w:val="24"/>
                <w:szCs w:val="24"/>
              </w:rPr>
            </w:pPr>
          </w:p>
        </w:tc>
        <w:tc>
          <w:tcPr>
            <w:tcW w:w="712" w:type="dxa"/>
            <w:gridSpan w:val="2"/>
            <w:vMerge/>
          </w:tcPr>
          <w:p w:rsidR="006C201B" w:rsidRPr="009C2EDC" w:rsidRDefault="006C201B" w:rsidP="0083791E">
            <w:pPr>
              <w:spacing w:after="0" w:line="240" w:lineRule="auto"/>
              <w:jc w:val="center"/>
              <w:rPr>
                <w:rFonts w:ascii="Times New Roman" w:hAnsi="Times New Roman"/>
                <w:color w:val="000000"/>
                <w:sz w:val="24"/>
                <w:szCs w:val="24"/>
              </w:rPr>
            </w:pPr>
          </w:p>
        </w:tc>
        <w:tc>
          <w:tcPr>
            <w:tcW w:w="1248" w:type="dxa"/>
            <w:gridSpan w:val="2"/>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активного отдыха</w:t>
            </w:r>
          </w:p>
        </w:tc>
        <w:tc>
          <w:tcPr>
            <w:tcW w:w="1373" w:type="dxa"/>
            <w:gridSpan w:val="2"/>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прогулоч-ная</w:t>
            </w:r>
          </w:p>
        </w:tc>
        <w:tc>
          <w:tcPr>
            <w:tcW w:w="1257" w:type="dxa"/>
            <w:vMerge/>
          </w:tcPr>
          <w:p w:rsidR="006C201B" w:rsidRPr="009C2EDC" w:rsidRDefault="006C201B" w:rsidP="0083791E">
            <w:pPr>
              <w:spacing w:after="0" w:line="240" w:lineRule="auto"/>
              <w:jc w:val="center"/>
              <w:rPr>
                <w:rFonts w:ascii="Times New Roman" w:hAnsi="Times New Roman"/>
                <w:color w:val="000000"/>
                <w:sz w:val="24"/>
                <w:szCs w:val="24"/>
              </w:rPr>
            </w:pPr>
          </w:p>
        </w:tc>
        <w:tc>
          <w:tcPr>
            <w:tcW w:w="1352" w:type="dxa"/>
            <w:vMerge/>
          </w:tcPr>
          <w:p w:rsidR="006C201B" w:rsidRPr="009C2EDC" w:rsidRDefault="006C201B" w:rsidP="0083791E">
            <w:pPr>
              <w:spacing w:after="0" w:line="240" w:lineRule="auto"/>
              <w:jc w:val="center"/>
              <w:rPr>
                <w:rFonts w:ascii="Times New Roman" w:hAnsi="Times New Roman"/>
                <w:color w:val="000000"/>
                <w:sz w:val="24"/>
                <w:szCs w:val="24"/>
              </w:rPr>
            </w:pPr>
          </w:p>
        </w:tc>
      </w:tr>
      <w:tr w:rsidR="006C201B" w:rsidRPr="009C2EDC" w:rsidTr="00AB7782">
        <w:trPr>
          <w:tblHeader/>
        </w:trPr>
        <w:tc>
          <w:tcPr>
            <w:tcW w:w="545" w:type="dxa"/>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1</w:t>
            </w:r>
          </w:p>
        </w:tc>
        <w:tc>
          <w:tcPr>
            <w:tcW w:w="2876" w:type="dxa"/>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2</w:t>
            </w:r>
          </w:p>
        </w:tc>
        <w:tc>
          <w:tcPr>
            <w:tcW w:w="712" w:type="dxa"/>
            <w:gridSpan w:val="2"/>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3</w:t>
            </w:r>
          </w:p>
        </w:tc>
        <w:tc>
          <w:tcPr>
            <w:tcW w:w="1248" w:type="dxa"/>
            <w:gridSpan w:val="2"/>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4</w:t>
            </w:r>
          </w:p>
        </w:tc>
        <w:tc>
          <w:tcPr>
            <w:tcW w:w="1373" w:type="dxa"/>
            <w:gridSpan w:val="2"/>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5</w:t>
            </w:r>
          </w:p>
        </w:tc>
        <w:tc>
          <w:tcPr>
            <w:tcW w:w="1257" w:type="dxa"/>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6</w:t>
            </w:r>
          </w:p>
        </w:tc>
        <w:tc>
          <w:tcPr>
            <w:tcW w:w="1352" w:type="dxa"/>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7</w:t>
            </w:r>
          </w:p>
        </w:tc>
      </w:tr>
      <w:tr w:rsidR="006C201B" w:rsidRPr="009C2EDC" w:rsidTr="00AB7782">
        <w:tc>
          <w:tcPr>
            <w:tcW w:w="545" w:type="dxa"/>
          </w:tcPr>
          <w:p w:rsidR="006C201B" w:rsidRPr="009C2EDC" w:rsidRDefault="006C201B" w:rsidP="008B4F6D">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1</w:t>
            </w:r>
          </w:p>
        </w:tc>
        <w:tc>
          <w:tcPr>
            <w:tcW w:w="2876" w:type="dxa"/>
          </w:tcPr>
          <w:p w:rsidR="006C201B" w:rsidRPr="009C2EDC" w:rsidRDefault="006C201B" w:rsidP="0083791E">
            <w:pPr>
              <w:spacing w:after="0" w:line="240" w:lineRule="auto"/>
              <w:ind w:left="57"/>
              <w:rPr>
                <w:rFonts w:ascii="Times New Roman" w:hAnsi="Times New Roman"/>
                <w:color w:val="000000"/>
                <w:sz w:val="24"/>
                <w:szCs w:val="24"/>
              </w:rPr>
            </w:pPr>
            <w:r w:rsidRPr="009C2EDC">
              <w:rPr>
                <w:rFonts w:ascii="Times New Roman" w:hAnsi="Times New Roman"/>
                <w:color w:val="000000"/>
                <w:sz w:val="24"/>
                <w:szCs w:val="24"/>
              </w:rPr>
              <w:t>Подъездные дороги гравийные с шириной проезжей части 4.5 м</w:t>
            </w:r>
          </w:p>
        </w:tc>
        <w:tc>
          <w:tcPr>
            <w:tcW w:w="712" w:type="dxa"/>
            <w:gridSpan w:val="2"/>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км</w:t>
            </w:r>
          </w:p>
        </w:tc>
        <w:tc>
          <w:tcPr>
            <w:tcW w:w="1248" w:type="dxa"/>
            <w:gridSpan w:val="2"/>
          </w:tcPr>
          <w:p w:rsidR="006C201B" w:rsidRPr="009C2EDC" w:rsidRDefault="006C201B" w:rsidP="00E23AB2">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0</w:t>
            </w:r>
            <w:r w:rsidR="00E23AB2" w:rsidRPr="009C2EDC">
              <w:rPr>
                <w:rFonts w:ascii="Times New Roman" w:hAnsi="Times New Roman"/>
                <w:color w:val="000000"/>
                <w:sz w:val="24"/>
                <w:szCs w:val="24"/>
              </w:rPr>
              <w:t>,</w:t>
            </w:r>
            <w:r w:rsidRPr="009C2EDC">
              <w:rPr>
                <w:rFonts w:ascii="Times New Roman" w:hAnsi="Times New Roman"/>
                <w:color w:val="000000"/>
                <w:sz w:val="24"/>
                <w:szCs w:val="24"/>
              </w:rPr>
              <w:t>15</w:t>
            </w:r>
          </w:p>
        </w:tc>
        <w:tc>
          <w:tcPr>
            <w:tcW w:w="1373" w:type="dxa"/>
            <w:gridSpan w:val="2"/>
          </w:tcPr>
          <w:p w:rsidR="006C20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0,</w:t>
            </w:r>
            <w:r w:rsidR="006C201B" w:rsidRPr="009C2EDC">
              <w:rPr>
                <w:rFonts w:ascii="Times New Roman" w:hAnsi="Times New Roman"/>
                <w:color w:val="000000"/>
                <w:sz w:val="24"/>
                <w:szCs w:val="24"/>
              </w:rPr>
              <w:t>04</w:t>
            </w:r>
          </w:p>
        </w:tc>
        <w:tc>
          <w:tcPr>
            <w:tcW w:w="1257" w:type="dxa"/>
          </w:tcPr>
          <w:p w:rsidR="006C20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0,</w:t>
            </w:r>
            <w:r w:rsidR="006C201B" w:rsidRPr="009C2EDC">
              <w:rPr>
                <w:rFonts w:ascii="Times New Roman" w:hAnsi="Times New Roman"/>
                <w:color w:val="000000"/>
                <w:sz w:val="24"/>
                <w:szCs w:val="24"/>
              </w:rPr>
              <w:t>02</w:t>
            </w:r>
          </w:p>
        </w:tc>
        <w:tc>
          <w:tcPr>
            <w:tcW w:w="1352" w:type="dxa"/>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w:t>
            </w:r>
          </w:p>
        </w:tc>
      </w:tr>
      <w:tr w:rsidR="006C201B" w:rsidRPr="009C2EDC" w:rsidTr="00AB7782">
        <w:tc>
          <w:tcPr>
            <w:tcW w:w="545" w:type="dxa"/>
          </w:tcPr>
          <w:p w:rsidR="006C201B" w:rsidRPr="009C2EDC" w:rsidRDefault="006C201B" w:rsidP="008B4F6D">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2</w:t>
            </w:r>
          </w:p>
        </w:tc>
        <w:tc>
          <w:tcPr>
            <w:tcW w:w="2876" w:type="dxa"/>
          </w:tcPr>
          <w:p w:rsidR="006C201B" w:rsidRPr="009C2EDC" w:rsidRDefault="006C201B" w:rsidP="00461FB3">
            <w:pPr>
              <w:spacing w:after="0" w:line="240" w:lineRule="auto"/>
              <w:ind w:left="57"/>
              <w:rPr>
                <w:rFonts w:ascii="Times New Roman" w:hAnsi="Times New Roman"/>
                <w:color w:val="000000"/>
                <w:sz w:val="24"/>
                <w:szCs w:val="24"/>
              </w:rPr>
            </w:pPr>
            <w:r w:rsidRPr="009C2EDC">
              <w:rPr>
                <w:rFonts w:ascii="Times New Roman" w:hAnsi="Times New Roman"/>
                <w:color w:val="000000"/>
                <w:sz w:val="24"/>
                <w:szCs w:val="24"/>
              </w:rPr>
              <w:t>Дороги внутри массивов гравийные с шириной полотна 3.5 м</w:t>
            </w:r>
          </w:p>
        </w:tc>
        <w:tc>
          <w:tcPr>
            <w:tcW w:w="712" w:type="dxa"/>
            <w:gridSpan w:val="2"/>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км</w:t>
            </w:r>
          </w:p>
        </w:tc>
        <w:tc>
          <w:tcPr>
            <w:tcW w:w="1248" w:type="dxa"/>
            <w:gridSpan w:val="2"/>
          </w:tcPr>
          <w:p w:rsidR="006C201B" w:rsidRPr="009C2EDC" w:rsidRDefault="006C201B" w:rsidP="00E23AB2">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2</w:t>
            </w:r>
            <w:r w:rsidR="00E23AB2" w:rsidRPr="009C2EDC">
              <w:rPr>
                <w:rFonts w:ascii="Times New Roman" w:hAnsi="Times New Roman"/>
                <w:color w:val="000000"/>
                <w:sz w:val="24"/>
                <w:szCs w:val="24"/>
              </w:rPr>
              <w:t>,</w:t>
            </w:r>
            <w:r w:rsidRPr="009C2EDC">
              <w:rPr>
                <w:rFonts w:ascii="Times New Roman" w:hAnsi="Times New Roman"/>
                <w:color w:val="000000"/>
                <w:sz w:val="24"/>
                <w:szCs w:val="24"/>
              </w:rPr>
              <w:t>0</w:t>
            </w:r>
          </w:p>
        </w:tc>
        <w:tc>
          <w:tcPr>
            <w:tcW w:w="1373" w:type="dxa"/>
            <w:gridSpan w:val="2"/>
          </w:tcPr>
          <w:p w:rsidR="006C20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2,</w:t>
            </w:r>
            <w:r w:rsidR="006C201B" w:rsidRPr="009C2EDC">
              <w:rPr>
                <w:rFonts w:ascii="Times New Roman" w:hAnsi="Times New Roman"/>
                <w:color w:val="000000"/>
                <w:sz w:val="24"/>
                <w:szCs w:val="24"/>
              </w:rPr>
              <w:t>0</w:t>
            </w:r>
          </w:p>
        </w:tc>
        <w:tc>
          <w:tcPr>
            <w:tcW w:w="1257" w:type="dxa"/>
          </w:tcPr>
          <w:p w:rsidR="006C20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1,</w:t>
            </w:r>
            <w:r w:rsidR="006C201B" w:rsidRPr="009C2EDC">
              <w:rPr>
                <w:rFonts w:ascii="Times New Roman" w:hAnsi="Times New Roman"/>
                <w:color w:val="000000"/>
                <w:sz w:val="24"/>
                <w:szCs w:val="24"/>
              </w:rPr>
              <w:t>0</w:t>
            </w:r>
          </w:p>
        </w:tc>
        <w:tc>
          <w:tcPr>
            <w:tcW w:w="1352" w:type="dxa"/>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w:t>
            </w:r>
          </w:p>
        </w:tc>
      </w:tr>
      <w:tr w:rsidR="006C201B" w:rsidRPr="009C2EDC" w:rsidTr="00AB7782">
        <w:tc>
          <w:tcPr>
            <w:tcW w:w="545" w:type="dxa"/>
          </w:tcPr>
          <w:p w:rsidR="006C201B" w:rsidRPr="009C2EDC" w:rsidRDefault="006C201B" w:rsidP="008B4F6D">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3</w:t>
            </w:r>
          </w:p>
        </w:tc>
        <w:tc>
          <w:tcPr>
            <w:tcW w:w="2876" w:type="dxa"/>
          </w:tcPr>
          <w:p w:rsidR="006C201B" w:rsidRPr="009C2EDC" w:rsidRDefault="006C201B" w:rsidP="0083791E">
            <w:pPr>
              <w:spacing w:after="0" w:line="240" w:lineRule="auto"/>
              <w:ind w:left="57"/>
              <w:rPr>
                <w:rFonts w:ascii="Times New Roman" w:hAnsi="Times New Roman"/>
                <w:color w:val="000000"/>
                <w:sz w:val="24"/>
                <w:szCs w:val="24"/>
              </w:rPr>
            </w:pPr>
            <w:r w:rsidRPr="009C2EDC">
              <w:rPr>
                <w:rFonts w:ascii="Times New Roman" w:hAnsi="Times New Roman"/>
                <w:color w:val="000000"/>
                <w:sz w:val="24"/>
                <w:szCs w:val="24"/>
              </w:rPr>
              <w:t>Автостоянки на 15 ав-томашин грунтовые с добавлением гравия, щебня</w:t>
            </w:r>
          </w:p>
        </w:tc>
        <w:tc>
          <w:tcPr>
            <w:tcW w:w="712" w:type="dxa"/>
            <w:gridSpan w:val="2"/>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шт</w:t>
            </w:r>
          </w:p>
        </w:tc>
        <w:tc>
          <w:tcPr>
            <w:tcW w:w="1248" w:type="dxa"/>
            <w:gridSpan w:val="2"/>
          </w:tcPr>
          <w:p w:rsidR="006C20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0,</w:t>
            </w:r>
            <w:r w:rsidR="006C201B" w:rsidRPr="009C2EDC">
              <w:rPr>
                <w:rFonts w:ascii="Times New Roman" w:hAnsi="Times New Roman"/>
                <w:color w:val="000000"/>
                <w:sz w:val="24"/>
                <w:szCs w:val="24"/>
              </w:rPr>
              <w:t>25</w:t>
            </w:r>
          </w:p>
        </w:tc>
        <w:tc>
          <w:tcPr>
            <w:tcW w:w="1373" w:type="dxa"/>
            <w:gridSpan w:val="2"/>
          </w:tcPr>
          <w:p w:rsidR="006C20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0,</w:t>
            </w:r>
            <w:r w:rsidR="006C201B" w:rsidRPr="009C2EDC">
              <w:rPr>
                <w:rFonts w:ascii="Times New Roman" w:hAnsi="Times New Roman"/>
                <w:color w:val="000000"/>
                <w:sz w:val="24"/>
                <w:szCs w:val="24"/>
              </w:rPr>
              <w:t>06</w:t>
            </w:r>
          </w:p>
        </w:tc>
        <w:tc>
          <w:tcPr>
            <w:tcW w:w="1257" w:type="dxa"/>
          </w:tcPr>
          <w:p w:rsidR="006C20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0,</w:t>
            </w:r>
            <w:r w:rsidR="006C201B" w:rsidRPr="009C2EDC">
              <w:rPr>
                <w:rFonts w:ascii="Times New Roman" w:hAnsi="Times New Roman"/>
                <w:color w:val="000000"/>
                <w:sz w:val="24"/>
                <w:szCs w:val="24"/>
              </w:rPr>
              <w:t>03</w:t>
            </w:r>
          </w:p>
        </w:tc>
        <w:tc>
          <w:tcPr>
            <w:tcW w:w="1352" w:type="dxa"/>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w:t>
            </w:r>
          </w:p>
        </w:tc>
      </w:tr>
      <w:tr w:rsidR="006C201B" w:rsidRPr="009C2EDC" w:rsidTr="00AB7782">
        <w:tc>
          <w:tcPr>
            <w:tcW w:w="545" w:type="dxa"/>
          </w:tcPr>
          <w:p w:rsidR="006C201B" w:rsidRPr="009C2EDC" w:rsidRDefault="006C201B" w:rsidP="008B4F6D">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4</w:t>
            </w:r>
          </w:p>
        </w:tc>
        <w:tc>
          <w:tcPr>
            <w:tcW w:w="2876" w:type="dxa"/>
          </w:tcPr>
          <w:p w:rsidR="006C201B" w:rsidRPr="009C2EDC" w:rsidRDefault="006C201B" w:rsidP="0083791E">
            <w:pPr>
              <w:spacing w:after="0" w:line="240" w:lineRule="auto"/>
              <w:ind w:left="57"/>
              <w:rPr>
                <w:rFonts w:ascii="Times New Roman" w:hAnsi="Times New Roman"/>
                <w:color w:val="000000"/>
                <w:sz w:val="24"/>
                <w:szCs w:val="24"/>
              </w:rPr>
            </w:pPr>
            <w:r w:rsidRPr="009C2EDC">
              <w:rPr>
                <w:rFonts w:ascii="Times New Roman" w:hAnsi="Times New Roman"/>
                <w:color w:val="000000"/>
                <w:sz w:val="24"/>
                <w:szCs w:val="24"/>
              </w:rPr>
              <w:t>Прогулочные тропы</w:t>
            </w:r>
          </w:p>
        </w:tc>
        <w:tc>
          <w:tcPr>
            <w:tcW w:w="712" w:type="dxa"/>
            <w:gridSpan w:val="2"/>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км</w:t>
            </w:r>
          </w:p>
        </w:tc>
        <w:tc>
          <w:tcPr>
            <w:tcW w:w="1248" w:type="dxa"/>
            <w:gridSpan w:val="2"/>
          </w:tcPr>
          <w:p w:rsidR="006C20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0,</w:t>
            </w:r>
            <w:r w:rsidR="006C201B" w:rsidRPr="009C2EDC">
              <w:rPr>
                <w:rFonts w:ascii="Times New Roman" w:hAnsi="Times New Roman"/>
                <w:color w:val="000000"/>
                <w:sz w:val="24"/>
                <w:szCs w:val="24"/>
              </w:rPr>
              <w:t>7</w:t>
            </w:r>
          </w:p>
        </w:tc>
        <w:tc>
          <w:tcPr>
            <w:tcW w:w="1373" w:type="dxa"/>
            <w:gridSpan w:val="2"/>
          </w:tcPr>
          <w:p w:rsidR="006C20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0,</w:t>
            </w:r>
            <w:r w:rsidR="006C201B" w:rsidRPr="009C2EDC">
              <w:rPr>
                <w:rFonts w:ascii="Times New Roman" w:hAnsi="Times New Roman"/>
                <w:color w:val="000000"/>
                <w:sz w:val="24"/>
                <w:szCs w:val="24"/>
              </w:rPr>
              <w:t>7</w:t>
            </w:r>
          </w:p>
        </w:tc>
        <w:tc>
          <w:tcPr>
            <w:tcW w:w="1257" w:type="dxa"/>
          </w:tcPr>
          <w:p w:rsidR="006C20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0,</w:t>
            </w:r>
            <w:r w:rsidR="006C201B" w:rsidRPr="009C2EDC">
              <w:rPr>
                <w:rFonts w:ascii="Times New Roman" w:hAnsi="Times New Roman"/>
                <w:color w:val="000000"/>
                <w:sz w:val="24"/>
                <w:szCs w:val="24"/>
              </w:rPr>
              <w:t>4</w:t>
            </w:r>
          </w:p>
        </w:tc>
        <w:tc>
          <w:tcPr>
            <w:tcW w:w="1352" w:type="dxa"/>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w:t>
            </w:r>
          </w:p>
        </w:tc>
      </w:tr>
      <w:tr w:rsidR="006C201B" w:rsidRPr="009C2EDC" w:rsidTr="00AB7782">
        <w:tc>
          <w:tcPr>
            <w:tcW w:w="545" w:type="dxa"/>
          </w:tcPr>
          <w:p w:rsidR="006C201B" w:rsidRPr="009C2EDC" w:rsidRDefault="006C201B" w:rsidP="008B4F6D">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5</w:t>
            </w:r>
          </w:p>
        </w:tc>
        <w:tc>
          <w:tcPr>
            <w:tcW w:w="2876" w:type="dxa"/>
          </w:tcPr>
          <w:p w:rsidR="006C201B" w:rsidRPr="009C2EDC" w:rsidRDefault="006C201B" w:rsidP="0083791E">
            <w:pPr>
              <w:spacing w:after="0" w:line="240" w:lineRule="auto"/>
              <w:ind w:left="57"/>
              <w:rPr>
                <w:rFonts w:ascii="Times New Roman" w:hAnsi="Times New Roman"/>
                <w:color w:val="000000"/>
                <w:sz w:val="24"/>
                <w:szCs w:val="24"/>
              </w:rPr>
            </w:pPr>
            <w:r w:rsidRPr="009C2EDC">
              <w:rPr>
                <w:rFonts w:ascii="Times New Roman" w:hAnsi="Times New Roman"/>
                <w:color w:val="000000"/>
                <w:sz w:val="24"/>
                <w:szCs w:val="24"/>
              </w:rPr>
              <w:t>Скамьи 4-х местные</w:t>
            </w:r>
          </w:p>
        </w:tc>
        <w:tc>
          <w:tcPr>
            <w:tcW w:w="712" w:type="dxa"/>
            <w:gridSpan w:val="2"/>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шт</w:t>
            </w:r>
          </w:p>
        </w:tc>
        <w:tc>
          <w:tcPr>
            <w:tcW w:w="1248" w:type="dxa"/>
            <w:gridSpan w:val="2"/>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18</w:t>
            </w:r>
          </w:p>
        </w:tc>
        <w:tc>
          <w:tcPr>
            <w:tcW w:w="1373" w:type="dxa"/>
            <w:gridSpan w:val="2"/>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6</w:t>
            </w:r>
          </w:p>
        </w:tc>
        <w:tc>
          <w:tcPr>
            <w:tcW w:w="1257" w:type="dxa"/>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3</w:t>
            </w:r>
          </w:p>
        </w:tc>
        <w:tc>
          <w:tcPr>
            <w:tcW w:w="1352" w:type="dxa"/>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w:t>
            </w:r>
          </w:p>
        </w:tc>
      </w:tr>
      <w:tr w:rsidR="006C201B" w:rsidRPr="009C2EDC" w:rsidTr="00AB7782">
        <w:tc>
          <w:tcPr>
            <w:tcW w:w="545" w:type="dxa"/>
          </w:tcPr>
          <w:p w:rsidR="006C201B" w:rsidRPr="009C2EDC" w:rsidRDefault="006C201B" w:rsidP="008B4F6D">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6</w:t>
            </w:r>
          </w:p>
        </w:tc>
        <w:tc>
          <w:tcPr>
            <w:tcW w:w="2876" w:type="dxa"/>
          </w:tcPr>
          <w:p w:rsidR="006C201B" w:rsidRPr="009C2EDC" w:rsidRDefault="006C201B" w:rsidP="0083791E">
            <w:pPr>
              <w:spacing w:after="0" w:line="240" w:lineRule="auto"/>
              <w:ind w:left="57"/>
              <w:rPr>
                <w:rFonts w:ascii="Times New Roman" w:hAnsi="Times New Roman"/>
                <w:color w:val="000000"/>
                <w:sz w:val="24"/>
                <w:szCs w:val="24"/>
              </w:rPr>
            </w:pPr>
            <w:r w:rsidRPr="009C2EDC">
              <w:rPr>
                <w:rFonts w:ascii="Times New Roman" w:hAnsi="Times New Roman"/>
                <w:color w:val="000000"/>
                <w:sz w:val="24"/>
                <w:szCs w:val="24"/>
              </w:rPr>
              <w:t xml:space="preserve">Пикниковые столы </w:t>
            </w:r>
          </w:p>
          <w:p w:rsidR="006C201B" w:rsidRPr="009C2EDC" w:rsidRDefault="006C201B" w:rsidP="0083791E">
            <w:pPr>
              <w:spacing w:after="0" w:line="240" w:lineRule="auto"/>
              <w:ind w:left="57"/>
              <w:rPr>
                <w:rFonts w:ascii="Times New Roman" w:hAnsi="Times New Roman"/>
                <w:color w:val="000000"/>
                <w:sz w:val="24"/>
                <w:szCs w:val="24"/>
              </w:rPr>
            </w:pPr>
            <w:r w:rsidRPr="009C2EDC">
              <w:rPr>
                <w:rFonts w:ascii="Times New Roman" w:hAnsi="Times New Roman"/>
                <w:color w:val="000000"/>
                <w:sz w:val="24"/>
                <w:szCs w:val="24"/>
              </w:rPr>
              <w:t>6-ти местные</w:t>
            </w:r>
          </w:p>
        </w:tc>
        <w:tc>
          <w:tcPr>
            <w:tcW w:w="701" w:type="dxa"/>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шт</w:t>
            </w:r>
          </w:p>
        </w:tc>
        <w:tc>
          <w:tcPr>
            <w:tcW w:w="1248" w:type="dxa"/>
            <w:gridSpan w:val="2"/>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7</w:t>
            </w:r>
          </w:p>
        </w:tc>
        <w:tc>
          <w:tcPr>
            <w:tcW w:w="1373" w:type="dxa"/>
            <w:gridSpan w:val="2"/>
          </w:tcPr>
          <w:p w:rsidR="006C20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1,</w:t>
            </w:r>
            <w:r w:rsidR="006C201B" w:rsidRPr="009C2EDC">
              <w:rPr>
                <w:rFonts w:ascii="Times New Roman" w:hAnsi="Times New Roman"/>
                <w:color w:val="000000"/>
                <w:sz w:val="24"/>
                <w:szCs w:val="24"/>
              </w:rPr>
              <w:t>2</w:t>
            </w:r>
          </w:p>
        </w:tc>
        <w:tc>
          <w:tcPr>
            <w:tcW w:w="1268" w:type="dxa"/>
            <w:gridSpan w:val="2"/>
          </w:tcPr>
          <w:p w:rsidR="006C20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0,</w:t>
            </w:r>
            <w:r w:rsidR="006C201B" w:rsidRPr="009C2EDC">
              <w:rPr>
                <w:rFonts w:ascii="Times New Roman" w:hAnsi="Times New Roman"/>
                <w:color w:val="000000"/>
                <w:sz w:val="24"/>
                <w:szCs w:val="24"/>
              </w:rPr>
              <w:t>6</w:t>
            </w:r>
          </w:p>
        </w:tc>
        <w:tc>
          <w:tcPr>
            <w:tcW w:w="1352" w:type="dxa"/>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w:t>
            </w:r>
          </w:p>
        </w:tc>
      </w:tr>
      <w:tr w:rsidR="006C201B" w:rsidRPr="009C2EDC" w:rsidTr="00AB7782">
        <w:tc>
          <w:tcPr>
            <w:tcW w:w="545" w:type="dxa"/>
          </w:tcPr>
          <w:p w:rsidR="006C201B" w:rsidRPr="009C2EDC" w:rsidRDefault="006C201B" w:rsidP="008B4F6D">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7</w:t>
            </w:r>
          </w:p>
        </w:tc>
        <w:tc>
          <w:tcPr>
            <w:tcW w:w="2876" w:type="dxa"/>
          </w:tcPr>
          <w:p w:rsidR="006C201B" w:rsidRPr="009C2EDC" w:rsidRDefault="006C201B" w:rsidP="0083791E">
            <w:pPr>
              <w:spacing w:after="0" w:line="240" w:lineRule="auto"/>
              <w:ind w:left="57"/>
              <w:rPr>
                <w:rFonts w:ascii="Times New Roman" w:hAnsi="Times New Roman"/>
                <w:color w:val="000000"/>
                <w:sz w:val="24"/>
                <w:szCs w:val="24"/>
              </w:rPr>
            </w:pPr>
            <w:r w:rsidRPr="009C2EDC">
              <w:rPr>
                <w:rFonts w:ascii="Times New Roman" w:hAnsi="Times New Roman"/>
                <w:color w:val="000000"/>
                <w:sz w:val="24"/>
                <w:szCs w:val="24"/>
              </w:rPr>
              <w:t>Укрытия от дождя</w:t>
            </w:r>
          </w:p>
        </w:tc>
        <w:tc>
          <w:tcPr>
            <w:tcW w:w="701" w:type="dxa"/>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шт</w:t>
            </w:r>
          </w:p>
        </w:tc>
        <w:tc>
          <w:tcPr>
            <w:tcW w:w="1248" w:type="dxa"/>
            <w:gridSpan w:val="2"/>
          </w:tcPr>
          <w:p w:rsidR="006C20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1,</w:t>
            </w:r>
            <w:r w:rsidR="006C201B" w:rsidRPr="009C2EDC">
              <w:rPr>
                <w:rFonts w:ascii="Times New Roman" w:hAnsi="Times New Roman"/>
                <w:color w:val="000000"/>
                <w:sz w:val="24"/>
                <w:szCs w:val="24"/>
              </w:rPr>
              <w:t>5</w:t>
            </w:r>
          </w:p>
        </w:tc>
        <w:tc>
          <w:tcPr>
            <w:tcW w:w="1373" w:type="dxa"/>
            <w:gridSpan w:val="2"/>
          </w:tcPr>
          <w:p w:rsidR="006C20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0,</w:t>
            </w:r>
            <w:r w:rsidR="006C201B" w:rsidRPr="009C2EDC">
              <w:rPr>
                <w:rFonts w:ascii="Times New Roman" w:hAnsi="Times New Roman"/>
                <w:color w:val="000000"/>
                <w:sz w:val="24"/>
                <w:szCs w:val="24"/>
              </w:rPr>
              <w:t>4</w:t>
            </w:r>
          </w:p>
        </w:tc>
        <w:tc>
          <w:tcPr>
            <w:tcW w:w="1268" w:type="dxa"/>
            <w:gridSpan w:val="2"/>
          </w:tcPr>
          <w:p w:rsidR="006C20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0,</w:t>
            </w:r>
            <w:r w:rsidR="006C201B" w:rsidRPr="009C2EDC">
              <w:rPr>
                <w:rFonts w:ascii="Times New Roman" w:hAnsi="Times New Roman"/>
                <w:color w:val="000000"/>
                <w:sz w:val="24"/>
                <w:szCs w:val="24"/>
              </w:rPr>
              <w:t>2</w:t>
            </w:r>
          </w:p>
        </w:tc>
        <w:tc>
          <w:tcPr>
            <w:tcW w:w="1352" w:type="dxa"/>
          </w:tcPr>
          <w:p w:rsidR="006C20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0,</w:t>
            </w:r>
            <w:r w:rsidR="006C201B" w:rsidRPr="009C2EDC">
              <w:rPr>
                <w:rFonts w:ascii="Times New Roman" w:hAnsi="Times New Roman"/>
                <w:color w:val="000000"/>
                <w:sz w:val="24"/>
                <w:szCs w:val="24"/>
              </w:rPr>
              <w:t>2</w:t>
            </w:r>
          </w:p>
        </w:tc>
      </w:tr>
      <w:tr w:rsidR="006C201B" w:rsidRPr="009C2EDC" w:rsidTr="00AB7782">
        <w:tc>
          <w:tcPr>
            <w:tcW w:w="545" w:type="dxa"/>
          </w:tcPr>
          <w:p w:rsidR="006C201B" w:rsidRPr="009C2EDC" w:rsidRDefault="006C201B" w:rsidP="008B4F6D">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8</w:t>
            </w:r>
          </w:p>
        </w:tc>
        <w:tc>
          <w:tcPr>
            <w:tcW w:w="2876" w:type="dxa"/>
          </w:tcPr>
          <w:p w:rsidR="006C201B" w:rsidRPr="009C2EDC" w:rsidRDefault="006C201B" w:rsidP="0083791E">
            <w:pPr>
              <w:spacing w:after="0" w:line="240" w:lineRule="auto"/>
              <w:ind w:left="57"/>
              <w:rPr>
                <w:rFonts w:ascii="Times New Roman" w:hAnsi="Times New Roman"/>
                <w:color w:val="000000"/>
                <w:sz w:val="24"/>
                <w:szCs w:val="24"/>
              </w:rPr>
            </w:pPr>
            <w:r w:rsidRPr="009C2EDC">
              <w:rPr>
                <w:rFonts w:ascii="Times New Roman" w:hAnsi="Times New Roman"/>
                <w:color w:val="000000"/>
                <w:sz w:val="24"/>
                <w:szCs w:val="24"/>
              </w:rPr>
              <w:t>Очаги для приготов</w:t>
            </w:r>
            <w:r w:rsidR="00B1751B" w:rsidRPr="009C2EDC">
              <w:rPr>
                <w:rFonts w:ascii="Times New Roman" w:hAnsi="Times New Roman"/>
                <w:color w:val="000000"/>
                <w:sz w:val="24"/>
                <w:szCs w:val="24"/>
              </w:rPr>
              <w:t>ле</w:t>
            </w:r>
            <w:r w:rsidRPr="009C2EDC">
              <w:rPr>
                <w:rFonts w:ascii="Times New Roman" w:hAnsi="Times New Roman"/>
                <w:color w:val="000000"/>
                <w:sz w:val="24"/>
                <w:szCs w:val="24"/>
              </w:rPr>
              <w:t>ния пищи</w:t>
            </w:r>
          </w:p>
        </w:tc>
        <w:tc>
          <w:tcPr>
            <w:tcW w:w="701" w:type="dxa"/>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шт</w:t>
            </w:r>
          </w:p>
        </w:tc>
        <w:tc>
          <w:tcPr>
            <w:tcW w:w="1248" w:type="dxa"/>
            <w:gridSpan w:val="2"/>
          </w:tcPr>
          <w:p w:rsidR="006C20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3,</w:t>
            </w:r>
            <w:r w:rsidR="006C201B" w:rsidRPr="009C2EDC">
              <w:rPr>
                <w:rFonts w:ascii="Times New Roman" w:hAnsi="Times New Roman"/>
                <w:color w:val="000000"/>
                <w:sz w:val="24"/>
                <w:szCs w:val="24"/>
              </w:rPr>
              <w:t>5</w:t>
            </w:r>
          </w:p>
        </w:tc>
        <w:tc>
          <w:tcPr>
            <w:tcW w:w="1373" w:type="dxa"/>
            <w:gridSpan w:val="2"/>
          </w:tcPr>
          <w:p w:rsidR="006C20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1,</w:t>
            </w:r>
            <w:r w:rsidR="006C201B" w:rsidRPr="009C2EDC">
              <w:rPr>
                <w:rFonts w:ascii="Times New Roman" w:hAnsi="Times New Roman"/>
                <w:color w:val="000000"/>
                <w:sz w:val="24"/>
                <w:szCs w:val="24"/>
              </w:rPr>
              <w:t>0</w:t>
            </w:r>
          </w:p>
        </w:tc>
        <w:tc>
          <w:tcPr>
            <w:tcW w:w="1268" w:type="dxa"/>
            <w:gridSpan w:val="2"/>
          </w:tcPr>
          <w:p w:rsidR="006C20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0,</w:t>
            </w:r>
            <w:r w:rsidR="006C201B" w:rsidRPr="009C2EDC">
              <w:rPr>
                <w:rFonts w:ascii="Times New Roman" w:hAnsi="Times New Roman"/>
                <w:color w:val="000000"/>
                <w:sz w:val="24"/>
                <w:szCs w:val="24"/>
              </w:rPr>
              <w:t>5</w:t>
            </w:r>
          </w:p>
        </w:tc>
        <w:tc>
          <w:tcPr>
            <w:tcW w:w="1352" w:type="dxa"/>
          </w:tcPr>
          <w:p w:rsidR="006C20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0,</w:t>
            </w:r>
            <w:r w:rsidR="006C201B" w:rsidRPr="009C2EDC">
              <w:rPr>
                <w:rFonts w:ascii="Times New Roman" w:hAnsi="Times New Roman"/>
                <w:color w:val="000000"/>
                <w:sz w:val="24"/>
                <w:szCs w:val="24"/>
              </w:rPr>
              <w:t>6</w:t>
            </w:r>
          </w:p>
        </w:tc>
      </w:tr>
      <w:tr w:rsidR="00B1751B" w:rsidRPr="009C2EDC" w:rsidTr="00AB7782">
        <w:tc>
          <w:tcPr>
            <w:tcW w:w="545" w:type="dxa"/>
          </w:tcPr>
          <w:p w:rsidR="00B1751B" w:rsidRPr="009C2EDC" w:rsidRDefault="00B1751B" w:rsidP="008B4F6D">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9</w:t>
            </w:r>
          </w:p>
        </w:tc>
        <w:tc>
          <w:tcPr>
            <w:tcW w:w="2876" w:type="dxa"/>
          </w:tcPr>
          <w:p w:rsidR="00B1751B" w:rsidRPr="009C2EDC" w:rsidRDefault="00B1751B" w:rsidP="0083791E">
            <w:pPr>
              <w:spacing w:after="0" w:line="240" w:lineRule="auto"/>
              <w:ind w:left="57"/>
              <w:rPr>
                <w:rFonts w:ascii="Times New Roman" w:hAnsi="Times New Roman"/>
                <w:color w:val="000000"/>
                <w:sz w:val="24"/>
                <w:szCs w:val="24"/>
              </w:rPr>
            </w:pPr>
            <w:r w:rsidRPr="009C2EDC">
              <w:rPr>
                <w:rFonts w:ascii="Times New Roman" w:hAnsi="Times New Roman"/>
                <w:color w:val="000000"/>
                <w:sz w:val="24"/>
                <w:szCs w:val="24"/>
              </w:rPr>
              <w:t>Урны</w:t>
            </w:r>
          </w:p>
        </w:tc>
        <w:tc>
          <w:tcPr>
            <w:tcW w:w="712" w:type="dxa"/>
            <w:gridSpan w:val="2"/>
          </w:tcPr>
          <w:p w:rsidR="00B1751B" w:rsidRPr="009C2EDC" w:rsidRDefault="00B175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шт</w:t>
            </w:r>
          </w:p>
        </w:tc>
        <w:tc>
          <w:tcPr>
            <w:tcW w:w="1248" w:type="dxa"/>
            <w:gridSpan w:val="2"/>
          </w:tcPr>
          <w:p w:rsidR="00B1751B" w:rsidRPr="009C2EDC" w:rsidRDefault="00B175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30</w:t>
            </w:r>
          </w:p>
        </w:tc>
        <w:tc>
          <w:tcPr>
            <w:tcW w:w="1373" w:type="dxa"/>
            <w:gridSpan w:val="2"/>
          </w:tcPr>
          <w:p w:rsidR="00B1751B" w:rsidRPr="009C2EDC" w:rsidRDefault="00B175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w:t>
            </w:r>
          </w:p>
        </w:tc>
        <w:tc>
          <w:tcPr>
            <w:tcW w:w="1257" w:type="dxa"/>
          </w:tcPr>
          <w:p w:rsidR="00B1751B" w:rsidRPr="009C2EDC" w:rsidRDefault="00B175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w:t>
            </w:r>
          </w:p>
        </w:tc>
        <w:tc>
          <w:tcPr>
            <w:tcW w:w="1352" w:type="dxa"/>
          </w:tcPr>
          <w:p w:rsidR="00B1751B" w:rsidRPr="009C2EDC" w:rsidRDefault="00B175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w:t>
            </w:r>
          </w:p>
        </w:tc>
      </w:tr>
      <w:tr w:rsidR="00B1751B" w:rsidRPr="009C2EDC" w:rsidTr="00AB7782">
        <w:tc>
          <w:tcPr>
            <w:tcW w:w="545" w:type="dxa"/>
          </w:tcPr>
          <w:p w:rsidR="00B1751B" w:rsidRPr="009C2EDC" w:rsidRDefault="00B1751B" w:rsidP="008B4F6D">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10</w:t>
            </w:r>
          </w:p>
        </w:tc>
        <w:tc>
          <w:tcPr>
            <w:tcW w:w="2876" w:type="dxa"/>
          </w:tcPr>
          <w:p w:rsidR="00B1751B" w:rsidRPr="009C2EDC" w:rsidRDefault="00B1751B" w:rsidP="0083791E">
            <w:pPr>
              <w:spacing w:after="0" w:line="240" w:lineRule="auto"/>
              <w:ind w:left="57"/>
              <w:rPr>
                <w:rFonts w:ascii="Times New Roman" w:hAnsi="Times New Roman"/>
                <w:color w:val="000000"/>
                <w:sz w:val="24"/>
                <w:szCs w:val="24"/>
              </w:rPr>
            </w:pPr>
            <w:r w:rsidRPr="009C2EDC">
              <w:rPr>
                <w:rFonts w:ascii="Times New Roman" w:hAnsi="Times New Roman"/>
                <w:color w:val="000000"/>
                <w:sz w:val="24"/>
                <w:szCs w:val="24"/>
              </w:rPr>
              <w:t>Мусоросборники</w:t>
            </w:r>
          </w:p>
        </w:tc>
        <w:tc>
          <w:tcPr>
            <w:tcW w:w="712" w:type="dxa"/>
            <w:gridSpan w:val="2"/>
          </w:tcPr>
          <w:p w:rsidR="00B1751B" w:rsidRPr="009C2EDC" w:rsidRDefault="00B175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шт</w:t>
            </w:r>
          </w:p>
        </w:tc>
        <w:tc>
          <w:tcPr>
            <w:tcW w:w="1248" w:type="dxa"/>
            <w:gridSpan w:val="2"/>
          </w:tcPr>
          <w:p w:rsidR="00B175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3,</w:t>
            </w:r>
            <w:r w:rsidR="00B1751B" w:rsidRPr="009C2EDC">
              <w:rPr>
                <w:rFonts w:ascii="Times New Roman" w:hAnsi="Times New Roman"/>
                <w:color w:val="000000"/>
                <w:sz w:val="24"/>
                <w:szCs w:val="24"/>
              </w:rPr>
              <w:t>5</w:t>
            </w:r>
          </w:p>
        </w:tc>
        <w:tc>
          <w:tcPr>
            <w:tcW w:w="1373" w:type="dxa"/>
            <w:gridSpan w:val="2"/>
          </w:tcPr>
          <w:p w:rsidR="00B1751B" w:rsidRPr="009C2EDC" w:rsidRDefault="00B175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w:t>
            </w:r>
          </w:p>
        </w:tc>
        <w:tc>
          <w:tcPr>
            <w:tcW w:w="1257" w:type="dxa"/>
          </w:tcPr>
          <w:p w:rsidR="00B1751B" w:rsidRPr="009C2EDC" w:rsidRDefault="00B175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w:t>
            </w:r>
          </w:p>
        </w:tc>
        <w:tc>
          <w:tcPr>
            <w:tcW w:w="1352" w:type="dxa"/>
          </w:tcPr>
          <w:p w:rsidR="00B1751B" w:rsidRPr="009C2EDC" w:rsidRDefault="00B175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w:t>
            </w:r>
          </w:p>
        </w:tc>
      </w:tr>
      <w:tr w:rsidR="006C201B" w:rsidRPr="009C2EDC" w:rsidTr="00AB7782">
        <w:tc>
          <w:tcPr>
            <w:tcW w:w="545" w:type="dxa"/>
          </w:tcPr>
          <w:p w:rsidR="006C201B" w:rsidRPr="009C2EDC" w:rsidRDefault="006C201B" w:rsidP="008B4F6D">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11</w:t>
            </w:r>
          </w:p>
        </w:tc>
        <w:tc>
          <w:tcPr>
            <w:tcW w:w="2876" w:type="dxa"/>
          </w:tcPr>
          <w:p w:rsidR="006C201B" w:rsidRPr="009C2EDC" w:rsidRDefault="006C201B" w:rsidP="0083791E">
            <w:pPr>
              <w:spacing w:after="0" w:line="240" w:lineRule="auto"/>
              <w:ind w:left="57"/>
              <w:rPr>
                <w:rFonts w:ascii="Times New Roman" w:hAnsi="Times New Roman"/>
                <w:color w:val="000000"/>
                <w:sz w:val="24"/>
                <w:szCs w:val="24"/>
              </w:rPr>
            </w:pPr>
            <w:r w:rsidRPr="009C2EDC">
              <w:rPr>
                <w:rFonts w:ascii="Times New Roman" w:hAnsi="Times New Roman"/>
                <w:color w:val="000000"/>
                <w:sz w:val="24"/>
                <w:szCs w:val="24"/>
              </w:rPr>
              <w:t>Туалеты</w:t>
            </w:r>
          </w:p>
        </w:tc>
        <w:tc>
          <w:tcPr>
            <w:tcW w:w="712" w:type="dxa"/>
            <w:gridSpan w:val="2"/>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шт</w:t>
            </w:r>
          </w:p>
        </w:tc>
        <w:tc>
          <w:tcPr>
            <w:tcW w:w="1248" w:type="dxa"/>
            <w:gridSpan w:val="2"/>
          </w:tcPr>
          <w:p w:rsidR="006C20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0,</w:t>
            </w:r>
            <w:r w:rsidR="006C201B" w:rsidRPr="009C2EDC">
              <w:rPr>
                <w:rFonts w:ascii="Times New Roman" w:hAnsi="Times New Roman"/>
                <w:color w:val="000000"/>
                <w:sz w:val="24"/>
                <w:szCs w:val="24"/>
              </w:rPr>
              <w:t>18</w:t>
            </w:r>
          </w:p>
        </w:tc>
        <w:tc>
          <w:tcPr>
            <w:tcW w:w="1373" w:type="dxa"/>
            <w:gridSpan w:val="2"/>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w:t>
            </w:r>
          </w:p>
        </w:tc>
        <w:tc>
          <w:tcPr>
            <w:tcW w:w="1257" w:type="dxa"/>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w:t>
            </w:r>
          </w:p>
        </w:tc>
        <w:tc>
          <w:tcPr>
            <w:tcW w:w="1352" w:type="dxa"/>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w:t>
            </w:r>
          </w:p>
        </w:tc>
      </w:tr>
      <w:tr w:rsidR="006C201B" w:rsidRPr="009C2EDC" w:rsidTr="00AB7782">
        <w:tc>
          <w:tcPr>
            <w:tcW w:w="545" w:type="dxa"/>
          </w:tcPr>
          <w:p w:rsidR="006C201B" w:rsidRPr="009C2EDC" w:rsidRDefault="006C201B" w:rsidP="008B4F6D">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12</w:t>
            </w:r>
          </w:p>
        </w:tc>
        <w:tc>
          <w:tcPr>
            <w:tcW w:w="2876" w:type="dxa"/>
          </w:tcPr>
          <w:p w:rsidR="006C201B" w:rsidRPr="009C2EDC" w:rsidRDefault="006C201B" w:rsidP="0083791E">
            <w:pPr>
              <w:spacing w:after="0" w:line="240" w:lineRule="auto"/>
              <w:ind w:left="57"/>
              <w:rPr>
                <w:rFonts w:ascii="Times New Roman" w:hAnsi="Times New Roman"/>
                <w:color w:val="000000"/>
                <w:sz w:val="24"/>
                <w:szCs w:val="24"/>
              </w:rPr>
            </w:pPr>
            <w:r w:rsidRPr="009C2EDC">
              <w:rPr>
                <w:rFonts w:ascii="Times New Roman" w:hAnsi="Times New Roman"/>
                <w:color w:val="000000"/>
                <w:sz w:val="24"/>
                <w:szCs w:val="24"/>
              </w:rPr>
              <w:t>Аншлаги</w:t>
            </w:r>
          </w:p>
        </w:tc>
        <w:tc>
          <w:tcPr>
            <w:tcW w:w="712" w:type="dxa"/>
            <w:gridSpan w:val="2"/>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шт</w:t>
            </w:r>
          </w:p>
        </w:tc>
        <w:tc>
          <w:tcPr>
            <w:tcW w:w="1248" w:type="dxa"/>
            <w:gridSpan w:val="2"/>
          </w:tcPr>
          <w:p w:rsidR="006C20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0,</w:t>
            </w:r>
            <w:r w:rsidR="006C201B" w:rsidRPr="009C2EDC">
              <w:rPr>
                <w:rFonts w:ascii="Times New Roman" w:hAnsi="Times New Roman"/>
                <w:color w:val="000000"/>
                <w:sz w:val="24"/>
                <w:szCs w:val="24"/>
              </w:rPr>
              <w:t>7</w:t>
            </w:r>
          </w:p>
        </w:tc>
        <w:tc>
          <w:tcPr>
            <w:tcW w:w="1373" w:type="dxa"/>
            <w:gridSpan w:val="2"/>
          </w:tcPr>
          <w:p w:rsidR="006C20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0,</w:t>
            </w:r>
            <w:r w:rsidR="006C201B" w:rsidRPr="009C2EDC">
              <w:rPr>
                <w:rFonts w:ascii="Times New Roman" w:hAnsi="Times New Roman"/>
                <w:color w:val="000000"/>
                <w:sz w:val="24"/>
                <w:szCs w:val="24"/>
              </w:rPr>
              <w:t>2</w:t>
            </w:r>
          </w:p>
        </w:tc>
        <w:tc>
          <w:tcPr>
            <w:tcW w:w="1257" w:type="dxa"/>
          </w:tcPr>
          <w:p w:rsidR="006C20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0,</w:t>
            </w:r>
            <w:r w:rsidR="006C201B" w:rsidRPr="009C2EDC">
              <w:rPr>
                <w:rFonts w:ascii="Times New Roman" w:hAnsi="Times New Roman"/>
                <w:color w:val="000000"/>
                <w:sz w:val="24"/>
                <w:szCs w:val="24"/>
              </w:rPr>
              <w:t>1</w:t>
            </w:r>
          </w:p>
        </w:tc>
        <w:tc>
          <w:tcPr>
            <w:tcW w:w="1352" w:type="dxa"/>
          </w:tcPr>
          <w:p w:rsidR="006C20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0,</w:t>
            </w:r>
            <w:r w:rsidR="006C201B" w:rsidRPr="009C2EDC">
              <w:rPr>
                <w:rFonts w:ascii="Times New Roman" w:hAnsi="Times New Roman"/>
                <w:color w:val="000000"/>
                <w:sz w:val="24"/>
                <w:szCs w:val="24"/>
              </w:rPr>
              <w:t>4</w:t>
            </w:r>
          </w:p>
        </w:tc>
      </w:tr>
      <w:tr w:rsidR="006C201B" w:rsidRPr="009C2EDC" w:rsidTr="00AB7782">
        <w:tc>
          <w:tcPr>
            <w:tcW w:w="545" w:type="dxa"/>
          </w:tcPr>
          <w:p w:rsidR="006C201B" w:rsidRPr="009C2EDC" w:rsidRDefault="006C201B" w:rsidP="008B4F6D">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13</w:t>
            </w:r>
          </w:p>
        </w:tc>
        <w:tc>
          <w:tcPr>
            <w:tcW w:w="2876" w:type="dxa"/>
          </w:tcPr>
          <w:p w:rsidR="006C201B" w:rsidRPr="009C2EDC" w:rsidRDefault="006C201B" w:rsidP="0083791E">
            <w:pPr>
              <w:spacing w:after="0" w:line="240" w:lineRule="auto"/>
              <w:ind w:left="57"/>
              <w:rPr>
                <w:rFonts w:ascii="Times New Roman" w:hAnsi="Times New Roman"/>
                <w:color w:val="000000"/>
                <w:sz w:val="24"/>
                <w:szCs w:val="24"/>
              </w:rPr>
            </w:pPr>
            <w:r w:rsidRPr="009C2EDC">
              <w:rPr>
                <w:rFonts w:ascii="Times New Roman" w:hAnsi="Times New Roman"/>
                <w:color w:val="000000"/>
                <w:sz w:val="24"/>
                <w:szCs w:val="24"/>
              </w:rPr>
              <w:t>Спортивные и игровые площадки</w:t>
            </w:r>
          </w:p>
        </w:tc>
        <w:tc>
          <w:tcPr>
            <w:tcW w:w="712" w:type="dxa"/>
            <w:gridSpan w:val="2"/>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м</w:t>
            </w:r>
            <w:r w:rsidRPr="009C2EDC">
              <w:rPr>
                <w:rFonts w:ascii="Times New Roman" w:hAnsi="Times New Roman"/>
                <w:color w:val="000000"/>
                <w:sz w:val="24"/>
                <w:szCs w:val="24"/>
                <w:vertAlign w:val="superscript"/>
              </w:rPr>
              <w:t>2</w:t>
            </w:r>
          </w:p>
        </w:tc>
        <w:tc>
          <w:tcPr>
            <w:tcW w:w="1248" w:type="dxa"/>
            <w:gridSpan w:val="2"/>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37</w:t>
            </w:r>
          </w:p>
        </w:tc>
        <w:tc>
          <w:tcPr>
            <w:tcW w:w="1373" w:type="dxa"/>
            <w:gridSpan w:val="2"/>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w:t>
            </w:r>
          </w:p>
        </w:tc>
        <w:tc>
          <w:tcPr>
            <w:tcW w:w="1257" w:type="dxa"/>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w:t>
            </w:r>
          </w:p>
        </w:tc>
        <w:tc>
          <w:tcPr>
            <w:tcW w:w="1352" w:type="dxa"/>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5</w:t>
            </w:r>
          </w:p>
        </w:tc>
      </w:tr>
      <w:tr w:rsidR="006C201B" w:rsidRPr="009C2EDC" w:rsidTr="00AB7782">
        <w:tc>
          <w:tcPr>
            <w:tcW w:w="545" w:type="dxa"/>
          </w:tcPr>
          <w:p w:rsidR="006C201B" w:rsidRPr="009C2EDC" w:rsidRDefault="006C201B" w:rsidP="008B4F6D">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14</w:t>
            </w:r>
          </w:p>
        </w:tc>
        <w:tc>
          <w:tcPr>
            <w:tcW w:w="2876" w:type="dxa"/>
          </w:tcPr>
          <w:p w:rsidR="006C201B" w:rsidRPr="009C2EDC" w:rsidRDefault="00B1751B" w:rsidP="0083791E">
            <w:pPr>
              <w:spacing w:after="0" w:line="240" w:lineRule="auto"/>
              <w:ind w:left="57"/>
              <w:rPr>
                <w:rFonts w:ascii="Times New Roman" w:hAnsi="Times New Roman"/>
                <w:color w:val="000000"/>
                <w:sz w:val="24"/>
                <w:szCs w:val="24"/>
              </w:rPr>
            </w:pPr>
            <w:r w:rsidRPr="009C2EDC">
              <w:rPr>
                <w:rFonts w:ascii="Times New Roman" w:hAnsi="Times New Roman"/>
                <w:color w:val="000000"/>
                <w:sz w:val="24"/>
                <w:szCs w:val="24"/>
              </w:rPr>
              <w:t>Пляжи на реках и водо</w:t>
            </w:r>
            <w:r w:rsidR="006C201B" w:rsidRPr="009C2EDC">
              <w:rPr>
                <w:rFonts w:ascii="Times New Roman" w:hAnsi="Times New Roman"/>
                <w:color w:val="000000"/>
                <w:sz w:val="24"/>
                <w:szCs w:val="24"/>
              </w:rPr>
              <w:t>емах</w:t>
            </w:r>
          </w:p>
        </w:tc>
        <w:tc>
          <w:tcPr>
            <w:tcW w:w="712" w:type="dxa"/>
            <w:gridSpan w:val="2"/>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м</w:t>
            </w:r>
            <w:r w:rsidRPr="009C2EDC">
              <w:rPr>
                <w:rFonts w:ascii="Times New Roman" w:hAnsi="Times New Roman"/>
                <w:color w:val="000000"/>
                <w:sz w:val="24"/>
                <w:szCs w:val="24"/>
                <w:vertAlign w:val="superscript"/>
              </w:rPr>
              <w:t>2</w:t>
            </w:r>
          </w:p>
        </w:tc>
        <w:tc>
          <w:tcPr>
            <w:tcW w:w="1248" w:type="dxa"/>
            <w:gridSpan w:val="2"/>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90</w:t>
            </w:r>
          </w:p>
        </w:tc>
        <w:tc>
          <w:tcPr>
            <w:tcW w:w="1373" w:type="dxa"/>
            <w:gridSpan w:val="2"/>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30</w:t>
            </w:r>
          </w:p>
        </w:tc>
        <w:tc>
          <w:tcPr>
            <w:tcW w:w="1257" w:type="dxa"/>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15</w:t>
            </w:r>
          </w:p>
        </w:tc>
        <w:tc>
          <w:tcPr>
            <w:tcW w:w="1352" w:type="dxa"/>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w:t>
            </w:r>
          </w:p>
        </w:tc>
      </w:tr>
      <w:tr w:rsidR="006C201B" w:rsidRPr="009C2EDC" w:rsidTr="00AB7782">
        <w:tc>
          <w:tcPr>
            <w:tcW w:w="545" w:type="dxa"/>
          </w:tcPr>
          <w:p w:rsidR="006C201B" w:rsidRPr="009C2EDC" w:rsidRDefault="006C201B" w:rsidP="008B4F6D">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15</w:t>
            </w:r>
          </w:p>
        </w:tc>
        <w:tc>
          <w:tcPr>
            <w:tcW w:w="2876" w:type="dxa"/>
          </w:tcPr>
          <w:p w:rsidR="006C201B" w:rsidRPr="009C2EDC" w:rsidRDefault="006C201B" w:rsidP="0083791E">
            <w:pPr>
              <w:spacing w:after="0" w:line="240" w:lineRule="auto"/>
              <w:ind w:left="57"/>
              <w:rPr>
                <w:rFonts w:ascii="Times New Roman" w:hAnsi="Times New Roman"/>
                <w:color w:val="000000"/>
                <w:sz w:val="24"/>
                <w:szCs w:val="24"/>
              </w:rPr>
            </w:pPr>
            <w:r w:rsidRPr="009C2EDC">
              <w:rPr>
                <w:rFonts w:ascii="Times New Roman" w:hAnsi="Times New Roman"/>
                <w:color w:val="000000"/>
                <w:sz w:val="24"/>
                <w:szCs w:val="24"/>
              </w:rPr>
              <w:t>Пляжные кабины</w:t>
            </w:r>
          </w:p>
        </w:tc>
        <w:tc>
          <w:tcPr>
            <w:tcW w:w="712" w:type="dxa"/>
            <w:gridSpan w:val="2"/>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шт</w:t>
            </w:r>
          </w:p>
        </w:tc>
        <w:tc>
          <w:tcPr>
            <w:tcW w:w="1248" w:type="dxa"/>
            <w:gridSpan w:val="2"/>
          </w:tcPr>
          <w:p w:rsidR="006C20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0,</w:t>
            </w:r>
            <w:r w:rsidR="006C201B" w:rsidRPr="009C2EDC">
              <w:rPr>
                <w:rFonts w:ascii="Times New Roman" w:hAnsi="Times New Roman"/>
                <w:color w:val="000000"/>
                <w:sz w:val="24"/>
                <w:szCs w:val="24"/>
              </w:rPr>
              <w:t>18</w:t>
            </w:r>
          </w:p>
        </w:tc>
        <w:tc>
          <w:tcPr>
            <w:tcW w:w="1373" w:type="dxa"/>
            <w:gridSpan w:val="2"/>
          </w:tcPr>
          <w:p w:rsidR="006C20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0,</w:t>
            </w:r>
            <w:r w:rsidR="006C201B" w:rsidRPr="009C2EDC">
              <w:rPr>
                <w:rFonts w:ascii="Times New Roman" w:hAnsi="Times New Roman"/>
                <w:color w:val="000000"/>
                <w:sz w:val="24"/>
                <w:szCs w:val="24"/>
              </w:rPr>
              <w:t>04</w:t>
            </w:r>
          </w:p>
        </w:tc>
        <w:tc>
          <w:tcPr>
            <w:tcW w:w="1257" w:type="dxa"/>
          </w:tcPr>
          <w:p w:rsidR="006C20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0,</w:t>
            </w:r>
            <w:r w:rsidR="006C201B" w:rsidRPr="009C2EDC">
              <w:rPr>
                <w:rFonts w:ascii="Times New Roman" w:hAnsi="Times New Roman"/>
                <w:color w:val="000000"/>
                <w:sz w:val="24"/>
                <w:szCs w:val="24"/>
              </w:rPr>
              <w:t>02</w:t>
            </w:r>
          </w:p>
        </w:tc>
        <w:tc>
          <w:tcPr>
            <w:tcW w:w="1352" w:type="dxa"/>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w:t>
            </w:r>
          </w:p>
        </w:tc>
      </w:tr>
      <w:tr w:rsidR="006C201B" w:rsidRPr="009C2EDC" w:rsidTr="00AB7782">
        <w:tc>
          <w:tcPr>
            <w:tcW w:w="545" w:type="dxa"/>
          </w:tcPr>
          <w:p w:rsidR="006C201B" w:rsidRPr="009C2EDC" w:rsidRDefault="006C201B" w:rsidP="008B4F6D">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16</w:t>
            </w:r>
          </w:p>
        </w:tc>
        <w:tc>
          <w:tcPr>
            <w:tcW w:w="2876" w:type="dxa"/>
          </w:tcPr>
          <w:p w:rsidR="006C201B" w:rsidRPr="009C2EDC" w:rsidRDefault="006C201B" w:rsidP="0083791E">
            <w:pPr>
              <w:spacing w:after="0" w:line="240" w:lineRule="auto"/>
              <w:ind w:left="57"/>
              <w:rPr>
                <w:rFonts w:ascii="Times New Roman" w:hAnsi="Times New Roman"/>
                <w:color w:val="000000"/>
                <w:sz w:val="24"/>
                <w:szCs w:val="24"/>
              </w:rPr>
            </w:pPr>
            <w:r w:rsidRPr="009C2EDC">
              <w:rPr>
                <w:rFonts w:ascii="Times New Roman" w:hAnsi="Times New Roman"/>
                <w:color w:val="000000"/>
                <w:sz w:val="24"/>
                <w:szCs w:val="24"/>
              </w:rPr>
              <w:t>Беседки</w:t>
            </w:r>
          </w:p>
        </w:tc>
        <w:tc>
          <w:tcPr>
            <w:tcW w:w="712" w:type="dxa"/>
            <w:gridSpan w:val="2"/>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шт</w:t>
            </w:r>
          </w:p>
        </w:tc>
        <w:tc>
          <w:tcPr>
            <w:tcW w:w="1248" w:type="dxa"/>
            <w:gridSpan w:val="2"/>
          </w:tcPr>
          <w:p w:rsidR="006C20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0,</w:t>
            </w:r>
            <w:r w:rsidR="006C201B" w:rsidRPr="009C2EDC">
              <w:rPr>
                <w:rFonts w:ascii="Times New Roman" w:hAnsi="Times New Roman"/>
                <w:color w:val="000000"/>
                <w:sz w:val="24"/>
                <w:szCs w:val="24"/>
              </w:rPr>
              <w:t>17</w:t>
            </w:r>
          </w:p>
        </w:tc>
        <w:tc>
          <w:tcPr>
            <w:tcW w:w="1373" w:type="dxa"/>
            <w:gridSpan w:val="2"/>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w:t>
            </w:r>
          </w:p>
        </w:tc>
        <w:tc>
          <w:tcPr>
            <w:tcW w:w="1257" w:type="dxa"/>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w:t>
            </w:r>
          </w:p>
        </w:tc>
        <w:tc>
          <w:tcPr>
            <w:tcW w:w="1352" w:type="dxa"/>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w:t>
            </w:r>
          </w:p>
        </w:tc>
      </w:tr>
      <w:tr w:rsidR="006C201B" w:rsidRPr="009C2EDC" w:rsidTr="00AB7782">
        <w:tc>
          <w:tcPr>
            <w:tcW w:w="545" w:type="dxa"/>
          </w:tcPr>
          <w:p w:rsidR="006C201B" w:rsidRPr="009C2EDC" w:rsidRDefault="006C201B" w:rsidP="008B4F6D">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17</w:t>
            </w:r>
          </w:p>
        </w:tc>
        <w:tc>
          <w:tcPr>
            <w:tcW w:w="2876" w:type="dxa"/>
          </w:tcPr>
          <w:p w:rsidR="006C201B" w:rsidRPr="009C2EDC" w:rsidRDefault="006C201B" w:rsidP="0083791E">
            <w:pPr>
              <w:spacing w:after="0" w:line="240" w:lineRule="auto"/>
              <w:ind w:left="57"/>
              <w:rPr>
                <w:rFonts w:ascii="Times New Roman" w:hAnsi="Times New Roman"/>
                <w:color w:val="000000"/>
                <w:sz w:val="24"/>
                <w:szCs w:val="24"/>
              </w:rPr>
            </w:pPr>
            <w:r w:rsidRPr="009C2EDC">
              <w:rPr>
                <w:rFonts w:ascii="Times New Roman" w:hAnsi="Times New Roman"/>
                <w:color w:val="000000"/>
                <w:sz w:val="24"/>
                <w:szCs w:val="24"/>
              </w:rPr>
              <w:t>Указатели</w:t>
            </w:r>
          </w:p>
        </w:tc>
        <w:tc>
          <w:tcPr>
            <w:tcW w:w="712" w:type="dxa"/>
            <w:gridSpan w:val="2"/>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шт</w:t>
            </w:r>
          </w:p>
        </w:tc>
        <w:tc>
          <w:tcPr>
            <w:tcW w:w="1248" w:type="dxa"/>
            <w:gridSpan w:val="2"/>
          </w:tcPr>
          <w:p w:rsidR="006C20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1,</w:t>
            </w:r>
            <w:r w:rsidR="006C201B" w:rsidRPr="009C2EDC">
              <w:rPr>
                <w:rFonts w:ascii="Times New Roman" w:hAnsi="Times New Roman"/>
                <w:color w:val="000000"/>
                <w:sz w:val="24"/>
                <w:szCs w:val="24"/>
              </w:rPr>
              <w:t>5</w:t>
            </w:r>
          </w:p>
        </w:tc>
        <w:tc>
          <w:tcPr>
            <w:tcW w:w="1373" w:type="dxa"/>
            <w:gridSpan w:val="2"/>
          </w:tcPr>
          <w:p w:rsidR="006C20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0,</w:t>
            </w:r>
            <w:r w:rsidR="006C201B" w:rsidRPr="009C2EDC">
              <w:rPr>
                <w:rFonts w:ascii="Times New Roman" w:hAnsi="Times New Roman"/>
                <w:color w:val="000000"/>
                <w:sz w:val="24"/>
                <w:szCs w:val="24"/>
              </w:rPr>
              <w:t>4</w:t>
            </w:r>
          </w:p>
        </w:tc>
        <w:tc>
          <w:tcPr>
            <w:tcW w:w="1257" w:type="dxa"/>
          </w:tcPr>
          <w:p w:rsidR="006C20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0,</w:t>
            </w:r>
            <w:r w:rsidR="006C201B" w:rsidRPr="009C2EDC">
              <w:rPr>
                <w:rFonts w:ascii="Times New Roman" w:hAnsi="Times New Roman"/>
                <w:color w:val="000000"/>
                <w:sz w:val="24"/>
                <w:szCs w:val="24"/>
              </w:rPr>
              <w:t>2</w:t>
            </w:r>
          </w:p>
        </w:tc>
        <w:tc>
          <w:tcPr>
            <w:tcW w:w="1352" w:type="dxa"/>
          </w:tcPr>
          <w:p w:rsidR="006C20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0,</w:t>
            </w:r>
            <w:r w:rsidR="006C201B" w:rsidRPr="009C2EDC">
              <w:rPr>
                <w:rFonts w:ascii="Times New Roman" w:hAnsi="Times New Roman"/>
                <w:color w:val="000000"/>
                <w:sz w:val="24"/>
                <w:szCs w:val="24"/>
              </w:rPr>
              <w:t>4</w:t>
            </w:r>
          </w:p>
        </w:tc>
      </w:tr>
      <w:tr w:rsidR="006C201B" w:rsidRPr="009C2EDC" w:rsidTr="00AB7782">
        <w:tc>
          <w:tcPr>
            <w:tcW w:w="545" w:type="dxa"/>
          </w:tcPr>
          <w:p w:rsidR="006C201B" w:rsidRPr="009C2EDC" w:rsidRDefault="006C201B" w:rsidP="008B4F6D">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18</w:t>
            </w:r>
          </w:p>
        </w:tc>
        <w:tc>
          <w:tcPr>
            <w:tcW w:w="2876" w:type="dxa"/>
          </w:tcPr>
          <w:p w:rsidR="006C201B" w:rsidRPr="009C2EDC" w:rsidRDefault="006C201B" w:rsidP="0083791E">
            <w:pPr>
              <w:spacing w:after="0" w:line="240" w:lineRule="auto"/>
              <w:ind w:left="57"/>
              <w:rPr>
                <w:rFonts w:ascii="Times New Roman" w:hAnsi="Times New Roman"/>
                <w:color w:val="000000"/>
                <w:sz w:val="24"/>
                <w:szCs w:val="24"/>
              </w:rPr>
            </w:pPr>
            <w:r w:rsidRPr="009C2EDC">
              <w:rPr>
                <w:rFonts w:ascii="Times New Roman" w:hAnsi="Times New Roman"/>
                <w:color w:val="000000"/>
                <w:sz w:val="24"/>
                <w:szCs w:val="24"/>
              </w:rPr>
              <w:t>Видовые точки</w:t>
            </w:r>
          </w:p>
        </w:tc>
        <w:tc>
          <w:tcPr>
            <w:tcW w:w="712" w:type="dxa"/>
            <w:gridSpan w:val="2"/>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шт</w:t>
            </w:r>
          </w:p>
        </w:tc>
        <w:tc>
          <w:tcPr>
            <w:tcW w:w="1248" w:type="dxa"/>
            <w:gridSpan w:val="2"/>
          </w:tcPr>
          <w:p w:rsidR="006C20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0,</w:t>
            </w:r>
            <w:r w:rsidR="006C201B" w:rsidRPr="009C2EDC">
              <w:rPr>
                <w:rFonts w:ascii="Times New Roman" w:hAnsi="Times New Roman"/>
                <w:color w:val="000000"/>
                <w:sz w:val="24"/>
                <w:szCs w:val="24"/>
              </w:rPr>
              <w:t>7</w:t>
            </w:r>
          </w:p>
        </w:tc>
        <w:tc>
          <w:tcPr>
            <w:tcW w:w="1373" w:type="dxa"/>
            <w:gridSpan w:val="2"/>
          </w:tcPr>
          <w:p w:rsidR="006C20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0,</w:t>
            </w:r>
            <w:r w:rsidR="006C201B" w:rsidRPr="009C2EDC">
              <w:rPr>
                <w:rFonts w:ascii="Times New Roman" w:hAnsi="Times New Roman"/>
                <w:color w:val="000000"/>
                <w:sz w:val="24"/>
                <w:szCs w:val="24"/>
              </w:rPr>
              <w:t>2</w:t>
            </w:r>
          </w:p>
        </w:tc>
        <w:tc>
          <w:tcPr>
            <w:tcW w:w="1257" w:type="dxa"/>
          </w:tcPr>
          <w:p w:rsidR="006C20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0,</w:t>
            </w:r>
            <w:r w:rsidR="006C201B" w:rsidRPr="009C2EDC">
              <w:rPr>
                <w:rFonts w:ascii="Times New Roman" w:hAnsi="Times New Roman"/>
                <w:color w:val="000000"/>
                <w:sz w:val="24"/>
                <w:szCs w:val="24"/>
              </w:rPr>
              <w:t>1</w:t>
            </w:r>
          </w:p>
        </w:tc>
        <w:tc>
          <w:tcPr>
            <w:tcW w:w="1352" w:type="dxa"/>
          </w:tcPr>
          <w:p w:rsidR="006C20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0,</w:t>
            </w:r>
            <w:r w:rsidR="006C201B" w:rsidRPr="009C2EDC">
              <w:rPr>
                <w:rFonts w:ascii="Times New Roman" w:hAnsi="Times New Roman"/>
                <w:color w:val="000000"/>
                <w:sz w:val="24"/>
                <w:szCs w:val="24"/>
              </w:rPr>
              <w:t>3</w:t>
            </w:r>
          </w:p>
        </w:tc>
      </w:tr>
      <w:tr w:rsidR="006C201B" w:rsidRPr="009C2EDC" w:rsidTr="00AB7782">
        <w:tc>
          <w:tcPr>
            <w:tcW w:w="545" w:type="dxa"/>
          </w:tcPr>
          <w:p w:rsidR="006C201B" w:rsidRPr="009C2EDC" w:rsidRDefault="006C201B" w:rsidP="008B4F6D">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19</w:t>
            </w:r>
          </w:p>
        </w:tc>
        <w:tc>
          <w:tcPr>
            <w:tcW w:w="2876" w:type="dxa"/>
          </w:tcPr>
          <w:p w:rsidR="006C201B" w:rsidRPr="009C2EDC" w:rsidRDefault="006C201B" w:rsidP="0083791E">
            <w:pPr>
              <w:spacing w:after="0" w:line="240" w:lineRule="auto"/>
              <w:ind w:left="57"/>
              <w:rPr>
                <w:rFonts w:ascii="Times New Roman" w:hAnsi="Times New Roman"/>
                <w:color w:val="000000"/>
                <w:sz w:val="24"/>
                <w:szCs w:val="24"/>
              </w:rPr>
            </w:pPr>
            <w:r w:rsidRPr="009C2EDC">
              <w:rPr>
                <w:rFonts w:ascii="Times New Roman" w:hAnsi="Times New Roman"/>
                <w:color w:val="000000"/>
                <w:sz w:val="24"/>
                <w:szCs w:val="24"/>
              </w:rPr>
              <w:t>Колодцы, родники</w:t>
            </w:r>
          </w:p>
        </w:tc>
        <w:tc>
          <w:tcPr>
            <w:tcW w:w="712" w:type="dxa"/>
            <w:gridSpan w:val="2"/>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шт</w:t>
            </w:r>
          </w:p>
        </w:tc>
        <w:tc>
          <w:tcPr>
            <w:tcW w:w="1248" w:type="dxa"/>
            <w:gridSpan w:val="2"/>
          </w:tcPr>
          <w:p w:rsidR="006C20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0,</w:t>
            </w:r>
            <w:r w:rsidR="006C201B" w:rsidRPr="009C2EDC">
              <w:rPr>
                <w:rFonts w:ascii="Times New Roman" w:hAnsi="Times New Roman"/>
                <w:color w:val="000000"/>
                <w:sz w:val="24"/>
                <w:szCs w:val="24"/>
              </w:rPr>
              <w:t>07</w:t>
            </w:r>
          </w:p>
        </w:tc>
        <w:tc>
          <w:tcPr>
            <w:tcW w:w="1373" w:type="dxa"/>
            <w:gridSpan w:val="2"/>
          </w:tcPr>
          <w:p w:rsidR="006C20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0,</w:t>
            </w:r>
            <w:r w:rsidR="006C201B" w:rsidRPr="009C2EDC">
              <w:rPr>
                <w:rFonts w:ascii="Times New Roman" w:hAnsi="Times New Roman"/>
                <w:color w:val="000000"/>
                <w:sz w:val="24"/>
                <w:szCs w:val="24"/>
              </w:rPr>
              <w:t>02</w:t>
            </w:r>
          </w:p>
        </w:tc>
        <w:tc>
          <w:tcPr>
            <w:tcW w:w="1257" w:type="dxa"/>
          </w:tcPr>
          <w:p w:rsidR="006C20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0,</w:t>
            </w:r>
            <w:r w:rsidR="006C201B" w:rsidRPr="009C2EDC">
              <w:rPr>
                <w:rFonts w:ascii="Times New Roman" w:hAnsi="Times New Roman"/>
                <w:color w:val="000000"/>
                <w:sz w:val="24"/>
                <w:szCs w:val="24"/>
              </w:rPr>
              <w:t>01</w:t>
            </w:r>
          </w:p>
        </w:tc>
        <w:tc>
          <w:tcPr>
            <w:tcW w:w="1352" w:type="dxa"/>
          </w:tcPr>
          <w:p w:rsidR="006C20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0,</w:t>
            </w:r>
            <w:r w:rsidR="006C201B" w:rsidRPr="009C2EDC">
              <w:rPr>
                <w:rFonts w:ascii="Times New Roman" w:hAnsi="Times New Roman"/>
                <w:color w:val="000000"/>
                <w:sz w:val="24"/>
                <w:szCs w:val="24"/>
              </w:rPr>
              <w:t>01</w:t>
            </w:r>
          </w:p>
        </w:tc>
      </w:tr>
      <w:tr w:rsidR="006C201B" w:rsidRPr="009C2EDC" w:rsidTr="00AB7782">
        <w:tc>
          <w:tcPr>
            <w:tcW w:w="545" w:type="dxa"/>
          </w:tcPr>
          <w:p w:rsidR="006C201B" w:rsidRPr="009C2EDC" w:rsidRDefault="006C201B" w:rsidP="008B4F6D">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20</w:t>
            </w:r>
          </w:p>
        </w:tc>
        <w:tc>
          <w:tcPr>
            <w:tcW w:w="2876" w:type="dxa"/>
          </w:tcPr>
          <w:p w:rsidR="006C201B" w:rsidRPr="009C2EDC" w:rsidRDefault="006C201B" w:rsidP="0083791E">
            <w:pPr>
              <w:spacing w:after="0" w:line="240" w:lineRule="auto"/>
              <w:ind w:left="57"/>
              <w:rPr>
                <w:rFonts w:ascii="Times New Roman" w:hAnsi="Times New Roman"/>
                <w:color w:val="000000"/>
                <w:sz w:val="24"/>
                <w:szCs w:val="24"/>
              </w:rPr>
            </w:pPr>
            <w:r w:rsidRPr="009C2EDC">
              <w:rPr>
                <w:rFonts w:ascii="Times New Roman" w:hAnsi="Times New Roman"/>
                <w:color w:val="000000"/>
                <w:sz w:val="24"/>
                <w:szCs w:val="24"/>
              </w:rPr>
              <w:t>Площадки для палаток туристов</w:t>
            </w:r>
          </w:p>
        </w:tc>
        <w:tc>
          <w:tcPr>
            <w:tcW w:w="712" w:type="dxa"/>
            <w:gridSpan w:val="2"/>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м</w:t>
            </w:r>
            <w:r w:rsidRPr="009C2EDC">
              <w:rPr>
                <w:rFonts w:ascii="Times New Roman" w:hAnsi="Times New Roman"/>
                <w:color w:val="000000"/>
                <w:sz w:val="24"/>
                <w:szCs w:val="24"/>
                <w:vertAlign w:val="superscript"/>
              </w:rPr>
              <w:t>2</w:t>
            </w:r>
          </w:p>
        </w:tc>
        <w:tc>
          <w:tcPr>
            <w:tcW w:w="1248" w:type="dxa"/>
            <w:gridSpan w:val="2"/>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5</w:t>
            </w:r>
          </w:p>
        </w:tc>
        <w:tc>
          <w:tcPr>
            <w:tcW w:w="1373" w:type="dxa"/>
            <w:gridSpan w:val="2"/>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5</w:t>
            </w:r>
          </w:p>
        </w:tc>
        <w:tc>
          <w:tcPr>
            <w:tcW w:w="1257" w:type="dxa"/>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50</w:t>
            </w:r>
          </w:p>
        </w:tc>
        <w:tc>
          <w:tcPr>
            <w:tcW w:w="1352" w:type="dxa"/>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20</w:t>
            </w:r>
          </w:p>
        </w:tc>
      </w:tr>
      <w:tr w:rsidR="006C201B" w:rsidRPr="0083791E" w:rsidTr="00AB7782">
        <w:tc>
          <w:tcPr>
            <w:tcW w:w="545" w:type="dxa"/>
          </w:tcPr>
          <w:p w:rsidR="006C201B" w:rsidRPr="009C2EDC" w:rsidRDefault="006C201B" w:rsidP="008B4F6D">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21</w:t>
            </w:r>
          </w:p>
        </w:tc>
        <w:tc>
          <w:tcPr>
            <w:tcW w:w="2876" w:type="dxa"/>
          </w:tcPr>
          <w:p w:rsidR="006C201B" w:rsidRPr="009C2EDC" w:rsidRDefault="006C201B" w:rsidP="0083791E">
            <w:pPr>
              <w:spacing w:after="0" w:line="240" w:lineRule="auto"/>
              <w:ind w:left="57"/>
              <w:rPr>
                <w:rFonts w:ascii="Times New Roman" w:hAnsi="Times New Roman"/>
                <w:color w:val="000000"/>
                <w:sz w:val="24"/>
                <w:szCs w:val="24"/>
              </w:rPr>
            </w:pPr>
            <w:r w:rsidRPr="009C2EDC">
              <w:rPr>
                <w:rFonts w:ascii="Times New Roman" w:hAnsi="Times New Roman"/>
                <w:color w:val="000000"/>
                <w:sz w:val="24"/>
                <w:szCs w:val="24"/>
              </w:rPr>
              <w:t>Мостики, переходы</w:t>
            </w:r>
          </w:p>
        </w:tc>
        <w:tc>
          <w:tcPr>
            <w:tcW w:w="712" w:type="dxa"/>
            <w:gridSpan w:val="2"/>
          </w:tcPr>
          <w:p w:rsidR="006C201B" w:rsidRPr="009C2EDC"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шт</w:t>
            </w:r>
          </w:p>
        </w:tc>
        <w:tc>
          <w:tcPr>
            <w:tcW w:w="1248" w:type="dxa"/>
            <w:gridSpan w:val="2"/>
          </w:tcPr>
          <w:p w:rsidR="006C20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1,</w:t>
            </w:r>
            <w:r w:rsidR="006C201B" w:rsidRPr="009C2EDC">
              <w:rPr>
                <w:rFonts w:ascii="Times New Roman" w:hAnsi="Times New Roman"/>
                <w:color w:val="000000"/>
                <w:sz w:val="24"/>
                <w:szCs w:val="24"/>
              </w:rPr>
              <w:t>5</w:t>
            </w:r>
          </w:p>
        </w:tc>
        <w:tc>
          <w:tcPr>
            <w:tcW w:w="1373" w:type="dxa"/>
            <w:gridSpan w:val="2"/>
          </w:tcPr>
          <w:p w:rsidR="006C20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0,</w:t>
            </w:r>
            <w:r w:rsidR="006C201B" w:rsidRPr="009C2EDC">
              <w:rPr>
                <w:rFonts w:ascii="Times New Roman" w:hAnsi="Times New Roman"/>
                <w:color w:val="000000"/>
                <w:sz w:val="24"/>
                <w:szCs w:val="24"/>
              </w:rPr>
              <w:t>2</w:t>
            </w:r>
          </w:p>
        </w:tc>
        <w:tc>
          <w:tcPr>
            <w:tcW w:w="1257" w:type="dxa"/>
          </w:tcPr>
          <w:p w:rsidR="006C201B" w:rsidRPr="009C2EDC" w:rsidRDefault="00E23AB2"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0,</w:t>
            </w:r>
            <w:r w:rsidR="006C201B" w:rsidRPr="009C2EDC">
              <w:rPr>
                <w:rFonts w:ascii="Times New Roman" w:hAnsi="Times New Roman"/>
                <w:color w:val="000000"/>
                <w:sz w:val="24"/>
                <w:szCs w:val="24"/>
              </w:rPr>
              <w:t>1</w:t>
            </w:r>
          </w:p>
        </w:tc>
        <w:tc>
          <w:tcPr>
            <w:tcW w:w="1352" w:type="dxa"/>
          </w:tcPr>
          <w:p w:rsidR="006C201B" w:rsidRPr="00B9540A" w:rsidRDefault="006C201B" w:rsidP="0083791E">
            <w:pPr>
              <w:spacing w:after="0" w:line="240" w:lineRule="auto"/>
              <w:jc w:val="center"/>
              <w:rPr>
                <w:rFonts w:ascii="Times New Roman" w:hAnsi="Times New Roman"/>
                <w:color w:val="000000"/>
                <w:sz w:val="24"/>
                <w:szCs w:val="24"/>
              </w:rPr>
            </w:pPr>
            <w:r w:rsidRPr="009C2EDC">
              <w:rPr>
                <w:rFonts w:ascii="Times New Roman" w:hAnsi="Times New Roman"/>
                <w:color w:val="000000"/>
                <w:sz w:val="24"/>
                <w:szCs w:val="24"/>
              </w:rPr>
              <w:t>-</w:t>
            </w:r>
          </w:p>
        </w:tc>
      </w:tr>
    </w:tbl>
    <w:p w:rsidR="009C2EDC" w:rsidRDefault="009C2EDC" w:rsidP="0083791E">
      <w:pPr>
        <w:shd w:val="clear" w:color="auto" w:fill="FFFFFF"/>
        <w:tabs>
          <w:tab w:val="left" w:pos="9298"/>
        </w:tabs>
        <w:spacing w:after="0" w:line="240" w:lineRule="auto"/>
        <w:jc w:val="center"/>
        <w:rPr>
          <w:rFonts w:ascii="Times New Roman" w:hAnsi="Times New Roman"/>
          <w:b/>
          <w:bCs/>
          <w:sz w:val="28"/>
          <w:szCs w:val="28"/>
        </w:rPr>
      </w:pPr>
    </w:p>
    <w:p w:rsidR="009C2EDC" w:rsidRDefault="009C2EDC" w:rsidP="0083791E">
      <w:pPr>
        <w:shd w:val="clear" w:color="auto" w:fill="FFFFFF"/>
        <w:tabs>
          <w:tab w:val="left" w:pos="9298"/>
        </w:tabs>
        <w:spacing w:after="0" w:line="240" w:lineRule="auto"/>
        <w:jc w:val="center"/>
        <w:rPr>
          <w:rFonts w:ascii="Times New Roman" w:hAnsi="Times New Roman"/>
          <w:b/>
          <w:bCs/>
          <w:sz w:val="28"/>
          <w:szCs w:val="28"/>
        </w:rPr>
      </w:pPr>
    </w:p>
    <w:p w:rsidR="0071753E" w:rsidRDefault="0071753E" w:rsidP="0083791E">
      <w:pPr>
        <w:shd w:val="clear" w:color="auto" w:fill="FFFFFF"/>
        <w:tabs>
          <w:tab w:val="left" w:pos="9298"/>
        </w:tabs>
        <w:spacing w:after="0" w:line="240" w:lineRule="auto"/>
        <w:jc w:val="center"/>
        <w:rPr>
          <w:rFonts w:ascii="Times New Roman" w:hAnsi="Times New Roman"/>
          <w:b/>
          <w:bCs/>
          <w:sz w:val="28"/>
          <w:szCs w:val="28"/>
        </w:rPr>
      </w:pPr>
    </w:p>
    <w:p w:rsidR="00E14456" w:rsidRDefault="00740C43" w:rsidP="0083791E">
      <w:pPr>
        <w:shd w:val="clear" w:color="auto" w:fill="FFFFFF"/>
        <w:tabs>
          <w:tab w:val="left" w:pos="9298"/>
        </w:tabs>
        <w:spacing w:after="0" w:line="240" w:lineRule="auto"/>
        <w:jc w:val="center"/>
        <w:rPr>
          <w:rFonts w:ascii="Times New Roman" w:hAnsi="Times New Roman"/>
          <w:b/>
          <w:bCs/>
          <w:sz w:val="28"/>
          <w:szCs w:val="28"/>
        </w:rPr>
      </w:pPr>
      <w:r w:rsidRPr="0083791E">
        <w:rPr>
          <w:rFonts w:ascii="Times New Roman" w:hAnsi="Times New Roman"/>
          <w:b/>
          <w:bCs/>
          <w:sz w:val="28"/>
          <w:szCs w:val="28"/>
        </w:rPr>
        <w:t>2.8.5. Параметры и сроки использования лесов для осуществления</w:t>
      </w:r>
    </w:p>
    <w:p w:rsidR="00740C43" w:rsidRDefault="00740C43" w:rsidP="0083791E">
      <w:pPr>
        <w:shd w:val="clear" w:color="auto" w:fill="FFFFFF"/>
        <w:tabs>
          <w:tab w:val="left" w:pos="9298"/>
        </w:tabs>
        <w:spacing w:after="0" w:line="240" w:lineRule="auto"/>
        <w:jc w:val="center"/>
        <w:rPr>
          <w:rFonts w:ascii="Times New Roman" w:hAnsi="Times New Roman"/>
          <w:b/>
          <w:bCs/>
          <w:sz w:val="28"/>
          <w:szCs w:val="28"/>
        </w:rPr>
      </w:pPr>
      <w:r w:rsidRPr="0083791E">
        <w:rPr>
          <w:rFonts w:ascii="Times New Roman" w:hAnsi="Times New Roman"/>
          <w:b/>
          <w:bCs/>
          <w:sz w:val="28"/>
          <w:szCs w:val="28"/>
        </w:rPr>
        <w:t>рекреационной деятельности</w:t>
      </w:r>
    </w:p>
    <w:p w:rsidR="00667DF8" w:rsidRPr="0083791E" w:rsidRDefault="00667DF8" w:rsidP="00667DF8">
      <w:pPr>
        <w:shd w:val="clear" w:color="auto" w:fill="FFFFFF"/>
        <w:tabs>
          <w:tab w:val="left" w:pos="9298"/>
        </w:tabs>
        <w:spacing w:after="0" w:line="240" w:lineRule="auto"/>
        <w:rPr>
          <w:rFonts w:ascii="Times New Roman" w:hAnsi="Times New Roman"/>
          <w:b/>
          <w:bCs/>
          <w:sz w:val="28"/>
          <w:szCs w:val="28"/>
        </w:rPr>
      </w:pPr>
    </w:p>
    <w:p w:rsidR="00740C43" w:rsidRPr="0083791E" w:rsidRDefault="00740C43" w:rsidP="00F67580">
      <w:pPr>
        <w:spacing w:after="0"/>
        <w:ind w:firstLine="708"/>
        <w:jc w:val="both"/>
        <w:rPr>
          <w:rFonts w:ascii="Times New Roman" w:hAnsi="Times New Roman"/>
          <w:sz w:val="28"/>
          <w:szCs w:val="28"/>
        </w:rPr>
      </w:pPr>
      <w:r w:rsidRPr="0083791E">
        <w:rPr>
          <w:rFonts w:ascii="Times New Roman" w:hAnsi="Times New Roman"/>
          <w:sz w:val="28"/>
          <w:szCs w:val="28"/>
        </w:rPr>
        <w:t>Параметры и сроки разрешенного использования лесов для осуществления рек</w:t>
      </w:r>
      <w:r w:rsidRPr="0083791E">
        <w:rPr>
          <w:rFonts w:ascii="Times New Roman" w:hAnsi="Times New Roman"/>
          <w:spacing w:val="2"/>
          <w:sz w:val="28"/>
          <w:szCs w:val="28"/>
        </w:rPr>
        <w:t xml:space="preserve">реационной деятельности определяются </w:t>
      </w:r>
      <w:r w:rsidR="00461FB3">
        <w:rPr>
          <w:rFonts w:ascii="Times New Roman" w:hAnsi="Times New Roman"/>
          <w:spacing w:val="2"/>
          <w:sz w:val="28"/>
          <w:szCs w:val="28"/>
        </w:rPr>
        <w:t xml:space="preserve">статьей 72 </w:t>
      </w:r>
      <w:r w:rsidRPr="0083791E">
        <w:rPr>
          <w:rFonts w:ascii="Times New Roman" w:hAnsi="Times New Roman"/>
          <w:spacing w:val="2"/>
          <w:sz w:val="28"/>
          <w:szCs w:val="28"/>
        </w:rPr>
        <w:t>Лесн</w:t>
      </w:r>
      <w:r w:rsidR="00461FB3">
        <w:rPr>
          <w:rFonts w:ascii="Times New Roman" w:hAnsi="Times New Roman"/>
          <w:spacing w:val="2"/>
          <w:sz w:val="28"/>
          <w:szCs w:val="28"/>
        </w:rPr>
        <w:t>ого</w:t>
      </w:r>
      <w:r w:rsidRPr="0083791E">
        <w:rPr>
          <w:rFonts w:ascii="Times New Roman" w:hAnsi="Times New Roman"/>
          <w:spacing w:val="2"/>
          <w:sz w:val="28"/>
          <w:szCs w:val="28"/>
        </w:rPr>
        <w:t xml:space="preserve"> кодекс</w:t>
      </w:r>
      <w:r w:rsidR="00461FB3">
        <w:rPr>
          <w:rFonts w:ascii="Times New Roman" w:hAnsi="Times New Roman"/>
          <w:spacing w:val="2"/>
          <w:sz w:val="28"/>
          <w:szCs w:val="28"/>
        </w:rPr>
        <w:t>а</w:t>
      </w:r>
      <w:r w:rsidRPr="0083791E">
        <w:rPr>
          <w:rFonts w:ascii="Times New Roman" w:hAnsi="Times New Roman"/>
          <w:spacing w:val="2"/>
          <w:sz w:val="28"/>
          <w:szCs w:val="28"/>
        </w:rPr>
        <w:t xml:space="preserve"> РФ, </w:t>
      </w:r>
      <w:r w:rsidRPr="0083791E">
        <w:rPr>
          <w:rFonts w:ascii="Times New Roman" w:hAnsi="Times New Roman"/>
          <w:sz w:val="28"/>
          <w:szCs w:val="28"/>
        </w:rPr>
        <w:t>Правилами использования лесов для осуществления рекреационной деятельности, утвержденными приказом Федерального агентства лесного хозяйства от 21 февраля 2012 года № 62</w:t>
      </w:r>
      <w:r w:rsidRPr="0083791E">
        <w:rPr>
          <w:rFonts w:ascii="Times New Roman" w:hAnsi="Times New Roman"/>
          <w:spacing w:val="2"/>
          <w:sz w:val="28"/>
          <w:szCs w:val="28"/>
        </w:rPr>
        <w:t xml:space="preserve"> и д</w:t>
      </w:r>
      <w:r w:rsidRPr="0083791E">
        <w:rPr>
          <w:rFonts w:ascii="Times New Roman" w:hAnsi="Times New Roman"/>
          <w:sz w:val="28"/>
          <w:szCs w:val="28"/>
        </w:rPr>
        <w:t>оговором аренды лесного участка.</w:t>
      </w:r>
    </w:p>
    <w:p w:rsidR="00740C43" w:rsidRDefault="00740C43" w:rsidP="00F67580">
      <w:pPr>
        <w:spacing w:after="0"/>
        <w:rPr>
          <w:rFonts w:ascii="Times New Roman" w:hAnsi="Times New Roman"/>
          <w:bCs/>
          <w:sz w:val="28"/>
          <w:szCs w:val="28"/>
        </w:rPr>
      </w:pPr>
    </w:p>
    <w:p w:rsidR="0071753E" w:rsidRDefault="0071753E" w:rsidP="00F67580">
      <w:pPr>
        <w:spacing w:after="0"/>
        <w:rPr>
          <w:rFonts w:ascii="Times New Roman" w:hAnsi="Times New Roman"/>
          <w:bCs/>
          <w:sz w:val="28"/>
          <w:szCs w:val="28"/>
        </w:rPr>
      </w:pPr>
    </w:p>
    <w:p w:rsidR="0071753E" w:rsidRPr="0083791E" w:rsidRDefault="0071753E" w:rsidP="00F67580">
      <w:pPr>
        <w:spacing w:after="0"/>
        <w:rPr>
          <w:rFonts w:ascii="Times New Roman" w:hAnsi="Times New Roman"/>
          <w:bCs/>
          <w:sz w:val="28"/>
          <w:szCs w:val="28"/>
        </w:rPr>
      </w:pPr>
    </w:p>
    <w:p w:rsidR="00AE2A54" w:rsidRPr="00BC3E71" w:rsidRDefault="00AE2A54" w:rsidP="00667DF8">
      <w:pPr>
        <w:shd w:val="clear" w:color="auto" w:fill="FFFFFF"/>
        <w:spacing w:after="0" w:line="314" w:lineRule="exact"/>
        <w:jc w:val="center"/>
        <w:rPr>
          <w:rFonts w:ascii="Times New Roman" w:hAnsi="Times New Roman"/>
          <w:b/>
          <w:bCs/>
          <w:color w:val="000000"/>
          <w:sz w:val="28"/>
          <w:szCs w:val="28"/>
        </w:rPr>
      </w:pPr>
      <w:r w:rsidRPr="00BC3E71">
        <w:rPr>
          <w:rFonts w:ascii="Times New Roman" w:hAnsi="Times New Roman"/>
          <w:b/>
          <w:bCs/>
          <w:color w:val="000000"/>
          <w:sz w:val="28"/>
          <w:szCs w:val="28"/>
        </w:rPr>
        <w:t>2.9.</w:t>
      </w:r>
      <w:r w:rsidR="00667DF8">
        <w:rPr>
          <w:rFonts w:ascii="Times New Roman" w:hAnsi="Times New Roman"/>
          <w:b/>
          <w:bCs/>
          <w:color w:val="000000"/>
          <w:sz w:val="28"/>
          <w:szCs w:val="28"/>
        </w:rPr>
        <w:t> </w:t>
      </w:r>
      <w:r w:rsidRPr="00BC3E71">
        <w:rPr>
          <w:rFonts w:ascii="Times New Roman" w:hAnsi="Times New Roman"/>
          <w:b/>
          <w:bCs/>
          <w:color w:val="000000"/>
          <w:sz w:val="28"/>
          <w:szCs w:val="28"/>
        </w:rPr>
        <w:t>Нормативы, параметры и сроки использования лесов для создания лесных плантаций и их эксплуатация</w:t>
      </w:r>
    </w:p>
    <w:p w:rsidR="00AE2A54" w:rsidRPr="00BC3E71" w:rsidRDefault="00AE2A54" w:rsidP="00667DF8">
      <w:pPr>
        <w:shd w:val="clear" w:color="auto" w:fill="FFFFFF"/>
        <w:spacing w:after="0" w:line="314" w:lineRule="exact"/>
        <w:rPr>
          <w:rFonts w:ascii="Times New Roman" w:hAnsi="Times New Roman"/>
          <w:sz w:val="28"/>
          <w:szCs w:val="28"/>
        </w:rPr>
      </w:pPr>
    </w:p>
    <w:p w:rsidR="00AE2A54" w:rsidRPr="00BC3E71" w:rsidRDefault="00AE2A54" w:rsidP="00F67580">
      <w:pPr>
        <w:shd w:val="clear" w:color="auto" w:fill="FFFFFF"/>
        <w:spacing w:after="0"/>
        <w:ind w:firstLine="709"/>
        <w:jc w:val="both"/>
        <w:rPr>
          <w:rFonts w:ascii="Times New Roman" w:hAnsi="Times New Roman"/>
          <w:sz w:val="28"/>
          <w:szCs w:val="28"/>
        </w:rPr>
      </w:pPr>
      <w:r w:rsidRPr="00BC3E71">
        <w:rPr>
          <w:rFonts w:ascii="Times New Roman" w:hAnsi="Times New Roman"/>
          <w:sz w:val="28"/>
          <w:szCs w:val="28"/>
        </w:rPr>
        <w:t xml:space="preserve">Согласно </w:t>
      </w:r>
      <w:r w:rsidR="00667DF8">
        <w:rPr>
          <w:rFonts w:ascii="Times New Roman" w:hAnsi="Times New Roman"/>
          <w:sz w:val="28"/>
          <w:szCs w:val="28"/>
        </w:rPr>
        <w:t>п</w:t>
      </w:r>
      <w:r w:rsidRPr="00BC3E71">
        <w:rPr>
          <w:rFonts w:ascii="Times New Roman" w:hAnsi="Times New Roman"/>
          <w:sz w:val="28"/>
          <w:szCs w:val="28"/>
        </w:rPr>
        <w:t xml:space="preserve">риказу </w:t>
      </w:r>
      <w:r w:rsidR="00197A13" w:rsidRPr="00BC3E71">
        <w:rPr>
          <w:rFonts w:ascii="Times New Roman" w:hAnsi="Times New Roman"/>
          <w:sz w:val="28"/>
          <w:szCs w:val="28"/>
        </w:rPr>
        <w:t>Рослесхоза</w:t>
      </w:r>
      <w:r w:rsidRPr="00BC3E71">
        <w:rPr>
          <w:rFonts w:ascii="Times New Roman" w:hAnsi="Times New Roman"/>
          <w:sz w:val="28"/>
          <w:szCs w:val="28"/>
        </w:rPr>
        <w:t xml:space="preserve"> от </w:t>
      </w:r>
      <w:r w:rsidR="00197A13" w:rsidRPr="00BC3E71">
        <w:rPr>
          <w:rFonts w:ascii="Times New Roman" w:hAnsi="Times New Roman"/>
          <w:sz w:val="28"/>
          <w:szCs w:val="28"/>
        </w:rPr>
        <w:t>14.12.2010</w:t>
      </w:r>
      <w:r w:rsidRPr="00BC3E71">
        <w:rPr>
          <w:rFonts w:ascii="Times New Roman" w:hAnsi="Times New Roman"/>
          <w:sz w:val="28"/>
          <w:szCs w:val="28"/>
        </w:rPr>
        <w:t xml:space="preserve"> г. № </w:t>
      </w:r>
      <w:r w:rsidR="00197A13" w:rsidRPr="00BC3E71">
        <w:rPr>
          <w:rFonts w:ascii="Times New Roman" w:hAnsi="Times New Roman"/>
          <w:sz w:val="28"/>
          <w:szCs w:val="28"/>
        </w:rPr>
        <w:t>485</w:t>
      </w:r>
      <w:r w:rsidRPr="00BC3E71">
        <w:rPr>
          <w:rFonts w:ascii="Times New Roman" w:hAnsi="Times New Roman"/>
          <w:sz w:val="28"/>
          <w:szCs w:val="28"/>
        </w:rPr>
        <w:t xml:space="preserve">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создания лесных плантаций, учитывая их целевое назначение, не допускается.</w:t>
      </w:r>
    </w:p>
    <w:p w:rsidR="00AE2A54" w:rsidRPr="00BC3E71" w:rsidRDefault="00AE2A54" w:rsidP="00667DF8">
      <w:pPr>
        <w:pStyle w:val="aa"/>
        <w:rPr>
          <w:rFonts w:ascii="Times New Roman" w:eastAsia="MS Mincho" w:hAnsi="Times New Roman"/>
          <w:sz w:val="28"/>
          <w:szCs w:val="28"/>
        </w:rPr>
      </w:pPr>
    </w:p>
    <w:p w:rsidR="00AE2A54" w:rsidRPr="00D3472C" w:rsidRDefault="00AE2A54" w:rsidP="00D76224">
      <w:pPr>
        <w:shd w:val="clear" w:color="auto" w:fill="FFFFFF"/>
        <w:spacing w:after="0" w:line="240" w:lineRule="auto"/>
        <w:jc w:val="center"/>
        <w:rPr>
          <w:rFonts w:ascii="Times New Roman" w:hAnsi="Times New Roman"/>
          <w:b/>
          <w:bCs/>
          <w:sz w:val="28"/>
          <w:szCs w:val="28"/>
        </w:rPr>
      </w:pPr>
      <w:r w:rsidRPr="00D3472C">
        <w:rPr>
          <w:rFonts w:ascii="Times New Roman" w:hAnsi="Times New Roman"/>
          <w:b/>
          <w:bCs/>
          <w:sz w:val="28"/>
          <w:szCs w:val="28"/>
        </w:rPr>
        <w:t>2.10.</w:t>
      </w:r>
      <w:r w:rsidR="00D3472C">
        <w:rPr>
          <w:rFonts w:ascii="Times New Roman" w:hAnsi="Times New Roman"/>
          <w:b/>
          <w:bCs/>
          <w:sz w:val="28"/>
          <w:szCs w:val="28"/>
        </w:rPr>
        <w:t> </w:t>
      </w:r>
      <w:r w:rsidRPr="00D3472C">
        <w:rPr>
          <w:rFonts w:ascii="Times New Roman" w:hAnsi="Times New Roman"/>
          <w:b/>
          <w:bCs/>
          <w:sz w:val="28"/>
          <w:szCs w:val="28"/>
        </w:rPr>
        <w:t>Нормативы, параметры и сроки использования</w:t>
      </w:r>
    </w:p>
    <w:p w:rsidR="00AE2A54" w:rsidRPr="00D3472C" w:rsidRDefault="00AE2A54" w:rsidP="00D76224">
      <w:pPr>
        <w:shd w:val="clear" w:color="auto" w:fill="FFFFFF"/>
        <w:spacing w:after="0" w:line="240" w:lineRule="auto"/>
        <w:jc w:val="center"/>
        <w:rPr>
          <w:rFonts w:ascii="Times New Roman" w:hAnsi="Times New Roman"/>
          <w:b/>
          <w:bCs/>
          <w:sz w:val="28"/>
          <w:szCs w:val="28"/>
        </w:rPr>
      </w:pPr>
      <w:r w:rsidRPr="00D3472C">
        <w:rPr>
          <w:rFonts w:ascii="Times New Roman" w:hAnsi="Times New Roman"/>
          <w:b/>
          <w:bCs/>
          <w:sz w:val="28"/>
          <w:szCs w:val="28"/>
        </w:rPr>
        <w:t xml:space="preserve">лесов для выращивания лесных плодовых, ягодных, </w:t>
      </w:r>
    </w:p>
    <w:p w:rsidR="00AE2A54" w:rsidRPr="00D3472C" w:rsidRDefault="00AE2A54" w:rsidP="00D76224">
      <w:pPr>
        <w:shd w:val="clear" w:color="auto" w:fill="FFFFFF"/>
        <w:spacing w:after="0" w:line="240" w:lineRule="auto"/>
        <w:jc w:val="center"/>
        <w:rPr>
          <w:rFonts w:ascii="Times New Roman" w:hAnsi="Times New Roman"/>
          <w:b/>
          <w:bCs/>
          <w:sz w:val="28"/>
          <w:szCs w:val="28"/>
        </w:rPr>
      </w:pPr>
      <w:r w:rsidRPr="00D3472C">
        <w:rPr>
          <w:rFonts w:ascii="Times New Roman" w:hAnsi="Times New Roman"/>
          <w:b/>
          <w:bCs/>
          <w:sz w:val="28"/>
          <w:szCs w:val="28"/>
        </w:rPr>
        <w:t>декоративных растений и лекарственных растений</w:t>
      </w:r>
    </w:p>
    <w:p w:rsidR="00720923" w:rsidRPr="00D3472C" w:rsidRDefault="00720923" w:rsidP="00D3472C">
      <w:pPr>
        <w:shd w:val="clear" w:color="auto" w:fill="FFFFFF"/>
        <w:spacing w:after="0" w:line="270" w:lineRule="exact"/>
        <w:rPr>
          <w:rFonts w:ascii="Times New Roman" w:hAnsi="Times New Roman"/>
          <w:b/>
          <w:bCs/>
          <w:sz w:val="28"/>
          <w:szCs w:val="28"/>
        </w:rPr>
      </w:pPr>
    </w:p>
    <w:p w:rsidR="00720923" w:rsidRPr="00D3472C" w:rsidRDefault="00720923" w:rsidP="00F67580">
      <w:pPr>
        <w:shd w:val="clear" w:color="auto" w:fill="FFFFFF"/>
        <w:spacing w:after="0"/>
        <w:ind w:firstLine="720"/>
        <w:jc w:val="both"/>
        <w:rPr>
          <w:rFonts w:ascii="Times New Roman" w:eastAsia="Times New Roman" w:hAnsi="Times New Roman"/>
          <w:sz w:val="28"/>
          <w:szCs w:val="28"/>
        </w:rPr>
      </w:pPr>
      <w:r w:rsidRPr="00D3472C">
        <w:rPr>
          <w:rFonts w:ascii="Times New Roman" w:hAnsi="Times New Roman"/>
          <w:sz w:val="28"/>
          <w:szCs w:val="28"/>
        </w:rPr>
        <w:t>Использование лесов лесничества для выращивания лесных плодовых, ягодных, декоративных и лекарственных растений регламентируется Правилами использования лесов для выращивания лесных плодовых, ягодных, декоративных растений, лекарственных растений.утвержденными приказом Федерального агентства лесного хозяйства от 5 декабря 2011 года № 510</w:t>
      </w:r>
      <w:r w:rsidR="00461FB3">
        <w:rPr>
          <w:rFonts w:ascii="Times New Roman" w:hAnsi="Times New Roman"/>
          <w:sz w:val="28"/>
          <w:szCs w:val="28"/>
        </w:rPr>
        <w:t>.</w:t>
      </w:r>
    </w:p>
    <w:p w:rsidR="00720923" w:rsidRPr="00D3472C" w:rsidRDefault="00720923" w:rsidP="00F67580">
      <w:pPr>
        <w:widowControl w:val="0"/>
        <w:autoSpaceDE w:val="0"/>
        <w:autoSpaceDN w:val="0"/>
        <w:adjustRightInd w:val="0"/>
        <w:spacing w:after="0"/>
        <w:ind w:firstLine="708"/>
        <w:jc w:val="both"/>
        <w:rPr>
          <w:rFonts w:ascii="Times New Roman" w:eastAsia="Times New Roman" w:hAnsi="Times New Roman"/>
          <w:sz w:val="28"/>
          <w:szCs w:val="28"/>
        </w:rPr>
      </w:pPr>
      <w:r w:rsidRPr="00D3472C">
        <w:rPr>
          <w:rFonts w:ascii="Times New Roman" w:eastAsia="Times New Roman" w:hAnsi="Times New Roman"/>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720923" w:rsidRPr="00D3472C" w:rsidRDefault="00720923" w:rsidP="00F67580">
      <w:pPr>
        <w:widowControl w:val="0"/>
        <w:autoSpaceDE w:val="0"/>
        <w:autoSpaceDN w:val="0"/>
        <w:adjustRightInd w:val="0"/>
        <w:spacing w:after="0"/>
        <w:ind w:firstLine="708"/>
        <w:jc w:val="both"/>
        <w:rPr>
          <w:rFonts w:ascii="Times New Roman" w:eastAsia="Times New Roman" w:hAnsi="Times New Roman"/>
          <w:sz w:val="28"/>
          <w:szCs w:val="28"/>
        </w:rPr>
      </w:pPr>
      <w:r w:rsidRPr="00D3472C">
        <w:rPr>
          <w:rFonts w:ascii="Times New Roman" w:eastAsia="Times New Roman" w:hAnsi="Times New Roman"/>
          <w:sz w:val="28"/>
          <w:szCs w:val="28"/>
        </w:rPr>
        <w:t>Для выращивания лесных плодовых, ягодных декоративных растений, лекарственных растений используют, в первую очередь, нелесные земли,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720923" w:rsidRPr="00D3472C" w:rsidRDefault="00720923" w:rsidP="00F67580">
      <w:pPr>
        <w:widowControl w:val="0"/>
        <w:autoSpaceDE w:val="0"/>
        <w:autoSpaceDN w:val="0"/>
        <w:adjustRightInd w:val="0"/>
        <w:spacing w:after="0"/>
        <w:ind w:firstLine="708"/>
        <w:jc w:val="both"/>
        <w:rPr>
          <w:rFonts w:ascii="Times New Roman" w:eastAsia="Times New Roman" w:hAnsi="Times New Roman"/>
          <w:sz w:val="28"/>
          <w:szCs w:val="28"/>
        </w:rPr>
      </w:pPr>
      <w:r w:rsidRPr="00D3472C">
        <w:rPr>
          <w:rFonts w:ascii="Times New Roman" w:eastAsia="Times New Roman" w:hAnsi="Times New Roman"/>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720923" w:rsidRPr="00D3472C" w:rsidRDefault="00720923" w:rsidP="00F67580">
      <w:pPr>
        <w:widowControl w:val="0"/>
        <w:autoSpaceDE w:val="0"/>
        <w:autoSpaceDN w:val="0"/>
        <w:adjustRightInd w:val="0"/>
        <w:spacing w:after="0"/>
        <w:ind w:firstLine="708"/>
        <w:jc w:val="both"/>
        <w:rPr>
          <w:rFonts w:ascii="Times New Roman" w:eastAsia="Times New Roman" w:hAnsi="Times New Roman"/>
          <w:sz w:val="28"/>
          <w:szCs w:val="28"/>
        </w:rPr>
      </w:pPr>
      <w:r w:rsidRPr="00D3472C">
        <w:rPr>
          <w:rFonts w:ascii="Times New Roman" w:eastAsia="Times New Roman" w:hAnsi="Times New Roman"/>
          <w:sz w:val="28"/>
          <w:szCs w:val="28"/>
        </w:rPr>
        <w:t xml:space="preserve">Использование лесных участков, на которых встречаются виды растений, занесенные в Красную книгу Российской Федерации, </w:t>
      </w:r>
      <w:r w:rsidR="00461FB3">
        <w:rPr>
          <w:rFonts w:ascii="Times New Roman" w:eastAsia="Times New Roman" w:hAnsi="Times New Roman"/>
          <w:sz w:val="28"/>
          <w:szCs w:val="28"/>
        </w:rPr>
        <w:t>К</w:t>
      </w:r>
      <w:r w:rsidRPr="00D3472C">
        <w:rPr>
          <w:rFonts w:ascii="Times New Roman" w:eastAsia="Times New Roman" w:hAnsi="Times New Roman"/>
          <w:sz w:val="28"/>
          <w:szCs w:val="28"/>
        </w:rPr>
        <w:t>расн</w:t>
      </w:r>
      <w:r w:rsidR="00461FB3">
        <w:rPr>
          <w:rFonts w:ascii="Times New Roman" w:eastAsia="Times New Roman" w:hAnsi="Times New Roman"/>
          <w:sz w:val="28"/>
          <w:szCs w:val="28"/>
        </w:rPr>
        <w:t>ую</w:t>
      </w:r>
      <w:r w:rsidRPr="00D3472C">
        <w:rPr>
          <w:rFonts w:ascii="Times New Roman" w:eastAsia="Times New Roman" w:hAnsi="Times New Roman"/>
          <w:sz w:val="28"/>
          <w:szCs w:val="28"/>
        </w:rPr>
        <w:t xml:space="preserve"> книг</w:t>
      </w:r>
      <w:r w:rsidR="00461FB3">
        <w:rPr>
          <w:rFonts w:ascii="Times New Roman" w:eastAsia="Times New Roman" w:hAnsi="Times New Roman"/>
          <w:sz w:val="28"/>
          <w:szCs w:val="28"/>
        </w:rPr>
        <w:t>у</w:t>
      </w:r>
      <w:r w:rsidRPr="00D3472C">
        <w:rPr>
          <w:rFonts w:ascii="Times New Roman" w:eastAsia="Times New Roman" w:hAnsi="Times New Roman"/>
          <w:sz w:val="28"/>
          <w:szCs w:val="28"/>
        </w:rPr>
        <w:t xml:space="preserve"> </w:t>
      </w:r>
      <w:r w:rsidR="00461FB3">
        <w:rPr>
          <w:rFonts w:ascii="Times New Roman" w:eastAsia="Times New Roman" w:hAnsi="Times New Roman"/>
          <w:sz w:val="28"/>
          <w:szCs w:val="28"/>
        </w:rPr>
        <w:t>Липецкой области</w:t>
      </w:r>
      <w:r w:rsidRPr="00D3472C">
        <w:rPr>
          <w:rFonts w:ascii="Times New Roman" w:eastAsia="Times New Roman" w:hAnsi="Times New Roman"/>
          <w:sz w:val="28"/>
          <w:szCs w:val="28"/>
        </w:rPr>
        <w:t>, для выращивания лесных плодовых, ягодных, декоративных растений, лекарственных растений запрещается в соответствии со статьей 59 Лесного кодекса Российской Федерации.</w:t>
      </w:r>
    </w:p>
    <w:p w:rsidR="00720923" w:rsidRPr="00D3472C" w:rsidRDefault="00720923" w:rsidP="00F67580">
      <w:pPr>
        <w:widowControl w:val="0"/>
        <w:autoSpaceDE w:val="0"/>
        <w:autoSpaceDN w:val="0"/>
        <w:adjustRightInd w:val="0"/>
        <w:spacing w:after="0"/>
        <w:ind w:firstLine="709"/>
        <w:jc w:val="both"/>
        <w:rPr>
          <w:rFonts w:ascii="Times New Roman" w:eastAsia="Times New Roman" w:hAnsi="Times New Roman"/>
          <w:sz w:val="28"/>
          <w:szCs w:val="28"/>
        </w:rPr>
      </w:pPr>
      <w:r w:rsidRPr="00D3472C">
        <w:rPr>
          <w:rFonts w:ascii="Times New Roman" w:eastAsia="Times New Roman" w:hAnsi="Times New Roman"/>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w:t>
      </w:r>
      <w:r w:rsidR="00461FB3">
        <w:rPr>
          <w:rFonts w:ascii="Times New Roman" w:eastAsia="Times New Roman" w:hAnsi="Times New Roman"/>
          <w:sz w:val="28"/>
          <w:szCs w:val="28"/>
        </w:rPr>
        <w:t>№</w:t>
      </w:r>
      <w:r w:rsidRPr="00D3472C">
        <w:rPr>
          <w:rFonts w:ascii="Times New Roman" w:eastAsia="Times New Roman" w:hAnsi="Times New Roman"/>
          <w:sz w:val="28"/>
          <w:szCs w:val="28"/>
        </w:rPr>
        <w:t>109-ФЗ «О безопасном обращении с пестицидами и агрохимикатами».</w:t>
      </w:r>
    </w:p>
    <w:p w:rsidR="00720923" w:rsidRPr="00D3472C" w:rsidRDefault="00720923" w:rsidP="00F67580">
      <w:pPr>
        <w:pStyle w:val="Style1"/>
        <w:widowControl/>
        <w:spacing w:line="276" w:lineRule="auto"/>
        <w:ind w:firstLine="709"/>
        <w:rPr>
          <w:sz w:val="28"/>
          <w:szCs w:val="28"/>
        </w:rPr>
      </w:pPr>
      <w:r w:rsidRPr="00D3472C">
        <w:rPr>
          <w:spacing w:val="5"/>
          <w:sz w:val="28"/>
          <w:szCs w:val="28"/>
        </w:rPr>
        <w:t xml:space="preserve">Сроки разрешенного использования лесов для </w:t>
      </w:r>
      <w:r w:rsidRPr="00D3472C">
        <w:rPr>
          <w:sz w:val="28"/>
          <w:szCs w:val="28"/>
        </w:rPr>
        <w:t>выращивания лесных плодовых, ягодных, декоративных растений, лекарственных растений</w:t>
      </w:r>
      <w:r w:rsidRPr="00D3472C">
        <w:rPr>
          <w:spacing w:val="2"/>
          <w:sz w:val="28"/>
          <w:szCs w:val="28"/>
        </w:rPr>
        <w:t xml:space="preserve"> определяются Лесным кодексом РФ, </w:t>
      </w:r>
      <w:r w:rsidRPr="00D3472C">
        <w:rPr>
          <w:sz w:val="28"/>
          <w:szCs w:val="28"/>
        </w:rPr>
        <w:t>Правилами использования лесов для выращивания лесных плодовых, ягодных, декоративных растений, лекарственных расте</w:t>
      </w:r>
      <w:r w:rsidR="00F6574B" w:rsidRPr="00D3472C">
        <w:rPr>
          <w:sz w:val="28"/>
          <w:szCs w:val="28"/>
        </w:rPr>
        <w:t>ний,утвержденных п</w:t>
      </w:r>
      <w:r w:rsidRPr="00D3472C">
        <w:rPr>
          <w:sz w:val="28"/>
          <w:szCs w:val="28"/>
        </w:rPr>
        <w:t xml:space="preserve">риказом Федерального агентства лесного хозяйства от 5 декабря 2011 года № 510 </w:t>
      </w:r>
      <w:r w:rsidRPr="00D3472C">
        <w:rPr>
          <w:spacing w:val="2"/>
          <w:sz w:val="28"/>
          <w:szCs w:val="28"/>
        </w:rPr>
        <w:t>и д</w:t>
      </w:r>
      <w:r w:rsidRPr="00D3472C">
        <w:rPr>
          <w:sz w:val="28"/>
          <w:szCs w:val="28"/>
        </w:rPr>
        <w:t>оговором аренды лесного участка.</w:t>
      </w:r>
    </w:p>
    <w:p w:rsidR="00AE2A54" w:rsidRPr="00041665" w:rsidRDefault="00AE2A54" w:rsidP="00643BFC">
      <w:pPr>
        <w:shd w:val="clear" w:color="auto" w:fill="FFFFFF"/>
        <w:spacing w:after="0" w:line="270" w:lineRule="exact"/>
        <w:rPr>
          <w:rFonts w:ascii="Times New Roman" w:hAnsi="Times New Roman"/>
          <w:b/>
          <w:bCs/>
          <w:sz w:val="28"/>
          <w:szCs w:val="28"/>
        </w:rPr>
      </w:pPr>
    </w:p>
    <w:p w:rsidR="00201A29" w:rsidRPr="00041665" w:rsidRDefault="00F6574B" w:rsidP="008B4F6D">
      <w:pPr>
        <w:shd w:val="clear" w:color="auto" w:fill="FFFFFF"/>
        <w:spacing w:after="0" w:line="240" w:lineRule="auto"/>
        <w:jc w:val="center"/>
        <w:rPr>
          <w:rFonts w:ascii="Times New Roman" w:hAnsi="Times New Roman"/>
          <w:b/>
          <w:bCs/>
          <w:sz w:val="28"/>
          <w:szCs w:val="28"/>
        </w:rPr>
      </w:pPr>
      <w:r w:rsidRPr="00041665">
        <w:rPr>
          <w:rFonts w:ascii="Times New Roman" w:hAnsi="Times New Roman"/>
          <w:b/>
          <w:bCs/>
          <w:sz w:val="28"/>
          <w:szCs w:val="28"/>
        </w:rPr>
        <w:t>2.11</w:t>
      </w:r>
      <w:r w:rsidR="00041665">
        <w:rPr>
          <w:rFonts w:ascii="Times New Roman" w:hAnsi="Times New Roman"/>
          <w:b/>
          <w:bCs/>
          <w:sz w:val="28"/>
          <w:szCs w:val="28"/>
        </w:rPr>
        <w:t>. </w:t>
      </w:r>
      <w:r w:rsidR="00201A29" w:rsidRPr="00041665">
        <w:rPr>
          <w:rFonts w:ascii="Times New Roman" w:hAnsi="Times New Roman"/>
          <w:b/>
          <w:bCs/>
          <w:sz w:val="28"/>
          <w:szCs w:val="28"/>
        </w:rPr>
        <w:t>Нормативы, параметры и сроки использования</w:t>
      </w:r>
    </w:p>
    <w:p w:rsidR="00201A29" w:rsidRPr="00041665" w:rsidRDefault="00201A29" w:rsidP="008B4F6D">
      <w:pPr>
        <w:shd w:val="clear" w:color="auto" w:fill="FFFFFF"/>
        <w:spacing w:after="0" w:line="240" w:lineRule="auto"/>
        <w:jc w:val="center"/>
        <w:rPr>
          <w:rFonts w:ascii="Times New Roman" w:hAnsi="Times New Roman"/>
          <w:b/>
          <w:bCs/>
          <w:sz w:val="28"/>
          <w:szCs w:val="28"/>
        </w:rPr>
      </w:pPr>
      <w:r w:rsidRPr="00041665">
        <w:rPr>
          <w:rFonts w:ascii="Times New Roman" w:hAnsi="Times New Roman"/>
          <w:b/>
          <w:bCs/>
          <w:sz w:val="28"/>
          <w:szCs w:val="28"/>
        </w:rPr>
        <w:t>лесов для выращивания посадочного материала лесных растений</w:t>
      </w:r>
    </w:p>
    <w:p w:rsidR="00201A29" w:rsidRDefault="00201A29" w:rsidP="008B4F6D">
      <w:pPr>
        <w:shd w:val="clear" w:color="auto" w:fill="FFFFFF"/>
        <w:spacing w:after="0" w:line="240" w:lineRule="auto"/>
        <w:jc w:val="center"/>
        <w:rPr>
          <w:rFonts w:ascii="Times New Roman" w:hAnsi="Times New Roman"/>
          <w:b/>
          <w:bCs/>
          <w:sz w:val="28"/>
          <w:szCs w:val="28"/>
        </w:rPr>
      </w:pPr>
      <w:r w:rsidRPr="00041665">
        <w:rPr>
          <w:rFonts w:ascii="Times New Roman" w:hAnsi="Times New Roman"/>
          <w:b/>
          <w:bCs/>
          <w:sz w:val="28"/>
          <w:szCs w:val="28"/>
        </w:rPr>
        <w:t>(саженцев, сеянцев)</w:t>
      </w:r>
    </w:p>
    <w:p w:rsidR="00F776A8" w:rsidRPr="00041665" w:rsidRDefault="00F776A8" w:rsidP="008B4F6D">
      <w:pPr>
        <w:shd w:val="clear" w:color="auto" w:fill="FFFFFF"/>
        <w:spacing w:after="0" w:line="240" w:lineRule="auto"/>
        <w:jc w:val="center"/>
        <w:rPr>
          <w:rFonts w:ascii="Times New Roman" w:hAnsi="Times New Roman"/>
          <w:b/>
          <w:bCs/>
          <w:sz w:val="28"/>
          <w:szCs w:val="28"/>
        </w:rPr>
      </w:pPr>
    </w:p>
    <w:p w:rsidR="00EE2822" w:rsidRPr="00EE2822" w:rsidRDefault="00026BE9" w:rsidP="00EE2822">
      <w:pPr>
        <w:shd w:val="clear" w:color="auto" w:fill="FFFFFF"/>
        <w:spacing w:after="0"/>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соответствии со статьями 25</w:t>
      </w:r>
      <w:r w:rsidR="00EE2822" w:rsidRPr="00EE2822">
        <w:rPr>
          <w:rFonts w:ascii="Times New Roman" w:eastAsia="Times New Roman" w:hAnsi="Times New Roman"/>
          <w:sz w:val="28"/>
          <w:szCs w:val="28"/>
          <w:lang w:eastAsia="ru-RU"/>
        </w:rPr>
        <w:t>, 39</w:t>
      </w:r>
      <w:r w:rsidR="00EE2822" w:rsidRPr="00EE2822">
        <w:rPr>
          <w:rFonts w:ascii="Times New Roman" w:eastAsia="Times New Roman" w:hAnsi="Times New Roman"/>
          <w:sz w:val="28"/>
          <w:szCs w:val="28"/>
          <w:vertAlign w:val="superscript"/>
          <w:lang w:eastAsia="ru-RU"/>
        </w:rPr>
        <w:t xml:space="preserve"> </w:t>
      </w:r>
      <w:r w:rsidR="00EE2822" w:rsidRPr="00EE2822">
        <w:rPr>
          <w:rFonts w:ascii="Times New Roman" w:eastAsia="Times New Roman" w:hAnsi="Times New Roman"/>
          <w:sz w:val="28"/>
          <w:szCs w:val="28"/>
          <w:lang w:eastAsia="ru-RU"/>
        </w:rPr>
        <w:t>Лесного кодекса РФ, леса лесничества могут использоваться для выращивания посадочного материала лесных растений (саженцев, сеянцев).</w:t>
      </w:r>
    </w:p>
    <w:p w:rsidR="00EE2822" w:rsidRPr="00EE2822" w:rsidRDefault="00EE2822" w:rsidP="00EE2822">
      <w:pPr>
        <w:shd w:val="clear" w:color="auto" w:fill="FFFFFF"/>
        <w:spacing w:after="0"/>
        <w:ind w:firstLine="720"/>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Использование лесов лесничества для выращивания посадочного материала лесных растений (саженцев, сеянцев) осуществляется в соответствии с Правилами использования лесов для выращивания посадочного материала лесных растений (саженцев, сеянцев), утвержденными приказом Федерального агентства лесного хозяйства от 19 июля 2011 г. № 308</w:t>
      </w:r>
      <w:r w:rsidR="00026BE9">
        <w:rPr>
          <w:rFonts w:ascii="Times New Roman" w:eastAsia="Times New Roman" w:hAnsi="Times New Roman"/>
          <w:sz w:val="28"/>
          <w:szCs w:val="28"/>
          <w:lang w:eastAsia="ru-RU"/>
        </w:rPr>
        <w:t>.</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Использование лесов для выращивания посадочного материала лесных растений (саженцев, сеянцев) осуществляется в соответствии с лесохозяйственным регламентом лесничества (лесопарка).</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Граждане, юридические лица, которые используют леса в порядке, предусмотренном статьей 25 Лесного кодекса РФ, приобретают право собственности на древесину и иные добытые лесные ресурсы в соответствии с гражданским законодательством.</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Лица, использующие леса для выращивания посадочного материала лесных растений (саженцев, сеянцев), имеют право:</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 осуществлять использование лесов в соответствии с условиями договора аренды лесного участка;</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 создавать, согласно части 1 статьи 13 Лесного кодекса РФ, лесную инфраструктуру (лесные дороги, лесные склады и другую);</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 размещать, согласно части 2 статьи 39.1 Лесного кодекса РФ, на предоставленных лесных участках теплицы, другие строения и сооружения;</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 иметь другие права, если их реализация не противоречит требованиям законодательства Российской Федерации.</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Лица, использующие леса для выращивания посадочного материала лесных растений (саженцев, сеянцев), обязаны:</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 составлять проект освоения лесов в соответствии с частью 1 статьи 88 Лесного кодекса РФ;</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 осуществлять использование лесов в соответствии с проектом освоения лесов;</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 соблюдать условия договора аренды лесного участка;</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 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 соблюдать правила пожарной безопасности в лесах и правила санитарной безопасности в лесах;</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 в соответствии с частью 2 статьи 26 Лесного кодекса РФ подавать ежегодно лесную декларацию;</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 в соответствии с частью 1 статьи 49 Лесного кодекса РФ представлять отчет об использовании лесов;</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 в соответствии с частью 1 статьи 60 Лесного кодекса РФ представлять отчет об охране лесов от пожаров;</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 в соответствии с частью 1 статьи 60</w:t>
      </w:r>
      <w:r w:rsidRPr="00EE2822">
        <w:rPr>
          <w:rFonts w:ascii="Times New Roman" w:eastAsia="Times New Roman" w:hAnsi="Times New Roman"/>
          <w:sz w:val="28"/>
          <w:szCs w:val="28"/>
          <w:vertAlign w:val="superscript"/>
          <w:lang w:eastAsia="ru-RU"/>
        </w:rPr>
        <w:t>11</w:t>
      </w:r>
      <w:r w:rsidRPr="00EE2822">
        <w:rPr>
          <w:rFonts w:ascii="Times New Roman" w:eastAsia="Times New Roman" w:hAnsi="Times New Roman"/>
          <w:sz w:val="28"/>
          <w:szCs w:val="28"/>
          <w:lang w:eastAsia="ru-RU"/>
        </w:rPr>
        <w:t xml:space="preserve"> Лесного кодекса РФ представлять отчет о защите лесов;</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 в соответствии с частью 4 статьи 91 Лесного кодекса РФ представлять в государственный лесной реестр в установленном порядке документированную информацию, предусмотренную частью 2 статьи 91 Лесного кодекса РФ;</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 выполнять другие обязанности, предусмотренные законодательством Российской Федерации.</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Для выращивания посадочного материала лесных растений (саженцев, сеянцев) используют, в первую очередь, не покрытые лесом земли, а также необлесившиеся лесосеки, прогалины и другие, не покрытые лесной растительностью, земли иных категорий, на которых располагаются леса.</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pacing w:val="5"/>
          <w:sz w:val="28"/>
          <w:szCs w:val="28"/>
          <w:lang w:eastAsia="ru-RU"/>
        </w:rPr>
        <w:t xml:space="preserve">Сроки разрешенного использования лесов для </w:t>
      </w:r>
      <w:r w:rsidRPr="00EE2822">
        <w:rPr>
          <w:rFonts w:ascii="Times New Roman" w:eastAsia="Times New Roman" w:hAnsi="Times New Roman"/>
          <w:sz w:val="28"/>
          <w:szCs w:val="28"/>
          <w:lang w:eastAsia="ru-RU"/>
        </w:rPr>
        <w:t>выращивания посадочного материала лесных растений (саженцев, сеянцев)</w:t>
      </w:r>
      <w:r w:rsidRPr="00EE2822">
        <w:rPr>
          <w:rFonts w:ascii="Times New Roman" w:eastAsia="Times New Roman" w:hAnsi="Times New Roman"/>
          <w:spacing w:val="2"/>
          <w:sz w:val="28"/>
          <w:szCs w:val="28"/>
          <w:lang w:eastAsia="ru-RU"/>
        </w:rPr>
        <w:t xml:space="preserve"> определяются Лесным кодексом РФ, </w:t>
      </w:r>
      <w:r w:rsidRPr="00EE2822">
        <w:rPr>
          <w:rFonts w:ascii="Times New Roman" w:eastAsia="Times New Roman" w:hAnsi="Times New Roman"/>
          <w:sz w:val="28"/>
          <w:szCs w:val="28"/>
          <w:lang w:eastAsia="ru-RU"/>
        </w:rPr>
        <w:t xml:space="preserve">Правилами использования лесов для выращивания посадочного материала лесных растений (саженцев, сеянцев), утвержденными приказом Федерального агентства лесного хозяйства от 19 июля 2011 г. № 308 </w:t>
      </w:r>
      <w:r w:rsidRPr="00EE2822">
        <w:rPr>
          <w:rFonts w:ascii="Times New Roman" w:eastAsia="Times New Roman" w:hAnsi="Times New Roman"/>
          <w:spacing w:val="2"/>
          <w:sz w:val="28"/>
          <w:szCs w:val="28"/>
          <w:lang w:eastAsia="ru-RU"/>
        </w:rPr>
        <w:t>и д</w:t>
      </w:r>
      <w:r w:rsidRPr="00EE2822">
        <w:rPr>
          <w:rFonts w:ascii="Times New Roman" w:eastAsia="Times New Roman" w:hAnsi="Times New Roman"/>
          <w:sz w:val="28"/>
          <w:szCs w:val="28"/>
          <w:lang w:eastAsia="ru-RU"/>
        </w:rPr>
        <w:t>оговором аренды лесного участка на срок от 10 до 49 лет.</w:t>
      </w:r>
    </w:p>
    <w:p w:rsidR="009E3EC9" w:rsidRPr="00BC3E71" w:rsidRDefault="009E3EC9" w:rsidP="008B4F6D">
      <w:pPr>
        <w:shd w:val="clear" w:color="auto" w:fill="FFFFFF"/>
        <w:tabs>
          <w:tab w:val="left" w:pos="3464"/>
        </w:tabs>
        <w:spacing w:after="0" w:line="240" w:lineRule="auto"/>
        <w:jc w:val="both"/>
        <w:rPr>
          <w:rFonts w:ascii="Times New Roman" w:hAnsi="Times New Roman"/>
          <w:sz w:val="28"/>
          <w:szCs w:val="28"/>
        </w:rPr>
      </w:pPr>
    </w:p>
    <w:p w:rsidR="00E14456" w:rsidRDefault="00AE2A54" w:rsidP="008B4F6D">
      <w:pPr>
        <w:shd w:val="clear" w:color="auto" w:fill="FFFFFF"/>
        <w:spacing w:after="0" w:line="240" w:lineRule="auto"/>
        <w:ind w:firstLine="709"/>
        <w:jc w:val="center"/>
        <w:rPr>
          <w:rFonts w:ascii="Times New Roman" w:hAnsi="Times New Roman"/>
          <w:b/>
          <w:bCs/>
          <w:color w:val="000000"/>
          <w:sz w:val="28"/>
          <w:szCs w:val="28"/>
        </w:rPr>
      </w:pPr>
      <w:r w:rsidRPr="00BC3E71">
        <w:rPr>
          <w:rFonts w:ascii="Times New Roman" w:hAnsi="Times New Roman"/>
          <w:b/>
          <w:color w:val="000000"/>
          <w:sz w:val="28"/>
          <w:szCs w:val="28"/>
        </w:rPr>
        <w:t>2.1</w:t>
      </w:r>
      <w:r w:rsidR="00041665">
        <w:rPr>
          <w:rFonts w:ascii="Times New Roman" w:hAnsi="Times New Roman"/>
          <w:b/>
          <w:color w:val="000000"/>
          <w:sz w:val="28"/>
          <w:szCs w:val="28"/>
        </w:rPr>
        <w:t>2</w:t>
      </w:r>
      <w:r w:rsidRPr="00BC3E71">
        <w:rPr>
          <w:rFonts w:ascii="Times New Roman" w:hAnsi="Times New Roman"/>
          <w:b/>
          <w:color w:val="000000"/>
          <w:sz w:val="28"/>
          <w:szCs w:val="28"/>
        </w:rPr>
        <w:t>.</w:t>
      </w:r>
      <w:r w:rsidR="00041665">
        <w:rPr>
          <w:rFonts w:ascii="Times New Roman" w:hAnsi="Times New Roman"/>
          <w:b/>
          <w:color w:val="000000"/>
          <w:sz w:val="28"/>
          <w:szCs w:val="28"/>
        </w:rPr>
        <w:t> </w:t>
      </w:r>
      <w:r w:rsidRPr="00BC3E71">
        <w:rPr>
          <w:rFonts w:ascii="Times New Roman" w:hAnsi="Times New Roman"/>
          <w:b/>
          <w:bCs/>
          <w:color w:val="000000"/>
          <w:sz w:val="28"/>
          <w:szCs w:val="28"/>
        </w:rPr>
        <w:t>Нормативы, параметры и сроки использования лесов по</w:t>
      </w:r>
    </w:p>
    <w:p w:rsidR="00AE2A54" w:rsidRPr="00BC3E71" w:rsidRDefault="00AE2A54" w:rsidP="008B4F6D">
      <w:pPr>
        <w:shd w:val="clear" w:color="auto" w:fill="FFFFFF"/>
        <w:spacing w:after="0" w:line="240" w:lineRule="auto"/>
        <w:ind w:firstLine="709"/>
        <w:jc w:val="center"/>
        <w:rPr>
          <w:rFonts w:ascii="Times New Roman" w:hAnsi="Times New Roman"/>
          <w:b/>
          <w:bCs/>
          <w:color w:val="000000"/>
          <w:sz w:val="28"/>
          <w:szCs w:val="28"/>
        </w:rPr>
      </w:pPr>
      <w:r w:rsidRPr="00BC3E71">
        <w:rPr>
          <w:rFonts w:ascii="Times New Roman" w:hAnsi="Times New Roman"/>
          <w:b/>
          <w:bCs/>
          <w:color w:val="000000"/>
          <w:sz w:val="28"/>
          <w:szCs w:val="28"/>
        </w:rPr>
        <w:t>геологическому изучению недр, для разработки</w:t>
      </w:r>
      <w:r w:rsidR="00643BFC">
        <w:rPr>
          <w:rFonts w:ascii="Times New Roman" w:hAnsi="Times New Roman"/>
          <w:b/>
          <w:bCs/>
          <w:color w:val="000000"/>
          <w:sz w:val="28"/>
          <w:szCs w:val="28"/>
        </w:rPr>
        <w:t xml:space="preserve"> </w:t>
      </w:r>
      <w:r w:rsidRPr="00BC3E71">
        <w:rPr>
          <w:rFonts w:ascii="Times New Roman" w:hAnsi="Times New Roman"/>
          <w:b/>
          <w:bCs/>
          <w:color w:val="000000"/>
          <w:sz w:val="28"/>
          <w:szCs w:val="28"/>
        </w:rPr>
        <w:t>месторождений полезных ископаемых</w:t>
      </w:r>
    </w:p>
    <w:p w:rsidR="00AE2A54" w:rsidRDefault="00AE2A54" w:rsidP="00643BFC">
      <w:pPr>
        <w:spacing w:after="0" w:line="270" w:lineRule="exact"/>
        <w:rPr>
          <w:rFonts w:ascii="Times New Roman" w:hAnsi="Times New Roman"/>
          <w:b/>
          <w:sz w:val="28"/>
          <w:szCs w:val="28"/>
        </w:rPr>
      </w:pPr>
    </w:p>
    <w:p w:rsidR="00643BFC" w:rsidRDefault="00643BFC" w:rsidP="00F67580">
      <w:pPr>
        <w:shd w:val="clear" w:color="auto" w:fill="FFFFFF"/>
        <w:spacing w:after="0"/>
        <w:ind w:firstLine="720"/>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Использование лесов лесничества для выполнения работ по геологическому изучению недр, определяется статьями 43, 104, 105 Лесного кодекса РФ, Порядком использования лесов для геологического изучения недр, для разработки месторождений полезных ископаемых, утвержденным приказом Ферерального агентства лесного хозяйства от 27 декабря 2010 года № 515, приказом Федерального агентства лесного хозяйства от 14 декабря 2010 года № 485.</w:t>
      </w:r>
    </w:p>
    <w:p w:rsidR="008B4F6D" w:rsidRPr="00026BE9" w:rsidRDefault="008B4F6D" w:rsidP="00F67580">
      <w:pPr>
        <w:shd w:val="clear" w:color="auto" w:fill="FFFFFF"/>
        <w:spacing w:after="0"/>
        <w:ind w:firstLine="720"/>
        <w:jc w:val="both"/>
        <w:rPr>
          <w:rFonts w:ascii="Times New Roman" w:eastAsia="Times New Roman" w:hAnsi="Times New Roman"/>
          <w:sz w:val="28"/>
          <w:szCs w:val="28"/>
          <w:lang w:eastAsia="ru-RU"/>
        </w:rPr>
      </w:pPr>
      <w:r w:rsidRPr="00026BE9">
        <w:rPr>
          <w:rFonts w:ascii="Times New Roman" w:hAnsi="Times New Roman"/>
          <w:sz w:val="28"/>
          <w:szCs w:val="28"/>
        </w:rPr>
        <w:t>В соответствии с частью 5.1 статьи 105 Лесного кодекса РФ разработка месторождений полезных ископаемых в городских лесах запрещена.</w:t>
      </w:r>
    </w:p>
    <w:p w:rsidR="00643BFC" w:rsidRPr="00643BFC" w:rsidRDefault="00643BFC" w:rsidP="00F67580">
      <w:pPr>
        <w:shd w:val="clear" w:color="auto" w:fill="FFFFFF"/>
        <w:spacing w:after="0"/>
        <w:ind w:firstLine="720"/>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Для выполнения работ по геологическому изучению недр лесные участки предоставляются в аренду в с</w:t>
      </w:r>
      <w:r w:rsidR="00026BE9">
        <w:rPr>
          <w:rFonts w:ascii="Times New Roman" w:eastAsia="Times New Roman" w:hAnsi="Times New Roman"/>
          <w:sz w:val="28"/>
          <w:szCs w:val="28"/>
          <w:lang w:eastAsia="ru-RU"/>
        </w:rPr>
        <w:t>оответствии со статьями 43, 72</w:t>
      </w:r>
      <w:r w:rsidRPr="00643BFC">
        <w:rPr>
          <w:rFonts w:ascii="Times New Roman" w:eastAsia="Times New Roman" w:hAnsi="Times New Roman"/>
          <w:sz w:val="28"/>
          <w:szCs w:val="28"/>
          <w:lang w:eastAsia="ru-RU"/>
        </w:rPr>
        <w:t>, 74 Лесного кодекса РФ на срок от 1 до 49 лет.</w:t>
      </w:r>
    </w:p>
    <w:p w:rsidR="00643BFC" w:rsidRPr="00643BFC" w:rsidRDefault="00643BFC" w:rsidP="00F67580">
      <w:pPr>
        <w:shd w:val="clear" w:color="auto" w:fill="FFFFFF"/>
        <w:spacing w:after="0"/>
        <w:ind w:firstLine="720"/>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На основании разрешений органов государственной власти в пределах их полномочий, определенных в соответствии со статьями 81-84 Лесного кодекса РФ, допускается выполнение работ по геологическому изучению недр без предоставления лесного участка в аренду, если выполнение таких работ не влечет за собой проведение рубок лесных насаждений.</w:t>
      </w:r>
    </w:p>
    <w:p w:rsidR="00643BFC" w:rsidRPr="00643BFC" w:rsidRDefault="00643BFC" w:rsidP="00F67580">
      <w:pPr>
        <w:shd w:val="clear" w:color="auto" w:fill="FFFFFF"/>
        <w:spacing w:after="0"/>
        <w:ind w:firstLine="720"/>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Порядок предоставления лесных участков для выполнения работ по геологическому изучению недр без предоставления лесного участка определен приказ</w:t>
      </w:r>
      <w:r w:rsidR="00026BE9">
        <w:rPr>
          <w:rFonts w:ascii="Times New Roman" w:eastAsia="Times New Roman" w:hAnsi="Times New Roman"/>
          <w:sz w:val="28"/>
          <w:szCs w:val="28"/>
          <w:lang w:eastAsia="ru-RU"/>
        </w:rPr>
        <w:t>ом</w:t>
      </w:r>
      <w:r w:rsidRPr="00643BFC">
        <w:rPr>
          <w:rFonts w:ascii="Times New Roman" w:eastAsia="Times New Roman" w:hAnsi="Times New Roman"/>
          <w:sz w:val="28"/>
          <w:szCs w:val="28"/>
          <w:lang w:eastAsia="ru-RU"/>
        </w:rPr>
        <w:t xml:space="preserve"> Фе</w:t>
      </w:r>
      <w:r w:rsidR="00026BE9">
        <w:rPr>
          <w:rFonts w:ascii="Times New Roman" w:eastAsia="Times New Roman" w:hAnsi="Times New Roman"/>
          <w:sz w:val="28"/>
          <w:szCs w:val="28"/>
          <w:lang w:eastAsia="ru-RU"/>
        </w:rPr>
        <w:t>д</w:t>
      </w:r>
      <w:r w:rsidRPr="00643BFC">
        <w:rPr>
          <w:rFonts w:ascii="Times New Roman" w:eastAsia="Times New Roman" w:hAnsi="Times New Roman"/>
          <w:sz w:val="28"/>
          <w:szCs w:val="28"/>
          <w:lang w:eastAsia="ru-RU"/>
        </w:rPr>
        <w:t>ерального агентства лесного хозяйства от 27 декабря 2010 года № 515</w:t>
      </w:r>
      <w:r w:rsidR="00026BE9">
        <w:rPr>
          <w:rFonts w:ascii="Times New Roman" w:eastAsia="Times New Roman" w:hAnsi="Times New Roman"/>
          <w:sz w:val="28"/>
          <w:szCs w:val="28"/>
          <w:lang w:eastAsia="ru-RU"/>
        </w:rPr>
        <w:t>.</w:t>
      </w:r>
    </w:p>
    <w:p w:rsidR="00643BFC" w:rsidRPr="00643BFC" w:rsidRDefault="00643BFC" w:rsidP="00F67580">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В целях размещения объектов, связанных с выполнением работ по геологическому изучению недр,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643BFC" w:rsidRPr="00643BFC" w:rsidRDefault="00643BFC" w:rsidP="00F67580">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643BFC" w:rsidRPr="00643BFC" w:rsidRDefault="00643BFC" w:rsidP="00F67580">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На лесных участках, предоставленных в аренду для выполнения работ по геологическому изучению недр, рубка лесных насаждений осуществляется в соответствии с проектом освоения лесов.</w:t>
      </w:r>
    </w:p>
    <w:p w:rsidR="00643BFC" w:rsidRPr="00643BFC" w:rsidRDefault="00643BFC" w:rsidP="00F67580">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Лесного кодекса Российской Федерации принадлежит Российской Федерации.</w:t>
      </w:r>
    </w:p>
    <w:p w:rsidR="00643BFC" w:rsidRPr="00643BFC" w:rsidRDefault="00643BFC" w:rsidP="00F67580">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Реализация древесины, заготовленной при использовании лесов для выполнения работ по геологическому изучению недр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 утвержденными Постановлением Правительства Российской Федерации от 23 июля 2009 г.</w:t>
      </w:r>
      <w:r w:rsidR="00026BE9">
        <w:rPr>
          <w:rFonts w:ascii="Times New Roman" w:eastAsia="Times New Roman" w:hAnsi="Times New Roman"/>
          <w:sz w:val="28"/>
          <w:szCs w:val="28"/>
          <w:lang w:eastAsia="ru-RU"/>
        </w:rPr>
        <w:t>№</w:t>
      </w:r>
      <w:r w:rsidRPr="00643BFC">
        <w:rPr>
          <w:rFonts w:ascii="Times New Roman" w:eastAsia="Times New Roman" w:hAnsi="Times New Roman"/>
          <w:sz w:val="28"/>
          <w:szCs w:val="28"/>
          <w:lang w:eastAsia="ru-RU"/>
        </w:rPr>
        <w:t xml:space="preserve"> 604.</w:t>
      </w:r>
    </w:p>
    <w:p w:rsidR="00643BFC" w:rsidRPr="00643BFC" w:rsidRDefault="00643BFC" w:rsidP="00F67580">
      <w:pPr>
        <w:shd w:val="clear" w:color="auto" w:fill="FFFFFF"/>
        <w:spacing w:after="0"/>
        <w:ind w:firstLine="720"/>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При осуществлении использования лесов в целях выполнения работ по геологическому изучению недр не допускается:</w:t>
      </w:r>
    </w:p>
    <w:p w:rsidR="00643BFC" w:rsidRPr="00643BFC" w:rsidRDefault="00643BFC" w:rsidP="00F67580">
      <w:pPr>
        <w:shd w:val="clear" w:color="auto" w:fill="FFFFFF"/>
        <w:spacing w:after="0"/>
        <w:ind w:firstLine="720"/>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643BFC" w:rsidRPr="00643BFC" w:rsidRDefault="00643BFC" w:rsidP="00F67580">
      <w:pPr>
        <w:shd w:val="clear" w:color="auto" w:fill="FFFFFF"/>
        <w:spacing w:after="0"/>
        <w:ind w:firstLine="720"/>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 затопление и длительное подтопление лесных насаждений;</w:t>
      </w:r>
    </w:p>
    <w:p w:rsidR="00643BFC" w:rsidRPr="00643BFC" w:rsidRDefault="00643BFC" w:rsidP="00F67580">
      <w:pPr>
        <w:shd w:val="clear" w:color="auto" w:fill="FFFFFF"/>
        <w:spacing w:after="0"/>
        <w:ind w:firstLine="720"/>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 повреждение лесных насаждений, растительного покрова и почв за пределами предоставленного лесного участка;</w:t>
      </w:r>
    </w:p>
    <w:p w:rsidR="00643BFC" w:rsidRPr="00643BFC" w:rsidRDefault="00643BFC" w:rsidP="00F67580">
      <w:pPr>
        <w:shd w:val="clear" w:color="auto" w:fill="FFFFFF"/>
        <w:spacing w:after="0"/>
        <w:ind w:firstLine="720"/>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 захламление лесов строительными, промышленными, древесными, бытовыми и иными отходами, мусором;</w:t>
      </w:r>
    </w:p>
    <w:p w:rsidR="00643BFC" w:rsidRPr="00643BFC" w:rsidRDefault="00643BFC" w:rsidP="00F67580">
      <w:pPr>
        <w:shd w:val="clear" w:color="auto" w:fill="FFFFFF"/>
        <w:spacing w:after="0"/>
        <w:ind w:firstLine="720"/>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 загрязнение площади предоставленного лесного участка и территории за его пределами химическими и радиоактивными веществами;</w:t>
      </w:r>
    </w:p>
    <w:p w:rsidR="00643BFC" w:rsidRPr="00643BFC" w:rsidRDefault="00643BFC" w:rsidP="00F67580">
      <w:pPr>
        <w:shd w:val="clear" w:color="auto" w:fill="FFFFFF"/>
        <w:spacing w:after="0"/>
        <w:ind w:firstLine="720"/>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 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643BFC" w:rsidRPr="00643BFC" w:rsidRDefault="00643BFC" w:rsidP="00F67580">
      <w:pPr>
        <w:shd w:val="clear" w:color="auto" w:fill="FFFFFF"/>
        <w:spacing w:after="0"/>
        <w:ind w:firstLine="720"/>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Лица, осуществляющие использование лесов в целях выполнения работ по геологическому изучению недр</w:t>
      </w:r>
      <w:r w:rsidR="00550C42">
        <w:rPr>
          <w:rFonts w:ascii="Times New Roman" w:eastAsia="Times New Roman" w:hAnsi="Times New Roman"/>
          <w:sz w:val="28"/>
          <w:szCs w:val="28"/>
          <w:lang w:eastAsia="ru-RU"/>
        </w:rPr>
        <w:t xml:space="preserve"> </w:t>
      </w:r>
      <w:r w:rsidRPr="00643BFC">
        <w:rPr>
          <w:rFonts w:ascii="Times New Roman" w:eastAsia="Times New Roman" w:hAnsi="Times New Roman"/>
          <w:sz w:val="28"/>
          <w:szCs w:val="28"/>
          <w:lang w:eastAsia="ru-RU"/>
        </w:rPr>
        <w:t>обеспечивают:</w:t>
      </w:r>
    </w:p>
    <w:p w:rsidR="00643BFC" w:rsidRPr="00643BFC" w:rsidRDefault="00643BFC" w:rsidP="00F67580">
      <w:pPr>
        <w:shd w:val="clear" w:color="auto" w:fill="FFFFFF"/>
        <w:spacing w:after="0"/>
        <w:ind w:firstLine="720"/>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 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643BFC" w:rsidRPr="00643BFC" w:rsidRDefault="00643BFC" w:rsidP="00F67580">
      <w:pPr>
        <w:shd w:val="clear" w:color="auto" w:fill="FFFFFF"/>
        <w:spacing w:after="0"/>
        <w:ind w:firstLine="720"/>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643BFC" w:rsidRPr="00643BFC" w:rsidRDefault="00643BFC" w:rsidP="00F67580">
      <w:pPr>
        <w:shd w:val="clear" w:color="auto" w:fill="FFFFFF"/>
        <w:spacing w:after="0"/>
        <w:ind w:firstLine="720"/>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 консервацию или ликвидацию объектов, связанных с выполнением работ по геологическому изучению недр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643BFC" w:rsidRPr="00643BFC" w:rsidRDefault="00643BFC" w:rsidP="00F67580">
      <w:pPr>
        <w:shd w:val="clear" w:color="auto" w:fill="FFFFFF"/>
        <w:spacing w:after="0"/>
        <w:ind w:firstLine="720"/>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643BFC" w:rsidRPr="00643BFC" w:rsidRDefault="00643BFC" w:rsidP="00F67580">
      <w:pPr>
        <w:shd w:val="clear" w:color="auto" w:fill="FFFFFF"/>
        <w:spacing w:after="0"/>
        <w:ind w:firstLine="720"/>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 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EE2822" w:rsidRDefault="00EE2822" w:rsidP="00F67580">
      <w:pPr>
        <w:shd w:val="clear" w:color="auto" w:fill="FFFFFF"/>
        <w:spacing w:after="0"/>
        <w:ind w:firstLine="720"/>
        <w:jc w:val="both"/>
        <w:rPr>
          <w:rFonts w:ascii="Times New Roman" w:eastAsia="Times New Roman" w:hAnsi="Times New Roman"/>
          <w:sz w:val="28"/>
          <w:szCs w:val="28"/>
          <w:lang w:eastAsia="ru-RU"/>
        </w:rPr>
      </w:pPr>
    </w:p>
    <w:p w:rsidR="00643BFC" w:rsidRPr="00643BFC" w:rsidRDefault="00643BFC" w:rsidP="00F67580">
      <w:pPr>
        <w:shd w:val="clear" w:color="auto" w:fill="FFFFFF"/>
        <w:spacing w:after="0"/>
        <w:ind w:firstLine="720"/>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Земли, нарушенные или загрязненные при использовании лесов в целях выполнения работ по геологическому изучению недр подлежат рекультивации после завершения работ в соответствии с проектом рекультивации.</w:t>
      </w:r>
    </w:p>
    <w:p w:rsidR="00643BFC" w:rsidRPr="00643BFC" w:rsidRDefault="00643BFC" w:rsidP="00F67580">
      <w:pPr>
        <w:widowControl w:val="0"/>
        <w:shd w:val="clear" w:color="auto" w:fill="FFFFFF"/>
        <w:tabs>
          <w:tab w:val="left" w:pos="1104"/>
        </w:tabs>
        <w:autoSpaceDE w:val="0"/>
        <w:autoSpaceDN w:val="0"/>
        <w:adjustRightInd w:val="0"/>
        <w:spacing w:after="0"/>
        <w:ind w:firstLine="720"/>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На период разработки лесохозяйственного регламента работы по геологическому изучению недр и разработке полезных ископаемых, на территории лесничества, не ведутся.</w:t>
      </w:r>
    </w:p>
    <w:p w:rsidR="00643BFC" w:rsidRPr="00643BFC" w:rsidRDefault="00643BFC" w:rsidP="00F67580">
      <w:pPr>
        <w:autoSpaceDE w:val="0"/>
        <w:autoSpaceDN w:val="0"/>
        <w:adjustRightInd w:val="0"/>
        <w:spacing w:after="0"/>
        <w:ind w:firstLine="709"/>
        <w:jc w:val="both"/>
        <w:rPr>
          <w:rFonts w:ascii="Times New Roman" w:eastAsia="Times New Roman" w:hAnsi="Times New Roman"/>
          <w:sz w:val="28"/>
          <w:szCs w:val="28"/>
          <w:lang w:eastAsia="ru-RU"/>
        </w:rPr>
      </w:pPr>
      <w:r w:rsidRPr="00643BFC">
        <w:rPr>
          <w:rFonts w:ascii="Times New Roman" w:eastAsia="Times New Roman" w:hAnsi="Times New Roman"/>
          <w:spacing w:val="5"/>
          <w:sz w:val="28"/>
          <w:szCs w:val="28"/>
          <w:lang w:eastAsia="ru-RU"/>
        </w:rPr>
        <w:t xml:space="preserve">Сроки разрешенного использования лесов </w:t>
      </w:r>
      <w:r w:rsidRPr="00643BFC">
        <w:rPr>
          <w:rFonts w:ascii="Times New Roman" w:eastAsia="Times New Roman" w:hAnsi="Times New Roman"/>
          <w:sz w:val="28"/>
          <w:szCs w:val="28"/>
          <w:lang w:eastAsia="ru-RU"/>
        </w:rPr>
        <w:t>для выполнения работ по геологическому изучению недр</w:t>
      </w:r>
      <w:r w:rsidRPr="00643BFC">
        <w:rPr>
          <w:rFonts w:ascii="Times New Roman" w:eastAsia="Times New Roman" w:hAnsi="Times New Roman"/>
          <w:spacing w:val="2"/>
          <w:sz w:val="28"/>
          <w:szCs w:val="28"/>
          <w:lang w:eastAsia="ru-RU"/>
        </w:rPr>
        <w:t xml:space="preserve"> определяются Лесным кодексом РФ, Порядком </w:t>
      </w:r>
      <w:r w:rsidRPr="00643BFC">
        <w:rPr>
          <w:rFonts w:ascii="Times New Roman" w:eastAsia="Times New Roman" w:hAnsi="Times New Roman"/>
          <w:sz w:val="28"/>
          <w:szCs w:val="28"/>
          <w:lang w:eastAsia="ru-RU"/>
        </w:rPr>
        <w:t xml:space="preserve">использования лесов для геологического изучения недр, для разработки месторождений полезных ископаемых, утвержденным приказом Федерального агентства лесного хозяйства от 27 декабря 2010 года № 515 </w:t>
      </w:r>
      <w:r w:rsidRPr="00643BFC">
        <w:rPr>
          <w:rFonts w:ascii="Times New Roman" w:eastAsia="Times New Roman" w:hAnsi="Times New Roman"/>
          <w:spacing w:val="2"/>
          <w:sz w:val="28"/>
          <w:szCs w:val="28"/>
          <w:lang w:eastAsia="ru-RU"/>
        </w:rPr>
        <w:t>и д</w:t>
      </w:r>
      <w:r w:rsidRPr="00643BFC">
        <w:rPr>
          <w:rFonts w:ascii="Times New Roman" w:eastAsia="Times New Roman" w:hAnsi="Times New Roman"/>
          <w:sz w:val="28"/>
          <w:szCs w:val="28"/>
          <w:lang w:eastAsia="ru-RU"/>
        </w:rPr>
        <w:t>оговором аренды лесного участка.</w:t>
      </w:r>
    </w:p>
    <w:p w:rsidR="00550C42" w:rsidRDefault="00550C42" w:rsidP="00643BFC">
      <w:pPr>
        <w:spacing w:after="0" w:line="270" w:lineRule="exact"/>
        <w:rPr>
          <w:rFonts w:ascii="Times New Roman" w:hAnsi="Times New Roman"/>
          <w:b/>
          <w:sz w:val="28"/>
          <w:szCs w:val="28"/>
        </w:rPr>
      </w:pPr>
    </w:p>
    <w:p w:rsidR="00E40D8A" w:rsidRPr="00E40D8A" w:rsidRDefault="00E40D8A" w:rsidP="00E40D8A">
      <w:pPr>
        <w:shd w:val="clear" w:color="auto" w:fill="FFFFFF"/>
        <w:jc w:val="center"/>
        <w:rPr>
          <w:rFonts w:ascii="Times New Roman" w:hAnsi="Times New Roman"/>
          <w:b/>
          <w:bCs/>
          <w:sz w:val="28"/>
          <w:szCs w:val="28"/>
        </w:rPr>
      </w:pPr>
      <w:r w:rsidRPr="00E40D8A">
        <w:rPr>
          <w:rFonts w:ascii="Times New Roman" w:hAnsi="Times New Roman"/>
          <w:b/>
          <w:bCs/>
          <w:sz w:val="28"/>
          <w:szCs w:val="28"/>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p>
    <w:p w:rsidR="00AE2A54" w:rsidRPr="00BC3E71" w:rsidRDefault="00AE2A54" w:rsidP="00643BFC">
      <w:pPr>
        <w:shd w:val="clear" w:color="auto" w:fill="FFFFFF"/>
        <w:spacing w:after="0" w:line="280" w:lineRule="exact"/>
        <w:rPr>
          <w:rFonts w:ascii="Times New Roman" w:hAnsi="Times New Roman"/>
          <w:b/>
          <w:bCs/>
          <w:color w:val="000000"/>
          <w:sz w:val="28"/>
          <w:szCs w:val="28"/>
        </w:rPr>
      </w:pPr>
    </w:p>
    <w:p w:rsidR="00AE2A54" w:rsidRPr="00643BFC" w:rsidRDefault="00AE2A54" w:rsidP="00F67580">
      <w:pPr>
        <w:shd w:val="clear" w:color="auto" w:fill="FFFFFF"/>
        <w:spacing w:after="0"/>
        <w:ind w:firstLine="709"/>
        <w:jc w:val="both"/>
        <w:rPr>
          <w:rFonts w:ascii="Times New Roman" w:hAnsi="Times New Roman"/>
          <w:bCs/>
          <w:color w:val="000000"/>
          <w:sz w:val="28"/>
          <w:szCs w:val="28"/>
        </w:rPr>
      </w:pPr>
      <w:r w:rsidRPr="00BC3E71">
        <w:rPr>
          <w:rFonts w:ascii="Times New Roman" w:hAnsi="Times New Roman"/>
          <w:bCs/>
          <w:color w:val="000000"/>
          <w:sz w:val="28"/>
          <w:szCs w:val="28"/>
        </w:rPr>
        <w:t xml:space="preserve">Использование лесов для строительства и эксплуатации водохранилищ, иных искусственных водных объектов, а </w:t>
      </w:r>
      <w:r w:rsidRPr="00643BFC">
        <w:rPr>
          <w:rFonts w:ascii="Times New Roman" w:hAnsi="Times New Roman"/>
          <w:bCs/>
          <w:color w:val="000000"/>
          <w:sz w:val="28"/>
          <w:szCs w:val="28"/>
        </w:rPr>
        <w:t xml:space="preserve">также </w:t>
      </w:r>
      <w:r w:rsidR="00643BFC" w:rsidRPr="00643BFC">
        <w:rPr>
          <w:rFonts w:ascii="Times New Roman" w:eastAsia="Times New Roman" w:hAnsi="Times New Roman"/>
          <w:sz w:val="28"/>
          <w:szCs w:val="28"/>
          <w:lang w:eastAsia="ru-RU"/>
        </w:rPr>
        <w:t>гидротехнических сооружений, морских портов, морских терминалов, речных портов, причалов</w:t>
      </w:r>
      <w:r w:rsidR="00643BFC" w:rsidRPr="00643BFC">
        <w:rPr>
          <w:rFonts w:ascii="Times New Roman" w:hAnsi="Times New Roman"/>
          <w:bCs/>
          <w:color w:val="000000"/>
          <w:sz w:val="28"/>
          <w:szCs w:val="28"/>
        </w:rPr>
        <w:t xml:space="preserve"> </w:t>
      </w:r>
      <w:r w:rsidRPr="00643BFC">
        <w:rPr>
          <w:rFonts w:ascii="Times New Roman" w:hAnsi="Times New Roman"/>
          <w:bCs/>
          <w:color w:val="000000"/>
          <w:sz w:val="28"/>
          <w:szCs w:val="28"/>
        </w:rPr>
        <w:t>осуществляется в соответствии со статьями 21 и 44 Лесного кодекса РФ.</w:t>
      </w:r>
    </w:p>
    <w:p w:rsidR="00550C42" w:rsidRPr="00C83B1D" w:rsidRDefault="00550C42" w:rsidP="00550C42">
      <w:pPr>
        <w:spacing w:after="0"/>
        <w:ind w:firstLine="709"/>
        <w:jc w:val="both"/>
        <w:rPr>
          <w:rFonts w:ascii="Times New Roman" w:hAnsi="Times New Roman"/>
          <w:sz w:val="28"/>
          <w:szCs w:val="28"/>
        </w:rPr>
      </w:pPr>
      <w:r w:rsidRPr="00C83B1D">
        <w:rPr>
          <w:rFonts w:ascii="Times New Roman" w:hAnsi="Times New Roman"/>
          <w:sz w:val="28"/>
          <w:szCs w:val="28"/>
        </w:rPr>
        <w:t>В соответствии с частью 5.1 статьи 105 Лесного кодекса РФ в городских лесах разрешается строительство и эксплуатация только гидротехнических сооружений.</w:t>
      </w:r>
    </w:p>
    <w:p w:rsidR="00AE2A54" w:rsidRPr="00BC3E71" w:rsidRDefault="00AE2A54" w:rsidP="00F67580">
      <w:pPr>
        <w:shd w:val="clear" w:color="auto" w:fill="FFFFFF"/>
        <w:spacing w:after="0"/>
        <w:ind w:firstLine="709"/>
        <w:jc w:val="both"/>
        <w:rPr>
          <w:rFonts w:ascii="Times New Roman" w:hAnsi="Times New Roman"/>
          <w:bCs/>
          <w:color w:val="000000"/>
          <w:sz w:val="28"/>
          <w:szCs w:val="28"/>
        </w:rPr>
      </w:pPr>
      <w:r w:rsidRPr="00BC3E71">
        <w:rPr>
          <w:rFonts w:ascii="Times New Roman" w:hAnsi="Times New Roman"/>
          <w:bCs/>
          <w:color w:val="000000"/>
          <w:sz w:val="28"/>
          <w:szCs w:val="28"/>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 в соответствии с водным законодательством.</w:t>
      </w:r>
    </w:p>
    <w:p w:rsidR="00C765EF" w:rsidRPr="00BC3E71" w:rsidRDefault="00C765EF" w:rsidP="00F67580">
      <w:pPr>
        <w:spacing w:after="0"/>
        <w:ind w:firstLine="709"/>
        <w:jc w:val="both"/>
        <w:rPr>
          <w:rFonts w:ascii="Times New Roman" w:hAnsi="Times New Roman"/>
          <w:sz w:val="28"/>
          <w:szCs w:val="28"/>
        </w:rPr>
      </w:pPr>
      <w:r w:rsidRPr="00BC3E71">
        <w:rPr>
          <w:rFonts w:ascii="Times New Roman" w:hAnsi="Times New Roman"/>
          <w:sz w:val="28"/>
          <w:szCs w:val="28"/>
        </w:rPr>
        <w:t>Лесные участки для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 предоставляются юридическим лицам на праве постоянного (бессрочного) пользования лесными участками, на праве ограниченного пользования чужими лесными участками (сервитут), на праве аренды на срок от 1 года до 49 лет, на праве безвозмездного срочного пользования лесными участками, гражданам – на праве безвозмездного срочного пользования (ст.ст.9, 44 Лесного кодекса Российской Федерации).</w:t>
      </w:r>
    </w:p>
    <w:p w:rsidR="00C765EF" w:rsidRDefault="00C765EF" w:rsidP="00F67580">
      <w:pPr>
        <w:spacing w:after="0"/>
        <w:ind w:firstLine="709"/>
        <w:jc w:val="both"/>
        <w:rPr>
          <w:rFonts w:ascii="Times New Roman" w:hAnsi="Times New Roman"/>
          <w:sz w:val="28"/>
          <w:szCs w:val="28"/>
        </w:rPr>
      </w:pPr>
      <w:r w:rsidRPr="00BC3E71">
        <w:rPr>
          <w:rFonts w:ascii="Times New Roman" w:hAnsi="Times New Roman"/>
          <w:sz w:val="28"/>
          <w:szCs w:val="28"/>
        </w:rPr>
        <w:t xml:space="preserve">На территории лесов </w:t>
      </w:r>
      <w:r w:rsidR="00583F17">
        <w:rPr>
          <w:rFonts w:ascii="Times New Roman" w:hAnsi="Times New Roman"/>
          <w:sz w:val="28"/>
          <w:szCs w:val="28"/>
        </w:rPr>
        <w:t>Липецкого</w:t>
      </w:r>
      <w:r w:rsidR="0042419A">
        <w:rPr>
          <w:rFonts w:ascii="Times New Roman" w:hAnsi="Times New Roman"/>
          <w:sz w:val="28"/>
          <w:szCs w:val="28"/>
        </w:rPr>
        <w:t xml:space="preserve"> </w:t>
      </w:r>
      <w:r w:rsidRPr="00BC3E71">
        <w:rPr>
          <w:rFonts w:ascii="Times New Roman" w:hAnsi="Times New Roman"/>
          <w:sz w:val="28"/>
          <w:szCs w:val="28"/>
        </w:rPr>
        <w:t xml:space="preserve">лесничества </w:t>
      </w:r>
      <w:r w:rsidR="00583F17" w:rsidRPr="00562A35">
        <w:rPr>
          <w:rFonts w:ascii="Times New Roman" w:hAnsi="Times New Roman"/>
          <w:sz w:val="28"/>
          <w:szCs w:val="28"/>
        </w:rPr>
        <w:t>74,3</w:t>
      </w:r>
      <w:r w:rsidRPr="00BC3E71">
        <w:rPr>
          <w:rFonts w:ascii="Times New Roman" w:hAnsi="Times New Roman"/>
          <w:sz w:val="28"/>
          <w:szCs w:val="28"/>
        </w:rPr>
        <w:t xml:space="preserve"> га занято водными объектами</w:t>
      </w:r>
      <w:r w:rsidR="0042419A">
        <w:rPr>
          <w:rFonts w:ascii="Times New Roman" w:hAnsi="Times New Roman"/>
          <w:sz w:val="28"/>
          <w:szCs w:val="28"/>
        </w:rPr>
        <w:t xml:space="preserve"> (озерами, прудами, </w:t>
      </w:r>
      <w:r w:rsidR="00583F17">
        <w:rPr>
          <w:rFonts w:ascii="Times New Roman" w:hAnsi="Times New Roman"/>
          <w:sz w:val="28"/>
          <w:szCs w:val="28"/>
        </w:rPr>
        <w:t>каналами и старицей</w:t>
      </w:r>
      <w:r w:rsidR="0042419A">
        <w:rPr>
          <w:rFonts w:ascii="Times New Roman" w:hAnsi="Times New Roman"/>
          <w:sz w:val="28"/>
          <w:szCs w:val="28"/>
        </w:rPr>
        <w:t>)</w:t>
      </w:r>
      <w:r w:rsidRPr="00BC3E71">
        <w:rPr>
          <w:rFonts w:ascii="Times New Roman" w:hAnsi="Times New Roman"/>
          <w:sz w:val="28"/>
          <w:szCs w:val="28"/>
        </w:rPr>
        <w:t>.</w:t>
      </w:r>
    </w:p>
    <w:p w:rsidR="0042419A" w:rsidRPr="00E40D8A" w:rsidRDefault="0042419A" w:rsidP="0042419A">
      <w:pPr>
        <w:shd w:val="clear" w:color="auto" w:fill="FFFFFF"/>
        <w:spacing w:after="0" w:line="240" w:lineRule="auto"/>
        <w:ind w:firstLine="709"/>
        <w:jc w:val="right"/>
        <w:rPr>
          <w:rFonts w:ascii="Times New Roman" w:eastAsia="Times New Roman" w:hAnsi="Times New Roman"/>
          <w:bCs/>
          <w:color w:val="000000"/>
          <w:sz w:val="28"/>
          <w:szCs w:val="28"/>
          <w:lang w:eastAsia="ru-RU"/>
        </w:rPr>
      </w:pPr>
      <w:r w:rsidRPr="00E40D8A">
        <w:rPr>
          <w:rFonts w:ascii="Times New Roman" w:eastAsia="Times New Roman" w:hAnsi="Times New Roman"/>
          <w:bCs/>
          <w:color w:val="000000"/>
          <w:sz w:val="28"/>
          <w:szCs w:val="28"/>
          <w:lang w:eastAsia="ru-RU"/>
        </w:rPr>
        <w:t>Таблица 2.13.1</w:t>
      </w:r>
    </w:p>
    <w:p w:rsidR="0042419A" w:rsidRDefault="0042419A" w:rsidP="0042419A">
      <w:pPr>
        <w:shd w:val="clear" w:color="auto" w:fill="FFFFFF"/>
        <w:spacing w:after="0" w:line="240" w:lineRule="auto"/>
        <w:jc w:val="center"/>
        <w:rPr>
          <w:rFonts w:ascii="Times New Roman" w:eastAsia="Times New Roman" w:hAnsi="Times New Roman"/>
          <w:bCs/>
          <w:color w:val="000000"/>
          <w:sz w:val="28"/>
          <w:szCs w:val="28"/>
          <w:lang w:eastAsia="ru-RU"/>
        </w:rPr>
      </w:pPr>
      <w:r w:rsidRPr="0042419A">
        <w:rPr>
          <w:rFonts w:ascii="Times New Roman" w:eastAsia="Times New Roman" w:hAnsi="Times New Roman"/>
          <w:bCs/>
          <w:color w:val="000000"/>
          <w:sz w:val="28"/>
          <w:szCs w:val="28"/>
          <w:lang w:eastAsia="ru-RU"/>
        </w:rPr>
        <w:t>Существующие водные объекты на территории лесничества</w:t>
      </w:r>
    </w:p>
    <w:p w:rsidR="00675B7F" w:rsidRPr="0042419A" w:rsidRDefault="00675B7F" w:rsidP="0042419A">
      <w:pPr>
        <w:shd w:val="clear" w:color="auto" w:fill="FFFFFF"/>
        <w:spacing w:after="0" w:line="240" w:lineRule="auto"/>
        <w:jc w:val="center"/>
        <w:rPr>
          <w:rFonts w:ascii="Times New Roman" w:eastAsia="Times New Roman" w:hAnsi="Times New Roman"/>
          <w:bCs/>
          <w:color w:val="000000"/>
          <w:sz w:val="28"/>
          <w:szCs w:val="28"/>
          <w:lang w:eastAsia="ru-RU"/>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93"/>
        <w:gridCol w:w="3058"/>
        <w:gridCol w:w="1421"/>
        <w:gridCol w:w="1421"/>
        <w:gridCol w:w="1291"/>
      </w:tblGrid>
      <w:tr w:rsidR="0042419A" w:rsidRPr="0042419A" w:rsidTr="00583F17">
        <w:trPr>
          <w:tblHeader/>
        </w:trPr>
        <w:tc>
          <w:tcPr>
            <w:tcW w:w="2193" w:type="dxa"/>
            <w:tcBorders>
              <w:bottom w:val="single" w:sz="4" w:space="0" w:color="auto"/>
            </w:tcBorders>
          </w:tcPr>
          <w:p w:rsidR="0042419A" w:rsidRPr="00F67580" w:rsidRDefault="0042419A" w:rsidP="0042419A">
            <w:pPr>
              <w:tabs>
                <w:tab w:val="left" w:pos="1350"/>
              </w:tabs>
              <w:spacing w:after="0" w:line="240" w:lineRule="auto"/>
              <w:jc w:val="center"/>
              <w:rPr>
                <w:rFonts w:ascii="Times New Roman" w:eastAsia="Times New Roman" w:hAnsi="Times New Roman"/>
                <w:bCs/>
                <w:color w:val="000000"/>
                <w:sz w:val="24"/>
                <w:szCs w:val="24"/>
                <w:lang w:eastAsia="ru-RU"/>
              </w:rPr>
            </w:pPr>
            <w:r w:rsidRPr="00F67580">
              <w:rPr>
                <w:rFonts w:ascii="Times New Roman" w:eastAsia="Times New Roman" w:hAnsi="Times New Roman"/>
                <w:bCs/>
                <w:color w:val="000000"/>
                <w:sz w:val="24"/>
                <w:szCs w:val="24"/>
                <w:lang w:eastAsia="ru-RU"/>
              </w:rPr>
              <w:t>Наименование водных объектов</w:t>
            </w:r>
          </w:p>
        </w:tc>
        <w:tc>
          <w:tcPr>
            <w:tcW w:w="3058" w:type="dxa"/>
            <w:tcBorders>
              <w:bottom w:val="single" w:sz="4" w:space="0" w:color="auto"/>
            </w:tcBorders>
          </w:tcPr>
          <w:p w:rsidR="0042419A" w:rsidRPr="00F67580" w:rsidRDefault="0042419A" w:rsidP="0042419A">
            <w:pPr>
              <w:spacing w:after="0" w:line="240" w:lineRule="auto"/>
              <w:jc w:val="center"/>
              <w:rPr>
                <w:rFonts w:ascii="Times New Roman" w:eastAsia="Times New Roman" w:hAnsi="Times New Roman"/>
                <w:bCs/>
                <w:color w:val="000000"/>
                <w:sz w:val="24"/>
                <w:szCs w:val="24"/>
                <w:lang w:eastAsia="ru-RU"/>
              </w:rPr>
            </w:pPr>
            <w:r w:rsidRPr="00F67580">
              <w:rPr>
                <w:rFonts w:ascii="Times New Roman" w:eastAsia="Times New Roman" w:hAnsi="Times New Roman"/>
                <w:bCs/>
                <w:color w:val="000000"/>
                <w:sz w:val="24"/>
                <w:szCs w:val="24"/>
                <w:lang w:eastAsia="ru-RU"/>
              </w:rPr>
              <w:t>Наименование участкового лесничества</w:t>
            </w:r>
          </w:p>
        </w:tc>
        <w:tc>
          <w:tcPr>
            <w:tcW w:w="1421" w:type="dxa"/>
            <w:tcBorders>
              <w:bottom w:val="single" w:sz="4" w:space="0" w:color="auto"/>
            </w:tcBorders>
          </w:tcPr>
          <w:p w:rsidR="0042419A" w:rsidRPr="00F67580" w:rsidRDefault="0042419A" w:rsidP="0042419A">
            <w:pPr>
              <w:spacing w:after="0" w:line="240" w:lineRule="auto"/>
              <w:jc w:val="center"/>
              <w:rPr>
                <w:rFonts w:ascii="Times New Roman" w:eastAsia="Times New Roman" w:hAnsi="Times New Roman"/>
                <w:bCs/>
                <w:color w:val="000000"/>
                <w:sz w:val="24"/>
                <w:szCs w:val="24"/>
                <w:lang w:eastAsia="ru-RU"/>
              </w:rPr>
            </w:pPr>
            <w:r w:rsidRPr="00F67580">
              <w:rPr>
                <w:rFonts w:ascii="Times New Roman" w:eastAsia="Times New Roman" w:hAnsi="Times New Roman"/>
                <w:bCs/>
                <w:color w:val="000000"/>
                <w:sz w:val="24"/>
                <w:szCs w:val="24"/>
                <w:lang w:eastAsia="ru-RU"/>
              </w:rPr>
              <w:t>Квартал</w:t>
            </w:r>
          </w:p>
        </w:tc>
        <w:tc>
          <w:tcPr>
            <w:tcW w:w="1421" w:type="dxa"/>
          </w:tcPr>
          <w:p w:rsidR="0042419A" w:rsidRPr="00F67580" w:rsidRDefault="0042419A" w:rsidP="0042419A">
            <w:pPr>
              <w:spacing w:after="0" w:line="240" w:lineRule="auto"/>
              <w:jc w:val="center"/>
              <w:rPr>
                <w:rFonts w:ascii="Times New Roman" w:eastAsia="Times New Roman" w:hAnsi="Times New Roman"/>
                <w:bCs/>
                <w:color w:val="000000"/>
                <w:sz w:val="24"/>
                <w:szCs w:val="24"/>
                <w:lang w:eastAsia="ru-RU"/>
              </w:rPr>
            </w:pPr>
            <w:r w:rsidRPr="00F67580">
              <w:rPr>
                <w:rFonts w:ascii="Times New Roman" w:eastAsia="Times New Roman" w:hAnsi="Times New Roman"/>
                <w:bCs/>
                <w:color w:val="000000"/>
                <w:sz w:val="24"/>
                <w:szCs w:val="24"/>
                <w:lang w:eastAsia="ru-RU"/>
              </w:rPr>
              <w:t>Выдел</w:t>
            </w:r>
          </w:p>
        </w:tc>
        <w:tc>
          <w:tcPr>
            <w:tcW w:w="1291" w:type="dxa"/>
          </w:tcPr>
          <w:p w:rsidR="0042419A" w:rsidRPr="00F67580" w:rsidRDefault="0042419A" w:rsidP="0042419A">
            <w:pPr>
              <w:spacing w:after="0" w:line="240" w:lineRule="auto"/>
              <w:jc w:val="center"/>
              <w:rPr>
                <w:rFonts w:ascii="Times New Roman" w:eastAsia="Times New Roman" w:hAnsi="Times New Roman"/>
                <w:bCs/>
                <w:color w:val="000000"/>
                <w:sz w:val="24"/>
                <w:szCs w:val="24"/>
                <w:lang w:eastAsia="ru-RU"/>
              </w:rPr>
            </w:pPr>
            <w:r w:rsidRPr="00F67580">
              <w:rPr>
                <w:rFonts w:ascii="Times New Roman" w:eastAsia="Times New Roman" w:hAnsi="Times New Roman"/>
                <w:bCs/>
                <w:color w:val="000000"/>
                <w:sz w:val="24"/>
                <w:szCs w:val="24"/>
                <w:lang w:eastAsia="ru-RU"/>
              </w:rPr>
              <w:t>Площадь</w:t>
            </w:r>
          </w:p>
        </w:tc>
      </w:tr>
      <w:tr w:rsidR="00583F17" w:rsidRPr="0042419A" w:rsidTr="00583F17">
        <w:tc>
          <w:tcPr>
            <w:tcW w:w="2193" w:type="dxa"/>
            <w:tcBorders>
              <w:bottom w:val="nil"/>
            </w:tcBorders>
          </w:tcPr>
          <w:p w:rsidR="00583F17" w:rsidRPr="00F67580" w:rsidRDefault="00583F17" w:rsidP="00583F17">
            <w:pPr>
              <w:tabs>
                <w:tab w:val="left" w:pos="1350"/>
              </w:tabs>
              <w:spacing w:after="0" w:line="240" w:lineRule="auto"/>
              <w:ind w:left="57" w:right="57"/>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Озеро</w:t>
            </w:r>
          </w:p>
        </w:tc>
        <w:tc>
          <w:tcPr>
            <w:tcW w:w="3058" w:type="dxa"/>
            <w:tcBorders>
              <w:bottom w:val="nil"/>
            </w:tcBorders>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Липецкое</w:t>
            </w: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15</w:t>
            </w: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11</w:t>
            </w: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0,7</w:t>
            </w:r>
          </w:p>
        </w:tc>
      </w:tr>
      <w:tr w:rsidR="00583F17" w:rsidRPr="0042419A" w:rsidTr="00583F17">
        <w:tc>
          <w:tcPr>
            <w:tcW w:w="2193" w:type="dxa"/>
            <w:tcBorders>
              <w:top w:val="nil"/>
              <w:bottom w:val="nil"/>
            </w:tcBorders>
          </w:tcPr>
          <w:p w:rsidR="00583F17" w:rsidRPr="00F67580" w:rsidRDefault="00583F17" w:rsidP="00583F17">
            <w:pPr>
              <w:tabs>
                <w:tab w:val="left" w:pos="1350"/>
              </w:tabs>
              <w:spacing w:after="0" w:line="240" w:lineRule="auto"/>
              <w:ind w:left="57" w:right="57"/>
              <w:rPr>
                <w:rFonts w:ascii="Times New Roman" w:eastAsia="Times New Roman" w:hAnsi="Times New Roman"/>
                <w:bCs/>
                <w:color w:val="000000"/>
                <w:sz w:val="24"/>
                <w:szCs w:val="24"/>
                <w:lang w:eastAsia="ru-RU"/>
              </w:rPr>
            </w:pPr>
          </w:p>
        </w:tc>
        <w:tc>
          <w:tcPr>
            <w:tcW w:w="3058" w:type="dxa"/>
            <w:tcBorders>
              <w:top w:val="nil"/>
              <w:bottom w:val="nil"/>
            </w:tcBorders>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15</w:t>
            </w: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12</w:t>
            </w: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0,2</w:t>
            </w:r>
          </w:p>
        </w:tc>
      </w:tr>
      <w:tr w:rsidR="00583F17" w:rsidRPr="0042419A" w:rsidTr="00583F17">
        <w:tc>
          <w:tcPr>
            <w:tcW w:w="2193" w:type="dxa"/>
            <w:tcBorders>
              <w:top w:val="nil"/>
              <w:bottom w:val="nil"/>
            </w:tcBorders>
          </w:tcPr>
          <w:p w:rsidR="00583F17" w:rsidRPr="00F67580" w:rsidRDefault="00583F17" w:rsidP="00583F17">
            <w:pPr>
              <w:tabs>
                <w:tab w:val="left" w:pos="1350"/>
              </w:tabs>
              <w:spacing w:after="0" w:line="240" w:lineRule="auto"/>
              <w:ind w:left="57" w:right="57"/>
              <w:rPr>
                <w:rFonts w:ascii="Times New Roman" w:eastAsia="Times New Roman" w:hAnsi="Times New Roman"/>
                <w:bCs/>
                <w:color w:val="000000"/>
                <w:sz w:val="24"/>
                <w:szCs w:val="24"/>
                <w:lang w:eastAsia="ru-RU"/>
              </w:rPr>
            </w:pPr>
          </w:p>
        </w:tc>
        <w:tc>
          <w:tcPr>
            <w:tcW w:w="3058" w:type="dxa"/>
            <w:tcBorders>
              <w:top w:val="nil"/>
              <w:bottom w:val="nil"/>
            </w:tcBorders>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15</w:t>
            </w: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13</w:t>
            </w: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0,4</w:t>
            </w:r>
          </w:p>
        </w:tc>
      </w:tr>
      <w:tr w:rsidR="00583F17" w:rsidRPr="0042419A" w:rsidTr="00583F17">
        <w:tc>
          <w:tcPr>
            <w:tcW w:w="2193" w:type="dxa"/>
            <w:tcBorders>
              <w:top w:val="nil"/>
              <w:bottom w:val="nil"/>
            </w:tcBorders>
          </w:tcPr>
          <w:p w:rsidR="00583F17" w:rsidRPr="00F67580" w:rsidRDefault="00583F17" w:rsidP="00583F17">
            <w:pPr>
              <w:tabs>
                <w:tab w:val="left" w:pos="1350"/>
              </w:tabs>
              <w:spacing w:after="0" w:line="240" w:lineRule="auto"/>
              <w:ind w:left="57" w:right="57"/>
              <w:rPr>
                <w:rFonts w:ascii="Times New Roman" w:eastAsia="Times New Roman" w:hAnsi="Times New Roman"/>
                <w:bCs/>
                <w:color w:val="000000"/>
                <w:sz w:val="24"/>
                <w:szCs w:val="24"/>
                <w:lang w:eastAsia="ru-RU"/>
              </w:rPr>
            </w:pPr>
          </w:p>
        </w:tc>
        <w:tc>
          <w:tcPr>
            <w:tcW w:w="3058" w:type="dxa"/>
            <w:tcBorders>
              <w:top w:val="nil"/>
              <w:bottom w:val="nil"/>
            </w:tcBorders>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16</w:t>
            </w: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w:t>
            </w: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21,8</w:t>
            </w:r>
          </w:p>
        </w:tc>
      </w:tr>
      <w:tr w:rsidR="00583F17" w:rsidRPr="0042419A" w:rsidTr="00583F17">
        <w:tc>
          <w:tcPr>
            <w:tcW w:w="2193" w:type="dxa"/>
            <w:tcBorders>
              <w:top w:val="nil"/>
              <w:bottom w:val="nil"/>
            </w:tcBorders>
          </w:tcPr>
          <w:p w:rsidR="00583F17" w:rsidRPr="00F67580" w:rsidRDefault="00583F17" w:rsidP="00583F17">
            <w:pPr>
              <w:tabs>
                <w:tab w:val="left" w:pos="1350"/>
              </w:tabs>
              <w:spacing w:after="0" w:line="240" w:lineRule="auto"/>
              <w:ind w:left="57" w:right="57"/>
              <w:rPr>
                <w:rFonts w:ascii="Times New Roman" w:eastAsia="Times New Roman" w:hAnsi="Times New Roman"/>
                <w:bCs/>
                <w:color w:val="000000"/>
                <w:sz w:val="24"/>
                <w:szCs w:val="24"/>
                <w:lang w:eastAsia="ru-RU"/>
              </w:rPr>
            </w:pPr>
          </w:p>
        </w:tc>
        <w:tc>
          <w:tcPr>
            <w:tcW w:w="3058" w:type="dxa"/>
            <w:tcBorders>
              <w:top w:val="nil"/>
              <w:bottom w:val="nil"/>
            </w:tcBorders>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16</w:t>
            </w: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4</w:t>
            </w: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0,5</w:t>
            </w:r>
          </w:p>
        </w:tc>
      </w:tr>
      <w:tr w:rsidR="00583F17" w:rsidRPr="0042419A" w:rsidTr="00583F17">
        <w:tc>
          <w:tcPr>
            <w:tcW w:w="2193" w:type="dxa"/>
            <w:tcBorders>
              <w:top w:val="nil"/>
              <w:bottom w:val="nil"/>
            </w:tcBorders>
          </w:tcPr>
          <w:p w:rsidR="00583F17" w:rsidRPr="00F67580" w:rsidRDefault="00583F17" w:rsidP="00583F17">
            <w:pPr>
              <w:tabs>
                <w:tab w:val="left" w:pos="1350"/>
              </w:tabs>
              <w:spacing w:after="0" w:line="240" w:lineRule="auto"/>
              <w:ind w:left="57" w:right="57"/>
              <w:rPr>
                <w:rFonts w:ascii="Times New Roman" w:eastAsia="Times New Roman" w:hAnsi="Times New Roman"/>
                <w:bCs/>
                <w:color w:val="000000"/>
                <w:sz w:val="24"/>
                <w:szCs w:val="24"/>
                <w:lang w:eastAsia="ru-RU"/>
              </w:rPr>
            </w:pPr>
          </w:p>
        </w:tc>
        <w:tc>
          <w:tcPr>
            <w:tcW w:w="3058" w:type="dxa"/>
            <w:tcBorders>
              <w:top w:val="nil"/>
              <w:bottom w:val="nil"/>
            </w:tcBorders>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16</w:t>
            </w: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8</w:t>
            </w: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0,4</w:t>
            </w:r>
          </w:p>
        </w:tc>
      </w:tr>
      <w:tr w:rsidR="00583F17" w:rsidRPr="0042419A" w:rsidTr="00583F17">
        <w:tc>
          <w:tcPr>
            <w:tcW w:w="2193" w:type="dxa"/>
            <w:tcBorders>
              <w:top w:val="nil"/>
              <w:bottom w:val="nil"/>
            </w:tcBorders>
          </w:tcPr>
          <w:p w:rsidR="00583F17" w:rsidRPr="00F67580" w:rsidRDefault="00583F17" w:rsidP="00583F17">
            <w:pPr>
              <w:tabs>
                <w:tab w:val="left" w:pos="1350"/>
              </w:tabs>
              <w:spacing w:after="0" w:line="240" w:lineRule="auto"/>
              <w:ind w:left="57" w:right="57"/>
              <w:rPr>
                <w:rFonts w:ascii="Times New Roman" w:eastAsia="Times New Roman" w:hAnsi="Times New Roman"/>
                <w:bCs/>
                <w:color w:val="000000"/>
                <w:sz w:val="24"/>
                <w:szCs w:val="24"/>
                <w:lang w:eastAsia="ru-RU"/>
              </w:rPr>
            </w:pPr>
          </w:p>
        </w:tc>
        <w:tc>
          <w:tcPr>
            <w:tcW w:w="3058" w:type="dxa"/>
            <w:tcBorders>
              <w:top w:val="nil"/>
              <w:bottom w:val="nil"/>
            </w:tcBorders>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17</w:t>
            </w: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w:t>
            </w: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18,4</w:t>
            </w:r>
          </w:p>
        </w:tc>
      </w:tr>
      <w:tr w:rsidR="00583F17" w:rsidRPr="0042419A" w:rsidTr="00583F17">
        <w:tc>
          <w:tcPr>
            <w:tcW w:w="2193" w:type="dxa"/>
            <w:tcBorders>
              <w:top w:val="nil"/>
              <w:bottom w:val="nil"/>
            </w:tcBorders>
          </w:tcPr>
          <w:p w:rsidR="00583F17" w:rsidRPr="00F67580" w:rsidRDefault="00583F17" w:rsidP="00583F17">
            <w:pPr>
              <w:tabs>
                <w:tab w:val="left" w:pos="1350"/>
              </w:tabs>
              <w:spacing w:after="0" w:line="240" w:lineRule="auto"/>
              <w:ind w:left="57" w:right="57"/>
              <w:rPr>
                <w:rFonts w:ascii="Times New Roman" w:eastAsia="Times New Roman" w:hAnsi="Times New Roman"/>
                <w:bCs/>
                <w:color w:val="000000"/>
                <w:sz w:val="24"/>
                <w:szCs w:val="24"/>
                <w:lang w:eastAsia="ru-RU"/>
              </w:rPr>
            </w:pPr>
          </w:p>
        </w:tc>
        <w:tc>
          <w:tcPr>
            <w:tcW w:w="3058" w:type="dxa"/>
            <w:tcBorders>
              <w:top w:val="nil"/>
              <w:bottom w:val="nil"/>
            </w:tcBorders>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21</w:t>
            </w: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w:t>
            </w: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3,6</w:t>
            </w:r>
          </w:p>
        </w:tc>
      </w:tr>
      <w:tr w:rsidR="00583F17" w:rsidRPr="0042419A" w:rsidTr="00F80F8C">
        <w:tc>
          <w:tcPr>
            <w:tcW w:w="2193" w:type="dxa"/>
            <w:tcBorders>
              <w:top w:val="nil"/>
              <w:bottom w:val="nil"/>
            </w:tcBorders>
          </w:tcPr>
          <w:p w:rsidR="00583F17" w:rsidRPr="00F67580" w:rsidRDefault="00583F17" w:rsidP="00583F17">
            <w:pPr>
              <w:tabs>
                <w:tab w:val="left" w:pos="1350"/>
              </w:tabs>
              <w:spacing w:after="0" w:line="240" w:lineRule="auto"/>
              <w:ind w:left="57" w:right="57"/>
              <w:rPr>
                <w:rFonts w:ascii="Times New Roman" w:eastAsia="Times New Roman" w:hAnsi="Times New Roman"/>
                <w:bCs/>
                <w:color w:val="000000"/>
                <w:sz w:val="24"/>
                <w:szCs w:val="24"/>
                <w:lang w:eastAsia="ru-RU"/>
              </w:rPr>
            </w:pPr>
          </w:p>
        </w:tc>
        <w:tc>
          <w:tcPr>
            <w:tcW w:w="3058" w:type="dxa"/>
            <w:tcBorders>
              <w:top w:val="nil"/>
              <w:bottom w:val="nil"/>
            </w:tcBorders>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21</w:t>
            </w: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21</w:t>
            </w: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9,7</w:t>
            </w:r>
          </w:p>
        </w:tc>
      </w:tr>
      <w:tr w:rsidR="00583F17" w:rsidRPr="0042419A" w:rsidTr="00F80F8C">
        <w:tc>
          <w:tcPr>
            <w:tcW w:w="2193" w:type="dxa"/>
            <w:tcBorders>
              <w:top w:val="nil"/>
              <w:bottom w:val="nil"/>
            </w:tcBorders>
          </w:tcPr>
          <w:p w:rsidR="00583F17" w:rsidRPr="00F67580" w:rsidRDefault="00583F17" w:rsidP="00583F17">
            <w:pPr>
              <w:tabs>
                <w:tab w:val="left" w:pos="1350"/>
              </w:tabs>
              <w:spacing w:after="0" w:line="240" w:lineRule="auto"/>
              <w:ind w:left="57" w:right="57"/>
              <w:rPr>
                <w:rFonts w:ascii="Times New Roman" w:eastAsia="Times New Roman" w:hAnsi="Times New Roman"/>
                <w:bCs/>
                <w:color w:val="000000"/>
                <w:sz w:val="24"/>
                <w:szCs w:val="24"/>
                <w:lang w:eastAsia="ru-RU"/>
              </w:rPr>
            </w:pPr>
          </w:p>
        </w:tc>
        <w:tc>
          <w:tcPr>
            <w:tcW w:w="3058" w:type="dxa"/>
            <w:tcBorders>
              <w:top w:val="nil"/>
              <w:bottom w:val="nil"/>
            </w:tcBorders>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22</w:t>
            </w: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w:t>
            </w: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1,8</w:t>
            </w:r>
          </w:p>
        </w:tc>
      </w:tr>
      <w:tr w:rsidR="00583F17" w:rsidRPr="0042419A" w:rsidTr="00F80F8C">
        <w:tc>
          <w:tcPr>
            <w:tcW w:w="2193" w:type="dxa"/>
            <w:tcBorders>
              <w:top w:val="nil"/>
              <w:bottom w:val="nil"/>
            </w:tcBorders>
          </w:tcPr>
          <w:p w:rsidR="00583F17" w:rsidRPr="00F67580" w:rsidRDefault="00583F17" w:rsidP="00553C33">
            <w:pPr>
              <w:tabs>
                <w:tab w:val="left" w:pos="1350"/>
              </w:tabs>
              <w:spacing w:after="0" w:line="240" w:lineRule="auto"/>
              <w:ind w:left="57" w:right="57"/>
              <w:rPr>
                <w:rFonts w:ascii="Times New Roman" w:eastAsia="Times New Roman" w:hAnsi="Times New Roman"/>
                <w:bCs/>
                <w:color w:val="000000"/>
                <w:sz w:val="24"/>
                <w:szCs w:val="24"/>
                <w:lang w:eastAsia="ru-RU"/>
              </w:rPr>
            </w:pPr>
          </w:p>
        </w:tc>
        <w:tc>
          <w:tcPr>
            <w:tcW w:w="3058" w:type="dxa"/>
            <w:tcBorders>
              <w:top w:val="nil"/>
              <w:bottom w:val="nil"/>
            </w:tcBorders>
          </w:tcPr>
          <w:p w:rsidR="00583F17" w:rsidRPr="00F67580" w:rsidRDefault="00583F17" w:rsidP="00553C33">
            <w:pPr>
              <w:spacing w:after="0" w:line="240" w:lineRule="auto"/>
              <w:ind w:left="57" w:right="57"/>
              <w:rPr>
                <w:rFonts w:ascii="Times New Roman" w:eastAsia="Times New Roman" w:hAnsi="Times New Roman"/>
                <w:bCs/>
                <w:color w:val="000000"/>
                <w:sz w:val="24"/>
                <w:szCs w:val="24"/>
                <w:lang w:eastAsia="ru-RU"/>
              </w:rPr>
            </w:pP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22</w:t>
            </w: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14</w:t>
            </w: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2,4</w:t>
            </w:r>
          </w:p>
        </w:tc>
      </w:tr>
      <w:tr w:rsidR="00583F17" w:rsidRPr="0042419A" w:rsidTr="00583F17">
        <w:tc>
          <w:tcPr>
            <w:tcW w:w="2193" w:type="dxa"/>
            <w:tcBorders>
              <w:top w:val="nil"/>
              <w:bottom w:val="nil"/>
            </w:tcBorders>
          </w:tcPr>
          <w:p w:rsidR="00583F17" w:rsidRPr="00F67580" w:rsidRDefault="00583F17" w:rsidP="00583F17">
            <w:pPr>
              <w:tabs>
                <w:tab w:val="left" w:pos="1350"/>
              </w:tabs>
              <w:spacing w:after="0" w:line="240" w:lineRule="auto"/>
              <w:ind w:left="57" w:right="57"/>
              <w:rPr>
                <w:rFonts w:ascii="Times New Roman" w:eastAsia="Times New Roman" w:hAnsi="Times New Roman"/>
                <w:bCs/>
                <w:color w:val="000000"/>
                <w:sz w:val="24"/>
                <w:szCs w:val="24"/>
                <w:lang w:eastAsia="ru-RU"/>
              </w:rPr>
            </w:pPr>
          </w:p>
        </w:tc>
        <w:tc>
          <w:tcPr>
            <w:tcW w:w="3058" w:type="dxa"/>
            <w:tcBorders>
              <w:top w:val="nil"/>
              <w:bottom w:val="nil"/>
            </w:tcBorders>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23</w:t>
            </w: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w:t>
            </w: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2,6</w:t>
            </w:r>
          </w:p>
        </w:tc>
      </w:tr>
      <w:tr w:rsidR="00583F17" w:rsidRPr="0042419A" w:rsidTr="00583F17">
        <w:tc>
          <w:tcPr>
            <w:tcW w:w="2193" w:type="dxa"/>
            <w:tcBorders>
              <w:top w:val="nil"/>
              <w:bottom w:val="nil"/>
            </w:tcBorders>
          </w:tcPr>
          <w:p w:rsidR="00583F17" w:rsidRPr="00F67580" w:rsidRDefault="00583F17" w:rsidP="00583F17">
            <w:pPr>
              <w:tabs>
                <w:tab w:val="left" w:pos="1350"/>
              </w:tabs>
              <w:spacing w:after="0" w:line="240" w:lineRule="auto"/>
              <w:ind w:left="57" w:right="57"/>
              <w:rPr>
                <w:rFonts w:ascii="Times New Roman" w:eastAsia="Times New Roman" w:hAnsi="Times New Roman"/>
                <w:bCs/>
                <w:color w:val="000000"/>
                <w:sz w:val="24"/>
                <w:szCs w:val="24"/>
                <w:lang w:eastAsia="ru-RU"/>
              </w:rPr>
            </w:pPr>
          </w:p>
        </w:tc>
        <w:tc>
          <w:tcPr>
            <w:tcW w:w="3058" w:type="dxa"/>
            <w:tcBorders>
              <w:top w:val="nil"/>
              <w:bottom w:val="nil"/>
            </w:tcBorders>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27</w:t>
            </w: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5</w:t>
            </w: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4,6</w:t>
            </w:r>
          </w:p>
        </w:tc>
      </w:tr>
      <w:tr w:rsidR="00583F17" w:rsidRPr="0042419A" w:rsidTr="00583F17">
        <w:tc>
          <w:tcPr>
            <w:tcW w:w="2193" w:type="dxa"/>
            <w:tcBorders>
              <w:top w:val="nil"/>
              <w:bottom w:val="nil"/>
            </w:tcBorders>
          </w:tcPr>
          <w:p w:rsidR="00583F17" w:rsidRPr="00F67580" w:rsidRDefault="00583F17" w:rsidP="00583F17">
            <w:pPr>
              <w:tabs>
                <w:tab w:val="left" w:pos="1350"/>
              </w:tabs>
              <w:spacing w:after="0" w:line="240" w:lineRule="auto"/>
              <w:ind w:left="57" w:right="57"/>
              <w:rPr>
                <w:rFonts w:ascii="Times New Roman" w:eastAsia="Times New Roman" w:hAnsi="Times New Roman"/>
                <w:bCs/>
                <w:color w:val="000000"/>
                <w:sz w:val="24"/>
                <w:szCs w:val="24"/>
                <w:lang w:eastAsia="ru-RU"/>
              </w:rPr>
            </w:pPr>
          </w:p>
        </w:tc>
        <w:tc>
          <w:tcPr>
            <w:tcW w:w="3058" w:type="dxa"/>
            <w:tcBorders>
              <w:top w:val="nil"/>
              <w:bottom w:val="nil"/>
            </w:tcBorders>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27</w:t>
            </w: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6</w:t>
            </w: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1,5</w:t>
            </w:r>
          </w:p>
        </w:tc>
      </w:tr>
      <w:tr w:rsidR="00583F17" w:rsidRPr="0042419A" w:rsidTr="00583F17">
        <w:tc>
          <w:tcPr>
            <w:tcW w:w="2193" w:type="dxa"/>
            <w:tcBorders>
              <w:top w:val="nil"/>
            </w:tcBorders>
          </w:tcPr>
          <w:p w:rsidR="00583F17" w:rsidRPr="00F67580" w:rsidRDefault="00583F17" w:rsidP="00583F17">
            <w:pPr>
              <w:tabs>
                <w:tab w:val="left" w:pos="1350"/>
              </w:tabs>
              <w:spacing w:after="0" w:line="240" w:lineRule="auto"/>
              <w:ind w:left="57" w:right="57"/>
              <w:rPr>
                <w:rFonts w:ascii="Times New Roman" w:eastAsia="Times New Roman" w:hAnsi="Times New Roman"/>
                <w:bCs/>
                <w:color w:val="000000"/>
                <w:sz w:val="24"/>
                <w:szCs w:val="24"/>
                <w:lang w:eastAsia="ru-RU"/>
              </w:rPr>
            </w:pPr>
          </w:p>
        </w:tc>
        <w:tc>
          <w:tcPr>
            <w:tcW w:w="3058" w:type="dxa"/>
            <w:tcBorders>
              <w:top w:val="nil"/>
            </w:tcBorders>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107</w:t>
            </w: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13</w:t>
            </w: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0,4</w:t>
            </w:r>
          </w:p>
        </w:tc>
      </w:tr>
      <w:tr w:rsidR="00583F17" w:rsidRPr="0042419A" w:rsidTr="00583F17">
        <w:tc>
          <w:tcPr>
            <w:tcW w:w="5251" w:type="dxa"/>
            <w:gridSpan w:val="2"/>
            <w:tcBorders>
              <w:bottom w:val="single" w:sz="4" w:space="0" w:color="auto"/>
            </w:tcBorders>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Итого по объекту:</w:t>
            </w: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fldChar w:fldCharType="begin"/>
            </w:r>
            <w:r w:rsidRPr="00562A35">
              <w:rPr>
                <w:rFonts w:ascii="Times New Roman" w:eastAsia="Times New Roman" w:hAnsi="Times New Roman"/>
                <w:bCs/>
                <w:color w:val="000000"/>
                <w:sz w:val="24"/>
                <w:szCs w:val="24"/>
                <w:lang w:eastAsia="ru-RU"/>
              </w:rPr>
              <w:instrText xml:space="preserve"> =SUM(ABOVE) </w:instrText>
            </w:r>
            <w:r w:rsidRPr="00562A35">
              <w:rPr>
                <w:rFonts w:ascii="Times New Roman" w:eastAsia="Times New Roman" w:hAnsi="Times New Roman"/>
                <w:bCs/>
                <w:color w:val="000000"/>
                <w:sz w:val="24"/>
                <w:szCs w:val="24"/>
                <w:lang w:eastAsia="ru-RU"/>
              </w:rPr>
              <w:fldChar w:fldCharType="separate"/>
            </w:r>
            <w:r w:rsidRPr="00562A35">
              <w:rPr>
                <w:rFonts w:ascii="Times New Roman" w:eastAsia="Times New Roman" w:hAnsi="Times New Roman"/>
                <w:bCs/>
                <w:noProof/>
                <w:color w:val="000000"/>
                <w:sz w:val="24"/>
                <w:szCs w:val="24"/>
                <w:lang w:eastAsia="ru-RU"/>
              </w:rPr>
              <w:t>69</w:t>
            </w:r>
            <w:r w:rsidRPr="00562A35">
              <w:rPr>
                <w:rFonts w:ascii="Times New Roman" w:eastAsia="Times New Roman" w:hAnsi="Times New Roman"/>
                <w:bCs/>
                <w:color w:val="000000"/>
                <w:sz w:val="24"/>
                <w:szCs w:val="24"/>
                <w:lang w:eastAsia="ru-RU"/>
              </w:rPr>
              <w:fldChar w:fldCharType="end"/>
            </w:r>
            <w:r w:rsidRPr="00562A35">
              <w:rPr>
                <w:rFonts w:ascii="Times New Roman" w:eastAsia="Times New Roman" w:hAnsi="Times New Roman"/>
                <w:bCs/>
                <w:color w:val="000000"/>
                <w:sz w:val="24"/>
                <w:szCs w:val="24"/>
                <w:lang w:eastAsia="ru-RU"/>
              </w:rPr>
              <w:t>,0</w:t>
            </w:r>
          </w:p>
        </w:tc>
      </w:tr>
      <w:tr w:rsidR="00583F17" w:rsidRPr="0042419A" w:rsidTr="00583F17">
        <w:tc>
          <w:tcPr>
            <w:tcW w:w="2193" w:type="dxa"/>
            <w:tcBorders>
              <w:bottom w:val="nil"/>
            </w:tcBorders>
          </w:tcPr>
          <w:p w:rsidR="00583F17" w:rsidRPr="00F67580" w:rsidRDefault="00583F17" w:rsidP="00583F17">
            <w:pPr>
              <w:tabs>
                <w:tab w:val="left" w:pos="1350"/>
              </w:tabs>
              <w:spacing w:after="0" w:line="240" w:lineRule="auto"/>
              <w:ind w:left="57" w:right="57"/>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Пруд</w:t>
            </w:r>
          </w:p>
        </w:tc>
        <w:tc>
          <w:tcPr>
            <w:tcW w:w="3058" w:type="dxa"/>
            <w:tcBorders>
              <w:bottom w:val="nil"/>
            </w:tcBorders>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Липецкое</w:t>
            </w: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40</w:t>
            </w: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8</w:t>
            </w: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1,5</w:t>
            </w:r>
          </w:p>
        </w:tc>
      </w:tr>
      <w:tr w:rsidR="00583F17" w:rsidRPr="0042419A" w:rsidTr="00583F17">
        <w:tc>
          <w:tcPr>
            <w:tcW w:w="2193" w:type="dxa"/>
            <w:tcBorders>
              <w:top w:val="nil"/>
            </w:tcBorders>
          </w:tcPr>
          <w:p w:rsidR="00583F17" w:rsidRPr="00F67580" w:rsidRDefault="00583F17" w:rsidP="00583F17">
            <w:pPr>
              <w:tabs>
                <w:tab w:val="left" w:pos="1350"/>
              </w:tabs>
              <w:spacing w:after="0" w:line="240" w:lineRule="auto"/>
              <w:ind w:left="57" w:right="57"/>
              <w:rPr>
                <w:rFonts w:ascii="Times New Roman" w:eastAsia="Times New Roman" w:hAnsi="Times New Roman"/>
                <w:bCs/>
                <w:color w:val="000000"/>
                <w:sz w:val="24"/>
                <w:szCs w:val="24"/>
                <w:lang w:eastAsia="ru-RU"/>
              </w:rPr>
            </w:pPr>
          </w:p>
        </w:tc>
        <w:tc>
          <w:tcPr>
            <w:tcW w:w="3058" w:type="dxa"/>
            <w:tcBorders>
              <w:top w:val="nil"/>
            </w:tcBorders>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41</w:t>
            </w: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19</w:t>
            </w: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0,2</w:t>
            </w:r>
          </w:p>
        </w:tc>
      </w:tr>
      <w:tr w:rsidR="00583F17" w:rsidRPr="0042419A" w:rsidTr="00583F17">
        <w:tc>
          <w:tcPr>
            <w:tcW w:w="5251" w:type="dxa"/>
            <w:gridSpan w:val="2"/>
            <w:tcBorders>
              <w:bottom w:val="single" w:sz="4" w:space="0" w:color="auto"/>
            </w:tcBorders>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Итого по объекту:</w:t>
            </w: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1,7</w:t>
            </w:r>
          </w:p>
        </w:tc>
      </w:tr>
      <w:tr w:rsidR="00583F17" w:rsidRPr="0042419A" w:rsidTr="00583F17">
        <w:tc>
          <w:tcPr>
            <w:tcW w:w="2193" w:type="dxa"/>
            <w:tcBorders>
              <w:bottom w:val="nil"/>
            </w:tcBorders>
          </w:tcPr>
          <w:p w:rsidR="00583F17" w:rsidRPr="00F67580" w:rsidRDefault="00583F17" w:rsidP="00583F17">
            <w:pPr>
              <w:tabs>
                <w:tab w:val="left" w:pos="1350"/>
              </w:tabs>
              <w:spacing w:after="0" w:line="240" w:lineRule="auto"/>
              <w:ind w:left="57" w:right="57"/>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Канал</w:t>
            </w:r>
          </w:p>
        </w:tc>
        <w:tc>
          <w:tcPr>
            <w:tcW w:w="3058" w:type="dxa"/>
            <w:tcBorders>
              <w:bottom w:val="nil"/>
            </w:tcBorders>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Липецкое</w:t>
            </w: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31</w:t>
            </w: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14</w:t>
            </w: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0,6</w:t>
            </w:r>
          </w:p>
        </w:tc>
      </w:tr>
      <w:tr w:rsidR="00583F17" w:rsidRPr="0042419A" w:rsidTr="00583F17">
        <w:tc>
          <w:tcPr>
            <w:tcW w:w="2193" w:type="dxa"/>
            <w:tcBorders>
              <w:top w:val="nil"/>
              <w:bottom w:val="nil"/>
            </w:tcBorders>
          </w:tcPr>
          <w:p w:rsidR="00583F17" w:rsidRPr="00F67580" w:rsidRDefault="00583F17" w:rsidP="00583F17">
            <w:pPr>
              <w:tabs>
                <w:tab w:val="left" w:pos="1350"/>
              </w:tabs>
              <w:spacing w:after="0" w:line="240" w:lineRule="auto"/>
              <w:ind w:left="57" w:right="57"/>
              <w:rPr>
                <w:rFonts w:ascii="Times New Roman" w:eastAsia="Times New Roman" w:hAnsi="Times New Roman"/>
                <w:bCs/>
                <w:color w:val="000000"/>
                <w:sz w:val="24"/>
                <w:szCs w:val="24"/>
                <w:lang w:eastAsia="ru-RU"/>
              </w:rPr>
            </w:pPr>
          </w:p>
        </w:tc>
        <w:tc>
          <w:tcPr>
            <w:tcW w:w="3058" w:type="dxa"/>
            <w:tcBorders>
              <w:top w:val="nil"/>
              <w:bottom w:val="nil"/>
            </w:tcBorders>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40</w:t>
            </w: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24</w:t>
            </w: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0,7</w:t>
            </w:r>
          </w:p>
        </w:tc>
      </w:tr>
      <w:tr w:rsidR="00583F17" w:rsidRPr="0042419A" w:rsidTr="00583F17">
        <w:tc>
          <w:tcPr>
            <w:tcW w:w="2193" w:type="dxa"/>
            <w:tcBorders>
              <w:top w:val="nil"/>
            </w:tcBorders>
          </w:tcPr>
          <w:p w:rsidR="00583F17" w:rsidRPr="00F67580" w:rsidRDefault="00583F17" w:rsidP="00583F17">
            <w:pPr>
              <w:tabs>
                <w:tab w:val="left" w:pos="1350"/>
              </w:tabs>
              <w:spacing w:after="0" w:line="240" w:lineRule="auto"/>
              <w:ind w:left="57" w:right="57"/>
              <w:rPr>
                <w:rFonts w:ascii="Times New Roman" w:eastAsia="Times New Roman" w:hAnsi="Times New Roman"/>
                <w:bCs/>
                <w:color w:val="000000"/>
                <w:sz w:val="24"/>
                <w:szCs w:val="24"/>
                <w:lang w:eastAsia="ru-RU"/>
              </w:rPr>
            </w:pPr>
          </w:p>
        </w:tc>
        <w:tc>
          <w:tcPr>
            <w:tcW w:w="3058" w:type="dxa"/>
            <w:tcBorders>
              <w:top w:val="nil"/>
            </w:tcBorders>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41</w:t>
            </w: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32</w:t>
            </w: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1,6</w:t>
            </w:r>
          </w:p>
        </w:tc>
      </w:tr>
      <w:tr w:rsidR="00583F17" w:rsidRPr="0042419A" w:rsidTr="00583F17">
        <w:tc>
          <w:tcPr>
            <w:tcW w:w="5251" w:type="dxa"/>
            <w:gridSpan w:val="2"/>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Итого по объекту:</w:t>
            </w: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2,9</w:t>
            </w:r>
          </w:p>
        </w:tc>
      </w:tr>
      <w:tr w:rsidR="00583F17" w:rsidRPr="0042419A" w:rsidTr="00583F17">
        <w:tc>
          <w:tcPr>
            <w:tcW w:w="2193" w:type="dxa"/>
          </w:tcPr>
          <w:p w:rsidR="00583F17" w:rsidRPr="00F67580" w:rsidRDefault="00583F17" w:rsidP="00583F17">
            <w:pPr>
              <w:tabs>
                <w:tab w:val="left" w:pos="1350"/>
              </w:tabs>
              <w:spacing w:after="0" w:line="240" w:lineRule="auto"/>
              <w:ind w:left="57" w:right="57"/>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Старица</w:t>
            </w:r>
          </w:p>
        </w:tc>
        <w:tc>
          <w:tcPr>
            <w:tcW w:w="3058" w:type="dxa"/>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Липецкое</w:t>
            </w: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47</w:t>
            </w: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w:t>
            </w: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0,7</w:t>
            </w:r>
          </w:p>
        </w:tc>
      </w:tr>
      <w:tr w:rsidR="00583F17" w:rsidRPr="0042419A" w:rsidTr="00583F17">
        <w:tc>
          <w:tcPr>
            <w:tcW w:w="5251" w:type="dxa"/>
            <w:gridSpan w:val="2"/>
          </w:tcPr>
          <w:p w:rsidR="00583F17" w:rsidRDefault="00583F17" w:rsidP="00583F17">
            <w:pPr>
              <w:spacing w:after="0" w:line="240" w:lineRule="auto"/>
              <w:ind w:left="57" w:right="57"/>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Итого по объекту:</w:t>
            </w: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0,7</w:t>
            </w:r>
          </w:p>
        </w:tc>
      </w:tr>
      <w:tr w:rsidR="00583F17" w:rsidRPr="0042419A" w:rsidTr="00553C33">
        <w:tc>
          <w:tcPr>
            <w:tcW w:w="5251" w:type="dxa"/>
            <w:gridSpan w:val="2"/>
          </w:tcPr>
          <w:p w:rsidR="00583F17" w:rsidRDefault="00583F17" w:rsidP="00583F17">
            <w:pPr>
              <w:spacing w:after="0" w:line="240" w:lineRule="auto"/>
              <w:ind w:left="57" w:right="57"/>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Всего:</w:t>
            </w: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74,3</w:t>
            </w:r>
          </w:p>
        </w:tc>
      </w:tr>
    </w:tbl>
    <w:p w:rsidR="0042419A" w:rsidRPr="0042419A" w:rsidRDefault="0042419A" w:rsidP="0042419A">
      <w:pPr>
        <w:spacing w:after="0" w:line="300" w:lineRule="exact"/>
        <w:ind w:firstLine="709"/>
        <w:jc w:val="both"/>
        <w:rPr>
          <w:rFonts w:ascii="Times New Roman" w:eastAsia="Times New Roman" w:hAnsi="Times New Roman"/>
          <w:sz w:val="28"/>
          <w:szCs w:val="28"/>
          <w:lang w:eastAsia="ru-RU"/>
        </w:rPr>
      </w:pPr>
    </w:p>
    <w:p w:rsidR="0042419A" w:rsidRPr="0042419A" w:rsidRDefault="0042419A" w:rsidP="00F06CCA">
      <w:pPr>
        <w:spacing w:after="0"/>
        <w:ind w:firstLine="709"/>
        <w:jc w:val="both"/>
        <w:rPr>
          <w:rFonts w:ascii="Times New Roman" w:eastAsia="Times New Roman" w:hAnsi="Times New Roman"/>
          <w:sz w:val="28"/>
          <w:szCs w:val="28"/>
          <w:lang w:eastAsia="ru-RU"/>
        </w:rPr>
      </w:pPr>
      <w:r w:rsidRPr="0042419A">
        <w:rPr>
          <w:rFonts w:ascii="Times New Roman" w:eastAsia="Times New Roman" w:hAnsi="Times New Roman"/>
          <w:sz w:val="28"/>
          <w:szCs w:val="28"/>
          <w:lang w:eastAsia="ru-RU"/>
        </w:rPr>
        <w:t xml:space="preserve">Имеющиеся водные объекты могут использоваться (рассматриваться) как элементы ландшафта при организации территории соответствующего лесного участка, переданного в аренду для  использования лесов в рекреационных целях; а также как пожарные водоемы в пожароопасный </w:t>
      </w:r>
      <w:r w:rsidR="001F6B06">
        <w:rPr>
          <w:rFonts w:ascii="Times New Roman" w:eastAsia="Times New Roman" w:hAnsi="Times New Roman"/>
          <w:sz w:val="28"/>
          <w:szCs w:val="28"/>
          <w:lang w:eastAsia="ru-RU"/>
        </w:rPr>
        <w:t>сезон</w:t>
      </w:r>
      <w:r w:rsidRPr="0042419A">
        <w:rPr>
          <w:rFonts w:ascii="Times New Roman" w:eastAsia="Times New Roman" w:hAnsi="Times New Roman"/>
          <w:sz w:val="28"/>
          <w:szCs w:val="28"/>
          <w:lang w:eastAsia="ru-RU"/>
        </w:rPr>
        <w:t>.</w:t>
      </w:r>
    </w:p>
    <w:p w:rsidR="00AB7782" w:rsidRPr="00BC3E71" w:rsidRDefault="00AB7782" w:rsidP="00041665">
      <w:pPr>
        <w:spacing w:after="0" w:line="240" w:lineRule="auto"/>
        <w:rPr>
          <w:rFonts w:ascii="Times New Roman" w:hAnsi="Times New Roman"/>
          <w:b/>
          <w:sz w:val="28"/>
          <w:szCs w:val="28"/>
        </w:rPr>
      </w:pPr>
    </w:p>
    <w:p w:rsidR="00F44657" w:rsidRDefault="00F44657" w:rsidP="00C5309C">
      <w:pPr>
        <w:spacing w:after="0" w:line="240" w:lineRule="auto"/>
        <w:jc w:val="center"/>
        <w:rPr>
          <w:rFonts w:ascii="Times New Roman" w:eastAsia="Times New Roman" w:hAnsi="Times New Roman"/>
          <w:b/>
          <w:sz w:val="28"/>
          <w:szCs w:val="28"/>
          <w:lang w:eastAsia="ru-RU"/>
        </w:rPr>
      </w:pPr>
    </w:p>
    <w:p w:rsidR="0071753E" w:rsidRDefault="0071753E" w:rsidP="00C5309C">
      <w:pPr>
        <w:spacing w:after="0" w:line="240" w:lineRule="auto"/>
        <w:jc w:val="center"/>
        <w:rPr>
          <w:rFonts w:ascii="Times New Roman" w:eastAsia="Times New Roman" w:hAnsi="Times New Roman"/>
          <w:b/>
          <w:sz w:val="28"/>
          <w:szCs w:val="28"/>
          <w:lang w:eastAsia="ru-RU"/>
        </w:rPr>
      </w:pPr>
    </w:p>
    <w:p w:rsidR="0071753E" w:rsidRDefault="0071753E" w:rsidP="00C5309C">
      <w:pPr>
        <w:spacing w:after="0" w:line="240" w:lineRule="auto"/>
        <w:jc w:val="center"/>
        <w:rPr>
          <w:rFonts w:ascii="Times New Roman" w:eastAsia="Times New Roman" w:hAnsi="Times New Roman"/>
          <w:b/>
          <w:sz w:val="28"/>
          <w:szCs w:val="28"/>
          <w:lang w:eastAsia="ru-RU"/>
        </w:rPr>
      </w:pPr>
    </w:p>
    <w:p w:rsidR="00C5309C" w:rsidRPr="00553C33" w:rsidRDefault="00C5309C" w:rsidP="00C5309C">
      <w:pPr>
        <w:spacing w:after="0" w:line="240" w:lineRule="auto"/>
        <w:jc w:val="center"/>
        <w:rPr>
          <w:rFonts w:ascii="Times New Roman" w:eastAsia="Times New Roman" w:hAnsi="Times New Roman"/>
          <w:b/>
          <w:sz w:val="28"/>
          <w:szCs w:val="28"/>
          <w:lang w:eastAsia="ru-RU"/>
        </w:rPr>
      </w:pPr>
      <w:r w:rsidRPr="00553C33">
        <w:rPr>
          <w:rFonts w:ascii="Times New Roman" w:eastAsia="Times New Roman" w:hAnsi="Times New Roman"/>
          <w:b/>
          <w:sz w:val="28"/>
          <w:szCs w:val="28"/>
          <w:lang w:eastAsia="ru-RU"/>
        </w:rPr>
        <w:t>2.1</w:t>
      </w:r>
      <w:r w:rsidR="00675B7F" w:rsidRPr="00553C33">
        <w:rPr>
          <w:rFonts w:ascii="Times New Roman" w:eastAsia="Times New Roman" w:hAnsi="Times New Roman"/>
          <w:b/>
          <w:sz w:val="28"/>
          <w:szCs w:val="28"/>
          <w:lang w:eastAsia="ru-RU"/>
        </w:rPr>
        <w:t>4</w:t>
      </w:r>
      <w:r w:rsidRPr="00553C33">
        <w:rPr>
          <w:rFonts w:ascii="Times New Roman" w:eastAsia="Times New Roman" w:hAnsi="Times New Roman"/>
          <w:b/>
          <w:sz w:val="28"/>
          <w:szCs w:val="28"/>
          <w:lang w:eastAsia="ru-RU"/>
        </w:rPr>
        <w:t>. Нормативы, параметры и сроки использования</w:t>
      </w:r>
    </w:p>
    <w:p w:rsidR="00C5309C" w:rsidRPr="00553C33" w:rsidRDefault="00C5309C" w:rsidP="00C5309C">
      <w:pPr>
        <w:spacing w:after="0" w:line="240" w:lineRule="auto"/>
        <w:jc w:val="center"/>
        <w:rPr>
          <w:rFonts w:ascii="Times New Roman" w:eastAsia="Times New Roman" w:hAnsi="Times New Roman"/>
          <w:b/>
          <w:sz w:val="28"/>
          <w:szCs w:val="28"/>
          <w:lang w:eastAsia="ru-RU"/>
        </w:rPr>
      </w:pPr>
      <w:r w:rsidRPr="00553C33">
        <w:rPr>
          <w:rFonts w:ascii="Times New Roman" w:eastAsia="Times New Roman" w:hAnsi="Times New Roman"/>
          <w:b/>
          <w:sz w:val="28"/>
          <w:szCs w:val="28"/>
          <w:lang w:eastAsia="ru-RU"/>
        </w:rPr>
        <w:t>лесов для строительства, реконструкции, эксплуатации</w:t>
      </w:r>
    </w:p>
    <w:p w:rsidR="00C5309C" w:rsidRPr="00553C33" w:rsidRDefault="00C5309C" w:rsidP="00C5309C">
      <w:pPr>
        <w:spacing w:after="0" w:line="240" w:lineRule="auto"/>
        <w:jc w:val="center"/>
        <w:rPr>
          <w:rFonts w:ascii="Times New Roman" w:eastAsia="Times New Roman" w:hAnsi="Times New Roman"/>
          <w:b/>
          <w:sz w:val="28"/>
          <w:szCs w:val="28"/>
          <w:lang w:eastAsia="ru-RU"/>
        </w:rPr>
      </w:pPr>
      <w:r w:rsidRPr="00553C33">
        <w:rPr>
          <w:rFonts w:ascii="Times New Roman" w:eastAsia="Times New Roman" w:hAnsi="Times New Roman"/>
          <w:b/>
          <w:sz w:val="28"/>
          <w:szCs w:val="28"/>
          <w:lang w:eastAsia="ru-RU"/>
        </w:rPr>
        <w:t>линейных объектов</w:t>
      </w:r>
    </w:p>
    <w:p w:rsidR="00AE2A54" w:rsidRPr="00BC3E71" w:rsidRDefault="00AE2A54" w:rsidP="00C5309C">
      <w:pPr>
        <w:spacing w:after="0" w:line="240" w:lineRule="auto"/>
        <w:rPr>
          <w:rFonts w:ascii="Times New Roman" w:hAnsi="Times New Roman"/>
          <w:sz w:val="28"/>
          <w:szCs w:val="28"/>
        </w:rPr>
      </w:pPr>
    </w:p>
    <w:p w:rsidR="00553C33" w:rsidRPr="00553C33" w:rsidRDefault="00553C33" w:rsidP="00F06CCA">
      <w:pPr>
        <w:shd w:val="clear" w:color="auto" w:fill="FFFFFF"/>
        <w:spacing w:after="0"/>
        <w:ind w:firstLine="720"/>
        <w:jc w:val="both"/>
        <w:rPr>
          <w:rFonts w:ascii="Times New Roman" w:eastAsia="Times New Roman" w:hAnsi="Times New Roman"/>
          <w:sz w:val="28"/>
          <w:szCs w:val="28"/>
          <w:lang w:eastAsia="ru-RU"/>
        </w:rPr>
      </w:pPr>
      <w:r w:rsidRPr="00553C33">
        <w:rPr>
          <w:rFonts w:ascii="Times New Roman" w:hAnsi="Times New Roman"/>
          <w:sz w:val="28"/>
          <w:szCs w:val="28"/>
        </w:rPr>
        <w:t xml:space="preserve">В соответствии с частью 5.1 статьи 105 Лесного кодекса РФ </w:t>
      </w:r>
      <w:r>
        <w:rPr>
          <w:rFonts w:ascii="Times New Roman" w:hAnsi="Times New Roman"/>
          <w:sz w:val="28"/>
          <w:szCs w:val="28"/>
        </w:rPr>
        <w:t xml:space="preserve">в городских лесах </w:t>
      </w:r>
      <w:r w:rsidRPr="00553C33">
        <w:rPr>
          <w:rFonts w:ascii="Times New Roman" w:hAnsi="Times New Roman"/>
          <w:sz w:val="28"/>
          <w:szCs w:val="28"/>
        </w:rPr>
        <w:t>запрещается размещение объектов капитального строительства, в том числе линейных объектов</w:t>
      </w:r>
      <w:r>
        <w:rPr>
          <w:rFonts w:ascii="Times New Roman" w:hAnsi="Times New Roman"/>
          <w:sz w:val="28"/>
          <w:szCs w:val="28"/>
        </w:rPr>
        <w:t>.</w:t>
      </w:r>
    </w:p>
    <w:p w:rsidR="00AB1E7B" w:rsidRDefault="00AB1E7B" w:rsidP="00822437">
      <w:pPr>
        <w:spacing w:after="0" w:line="240" w:lineRule="auto"/>
        <w:jc w:val="both"/>
        <w:rPr>
          <w:rFonts w:ascii="Times New Roman" w:hAnsi="Times New Roman"/>
          <w:sz w:val="28"/>
          <w:szCs w:val="28"/>
        </w:rPr>
      </w:pPr>
    </w:p>
    <w:p w:rsidR="00D76224" w:rsidRPr="00BC3E71" w:rsidRDefault="00D76224" w:rsidP="00822437">
      <w:pPr>
        <w:spacing w:after="0" w:line="240" w:lineRule="auto"/>
        <w:jc w:val="both"/>
        <w:rPr>
          <w:rFonts w:ascii="Times New Roman" w:hAnsi="Times New Roman"/>
          <w:sz w:val="28"/>
          <w:szCs w:val="28"/>
        </w:rPr>
      </w:pPr>
    </w:p>
    <w:p w:rsidR="00675B7F" w:rsidRDefault="00822437" w:rsidP="00822437">
      <w:pPr>
        <w:shd w:val="clear" w:color="auto" w:fill="FFFFFF"/>
        <w:spacing w:after="0" w:line="240" w:lineRule="auto"/>
        <w:jc w:val="center"/>
        <w:rPr>
          <w:rFonts w:ascii="Times New Roman" w:eastAsia="Times New Roman" w:hAnsi="Times New Roman"/>
          <w:b/>
          <w:bCs/>
          <w:sz w:val="28"/>
          <w:szCs w:val="28"/>
          <w:lang w:eastAsia="ru-RU"/>
        </w:rPr>
      </w:pPr>
      <w:r w:rsidRPr="00822437">
        <w:rPr>
          <w:rFonts w:ascii="Times New Roman" w:eastAsia="Times New Roman" w:hAnsi="Times New Roman"/>
          <w:b/>
          <w:bCs/>
          <w:sz w:val="28"/>
          <w:szCs w:val="28"/>
          <w:lang w:eastAsia="ru-RU"/>
        </w:rPr>
        <w:t>2.15. Нормативы, параметры и сроки использования лесов для</w:t>
      </w:r>
    </w:p>
    <w:p w:rsidR="00822437" w:rsidRPr="00822437" w:rsidRDefault="00822437" w:rsidP="00822437">
      <w:pPr>
        <w:shd w:val="clear" w:color="auto" w:fill="FFFFFF"/>
        <w:spacing w:after="0" w:line="240" w:lineRule="auto"/>
        <w:jc w:val="center"/>
        <w:rPr>
          <w:rFonts w:ascii="Times New Roman" w:eastAsia="Times New Roman" w:hAnsi="Times New Roman"/>
          <w:b/>
          <w:bCs/>
          <w:sz w:val="28"/>
          <w:szCs w:val="28"/>
          <w:lang w:eastAsia="ru-RU"/>
        </w:rPr>
      </w:pPr>
      <w:r w:rsidRPr="00822437">
        <w:rPr>
          <w:rFonts w:ascii="Times New Roman" w:eastAsia="Times New Roman" w:hAnsi="Times New Roman"/>
          <w:b/>
          <w:bCs/>
          <w:sz w:val="28"/>
          <w:szCs w:val="28"/>
          <w:lang w:eastAsia="ru-RU"/>
        </w:rPr>
        <w:t>переработки древесины и иных лесных ресурсов</w:t>
      </w:r>
    </w:p>
    <w:p w:rsidR="00822437" w:rsidRPr="00822437" w:rsidRDefault="00822437" w:rsidP="00F06CCA">
      <w:pPr>
        <w:shd w:val="clear" w:color="auto" w:fill="FFFFFF"/>
        <w:spacing w:after="0"/>
        <w:rPr>
          <w:rFonts w:ascii="Times New Roman" w:eastAsia="Times New Roman" w:hAnsi="Times New Roman"/>
          <w:sz w:val="28"/>
          <w:szCs w:val="28"/>
          <w:lang w:eastAsia="ru-RU"/>
        </w:rPr>
      </w:pPr>
    </w:p>
    <w:p w:rsidR="00822437" w:rsidRPr="00822437" w:rsidRDefault="00822437" w:rsidP="00F06CCA">
      <w:pPr>
        <w:shd w:val="clear" w:color="auto" w:fill="FFFFFF"/>
        <w:spacing w:after="0"/>
        <w:ind w:firstLine="720"/>
        <w:jc w:val="both"/>
        <w:rPr>
          <w:rFonts w:ascii="Times New Roman" w:eastAsia="Times New Roman" w:hAnsi="Times New Roman"/>
          <w:sz w:val="28"/>
          <w:szCs w:val="28"/>
          <w:lang w:eastAsia="ru-RU"/>
        </w:rPr>
      </w:pPr>
      <w:r w:rsidRPr="00822437">
        <w:rPr>
          <w:rFonts w:ascii="Times New Roman" w:eastAsia="Times New Roman" w:hAnsi="Times New Roman"/>
          <w:sz w:val="28"/>
          <w:szCs w:val="28"/>
          <w:lang w:eastAsia="ru-RU"/>
        </w:rPr>
        <w:t>В соответствии с частью 2 статьи 14 Лесного кодекса Российской Федерации, приказ</w:t>
      </w:r>
      <w:r w:rsidR="00C83B1D">
        <w:rPr>
          <w:rFonts w:ascii="Times New Roman" w:eastAsia="Times New Roman" w:hAnsi="Times New Roman"/>
          <w:sz w:val="28"/>
          <w:szCs w:val="28"/>
          <w:lang w:eastAsia="ru-RU"/>
        </w:rPr>
        <w:t xml:space="preserve">а </w:t>
      </w:r>
      <w:r w:rsidRPr="00822437">
        <w:rPr>
          <w:rFonts w:ascii="Times New Roman" w:eastAsia="Times New Roman" w:hAnsi="Times New Roman"/>
          <w:sz w:val="28"/>
          <w:szCs w:val="28"/>
          <w:lang w:eastAsia="ru-RU"/>
        </w:rPr>
        <w:t>Федерального агентства лесного хозяйства</w:t>
      </w:r>
      <w:r w:rsidR="00C83B1D">
        <w:rPr>
          <w:rFonts w:ascii="Times New Roman" w:eastAsia="Times New Roman" w:hAnsi="Times New Roman"/>
          <w:sz w:val="28"/>
          <w:szCs w:val="28"/>
          <w:lang w:eastAsia="ru-RU"/>
        </w:rPr>
        <w:t xml:space="preserve"> от 14 декабря 2010 года № 485</w:t>
      </w:r>
      <w:r w:rsidRPr="00822437">
        <w:rPr>
          <w:rFonts w:ascii="Times New Roman" w:eastAsia="Times New Roman" w:hAnsi="Times New Roman"/>
          <w:sz w:val="28"/>
          <w:szCs w:val="28"/>
          <w:lang w:eastAsia="ru-RU"/>
        </w:rPr>
        <w:t xml:space="preserve">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в лесах лесничества запрещается создание лесоперерабатывающей инфраструктуры.</w:t>
      </w:r>
    </w:p>
    <w:p w:rsidR="00AE2A54" w:rsidRPr="00BC3E71" w:rsidRDefault="00AE2A54" w:rsidP="00370A3A">
      <w:pPr>
        <w:spacing w:after="0" w:line="310" w:lineRule="exact"/>
        <w:jc w:val="both"/>
        <w:rPr>
          <w:rFonts w:ascii="Times New Roman" w:hAnsi="Times New Roman"/>
          <w:i/>
          <w:sz w:val="28"/>
          <w:szCs w:val="28"/>
        </w:rPr>
      </w:pPr>
    </w:p>
    <w:p w:rsidR="001520A1" w:rsidRPr="001520A1" w:rsidRDefault="001520A1" w:rsidP="001520A1">
      <w:pPr>
        <w:shd w:val="clear" w:color="auto" w:fill="FFFFFF"/>
        <w:spacing w:after="0" w:line="240" w:lineRule="auto"/>
        <w:jc w:val="center"/>
        <w:rPr>
          <w:rFonts w:ascii="Times New Roman" w:eastAsia="Times New Roman" w:hAnsi="Times New Roman"/>
          <w:b/>
          <w:bCs/>
          <w:sz w:val="28"/>
          <w:szCs w:val="28"/>
          <w:lang w:eastAsia="ru-RU"/>
        </w:rPr>
      </w:pPr>
      <w:r w:rsidRPr="001520A1">
        <w:rPr>
          <w:rFonts w:ascii="Times New Roman" w:eastAsia="Times New Roman" w:hAnsi="Times New Roman"/>
          <w:b/>
          <w:bCs/>
          <w:sz w:val="28"/>
          <w:szCs w:val="28"/>
          <w:lang w:eastAsia="ru-RU"/>
        </w:rPr>
        <w:t>2.16. Нормативы, параметры и сроки использования</w:t>
      </w:r>
    </w:p>
    <w:p w:rsidR="001520A1" w:rsidRPr="001520A1" w:rsidRDefault="001520A1" w:rsidP="001520A1">
      <w:pPr>
        <w:shd w:val="clear" w:color="auto" w:fill="FFFFFF"/>
        <w:spacing w:after="0" w:line="240" w:lineRule="auto"/>
        <w:jc w:val="center"/>
        <w:rPr>
          <w:rFonts w:ascii="Times New Roman" w:eastAsia="Times New Roman" w:hAnsi="Times New Roman"/>
          <w:b/>
          <w:bCs/>
          <w:sz w:val="28"/>
          <w:szCs w:val="28"/>
          <w:lang w:eastAsia="ru-RU"/>
        </w:rPr>
      </w:pPr>
      <w:r w:rsidRPr="001520A1">
        <w:rPr>
          <w:rFonts w:ascii="Times New Roman" w:eastAsia="Times New Roman" w:hAnsi="Times New Roman"/>
          <w:b/>
          <w:bCs/>
          <w:sz w:val="28"/>
          <w:szCs w:val="28"/>
          <w:lang w:eastAsia="ru-RU"/>
        </w:rPr>
        <w:t>лесов для религиозной деятельности</w:t>
      </w:r>
    </w:p>
    <w:p w:rsidR="00AE2A54" w:rsidRPr="00BC3E71" w:rsidRDefault="00AE2A54" w:rsidP="00370A3A">
      <w:pPr>
        <w:shd w:val="clear" w:color="auto" w:fill="FFFFFF"/>
        <w:spacing w:after="0" w:line="310" w:lineRule="exact"/>
        <w:rPr>
          <w:rFonts w:ascii="Times New Roman" w:hAnsi="Times New Roman"/>
          <w:b/>
          <w:bCs/>
          <w:color w:val="000000"/>
          <w:sz w:val="28"/>
          <w:szCs w:val="28"/>
        </w:rPr>
      </w:pPr>
    </w:p>
    <w:p w:rsidR="00553C33" w:rsidRPr="00553C33" w:rsidRDefault="00553C33" w:rsidP="00553C33">
      <w:pPr>
        <w:shd w:val="clear" w:color="auto" w:fill="FFFFFF"/>
        <w:spacing w:after="0"/>
        <w:ind w:firstLine="720"/>
        <w:jc w:val="both"/>
        <w:rPr>
          <w:rFonts w:ascii="Times New Roman" w:eastAsia="Times New Roman" w:hAnsi="Times New Roman"/>
          <w:sz w:val="28"/>
          <w:szCs w:val="28"/>
          <w:lang w:eastAsia="ru-RU"/>
        </w:rPr>
      </w:pPr>
      <w:r w:rsidRPr="00553C33">
        <w:rPr>
          <w:rFonts w:ascii="Times New Roman" w:eastAsia="Times New Roman" w:hAnsi="Times New Roman"/>
          <w:sz w:val="28"/>
          <w:szCs w:val="28"/>
          <w:lang w:eastAsia="ru-RU"/>
        </w:rPr>
        <w:t>Согласно статье 47 Лесного кодекса Российской Федерации леса могут использоваться религиозными организациями для осуществления религиозной деятельности в соответствии с Федеральным законом от 26 сентября 1997 года № 125-ФЗ «О свободе совести и о религиозных объединениях».</w:t>
      </w:r>
    </w:p>
    <w:p w:rsidR="00553C33" w:rsidRPr="00553C33" w:rsidRDefault="00553C33" w:rsidP="00553C33">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553C33">
        <w:rPr>
          <w:rFonts w:ascii="Times New Roman" w:eastAsia="Times New Roman" w:hAnsi="Times New Roman"/>
          <w:sz w:val="28"/>
          <w:szCs w:val="28"/>
          <w:lang w:eastAsia="ru-RU"/>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553C33" w:rsidRDefault="00553C33" w:rsidP="00553C33">
      <w:pPr>
        <w:shd w:val="clear" w:color="auto" w:fill="FFFFFF"/>
        <w:spacing w:after="0"/>
        <w:ind w:firstLine="708"/>
        <w:jc w:val="both"/>
        <w:rPr>
          <w:rFonts w:ascii="Times New Roman" w:eastAsia="Times New Roman" w:hAnsi="Times New Roman"/>
          <w:spacing w:val="2"/>
          <w:sz w:val="28"/>
          <w:szCs w:val="28"/>
          <w:lang w:eastAsia="ru-RU"/>
        </w:rPr>
      </w:pPr>
      <w:r w:rsidRPr="00553C33">
        <w:rPr>
          <w:rFonts w:ascii="Times New Roman" w:eastAsia="Times New Roman" w:hAnsi="Times New Roman"/>
          <w:spacing w:val="5"/>
          <w:sz w:val="28"/>
          <w:szCs w:val="28"/>
          <w:lang w:eastAsia="ru-RU"/>
        </w:rPr>
        <w:t xml:space="preserve">Сроки разрешенного использования лесов </w:t>
      </w:r>
      <w:r w:rsidRPr="00553C33">
        <w:rPr>
          <w:rFonts w:ascii="Times New Roman" w:eastAsia="Times New Roman" w:hAnsi="Times New Roman"/>
          <w:sz w:val="28"/>
          <w:szCs w:val="28"/>
          <w:lang w:eastAsia="ru-RU"/>
        </w:rPr>
        <w:t xml:space="preserve">для религиозной деятельности </w:t>
      </w:r>
      <w:r w:rsidRPr="00553C33">
        <w:rPr>
          <w:rFonts w:ascii="Times New Roman" w:eastAsia="Times New Roman" w:hAnsi="Times New Roman"/>
          <w:spacing w:val="2"/>
          <w:sz w:val="28"/>
          <w:szCs w:val="28"/>
          <w:lang w:eastAsia="ru-RU"/>
        </w:rPr>
        <w:t xml:space="preserve">определяются договором безвозмездного пользования и согласно ст. 39.10 Земельного кодекса </w:t>
      </w:r>
      <w:r w:rsidR="00C83B1D">
        <w:rPr>
          <w:rFonts w:ascii="Times New Roman" w:eastAsia="Times New Roman" w:hAnsi="Times New Roman"/>
          <w:spacing w:val="2"/>
          <w:sz w:val="28"/>
          <w:szCs w:val="28"/>
          <w:lang w:eastAsia="ru-RU"/>
        </w:rPr>
        <w:t xml:space="preserve">РФ </w:t>
      </w:r>
      <w:r w:rsidRPr="00553C33">
        <w:rPr>
          <w:rFonts w:ascii="Times New Roman" w:eastAsia="Times New Roman" w:hAnsi="Times New Roman"/>
          <w:spacing w:val="2"/>
          <w:sz w:val="28"/>
          <w:szCs w:val="28"/>
          <w:lang w:eastAsia="ru-RU"/>
        </w:rPr>
        <w:t>предоставляются религиозным организациям для размещения зданий, сооружений религиозного или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 здания, сооружения.</w:t>
      </w:r>
    </w:p>
    <w:p w:rsidR="00F44657" w:rsidRPr="00F44657" w:rsidRDefault="00F44657" w:rsidP="00F44657">
      <w:pPr>
        <w:shd w:val="clear" w:color="auto" w:fill="FFFFFF"/>
        <w:ind w:firstLine="708"/>
        <w:jc w:val="both"/>
        <w:rPr>
          <w:rFonts w:ascii="Times New Roman" w:hAnsi="Times New Roman"/>
          <w:b/>
          <w:bCs/>
          <w:sz w:val="28"/>
          <w:szCs w:val="28"/>
        </w:rPr>
      </w:pPr>
      <w:r w:rsidRPr="00F44657">
        <w:rPr>
          <w:rFonts w:ascii="Times New Roman" w:hAnsi="Times New Roman"/>
          <w:bCs/>
          <w:sz w:val="28"/>
          <w:szCs w:val="28"/>
        </w:rPr>
        <w:t xml:space="preserve">На территории лесничества нет природных объектов культового поклонения, поэтому нормативы, параметры и сроки разрешенного использования лесов для осуществления религиозной деятельности в рамках настоящего лесохозяйственного регламента не рассматриваются. </w:t>
      </w:r>
    </w:p>
    <w:p w:rsidR="00F44657" w:rsidRPr="00553C33" w:rsidRDefault="00F44657" w:rsidP="00553C33">
      <w:pPr>
        <w:shd w:val="clear" w:color="auto" w:fill="FFFFFF"/>
        <w:spacing w:after="0"/>
        <w:ind w:firstLine="708"/>
        <w:jc w:val="both"/>
        <w:rPr>
          <w:rFonts w:ascii="Times New Roman" w:eastAsia="Times New Roman" w:hAnsi="Times New Roman"/>
          <w:spacing w:val="2"/>
          <w:sz w:val="28"/>
          <w:szCs w:val="28"/>
          <w:lang w:eastAsia="ru-RU"/>
        </w:rPr>
      </w:pPr>
    </w:p>
    <w:p w:rsidR="00AE2A54" w:rsidRPr="002E67F5" w:rsidRDefault="004A7397" w:rsidP="00AB7782">
      <w:pPr>
        <w:shd w:val="clear" w:color="auto" w:fill="FFFFFF"/>
        <w:spacing w:after="0" w:line="310" w:lineRule="exact"/>
        <w:ind w:firstLine="709"/>
        <w:jc w:val="center"/>
        <w:rPr>
          <w:rFonts w:ascii="Times New Roman" w:hAnsi="Times New Roman"/>
          <w:b/>
          <w:bCs/>
          <w:sz w:val="28"/>
          <w:szCs w:val="28"/>
        </w:rPr>
      </w:pPr>
      <w:r w:rsidRPr="002E67F5">
        <w:rPr>
          <w:rFonts w:ascii="Times New Roman" w:hAnsi="Times New Roman"/>
          <w:b/>
          <w:sz w:val="28"/>
          <w:szCs w:val="28"/>
        </w:rPr>
        <w:t>2.17</w:t>
      </w:r>
      <w:r w:rsidR="00AE2A54" w:rsidRPr="002E67F5">
        <w:rPr>
          <w:rFonts w:ascii="Times New Roman" w:hAnsi="Times New Roman"/>
          <w:b/>
          <w:sz w:val="28"/>
          <w:szCs w:val="28"/>
        </w:rPr>
        <w:t xml:space="preserve">. Требования </w:t>
      </w:r>
      <w:r w:rsidR="00AE2A54" w:rsidRPr="002E67F5">
        <w:rPr>
          <w:rFonts w:ascii="Times New Roman" w:hAnsi="Times New Roman"/>
          <w:b/>
          <w:bCs/>
          <w:sz w:val="28"/>
          <w:szCs w:val="28"/>
        </w:rPr>
        <w:t>к охране, защите и воспроизводству лесов</w:t>
      </w:r>
    </w:p>
    <w:p w:rsidR="00F44657" w:rsidRDefault="00F44657" w:rsidP="00F44657">
      <w:pPr>
        <w:ind w:firstLine="547"/>
        <w:jc w:val="both"/>
        <w:rPr>
          <w:rFonts w:ascii="Times New Roman" w:hAnsi="Times New Roman"/>
          <w:sz w:val="28"/>
          <w:szCs w:val="28"/>
        </w:rPr>
      </w:pPr>
    </w:p>
    <w:p w:rsidR="00010987" w:rsidRDefault="00F44657" w:rsidP="007F297D">
      <w:pPr>
        <w:spacing w:after="0" w:line="240" w:lineRule="auto"/>
        <w:ind w:firstLine="544"/>
        <w:jc w:val="both"/>
        <w:rPr>
          <w:rFonts w:ascii="Times New Roman" w:hAnsi="Times New Roman"/>
          <w:sz w:val="28"/>
          <w:szCs w:val="28"/>
        </w:rPr>
      </w:pPr>
      <w:r w:rsidRPr="00F44657">
        <w:rPr>
          <w:rFonts w:ascii="Times New Roman" w:hAnsi="Times New Roman"/>
          <w:sz w:val="28"/>
          <w:szCs w:val="28"/>
        </w:rPr>
        <w:t>Согласно статье 19 Лесного кодекса РФ мероприятия по охране, защите, воспроизводству лесов осуществляются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РФ , или использующими леса в соответствии с Лесным кодексом РФ лицами.</w:t>
      </w:r>
    </w:p>
    <w:p w:rsidR="00F44657" w:rsidRPr="00F44657" w:rsidRDefault="00F44657" w:rsidP="007F297D">
      <w:pPr>
        <w:spacing w:after="0" w:line="240" w:lineRule="auto"/>
        <w:ind w:firstLine="544"/>
        <w:jc w:val="both"/>
        <w:rPr>
          <w:rFonts w:ascii="Times New Roman" w:hAnsi="Times New Roman"/>
          <w:sz w:val="28"/>
          <w:szCs w:val="28"/>
        </w:rPr>
      </w:pPr>
      <w:r w:rsidRPr="00F44657">
        <w:rPr>
          <w:rFonts w:ascii="Times New Roman" w:hAnsi="Times New Roman"/>
          <w:sz w:val="28"/>
          <w:szCs w:val="28"/>
        </w:rPr>
        <w:t>Мероприятия по охране, защите, воспроизводству лесов могут осуществляться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РФ.</w:t>
      </w:r>
    </w:p>
    <w:p w:rsidR="00F44657" w:rsidRPr="00F44657" w:rsidRDefault="00F44657" w:rsidP="007F297D">
      <w:pPr>
        <w:spacing w:after="0" w:line="240" w:lineRule="auto"/>
        <w:ind w:firstLine="544"/>
        <w:jc w:val="both"/>
        <w:rPr>
          <w:rFonts w:ascii="Times New Roman" w:hAnsi="Times New Roman"/>
          <w:sz w:val="28"/>
          <w:szCs w:val="28"/>
        </w:rPr>
      </w:pPr>
      <w:r w:rsidRPr="00F44657">
        <w:rPr>
          <w:rFonts w:ascii="Times New Roman" w:hAnsi="Times New Roman"/>
          <w:sz w:val="28"/>
          <w:szCs w:val="28"/>
        </w:rPr>
        <w:t>При осуществлении мероприятий по охране, защите, воспроизводству лесов государственными (муниципальными) учреждениями, одновременно осуществляется продажа лесных насаждений для заготовки древесины в соответствии с Лесным кодексом РФ.</w:t>
      </w:r>
    </w:p>
    <w:p w:rsidR="00F44657" w:rsidRPr="00F44657" w:rsidRDefault="00F44657" w:rsidP="007F297D">
      <w:pPr>
        <w:spacing w:after="0" w:line="240" w:lineRule="auto"/>
        <w:ind w:firstLine="544"/>
        <w:jc w:val="both"/>
        <w:rPr>
          <w:rFonts w:ascii="Times New Roman" w:hAnsi="Times New Roman"/>
          <w:sz w:val="28"/>
          <w:szCs w:val="28"/>
        </w:rPr>
      </w:pPr>
      <w:r w:rsidRPr="00F44657">
        <w:rPr>
          <w:rFonts w:ascii="Times New Roman" w:hAnsi="Times New Roman"/>
          <w:sz w:val="28"/>
          <w:szCs w:val="28"/>
        </w:rPr>
        <w:t>В случаях, если осуществление мероприятий по охране, защите, воспроизводству лесов, расположенных на землях, находящихся в государственной или муниципальной собственности, не возложено в установленном порядке на государственные (муниципальные) учреждения или на лиц, использующих леса, органы государственной власти, органы местного самоуправления осуществляют закупки работ по охране, защите, воспроизводству лесов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 Лесным кодексом РФ.</w:t>
      </w:r>
    </w:p>
    <w:p w:rsidR="00F44657" w:rsidRPr="00F44657" w:rsidRDefault="00F44657" w:rsidP="007F297D">
      <w:pPr>
        <w:spacing w:after="0" w:line="240" w:lineRule="auto"/>
        <w:ind w:firstLine="544"/>
        <w:jc w:val="both"/>
        <w:rPr>
          <w:rFonts w:ascii="Times New Roman" w:hAnsi="Times New Roman"/>
          <w:sz w:val="28"/>
          <w:szCs w:val="28"/>
        </w:rPr>
      </w:pPr>
      <w:r w:rsidRPr="00F44657">
        <w:rPr>
          <w:rFonts w:ascii="Times New Roman" w:hAnsi="Times New Roman"/>
          <w:sz w:val="28"/>
          <w:szCs w:val="28"/>
        </w:rPr>
        <w:t>При осуществлении закупок работ по охране, защите, воспроизводству лесов одновременно осуществляется продажа лесных насаждений для заготовки древесины в порядке, установленном Правительством Российской Федерации. В этих целях в контракт на выполнение работ по охране, защите, воспроизводству лесов включаются условия о купле-продаже лесных насаждений.</w:t>
      </w:r>
    </w:p>
    <w:p w:rsidR="00F44657" w:rsidRPr="002E67F5" w:rsidRDefault="00F44657" w:rsidP="00AB7782">
      <w:pPr>
        <w:shd w:val="clear" w:color="auto" w:fill="FFFFFF"/>
        <w:spacing w:after="0" w:line="310" w:lineRule="exact"/>
        <w:ind w:firstLine="709"/>
        <w:rPr>
          <w:rFonts w:ascii="Times New Roman" w:hAnsi="Times New Roman"/>
          <w:b/>
          <w:sz w:val="28"/>
          <w:szCs w:val="28"/>
        </w:rPr>
      </w:pPr>
    </w:p>
    <w:p w:rsidR="00675B7F" w:rsidRDefault="004A7397" w:rsidP="00AB7782">
      <w:pPr>
        <w:shd w:val="clear" w:color="auto" w:fill="FFFFFF"/>
        <w:spacing w:after="0" w:line="240" w:lineRule="auto"/>
        <w:ind w:firstLine="709"/>
        <w:jc w:val="center"/>
        <w:rPr>
          <w:rFonts w:ascii="Times New Roman" w:hAnsi="Times New Roman"/>
          <w:b/>
          <w:sz w:val="28"/>
          <w:szCs w:val="28"/>
        </w:rPr>
      </w:pPr>
      <w:r w:rsidRPr="002E67F5">
        <w:rPr>
          <w:rFonts w:ascii="Times New Roman" w:hAnsi="Times New Roman"/>
          <w:b/>
          <w:sz w:val="28"/>
          <w:szCs w:val="28"/>
        </w:rPr>
        <w:t>2.17.1. Требования к мерам пожарной безопасности в лесах, охране лесов от загрязнения радиоактивными веществами и иного негативного</w:t>
      </w:r>
    </w:p>
    <w:p w:rsidR="004A7397" w:rsidRPr="002E67F5" w:rsidRDefault="004A7397" w:rsidP="000437CB">
      <w:pPr>
        <w:shd w:val="clear" w:color="auto" w:fill="FFFFFF"/>
        <w:spacing w:after="0" w:line="240" w:lineRule="auto"/>
        <w:jc w:val="center"/>
        <w:rPr>
          <w:rFonts w:ascii="Times New Roman" w:hAnsi="Times New Roman"/>
          <w:b/>
          <w:sz w:val="28"/>
          <w:szCs w:val="28"/>
        </w:rPr>
      </w:pPr>
      <w:r w:rsidRPr="002E67F5">
        <w:rPr>
          <w:rFonts w:ascii="Times New Roman" w:hAnsi="Times New Roman"/>
          <w:b/>
          <w:sz w:val="28"/>
          <w:szCs w:val="28"/>
        </w:rPr>
        <w:t>воздействия</w:t>
      </w:r>
    </w:p>
    <w:p w:rsidR="004A7397" w:rsidRPr="002E67F5" w:rsidRDefault="004A7397" w:rsidP="000437CB">
      <w:pPr>
        <w:shd w:val="clear" w:color="auto" w:fill="FFFFFF"/>
        <w:spacing w:after="0" w:line="240" w:lineRule="auto"/>
        <w:rPr>
          <w:rFonts w:ascii="Times New Roman" w:hAnsi="Times New Roman"/>
          <w:b/>
          <w:sz w:val="28"/>
          <w:szCs w:val="28"/>
        </w:rPr>
      </w:pPr>
    </w:p>
    <w:p w:rsidR="004A7397" w:rsidRPr="000437CB" w:rsidRDefault="004A7397" w:rsidP="00553C33">
      <w:pPr>
        <w:shd w:val="clear" w:color="auto" w:fill="FFFFFF"/>
        <w:spacing w:after="0"/>
        <w:ind w:firstLine="720"/>
        <w:jc w:val="both"/>
        <w:rPr>
          <w:rFonts w:ascii="Times New Roman" w:eastAsia="Times New Roman" w:hAnsi="Times New Roman"/>
          <w:sz w:val="28"/>
          <w:szCs w:val="28"/>
        </w:rPr>
      </w:pPr>
      <w:r w:rsidRPr="002E67F5">
        <w:rPr>
          <w:rFonts w:ascii="Times New Roman" w:hAnsi="Times New Roman"/>
          <w:sz w:val="28"/>
          <w:szCs w:val="28"/>
        </w:rPr>
        <w:t>Нормативы мероприятий по охране лесов лесничества от пожаров (противопожарному обустройству</w:t>
      </w:r>
      <w:r w:rsidRPr="000437CB">
        <w:rPr>
          <w:rFonts w:ascii="Times New Roman" w:hAnsi="Times New Roman"/>
          <w:sz w:val="28"/>
          <w:szCs w:val="28"/>
        </w:rPr>
        <w:t xml:space="preserve">) разработаны в соответствии с Правилами пожарной безопасности в лесах, утвержденными постановлением Правительства Российской Федерации от 30.06.2007 г. № 417, приказом Федерального агентства лесного хозяйства от 5 июля 2011 года № 287 «Об утверждении классификации пожарной опасности в лесах в зависимости от условий погоды», приказом Министерства </w:t>
      </w:r>
      <w:r w:rsidR="00553C33">
        <w:rPr>
          <w:rFonts w:ascii="Times New Roman" w:hAnsi="Times New Roman"/>
          <w:sz w:val="28"/>
          <w:szCs w:val="28"/>
        </w:rPr>
        <w:t>природных ресурсов и экологии</w:t>
      </w:r>
      <w:r w:rsidRPr="000437CB">
        <w:rPr>
          <w:rFonts w:ascii="Times New Roman" w:hAnsi="Times New Roman"/>
          <w:sz w:val="28"/>
          <w:szCs w:val="28"/>
        </w:rPr>
        <w:t xml:space="preserve"> Российской Федерации от </w:t>
      </w:r>
      <w:r w:rsidR="00553C33">
        <w:rPr>
          <w:rFonts w:ascii="Times New Roman" w:hAnsi="Times New Roman"/>
          <w:sz w:val="28"/>
          <w:szCs w:val="28"/>
        </w:rPr>
        <w:t>28</w:t>
      </w:r>
      <w:r w:rsidRPr="000437CB">
        <w:rPr>
          <w:rFonts w:ascii="Times New Roman" w:hAnsi="Times New Roman"/>
          <w:sz w:val="28"/>
          <w:szCs w:val="28"/>
        </w:rPr>
        <w:t xml:space="preserve"> </w:t>
      </w:r>
      <w:r w:rsidR="00553C33">
        <w:rPr>
          <w:rFonts w:ascii="Times New Roman" w:hAnsi="Times New Roman"/>
          <w:sz w:val="28"/>
          <w:szCs w:val="28"/>
        </w:rPr>
        <w:t>марта</w:t>
      </w:r>
      <w:r w:rsidRPr="000437CB">
        <w:rPr>
          <w:rFonts w:ascii="Times New Roman" w:hAnsi="Times New Roman"/>
          <w:sz w:val="28"/>
          <w:szCs w:val="28"/>
        </w:rPr>
        <w:t xml:space="preserve"> 20</w:t>
      </w:r>
      <w:r w:rsidR="00553C33">
        <w:rPr>
          <w:rFonts w:ascii="Times New Roman" w:hAnsi="Times New Roman"/>
          <w:sz w:val="28"/>
          <w:szCs w:val="28"/>
        </w:rPr>
        <w:t>14</w:t>
      </w:r>
      <w:r w:rsidRPr="000437CB">
        <w:rPr>
          <w:rFonts w:ascii="Times New Roman" w:hAnsi="Times New Roman"/>
          <w:sz w:val="28"/>
          <w:szCs w:val="28"/>
        </w:rPr>
        <w:t xml:space="preserve"> года № </w:t>
      </w:r>
      <w:r w:rsidR="00553C33">
        <w:rPr>
          <w:rFonts w:ascii="Times New Roman" w:hAnsi="Times New Roman"/>
          <w:sz w:val="28"/>
          <w:szCs w:val="28"/>
        </w:rPr>
        <w:t>161</w:t>
      </w:r>
      <w:r w:rsidRPr="000437CB">
        <w:rPr>
          <w:rFonts w:ascii="Times New Roman" w:hAnsi="Times New Roman"/>
          <w:sz w:val="28"/>
          <w:szCs w:val="28"/>
        </w:rPr>
        <w:t xml:space="preserve"> «Об утверждении </w:t>
      </w:r>
      <w:r w:rsidR="00553C33">
        <w:rPr>
          <w:rFonts w:ascii="Times New Roman" w:hAnsi="Times New Roman"/>
          <w:sz w:val="28"/>
          <w:szCs w:val="28"/>
        </w:rPr>
        <w:t>видов средств предупреждения и тушения лесных пожаров, норамтивов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Pr="000437CB">
        <w:rPr>
          <w:rFonts w:ascii="Times New Roman" w:hAnsi="Times New Roman"/>
          <w:sz w:val="28"/>
          <w:szCs w:val="28"/>
        </w:rPr>
        <w:t>» и приказом Федерального агентства лесного хозяйства от 27 апреля 2012 года № 174 «Об утверждении нормативов противопожарного обустройства лесов».</w:t>
      </w:r>
    </w:p>
    <w:p w:rsidR="004A7397" w:rsidRPr="000437CB" w:rsidRDefault="004A7397" w:rsidP="00553C33">
      <w:pPr>
        <w:widowControl w:val="0"/>
        <w:autoSpaceDE w:val="0"/>
        <w:autoSpaceDN w:val="0"/>
        <w:adjustRightInd w:val="0"/>
        <w:spacing w:after="0"/>
        <w:ind w:firstLine="720"/>
        <w:jc w:val="both"/>
        <w:rPr>
          <w:rFonts w:ascii="Times New Roman" w:eastAsia="Times New Roman" w:hAnsi="Times New Roman"/>
          <w:sz w:val="28"/>
          <w:szCs w:val="28"/>
        </w:rPr>
      </w:pPr>
      <w:r w:rsidRPr="000437CB">
        <w:rPr>
          <w:rFonts w:ascii="Times New Roman" w:eastAsia="Times New Roman" w:hAnsi="Times New Roman"/>
          <w:sz w:val="28"/>
          <w:szCs w:val="28"/>
        </w:rPr>
        <w:t>Меры пожарной безопасности в лесах включают в себя:</w:t>
      </w:r>
    </w:p>
    <w:p w:rsidR="004A7397" w:rsidRPr="000437CB" w:rsidRDefault="004A7397" w:rsidP="00553C33">
      <w:pPr>
        <w:widowControl w:val="0"/>
        <w:autoSpaceDE w:val="0"/>
        <w:autoSpaceDN w:val="0"/>
        <w:adjustRightInd w:val="0"/>
        <w:spacing w:after="0"/>
        <w:ind w:firstLine="720"/>
        <w:jc w:val="both"/>
        <w:rPr>
          <w:rFonts w:ascii="Times New Roman" w:eastAsia="Times New Roman" w:hAnsi="Times New Roman"/>
          <w:sz w:val="28"/>
          <w:szCs w:val="28"/>
        </w:rPr>
      </w:pPr>
      <w:bookmarkStart w:id="23" w:name="Par44"/>
      <w:bookmarkEnd w:id="23"/>
      <w:r w:rsidRPr="000437CB">
        <w:rPr>
          <w:rFonts w:ascii="Times New Roman" w:eastAsia="Times New Roman" w:hAnsi="Times New Roman"/>
          <w:sz w:val="28"/>
          <w:szCs w:val="28"/>
        </w:rPr>
        <w:t>– предупреждение лесных пожаров (противопожарное обустройство лесов и обеспечение средствами предупреждения и тушения лесных пожаров);</w:t>
      </w:r>
    </w:p>
    <w:p w:rsidR="004A7397" w:rsidRPr="000437CB" w:rsidRDefault="004A7397" w:rsidP="00553C33">
      <w:pPr>
        <w:widowControl w:val="0"/>
        <w:autoSpaceDE w:val="0"/>
        <w:autoSpaceDN w:val="0"/>
        <w:adjustRightInd w:val="0"/>
        <w:spacing w:after="0"/>
        <w:ind w:firstLine="720"/>
        <w:jc w:val="both"/>
        <w:rPr>
          <w:rFonts w:ascii="Times New Roman" w:eastAsia="Times New Roman" w:hAnsi="Times New Roman"/>
          <w:sz w:val="28"/>
          <w:szCs w:val="28"/>
        </w:rPr>
      </w:pPr>
      <w:r w:rsidRPr="000437CB">
        <w:rPr>
          <w:rFonts w:ascii="Times New Roman" w:eastAsia="Times New Roman" w:hAnsi="Times New Roman"/>
          <w:sz w:val="28"/>
          <w:szCs w:val="28"/>
        </w:rPr>
        <w:t>– мониторинг пожарной опасности в лесах и лесных пожаров;</w:t>
      </w:r>
    </w:p>
    <w:p w:rsidR="004A7397" w:rsidRPr="000437CB" w:rsidRDefault="004A7397" w:rsidP="00553C33">
      <w:pPr>
        <w:widowControl w:val="0"/>
        <w:autoSpaceDE w:val="0"/>
        <w:autoSpaceDN w:val="0"/>
        <w:adjustRightInd w:val="0"/>
        <w:spacing w:after="0"/>
        <w:ind w:firstLine="720"/>
        <w:jc w:val="both"/>
        <w:rPr>
          <w:rFonts w:ascii="Times New Roman" w:eastAsia="Times New Roman" w:hAnsi="Times New Roman"/>
          <w:sz w:val="28"/>
          <w:szCs w:val="28"/>
        </w:rPr>
      </w:pPr>
      <w:r w:rsidRPr="000437CB">
        <w:rPr>
          <w:rFonts w:ascii="Times New Roman" w:eastAsia="Times New Roman" w:hAnsi="Times New Roman"/>
          <w:sz w:val="28"/>
          <w:szCs w:val="28"/>
        </w:rPr>
        <w:t>– разработку и утверждение планов тушения лесных пожаров;</w:t>
      </w:r>
    </w:p>
    <w:p w:rsidR="004A7397" w:rsidRPr="000437CB" w:rsidRDefault="004A7397" w:rsidP="00553C33">
      <w:pPr>
        <w:widowControl w:val="0"/>
        <w:autoSpaceDE w:val="0"/>
        <w:autoSpaceDN w:val="0"/>
        <w:adjustRightInd w:val="0"/>
        <w:spacing w:after="0"/>
        <w:ind w:firstLine="720"/>
        <w:jc w:val="both"/>
        <w:rPr>
          <w:rFonts w:ascii="Times New Roman" w:eastAsia="Times New Roman" w:hAnsi="Times New Roman"/>
          <w:sz w:val="28"/>
          <w:szCs w:val="28"/>
        </w:rPr>
      </w:pPr>
      <w:r w:rsidRPr="000437CB">
        <w:rPr>
          <w:rFonts w:ascii="Times New Roman" w:eastAsia="Times New Roman" w:hAnsi="Times New Roman"/>
          <w:sz w:val="28"/>
          <w:szCs w:val="28"/>
        </w:rPr>
        <w:t>– иные меры пожарной безопасности в лесах.</w:t>
      </w:r>
    </w:p>
    <w:p w:rsidR="004A7397" w:rsidRPr="000437CB" w:rsidRDefault="004A7397" w:rsidP="00553C33">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Меры противопожарного обустройства лесов включают в себя:</w:t>
      </w:r>
    </w:p>
    <w:p w:rsidR="004A7397" w:rsidRPr="000437CB" w:rsidRDefault="004A7397" w:rsidP="00553C33">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 строительство, реконструкцию и эксплуатацию лесных дорог, предназначенных для охраны лесов от пожаров;</w:t>
      </w:r>
    </w:p>
    <w:p w:rsidR="004A7397" w:rsidRPr="000437CB" w:rsidRDefault="004A7397" w:rsidP="00553C33">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4A7397" w:rsidRPr="000437CB" w:rsidRDefault="004A7397" w:rsidP="00553C33">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 прокладку просек, противопожарных разрывов, устройство противопожарных минерализованных полос;</w:t>
      </w:r>
    </w:p>
    <w:p w:rsidR="004A7397" w:rsidRPr="000437CB" w:rsidRDefault="004A7397" w:rsidP="00553C33">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4A7397" w:rsidRPr="000437CB" w:rsidRDefault="004A7397" w:rsidP="00553C33">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 устройство пожарных водоемов и подъездов к источникам противопожарного водоснабжения;</w:t>
      </w:r>
    </w:p>
    <w:p w:rsidR="004A7397" w:rsidRPr="000437CB" w:rsidRDefault="004A7397" w:rsidP="00553C33">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 проведение работ по гидромелиорации;</w:t>
      </w:r>
    </w:p>
    <w:p w:rsidR="004A7397" w:rsidRPr="000437CB" w:rsidRDefault="004A7397" w:rsidP="00553C33">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4A7397" w:rsidRPr="000437CB" w:rsidRDefault="004A7397" w:rsidP="00553C33">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4A7397" w:rsidRPr="000437CB" w:rsidRDefault="004A7397" w:rsidP="00553C33">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 иные определенные Правительством Российской Федерации меры.</w:t>
      </w:r>
    </w:p>
    <w:p w:rsidR="004A7397" w:rsidRPr="000437CB" w:rsidRDefault="007F297D" w:rsidP="00553C33">
      <w:pPr>
        <w:spacing w:after="0"/>
        <w:ind w:firstLine="720"/>
        <w:jc w:val="both"/>
        <w:rPr>
          <w:rFonts w:ascii="Times New Roman" w:hAnsi="Times New Roman"/>
          <w:color w:val="000000"/>
          <w:sz w:val="28"/>
          <w:szCs w:val="28"/>
        </w:rPr>
      </w:pPr>
      <w:r>
        <w:rPr>
          <w:rFonts w:ascii="Times New Roman" w:hAnsi="Times New Roman"/>
          <w:color w:val="000000"/>
          <w:sz w:val="28"/>
          <w:szCs w:val="28"/>
        </w:rPr>
        <w:t>С</w:t>
      </w:r>
      <w:r w:rsidR="004A7397" w:rsidRPr="000437CB">
        <w:rPr>
          <w:rFonts w:ascii="Times New Roman" w:hAnsi="Times New Roman"/>
          <w:color w:val="000000"/>
          <w:sz w:val="28"/>
          <w:szCs w:val="28"/>
        </w:rPr>
        <w:t xml:space="preserve">огласно постановлению Правительства Российской Федерации от 16 апреля 2011 года № 281 «О мерах противопожарного обустройства лесов» </w:t>
      </w:r>
      <w:r>
        <w:rPr>
          <w:rFonts w:ascii="Times New Roman" w:hAnsi="Times New Roman"/>
          <w:color w:val="000000"/>
          <w:sz w:val="28"/>
          <w:szCs w:val="28"/>
        </w:rPr>
        <w:t xml:space="preserve"> к иным мерам </w:t>
      </w:r>
      <w:r w:rsidR="004A7397" w:rsidRPr="000437CB">
        <w:rPr>
          <w:rFonts w:ascii="Times New Roman" w:hAnsi="Times New Roman"/>
          <w:color w:val="000000"/>
          <w:sz w:val="28"/>
          <w:szCs w:val="28"/>
        </w:rPr>
        <w:t>относятся:</w:t>
      </w:r>
    </w:p>
    <w:p w:rsidR="004A7397" w:rsidRPr="000437CB" w:rsidRDefault="004A7397" w:rsidP="00553C33">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 прочистка просек, прочистка противопожарных минерализованных полос и их обновление;</w:t>
      </w:r>
    </w:p>
    <w:p w:rsidR="004A7397" w:rsidRPr="000437CB" w:rsidRDefault="004A7397" w:rsidP="00553C33">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 эксплуатация пожарных водоемов и подъездов к источникам водоснабжения;</w:t>
      </w:r>
    </w:p>
    <w:p w:rsidR="004A7397" w:rsidRPr="000437CB" w:rsidRDefault="004A7397" w:rsidP="00553C33">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 благоустройство зон отдыха граждан, пребывающих в лесах в соответствии со статьей 11 Лесного кодекса Российской Федерации;</w:t>
      </w:r>
    </w:p>
    <w:p w:rsidR="004A7397" w:rsidRPr="000437CB" w:rsidRDefault="004A7397" w:rsidP="00553C33">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4A7397" w:rsidRPr="000437CB" w:rsidRDefault="004A7397" w:rsidP="00553C33">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 создание и содержание противопожарных заслонов, и устройство лиственных опушек;</w:t>
      </w:r>
    </w:p>
    <w:p w:rsidR="004A7397" w:rsidRPr="000437CB" w:rsidRDefault="004A7397" w:rsidP="00553C33">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 установка и размещение стендов и других знаков и указателей, содержащих информацию о мерах пожарной безопасности в лесах.</w:t>
      </w:r>
    </w:p>
    <w:p w:rsidR="004A7397" w:rsidRPr="000437CB" w:rsidRDefault="004A7397" w:rsidP="00553C33">
      <w:pPr>
        <w:shd w:val="clear" w:color="auto" w:fill="FFFFFF"/>
        <w:spacing w:after="0"/>
        <w:ind w:firstLine="720"/>
        <w:jc w:val="both"/>
        <w:rPr>
          <w:rFonts w:ascii="Times New Roman" w:hAnsi="Times New Roman"/>
          <w:bCs/>
          <w:i/>
          <w:iCs/>
          <w:sz w:val="28"/>
          <w:szCs w:val="28"/>
        </w:rPr>
      </w:pPr>
    </w:p>
    <w:p w:rsidR="004A7397" w:rsidRPr="000437CB" w:rsidRDefault="004A7397" w:rsidP="00675B7F">
      <w:pPr>
        <w:shd w:val="clear" w:color="auto" w:fill="FFFFFF"/>
        <w:spacing w:after="0"/>
        <w:ind w:firstLine="851"/>
        <w:jc w:val="both"/>
        <w:rPr>
          <w:rFonts w:ascii="Times New Roman" w:hAnsi="Times New Roman"/>
          <w:sz w:val="28"/>
          <w:szCs w:val="28"/>
        </w:rPr>
      </w:pPr>
      <w:r w:rsidRPr="000437CB">
        <w:rPr>
          <w:rFonts w:ascii="Times New Roman" w:hAnsi="Times New Roman"/>
          <w:b/>
          <w:bCs/>
          <w:i/>
          <w:iCs/>
          <w:sz w:val="28"/>
          <w:szCs w:val="28"/>
        </w:rPr>
        <w:t>Создание системы предупреждения и тушения лесных пожаров</w:t>
      </w:r>
      <w:r w:rsidR="00010987">
        <w:rPr>
          <w:rFonts w:ascii="Times New Roman" w:hAnsi="Times New Roman"/>
          <w:b/>
          <w:bCs/>
          <w:i/>
          <w:iCs/>
          <w:sz w:val="28"/>
          <w:szCs w:val="28"/>
        </w:rPr>
        <w:t xml:space="preserve"> </w:t>
      </w:r>
      <w:r w:rsidRPr="000437CB">
        <w:rPr>
          <w:rFonts w:ascii="Times New Roman" w:hAnsi="Times New Roman"/>
          <w:sz w:val="28"/>
          <w:szCs w:val="28"/>
        </w:rPr>
        <w:t>на территории лесничества включает в себя:</w:t>
      </w:r>
    </w:p>
    <w:p w:rsidR="004A7397" w:rsidRPr="000437CB" w:rsidRDefault="004A7397" w:rsidP="00675B7F">
      <w:pPr>
        <w:spacing w:after="0"/>
        <w:ind w:firstLine="851"/>
        <w:jc w:val="both"/>
        <w:rPr>
          <w:rFonts w:ascii="Times New Roman" w:hAnsi="Times New Roman"/>
          <w:sz w:val="28"/>
          <w:szCs w:val="28"/>
        </w:rPr>
      </w:pPr>
      <w:r w:rsidRPr="000437CB">
        <w:rPr>
          <w:rFonts w:ascii="Times New Roman" w:hAnsi="Times New Roman"/>
          <w:sz w:val="28"/>
          <w:szCs w:val="28"/>
        </w:rPr>
        <w:t>– обеспечение лесопользователями выполнения Проекта освоения лесного участка в части обеспечения их пожарной безопасности;</w:t>
      </w:r>
    </w:p>
    <w:p w:rsidR="004A7397" w:rsidRPr="000437CB" w:rsidRDefault="004A7397" w:rsidP="00675B7F">
      <w:pPr>
        <w:spacing w:after="0"/>
        <w:ind w:firstLine="851"/>
        <w:jc w:val="both"/>
        <w:rPr>
          <w:rFonts w:ascii="Times New Roman" w:hAnsi="Times New Roman"/>
          <w:sz w:val="28"/>
          <w:szCs w:val="28"/>
        </w:rPr>
      </w:pPr>
      <w:r w:rsidRPr="000437CB">
        <w:rPr>
          <w:rFonts w:ascii="Times New Roman" w:hAnsi="Times New Roman"/>
          <w:sz w:val="28"/>
          <w:szCs w:val="28"/>
        </w:rPr>
        <w:t>– информирование населения о состоянии пожарной обстановки в лесах, и разъяснение требований Правил пожарной безопасности в лесах.</w:t>
      </w:r>
    </w:p>
    <w:p w:rsidR="004A7397" w:rsidRPr="000437CB" w:rsidRDefault="004A7397" w:rsidP="00675B7F">
      <w:pPr>
        <w:spacing w:after="0"/>
        <w:jc w:val="both"/>
        <w:rPr>
          <w:rFonts w:ascii="Times New Roman" w:hAnsi="Times New Roman"/>
          <w:sz w:val="28"/>
          <w:szCs w:val="28"/>
        </w:rPr>
      </w:pPr>
    </w:p>
    <w:p w:rsidR="004A7397" w:rsidRPr="000437CB" w:rsidRDefault="004A7397" w:rsidP="00675B7F">
      <w:pPr>
        <w:spacing w:after="0"/>
        <w:ind w:firstLine="851"/>
        <w:jc w:val="both"/>
        <w:rPr>
          <w:rFonts w:ascii="Times New Roman" w:hAnsi="Times New Roman"/>
          <w:b/>
          <w:bCs/>
          <w:sz w:val="28"/>
          <w:szCs w:val="28"/>
        </w:rPr>
      </w:pPr>
      <w:r w:rsidRPr="000437CB">
        <w:rPr>
          <w:rFonts w:ascii="Times New Roman" w:hAnsi="Times New Roman"/>
          <w:b/>
          <w:bCs/>
          <w:i/>
          <w:iCs/>
          <w:sz w:val="28"/>
          <w:szCs w:val="28"/>
        </w:rPr>
        <w:t>Мониторинг пожарной опасности в лесах включает в себя</w:t>
      </w:r>
      <w:r w:rsidRPr="000437CB">
        <w:rPr>
          <w:rFonts w:ascii="Times New Roman" w:hAnsi="Times New Roman"/>
          <w:b/>
          <w:bCs/>
          <w:sz w:val="28"/>
          <w:szCs w:val="28"/>
        </w:rPr>
        <w:t>:</w:t>
      </w:r>
    </w:p>
    <w:p w:rsidR="004A7397" w:rsidRPr="000437CB" w:rsidRDefault="004A7397" w:rsidP="00675B7F">
      <w:pPr>
        <w:widowControl w:val="0"/>
        <w:autoSpaceDE w:val="0"/>
        <w:autoSpaceDN w:val="0"/>
        <w:adjustRightInd w:val="0"/>
        <w:spacing w:after="0"/>
        <w:ind w:firstLine="708"/>
        <w:jc w:val="both"/>
        <w:rPr>
          <w:rFonts w:ascii="Times New Roman" w:eastAsia="Times New Roman" w:hAnsi="Times New Roman"/>
          <w:sz w:val="28"/>
          <w:szCs w:val="28"/>
        </w:rPr>
      </w:pPr>
      <w:r w:rsidRPr="000437CB">
        <w:rPr>
          <w:rFonts w:ascii="Times New Roman" w:eastAsia="Times New Roman" w:hAnsi="Times New Roman"/>
          <w:sz w:val="28"/>
          <w:szCs w:val="28"/>
        </w:rPr>
        <w:t>– наблюдение и контроль за пожарной опасностью в лесах и лесными пожарами;</w:t>
      </w:r>
    </w:p>
    <w:p w:rsidR="004A7397" w:rsidRPr="000437CB" w:rsidRDefault="004A7397" w:rsidP="00675B7F">
      <w:pPr>
        <w:widowControl w:val="0"/>
        <w:autoSpaceDE w:val="0"/>
        <w:autoSpaceDN w:val="0"/>
        <w:adjustRightInd w:val="0"/>
        <w:spacing w:after="0"/>
        <w:ind w:firstLine="708"/>
        <w:jc w:val="both"/>
        <w:rPr>
          <w:rFonts w:ascii="Times New Roman" w:eastAsia="Times New Roman" w:hAnsi="Times New Roman"/>
          <w:sz w:val="28"/>
          <w:szCs w:val="28"/>
        </w:rPr>
      </w:pPr>
      <w:r w:rsidRPr="000437CB">
        <w:rPr>
          <w:rFonts w:ascii="Times New Roman" w:eastAsia="Times New Roman" w:hAnsi="Times New Roman"/>
          <w:sz w:val="28"/>
          <w:szCs w:val="28"/>
        </w:rPr>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4A7397" w:rsidRPr="000437CB" w:rsidRDefault="004A7397" w:rsidP="00675B7F">
      <w:pPr>
        <w:widowControl w:val="0"/>
        <w:autoSpaceDE w:val="0"/>
        <w:autoSpaceDN w:val="0"/>
        <w:adjustRightInd w:val="0"/>
        <w:spacing w:after="0"/>
        <w:ind w:firstLine="708"/>
        <w:jc w:val="both"/>
        <w:rPr>
          <w:rFonts w:ascii="Times New Roman" w:eastAsia="Times New Roman" w:hAnsi="Times New Roman"/>
          <w:sz w:val="28"/>
          <w:szCs w:val="28"/>
        </w:rPr>
      </w:pPr>
      <w:r w:rsidRPr="000437CB">
        <w:rPr>
          <w:rFonts w:ascii="Times New Roman" w:eastAsia="Times New Roman" w:hAnsi="Times New Roman"/>
          <w:sz w:val="28"/>
          <w:szCs w:val="28"/>
        </w:rPr>
        <w:t>– организацию патрулирования лесов;</w:t>
      </w:r>
    </w:p>
    <w:p w:rsidR="004A7397" w:rsidRPr="000437CB" w:rsidRDefault="004A7397" w:rsidP="001B0B2F">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0437CB">
        <w:rPr>
          <w:rFonts w:ascii="Times New Roman" w:eastAsia="Times New Roman" w:hAnsi="Times New Roman"/>
          <w:sz w:val="28"/>
          <w:szCs w:val="28"/>
        </w:rPr>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4A7397" w:rsidRPr="000437CB" w:rsidRDefault="004A7397" w:rsidP="001B0B2F">
      <w:pPr>
        <w:spacing w:after="0" w:line="240" w:lineRule="auto"/>
        <w:ind w:firstLine="708"/>
        <w:jc w:val="both"/>
        <w:rPr>
          <w:rFonts w:ascii="Times New Roman" w:hAnsi="Times New Roman"/>
          <w:sz w:val="28"/>
          <w:szCs w:val="28"/>
        </w:rPr>
      </w:pPr>
      <w:r w:rsidRPr="000437CB">
        <w:rPr>
          <w:rFonts w:ascii="Times New Roman" w:hAnsi="Times New Roman"/>
          <w:sz w:val="28"/>
          <w:szCs w:val="28"/>
        </w:rPr>
        <w:t>Мониторинг пожарной опасности</w:t>
      </w:r>
      <w:r w:rsidR="008C3C16">
        <w:rPr>
          <w:rFonts w:ascii="Times New Roman" w:hAnsi="Times New Roman"/>
          <w:sz w:val="28"/>
          <w:szCs w:val="28"/>
        </w:rPr>
        <w:t xml:space="preserve"> в лесах осуществляется лесничеством</w:t>
      </w:r>
      <w:r w:rsidRPr="000437CB">
        <w:rPr>
          <w:rFonts w:ascii="Times New Roman" w:hAnsi="Times New Roman"/>
          <w:sz w:val="28"/>
          <w:szCs w:val="28"/>
        </w:rPr>
        <w:t>.</w:t>
      </w:r>
    </w:p>
    <w:p w:rsidR="002E7859" w:rsidRPr="00BF79B7" w:rsidRDefault="002E7859" w:rsidP="001B0B2F">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7F297D">
        <w:rPr>
          <w:rFonts w:ascii="Times New Roman" w:hAnsi="Times New Roman"/>
          <w:bCs/>
          <w:iCs/>
          <w:sz w:val="28"/>
          <w:szCs w:val="28"/>
        </w:rPr>
        <w:t>Разработка планов тушения лесных пожаров</w:t>
      </w:r>
      <w:r w:rsidRPr="002E7859">
        <w:rPr>
          <w:rFonts w:ascii="Times New Roman" w:hAnsi="Times New Roman"/>
          <w:sz w:val="28"/>
          <w:szCs w:val="28"/>
        </w:rPr>
        <w:t xml:space="preserve"> осуществляется ежегодно уполномоченными органами исполнительной власти субъектов Российской Федерации, осуществляющими переданные им полномочия в области лесных отношений в соответствии с </w:t>
      </w:r>
      <w:r w:rsidR="001B0B2F">
        <w:rPr>
          <w:rFonts w:ascii="Times New Roman" w:hAnsi="Times New Roman"/>
          <w:sz w:val="28"/>
          <w:szCs w:val="28"/>
        </w:rPr>
        <w:t>п</w:t>
      </w:r>
      <w:r w:rsidRPr="00BF79B7">
        <w:rPr>
          <w:rFonts w:ascii="Times New Roman" w:eastAsia="Times New Roman" w:hAnsi="Times New Roman"/>
          <w:sz w:val="28"/>
          <w:szCs w:val="28"/>
        </w:rPr>
        <w:t xml:space="preserve">остановлением Правительства </w:t>
      </w:r>
      <w:r w:rsidRPr="002E7859">
        <w:rPr>
          <w:rFonts w:ascii="Times New Roman" w:hAnsi="Times New Roman"/>
          <w:sz w:val="28"/>
          <w:szCs w:val="28"/>
        </w:rPr>
        <w:t>Российской Федерации</w:t>
      </w:r>
      <w:r w:rsidRPr="00BF79B7">
        <w:rPr>
          <w:rFonts w:ascii="Times New Roman" w:eastAsia="Times New Roman" w:hAnsi="Times New Roman"/>
          <w:sz w:val="28"/>
          <w:szCs w:val="28"/>
        </w:rPr>
        <w:t xml:space="preserve"> от 17 мая 2011 г. № 377 «Об утверждении Правил разработки и утверждения плана тушения лесных пожаров и его формы».</w:t>
      </w:r>
    </w:p>
    <w:p w:rsidR="002E7859" w:rsidRPr="00BF79B7" w:rsidRDefault="002E7859" w:rsidP="002E7859">
      <w:pPr>
        <w:widowControl w:val="0"/>
        <w:autoSpaceDE w:val="0"/>
        <w:autoSpaceDN w:val="0"/>
        <w:adjustRightInd w:val="0"/>
        <w:ind w:firstLine="709"/>
        <w:jc w:val="both"/>
        <w:rPr>
          <w:rFonts w:ascii="Times New Roman" w:eastAsia="Times New Roman" w:hAnsi="Times New Roman"/>
          <w:sz w:val="28"/>
          <w:szCs w:val="28"/>
        </w:rPr>
      </w:pPr>
      <w:r w:rsidRPr="00BF79B7">
        <w:rPr>
          <w:rFonts w:ascii="Times New Roman" w:eastAsia="Times New Roman" w:hAnsi="Times New Roman"/>
          <w:sz w:val="28"/>
          <w:szCs w:val="28"/>
        </w:rPr>
        <w:t>В случае, если план тушения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 подлежит согласованию с соответствующими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аварийно-спасательных формирований могут быть привлечены к тушению лесных пожаров.</w:t>
      </w:r>
    </w:p>
    <w:p w:rsidR="004A7397" w:rsidRPr="000437CB" w:rsidRDefault="004A7397" w:rsidP="00675B7F">
      <w:pPr>
        <w:spacing w:after="0"/>
        <w:ind w:firstLine="708"/>
        <w:jc w:val="both"/>
        <w:rPr>
          <w:rFonts w:ascii="Times New Roman" w:hAnsi="Times New Roman"/>
          <w:b/>
          <w:bCs/>
          <w:i/>
          <w:iCs/>
          <w:sz w:val="28"/>
          <w:szCs w:val="28"/>
        </w:rPr>
      </w:pPr>
      <w:r w:rsidRPr="000437CB">
        <w:rPr>
          <w:rFonts w:ascii="Times New Roman" w:hAnsi="Times New Roman"/>
          <w:b/>
          <w:bCs/>
          <w:i/>
          <w:iCs/>
          <w:sz w:val="28"/>
          <w:szCs w:val="28"/>
        </w:rPr>
        <w:t>Тушение лесных пожаров.</w:t>
      </w:r>
    </w:p>
    <w:p w:rsidR="002E7859" w:rsidRPr="002E7859" w:rsidRDefault="002E7859" w:rsidP="001B0B2F">
      <w:pPr>
        <w:spacing w:after="0" w:line="240" w:lineRule="auto"/>
        <w:ind w:firstLine="709"/>
        <w:jc w:val="both"/>
        <w:rPr>
          <w:rFonts w:ascii="Times New Roman" w:hAnsi="Times New Roman"/>
          <w:sz w:val="28"/>
          <w:szCs w:val="28"/>
        </w:rPr>
      </w:pPr>
      <w:r w:rsidRPr="002E7859">
        <w:rPr>
          <w:rFonts w:ascii="Times New Roman" w:hAnsi="Times New Roman"/>
          <w:sz w:val="28"/>
          <w:szCs w:val="28"/>
        </w:rPr>
        <w:t>Тушение лесных пожаров осуществляется в соответствии с Правилами тушения лесных пожаров, утвержденными приказом Министерства природных ресурсов и экологии Российской Федерации от 8 июля 2014 г. № 313</w:t>
      </w:r>
      <w:r w:rsidR="001B0B2F">
        <w:rPr>
          <w:rFonts w:ascii="Times New Roman" w:hAnsi="Times New Roman"/>
          <w:sz w:val="28"/>
          <w:szCs w:val="28"/>
        </w:rPr>
        <w:t>.</w:t>
      </w:r>
    </w:p>
    <w:p w:rsidR="002E7859" w:rsidRPr="002E7859" w:rsidRDefault="002E7859" w:rsidP="001B0B2F">
      <w:pPr>
        <w:spacing w:after="0" w:line="240" w:lineRule="auto"/>
        <w:ind w:firstLine="709"/>
        <w:jc w:val="both"/>
        <w:rPr>
          <w:rFonts w:ascii="Times New Roman" w:hAnsi="Times New Roman"/>
          <w:sz w:val="28"/>
          <w:szCs w:val="28"/>
        </w:rPr>
      </w:pPr>
      <w:r w:rsidRPr="002E7859">
        <w:rPr>
          <w:rFonts w:ascii="Times New Roman" w:hAnsi="Times New Roman"/>
          <w:sz w:val="28"/>
          <w:szCs w:val="28"/>
        </w:rPr>
        <w:t>Правила установлены в целях:</w:t>
      </w:r>
    </w:p>
    <w:p w:rsidR="002E7859" w:rsidRPr="002E7859" w:rsidRDefault="002E7859" w:rsidP="001B0B2F">
      <w:pPr>
        <w:spacing w:after="0" w:line="240" w:lineRule="auto"/>
        <w:ind w:firstLine="709"/>
        <w:jc w:val="both"/>
        <w:rPr>
          <w:rFonts w:ascii="Times New Roman" w:hAnsi="Times New Roman"/>
          <w:sz w:val="28"/>
          <w:szCs w:val="28"/>
        </w:rPr>
      </w:pPr>
      <w:r w:rsidRPr="002E7859">
        <w:rPr>
          <w:rFonts w:ascii="Times New Roman" w:hAnsi="Times New Roman"/>
          <w:sz w:val="28"/>
          <w:szCs w:val="28"/>
        </w:rPr>
        <w:t>– организации руководства работами по тушению лесных пожаров;</w:t>
      </w:r>
    </w:p>
    <w:p w:rsidR="002E7859" w:rsidRPr="002E7859" w:rsidRDefault="002E7859" w:rsidP="001B0B2F">
      <w:pPr>
        <w:spacing w:after="0" w:line="240" w:lineRule="auto"/>
        <w:ind w:firstLine="709"/>
        <w:jc w:val="both"/>
        <w:rPr>
          <w:rFonts w:ascii="Times New Roman" w:hAnsi="Times New Roman"/>
          <w:sz w:val="28"/>
          <w:szCs w:val="28"/>
        </w:rPr>
      </w:pPr>
      <w:r w:rsidRPr="002E7859">
        <w:rPr>
          <w:rFonts w:ascii="Times New Roman" w:hAnsi="Times New Roman"/>
          <w:sz w:val="28"/>
          <w:szCs w:val="28"/>
        </w:rPr>
        <w:t>– предупреждения и ликвидации чрезвычайных ситуаций в лесах, возникших вследствие лесных пожаров;</w:t>
      </w:r>
    </w:p>
    <w:p w:rsidR="002E7859" w:rsidRPr="002E7859" w:rsidRDefault="002E7859" w:rsidP="001B0B2F">
      <w:pPr>
        <w:spacing w:after="0" w:line="240" w:lineRule="auto"/>
        <w:ind w:firstLine="709"/>
        <w:jc w:val="both"/>
        <w:rPr>
          <w:rFonts w:ascii="Times New Roman" w:hAnsi="Times New Roman"/>
          <w:sz w:val="28"/>
          <w:szCs w:val="28"/>
        </w:rPr>
      </w:pPr>
      <w:r w:rsidRPr="002E7859">
        <w:rPr>
          <w:rFonts w:ascii="Times New Roman" w:hAnsi="Times New Roman"/>
          <w:sz w:val="28"/>
          <w:szCs w:val="28"/>
        </w:rPr>
        <w:t>– организации межведомственного взаимодействия при выполнении работ по тушению лесных пожаров.</w:t>
      </w:r>
    </w:p>
    <w:p w:rsidR="002E7859" w:rsidRPr="002E7859" w:rsidRDefault="002E7859" w:rsidP="001B0B2F">
      <w:pPr>
        <w:spacing w:after="0" w:line="240" w:lineRule="auto"/>
        <w:ind w:firstLine="709"/>
        <w:jc w:val="both"/>
        <w:rPr>
          <w:rFonts w:ascii="Times New Roman" w:hAnsi="Times New Roman"/>
          <w:sz w:val="28"/>
          <w:szCs w:val="28"/>
        </w:rPr>
      </w:pPr>
      <w:r w:rsidRPr="002E7859">
        <w:rPr>
          <w:rFonts w:ascii="Times New Roman" w:hAnsi="Times New Roman"/>
          <w:sz w:val="28"/>
          <w:szCs w:val="28"/>
        </w:rPr>
        <w:t>Работы по тушению лесных пожаров выполняются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Ферерации, органам местного самоуправления в пределах полномочий указанных органов, определенных в соответствии со статьями 81-84 Лесного кодекса РФ, иными организациями в соотв</w:t>
      </w:r>
      <w:r w:rsidR="001B0B2F">
        <w:rPr>
          <w:rFonts w:ascii="Times New Roman" w:hAnsi="Times New Roman"/>
          <w:sz w:val="28"/>
          <w:szCs w:val="28"/>
        </w:rPr>
        <w:t>е</w:t>
      </w:r>
      <w:r w:rsidRPr="002E7859">
        <w:rPr>
          <w:rFonts w:ascii="Times New Roman" w:hAnsi="Times New Roman"/>
          <w:sz w:val="28"/>
          <w:szCs w:val="28"/>
        </w:rPr>
        <w:t>тствии с частями 2, 4 статьи 19 Лесного кодекса РФ.</w:t>
      </w:r>
    </w:p>
    <w:p w:rsidR="002E7859" w:rsidRPr="002E7859" w:rsidRDefault="002E7859" w:rsidP="001B0B2F">
      <w:pPr>
        <w:spacing w:after="0" w:line="240" w:lineRule="auto"/>
        <w:ind w:firstLine="709"/>
        <w:jc w:val="both"/>
        <w:rPr>
          <w:rFonts w:ascii="Times New Roman" w:hAnsi="Times New Roman"/>
          <w:sz w:val="28"/>
          <w:szCs w:val="28"/>
        </w:rPr>
      </w:pPr>
      <w:r w:rsidRPr="002E7859">
        <w:rPr>
          <w:rFonts w:ascii="Times New Roman" w:hAnsi="Times New Roman"/>
          <w:sz w:val="28"/>
          <w:szCs w:val="28"/>
        </w:rPr>
        <w:t>Организация руководства работами по тушению лесных пожаров на территории лесничества осуществляется в соответствии с планом тушения лесного пожара и сводным планом тушения лесных пожаров на территории субъекта Российской Федерации.</w:t>
      </w:r>
    </w:p>
    <w:p w:rsidR="002E7859" w:rsidRPr="002E7859" w:rsidRDefault="002E7859" w:rsidP="002E7859">
      <w:pPr>
        <w:ind w:firstLine="708"/>
        <w:jc w:val="both"/>
        <w:rPr>
          <w:rFonts w:ascii="Times New Roman" w:hAnsi="Times New Roman"/>
          <w:sz w:val="28"/>
          <w:szCs w:val="28"/>
        </w:rPr>
      </w:pPr>
      <w:r w:rsidRPr="002E7859">
        <w:rPr>
          <w:rFonts w:ascii="Times New Roman" w:hAnsi="Times New Roman"/>
          <w:sz w:val="28"/>
          <w:szCs w:val="28"/>
        </w:rPr>
        <w:t>Непосредственное руководство тушением лесного пожара осуществляется руководителем тушения лесного пожара.</w:t>
      </w:r>
    </w:p>
    <w:p w:rsidR="002E7859" w:rsidRPr="002E7859" w:rsidRDefault="002E7859" w:rsidP="001B0B2F">
      <w:pPr>
        <w:spacing w:after="0" w:line="240" w:lineRule="auto"/>
        <w:ind w:firstLine="708"/>
        <w:jc w:val="both"/>
        <w:rPr>
          <w:rFonts w:ascii="Times New Roman" w:hAnsi="Times New Roman"/>
          <w:sz w:val="28"/>
          <w:szCs w:val="28"/>
        </w:rPr>
      </w:pPr>
      <w:r w:rsidRPr="002E7859">
        <w:rPr>
          <w:rFonts w:ascii="Times New Roman" w:hAnsi="Times New Roman"/>
          <w:sz w:val="28"/>
          <w:szCs w:val="28"/>
        </w:rPr>
        <w:t>Локализованным считается лесной пожар, при котором созданы условия для его нераспространения путем ограничения его по всему периметру заградительными минеральными полосами и (или) потушенными участками кромки, и (или) естественными преградами.</w:t>
      </w:r>
    </w:p>
    <w:p w:rsidR="002E7859" w:rsidRPr="002E7859" w:rsidRDefault="002E7859" w:rsidP="001B0B2F">
      <w:pPr>
        <w:spacing w:after="0" w:line="240" w:lineRule="auto"/>
        <w:ind w:firstLine="708"/>
        <w:jc w:val="both"/>
        <w:rPr>
          <w:rFonts w:ascii="Times New Roman" w:hAnsi="Times New Roman"/>
          <w:sz w:val="28"/>
          <w:szCs w:val="28"/>
        </w:rPr>
      </w:pPr>
      <w:r w:rsidRPr="002E7859">
        <w:rPr>
          <w:rFonts w:ascii="Times New Roman" w:hAnsi="Times New Roman"/>
          <w:sz w:val="28"/>
          <w:szCs w:val="28"/>
        </w:rPr>
        <w:t>Ликвидация лесного пожара является завершающим действием, когда устанавливается, что отсутствуют условия для возобновления лесного пожара, после завершения работ по до тушиванию и окарауливанию.</w:t>
      </w:r>
    </w:p>
    <w:p w:rsidR="004A7397" w:rsidRPr="000437CB" w:rsidRDefault="004A7397" w:rsidP="001B0B2F">
      <w:pPr>
        <w:spacing w:after="0" w:line="240" w:lineRule="auto"/>
        <w:jc w:val="both"/>
        <w:rPr>
          <w:rFonts w:ascii="Times New Roman" w:hAnsi="Times New Roman"/>
          <w:bCs/>
          <w:iCs/>
          <w:sz w:val="28"/>
          <w:szCs w:val="28"/>
        </w:rPr>
      </w:pPr>
    </w:p>
    <w:p w:rsidR="004A7397" w:rsidRPr="000437CB" w:rsidRDefault="004A7397" w:rsidP="001B0B2F">
      <w:pPr>
        <w:spacing w:after="0" w:line="240" w:lineRule="auto"/>
        <w:ind w:firstLine="851"/>
        <w:jc w:val="both"/>
        <w:rPr>
          <w:rFonts w:ascii="Times New Roman" w:hAnsi="Times New Roman"/>
          <w:b/>
          <w:bCs/>
          <w:i/>
          <w:iCs/>
          <w:sz w:val="28"/>
          <w:szCs w:val="28"/>
        </w:rPr>
      </w:pPr>
      <w:r w:rsidRPr="000437CB">
        <w:rPr>
          <w:rFonts w:ascii="Times New Roman" w:hAnsi="Times New Roman"/>
          <w:b/>
          <w:bCs/>
          <w:i/>
          <w:iCs/>
          <w:sz w:val="28"/>
          <w:szCs w:val="28"/>
        </w:rPr>
        <w:t>Иные меры пожарной безопасности в лесах</w:t>
      </w:r>
    </w:p>
    <w:p w:rsidR="002E7859" w:rsidRPr="002E7859" w:rsidRDefault="002E7859" w:rsidP="001B0B2F">
      <w:pPr>
        <w:spacing w:after="0" w:line="240" w:lineRule="auto"/>
        <w:ind w:firstLine="851"/>
        <w:jc w:val="both"/>
        <w:rPr>
          <w:rFonts w:ascii="Times New Roman" w:eastAsia="Times New Roman" w:hAnsi="Times New Roman"/>
          <w:sz w:val="28"/>
          <w:szCs w:val="28"/>
          <w:lang w:eastAsia="ru-RU"/>
        </w:rPr>
      </w:pPr>
      <w:r w:rsidRPr="002E7859">
        <w:rPr>
          <w:rFonts w:ascii="Times New Roman" w:eastAsia="Times New Roman" w:hAnsi="Times New Roman"/>
          <w:sz w:val="28"/>
          <w:szCs w:val="28"/>
          <w:lang w:eastAsia="ru-RU"/>
        </w:rPr>
        <w:t>В числе иных мер по обеспечению пожарной безопасности в лесах особое внимание следует уделить лесопожарной пропаганде и мероприятиям по предупреждению и ограничению распространения лесных пожаров.</w:t>
      </w:r>
    </w:p>
    <w:p w:rsidR="002E7859" w:rsidRPr="002E7859" w:rsidRDefault="002E7859" w:rsidP="001B0B2F">
      <w:pPr>
        <w:shd w:val="clear" w:color="auto" w:fill="FFFFFF"/>
        <w:tabs>
          <w:tab w:val="left" w:pos="8280"/>
        </w:tabs>
        <w:spacing w:after="0" w:line="240" w:lineRule="auto"/>
        <w:ind w:firstLine="695"/>
        <w:jc w:val="both"/>
        <w:rPr>
          <w:rFonts w:ascii="Times New Roman" w:eastAsia="Times New Roman" w:hAnsi="Times New Roman"/>
          <w:sz w:val="28"/>
          <w:szCs w:val="28"/>
          <w:lang w:eastAsia="ru-RU"/>
        </w:rPr>
      </w:pPr>
      <w:r w:rsidRPr="002E7859">
        <w:rPr>
          <w:rFonts w:ascii="Times New Roman" w:eastAsia="Times New Roman" w:hAnsi="Times New Roman"/>
          <w:sz w:val="28"/>
          <w:szCs w:val="28"/>
          <w:lang w:eastAsia="ru-RU"/>
        </w:rPr>
        <w:t>Указанные меры пожарной безопасности осуществляются: на лесных участках, предоставленных в аренду, безвозмездное пользование, постоянное (бессрочное) пользование -</w:t>
      </w:r>
      <w:r w:rsidRPr="002E7859">
        <w:rPr>
          <w:rFonts w:ascii="Times New Roman" w:eastAsia="Times New Roman" w:hAnsi="Times New Roman"/>
          <w:spacing w:val="-1"/>
          <w:sz w:val="28"/>
          <w:szCs w:val="28"/>
          <w:lang w:eastAsia="ru-RU"/>
        </w:rPr>
        <w:t xml:space="preserve"> лесопользователями этих </w:t>
      </w:r>
      <w:r w:rsidRPr="002E7859">
        <w:rPr>
          <w:rFonts w:ascii="Times New Roman" w:eastAsia="Times New Roman" w:hAnsi="Times New Roman"/>
          <w:sz w:val="28"/>
          <w:szCs w:val="28"/>
          <w:lang w:eastAsia="ru-RU"/>
        </w:rPr>
        <w:t>лесных участков на основании проекта освоения лесов.</w:t>
      </w:r>
    </w:p>
    <w:p w:rsidR="002E7859" w:rsidRPr="002E7859" w:rsidRDefault="002E7859" w:rsidP="001B0B2F">
      <w:pPr>
        <w:shd w:val="clear" w:color="auto" w:fill="FFFFFF"/>
        <w:spacing w:after="0" w:line="240" w:lineRule="auto"/>
        <w:ind w:firstLine="720"/>
        <w:jc w:val="both"/>
        <w:rPr>
          <w:rFonts w:ascii="Times New Roman" w:eastAsia="Times New Roman" w:hAnsi="Times New Roman"/>
          <w:sz w:val="28"/>
          <w:szCs w:val="28"/>
          <w:lang w:eastAsia="ru-RU"/>
        </w:rPr>
      </w:pPr>
      <w:r w:rsidRPr="002E7859">
        <w:rPr>
          <w:rFonts w:ascii="Times New Roman" w:eastAsia="Times New Roman" w:hAnsi="Times New Roman"/>
          <w:sz w:val="28"/>
          <w:szCs w:val="28"/>
          <w:lang w:eastAsia="ru-RU"/>
        </w:rPr>
        <w:t>На основании пункта 7 Правил пожарной безопасности в лесах, утвержденных Постановлением Правительства Российской Федерации от 30 июня 2007 г. № 417, привлечение юридических лиц и граждан для тушения лесных пожаров осуществляется в соответствии с Федеральным законом «О защите населения и территорий от чрезвычайных ситуаций природного и техногенного характера» и планами тушения лесных пожаров, разрабатываемыми и утверждаемыми в установленном порядке.</w:t>
      </w:r>
    </w:p>
    <w:p w:rsidR="002E7859" w:rsidRPr="002E7859" w:rsidRDefault="002E7859" w:rsidP="001B0B2F">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2E7859">
        <w:rPr>
          <w:rFonts w:ascii="Times New Roman" w:eastAsia="Times New Roman" w:hAnsi="Times New Roman"/>
          <w:sz w:val="28"/>
          <w:szCs w:val="28"/>
          <w:lang w:eastAsia="ru-RU"/>
        </w:rPr>
        <w:t>Федеральный государственный пожарный надзор в лесах осуществляется уполномоченными федеральным органом исполнительной власти и органами исполнительной власти субъектов Российской Федерации в рамках переданных полномочий Российской Федерации по осуществлению федерального государственного пожарного надзора в лесах согласно их компетенции в соответствии с Лесным кодексом РФ и законодательством Российской Федерации о пожарной безопасности при осуществлении ими федерального государственного лесного надзора (лесной охраны) в порядке, установленном Правительством Российской Федерации.</w:t>
      </w:r>
    </w:p>
    <w:p w:rsidR="002E7859" w:rsidRPr="002E7859" w:rsidRDefault="002E7859" w:rsidP="001B0B2F">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2E7859">
        <w:rPr>
          <w:rFonts w:ascii="Times New Roman" w:eastAsia="Times New Roman" w:hAnsi="Times New Roman"/>
          <w:sz w:val="28"/>
          <w:szCs w:val="28"/>
          <w:lang w:eastAsia="ru-RU"/>
        </w:rPr>
        <w:t>Федеральный государственный пожарный надзор в лесах может осуществляться государственными учреждениями, подведомственными органам государственной власти субъектов Российской Федерации, в пределах полномочий указанных органов или государственными учреждениями, подведомственными органам государственной власти Российской Федерации, в пределах полномочий указанных органов.</w:t>
      </w:r>
    </w:p>
    <w:p w:rsidR="002E7859" w:rsidRPr="002E7859" w:rsidRDefault="002E7859" w:rsidP="001B0B2F">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2E7859">
        <w:rPr>
          <w:rFonts w:ascii="Times New Roman" w:eastAsia="Times New Roman" w:hAnsi="Times New Roman"/>
          <w:sz w:val="28"/>
          <w:szCs w:val="28"/>
          <w:lang w:eastAsia="ru-RU"/>
        </w:rPr>
        <w:t>В соответствии с Лесоустроительной инструкцией, утвержденной приказом Федерального агентства лесного хозяйства от 12 декабря 2011 г. № 516, проектирование мероприятий по охране лесов от пожаров осуществляется по трем направлениям:</w:t>
      </w:r>
    </w:p>
    <w:p w:rsidR="002E7859" w:rsidRPr="002E7859" w:rsidRDefault="002E7859" w:rsidP="001B0B2F">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2E7859">
        <w:rPr>
          <w:rFonts w:ascii="Times New Roman" w:eastAsia="Times New Roman" w:hAnsi="Times New Roman"/>
          <w:sz w:val="28"/>
          <w:szCs w:val="28"/>
          <w:lang w:eastAsia="ru-RU"/>
        </w:rPr>
        <w:t>– определение класса природной пожарной опасности лесов;</w:t>
      </w:r>
    </w:p>
    <w:p w:rsidR="002E7859" w:rsidRPr="002E7859" w:rsidRDefault="002E7859" w:rsidP="001B0B2F">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2E7859">
        <w:rPr>
          <w:rFonts w:ascii="Times New Roman" w:eastAsia="Times New Roman" w:hAnsi="Times New Roman"/>
          <w:sz w:val="28"/>
          <w:szCs w:val="28"/>
          <w:lang w:eastAsia="ru-RU"/>
        </w:rPr>
        <w:t>– разработка мер противопожарного обустройства лесов;</w:t>
      </w:r>
    </w:p>
    <w:p w:rsidR="002E7859" w:rsidRPr="002E7859" w:rsidRDefault="002E7859" w:rsidP="001B0B2F">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2E7859">
        <w:rPr>
          <w:rFonts w:ascii="Times New Roman" w:eastAsia="Times New Roman" w:hAnsi="Times New Roman"/>
          <w:sz w:val="28"/>
          <w:szCs w:val="28"/>
          <w:lang w:eastAsia="ru-RU"/>
        </w:rPr>
        <w:t>– разработка мер по обеспечению средствами предупреждения и тушения лесных пожаров.</w:t>
      </w:r>
    </w:p>
    <w:p w:rsidR="004A7397" w:rsidRPr="000437CB" w:rsidRDefault="004A7397" w:rsidP="001B0B2F">
      <w:pPr>
        <w:shd w:val="clear" w:color="auto" w:fill="FFFFFF"/>
        <w:spacing w:after="0" w:line="240" w:lineRule="auto"/>
        <w:ind w:firstLine="851"/>
        <w:jc w:val="both"/>
        <w:rPr>
          <w:rFonts w:ascii="Times New Roman" w:hAnsi="Times New Roman"/>
          <w:sz w:val="28"/>
          <w:szCs w:val="28"/>
        </w:rPr>
      </w:pPr>
      <w:r w:rsidRPr="000437CB">
        <w:rPr>
          <w:rFonts w:ascii="Times New Roman" w:hAnsi="Times New Roman"/>
          <w:sz w:val="28"/>
          <w:szCs w:val="28"/>
        </w:rPr>
        <w:t xml:space="preserve">Вся территория </w:t>
      </w:r>
      <w:r w:rsidR="00F556C0">
        <w:rPr>
          <w:rFonts w:ascii="Times New Roman" w:hAnsi="Times New Roman"/>
          <w:sz w:val="28"/>
          <w:szCs w:val="28"/>
        </w:rPr>
        <w:t>лесов</w:t>
      </w:r>
      <w:r w:rsidRPr="000437CB">
        <w:rPr>
          <w:rFonts w:ascii="Times New Roman" w:hAnsi="Times New Roman"/>
          <w:sz w:val="28"/>
          <w:szCs w:val="28"/>
        </w:rPr>
        <w:t xml:space="preserve"> лесничества отнесена к наземному способу обнаружения и тушения лесных пожаров.</w:t>
      </w:r>
    </w:p>
    <w:p w:rsidR="002E7859" w:rsidRDefault="002E7859" w:rsidP="004A7397">
      <w:pPr>
        <w:shd w:val="clear" w:color="auto" w:fill="FFFFFF"/>
        <w:spacing w:after="0" w:line="290" w:lineRule="exact"/>
        <w:ind w:firstLine="709"/>
        <w:jc w:val="right"/>
        <w:rPr>
          <w:rFonts w:ascii="Times New Roman" w:hAnsi="Times New Roman"/>
          <w:i/>
          <w:iCs/>
          <w:sz w:val="24"/>
          <w:szCs w:val="24"/>
        </w:rPr>
      </w:pPr>
    </w:p>
    <w:p w:rsidR="004A7397" w:rsidRPr="00CB1C87" w:rsidRDefault="004A7397" w:rsidP="004A7397">
      <w:pPr>
        <w:shd w:val="clear" w:color="auto" w:fill="FFFFFF"/>
        <w:spacing w:after="0" w:line="290" w:lineRule="exact"/>
        <w:ind w:firstLine="709"/>
        <w:jc w:val="right"/>
        <w:rPr>
          <w:rFonts w:ascii="Times New Roman" w:hAnsi="Times New Roman"/>
          <w:iCs/>
          <w:sz w:val="28"/>
          <w:szCs w:val="28"/>
        </w:rPr>
      </w:pPr>
      <w:r w:rsidRPr="00CB1C87">
        <w:rPr>
          <w:rFonts w:ascii="Times New Roman" w:hAnsi="Times New Roman"/>
          <w:iCs/>
          <w:sz w:val="28"/>
          <w:szCs w:val="28"/>
        </w:rPr>
        <w:t>Таблица 2.17.1.1</w:t>
      </w:r>
    </w:p>
    <w:p w:rsidR="00D43004" w:rsidRPr="00CB1C87" w:rsidRDefault="00D43004" w:rsidP="00D43004">
      <w:pPr>
        <w:shd w:val="clear" w:color="auto" w:fill="FFFFFF"/>
        <w:spacing w:after="0" w:line="290" w:lineRule="exact"/>
        <w:rPr>
          <w:rFonts w:ascii="Times New Roman" w:hAnsi="Times New Roman"/>
          <w:iCs/>
          <w:sz w:val="28"/>
          <w:szCs w:val="28"/>
        </w:rPr>
      </w:pPr>
    </w:p>
    <w:p w:rsidR="004A7397" w:rsidRPr="00CB1C87" w:rsidRDefault="004A7397" w:rsidP="004A7397">
      <w:pPr>
        <w:spacing w:after="0" w:line="290" w:lineRule="exact"/>
        <w:jc w:val="center"/>
        <w:rPr>
          <w:rFonts w:ascii="Times New Roman" w:hAnsi="Times New Roman"/>
          <w:sz w:val="28"/>
          <w:szCs w:val="28"/>
        </w:rPr>
      </w:pPr>
      <w:r w:rsidRPr="00CB1C87">
        <w:rPr>
          <w:rFonts w:ascii="Times New Roman" w:hAnsi="Times New Roman"/>
          <w:sz w:val="28"/>
          <w:szCs w:val="28"/>
        </w:rPr>
        <w:t xml:space="preserve">Распределение территории лесничества </w:t>
      </w:r>
    </w:p>
    <w:p w:rsidR="004A7397" w:rsidRPr="00CB1C87" w:rsidRDefault="004A7397" w:rsidP="004A7397">
      <w:pPr>
        <w:spacing w:after="0" w:line="290" w:lineRule="exact"/>
        <w:jc w:val="center"/>
        <w:rPr>
          <w:rFonts w:ascii="Times New Roman" w:hAnsi="Times New Roman"/>
          <w:sz w:val="28"/>
          <w:szCs w:val="28"/>
        </w:rPr>
      </w:pPr>
      <w:r w:rsidRPr="00CB1C87">
        <w:rPr>
          <w:rFonts w:ascii="Times New Roman" w:hAnsi="Times New Roman"/>
          <w:sz w:val="28"/>
          <w:szCs w:val="28"/>
        </w:rPr>
        <w:t>по классам природной пожарной опасности</w:t>
      </w:r>
    </w:p>
    <w:p w:rsidR="004A7397" w:rsidRPr="00CB1C87" w:rsidRDefault="004A7397" w:rsidP="004A7397">
      <w:pPr>
        <w:spacing w:after="0" w:line="290" w:lineRule="exact"/>
        <w:ind w:firstLine="709"/>
        <w:jc w:val="right"/>
        <w:rPr>
          <w:rFonts w:ascii="Times New Roman" w:hAnsi="Times New Roman"/>
          <w:sz w:val="28"/>
          <w:szCs w:val="28"/>
        </w:rPr>
      </w:pPr>
      <w:r w:rsidRPr="00CB1C87">
        <w:rPr>
          <w:rFonts w:ascii="Times New Roman" w:hAnsi="Times New Roman"/>
          <w:sz w:val="28"/>
          <w:szCs w:val="28"/>
        </w:rPr>
        <w:t>площадь, га</w:t>
      </w: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8"/>
        <w:gridCol w:w="981"/>
        <w:gridCol w:w="639"/>
        <w:gridCol w:w="1006"/>
        <w:gridCol w:w="1006"/>
        <w:gridCol w:w="1006"/>
        <w:gridCol w:w="1006"/>
        <w:gridCol w:w="1007"/>
        <w:gridCol w:w="1057"/>
        <w:gridCol w:w="1058"/>
      </w:tblGrid>
      <w:tr w:rsidR="004A7397" w:rsidRPr="00CB1C87" w:rsidTr="005101F5">
        <w:tc>
          <w:tcPr>
            <w:tcW w:w="748" w:type="dxa"/>
            <w:vMerge w:val="restart"/>
          </w:tcPr>
          <w:p w:rsidR="004A7397" w:rsidRPr="00CB1C87" w:rsidRDefault="004A7397" w:rsidP="005101F5">
            <w:pPr>
              <w:spacing w:after="0" w:line="290" w:lineRule="exact"/>
              <w:jc w:val="center"/>
              <w:rPr>
                <w:rFonts w:ascii="Times New Roman" w:hAnsi="Times New Roman"/>
                <w:sz w:val="24"/>
                <w:szCs w:val="24"/>
              </w:rPr>
            </w:pPr>
            <w:r w:rsidRPr="00CB1C87">
              <w:rPr>
                <w:rFonts w:ascii="Times New Roman" w:hAnsi="Times New Roman"/>
                <w:sz w:val="24"/>
                <w:szCs w:val="24"/>
              </w:rPr>
              <w:t>№ п/п</w:t>
            </w:r>
          </w:p>
        </w:tc>
        <w:tc>
          <w:tcPr>
            <w:tcW w:w="1620" w:type="dxa"/>
            <w:gridSpan w:val="2"/>
            <w:vMerge w:val="restart"/>
          </w:tcPr>
          <w:p w:rsidR="004A7397" w:rsidRPr="00CB1C87" w:rsidRDefault="004A7397" w:rsidP="005101F5">
            <w:pPr>
              <w:spacing w:after="0" w:line="290" w:lineRule="exact"/>
              <w:jc w:val="center"/>
              <w:rPr>
                <w:rFonts w:ascii="Times New Roman" w:hAnsi="Times New Roman"/>
                <w:sz w:val="24"/>
                <w:szCs w:val="24"/>
              </w:rPr>
            </w:pPr>
            <w:r w:rsidRPr="00CB1C87">
              <w:rPr>
                <w:rFonts w:ascii="Times New Roman" w:hAnsi="Times New Roman"/>
                <w:sz w:val="24"/>
                <w:szCs w:val="24"/>
              </w:rPr>
              <w:t>Наименова</w:t>
            </w:r>
            <w:r w:rsidR="00D43004" w:rsidRPr="00CB1C87">
              <w:rPr>
                <w:rFonts w:ascii="Times New Roman" w:hAnsi="Times New Roman"/>
                <w:sz w:val="24"/>
                <w:szCs w:val="24"/>
              </w:rPr>
              <w:t>-</w:t>
            </w:r>
            <w:r w:rsidRPr="00CB1C87">
              <w:rPr>
                <w:rFonts w:ascii="Times New Roman" w:hAnsi="Times New Roman"/>
                <w:sz w:val="24"/>
                <w:szCs w:val="24"/>
              </w:rPr>
              <w:t xml:space="preserve">ние участкового лесничества  </w:t>
            </w:r>
          </w:p>
        </w:tc>
        <w:tc>
          <w:tcPr>
            <w:tcW w:w="5031" w:type="dxa"/>
            <w:gridSpan w:val="5"/>
          </w:tcPr>
          <w:p w:rsidR="004A7397" w:rsidRPr="00CB1C87" w:rsidRDefault="004A7397" w:rsidP="005101F5">
            <w:pPr>
              <w:pStyle w:val="af1"/>
              <w:spacing w:line="290" w:lineRule="exact"/>
              <w:ind w:firstLine="0"/>
              <w:jc w:val="center"/>
              <w:rPr>
                <w:sz w:val="24"/>
                <w:szCs w:val="24"/>
                <w:lang w:eastAsia="ru-RU"/>
              </w:rPr>
            </w:pPr>
            <w:r w:rsidRPr="00CB1C87">
              <w:rPr>
                <w:sz w:val="24"/>
                <w:szCs w:val="24"/>
                <w:lang w:eastAsia="ru-RU"/>
              </w:rPr>
              <w:t xml:space="preserve">Площадь по классам природной </w:t>
            </w:r>
          </w:p>
          <w:p w:rsidR="004A7397" w:rsidRPr="00CB1C87" w:rsidRDefault="004A7397" w:rsidP="005101F5">
            <w:pPr>
              <w:pStyle w:val="af1"/>
              <w:spacing w:line="290" w:lineRule="exact"/>
              <w:ind w:firstLine="0"/>
              <w:jc w:val="center"/>
              <w:rPr>
                <w:sz w:val="24"/>
                <w:szCs w:val="24"/>
                <w:lang w:eastAsia="ru-RU"/>
              </w:rPr>
            </w:pPr>
            <w:r w:rsidRPr="00CB1C87">
              <w:rPr>
                <w:sz w:val="24"/>
                <w:szCs w:val="24"/>
                <w:lang w:eastAsia="ru-RU"/>
              </w:rPr>
              <w:t>пожарной опасности</w:t>
            </w:r>
          </w:p>
        </w:tc>
        <w:tc>
          <w:tcPr>
            <w:tcW w:w="1057" w:type="dxa"/>
            <w:vMerge w:val="restart"/>
          </w:tcPr>
          <w:p w:rsidR="004A7397" w:rsidRPr="00CB1C87" w:rsidRDefault="004A7397" w:rsidP="005101F5">
            <w:pPr>
              <w:pStyle w:val="af1"/>
              <w:spacing w:line="290" w:lineRule="exact"/>
              <w:ind w:firstLine="0"/>
              <w:jc w:val="center"/>
              <w:rPr>
                <w:sz w:val="24"/>
                <w:szCs w:val="24"/>
                <w:lang w:eastAsia="ru-RU"/>
              </w:rPr>
            </w:pPr>
            <w:r w:rsidRPr="00CB1C87">
              <w:rPr>
                <w:sz w:val="24"/>
                <w:szCs w:val="24"/>
                <w:lang w:eastAsia="ru-RU"/>
              </w:rPr>
              <w:t>Итого</w:t>
            </w:r>
          </w:p>
        </w:tc>
        <w:tc>
          <w:tcPr>
            <w:tcW w:w="1058" w:type="dxa"/>
            <w:vMerge w:val="restart"/>
          </w:tcPr>
          <w:p w:rsidR="004A7397" w:rsidRPr="00CB1C87" w:rsidRDefault="004A7397" w:rsidP="00764BD9">
            <w:pPr>
              <w:pStyle w:val="af1"/>
              <w:spacing w:line="290" w:lineRule="exact"/>
              <w:ind w:firstLine="0"/>
              <w:jc w:val="center"/>
              <w:rPr>
                <w:sz w:val="24"/>
                <w:szCs w:val="24"/>
                <w:lang w:eastAsia="ru-RU"/>
              </w:rPr>
            </w:pPr>
            <w:r w:rsidRPr="00CB1C87">
              <w:rPr>
                <w:sz w:val="24"/>
                <w:szCs w:val="24"/>
                <w:lang w:eastAsia="ru-RU"/>
              </w:rPr>
              <w:t>Средний класс</w:t>
            </w:r>
          </w:p>
        </w:tc>
      </w:tr>
      <w:tr w:rsidR="004A7397" w:rsidRPr="00CB1C87" w:rsidTr="005101F5">
        <w:tc>
          <w:tcPr>
            <w:tcW w:w="748" w:type="dxa"/>
            <w:vMerge/>
          </w:tcPr>
          <w:p w:rsidR="004A7397" w:rsidRPr="00CB1C87" w:rsidRDefault="004A7397" w:rsidP="005101F5">
            <w:pPr>
              <w:spacing w:after="0" w:line="290" w:lineRule="exact"/>
              <w:jc w:val="center"/>
              <w:rPr>
                <w:rFonts w:ascii="Times New Roman" w:hAnsi="Times New Roman"/>
                <w:sz w:val="24"/>
                <w:szCs w:val="24"/>
              </w:rPr>
            </w:pPr>
          </w:p>
        </w:tc>
        <w:tc>
          <w:tcPr>
            <w:tcW w:w="1620" w:type="dxa"/>
            <w:gridSpan w:val="2"/>
            <w:vMerge/>
          </w:tcPr>
          <w:p w:rsidR="004A7397" w:rsidRPr="00CB1C87" w:rsidRDefault="004A7397" w:rsidP="005101F5">
            <w:pPr>
              <w:spacing w:after="0" w:line="290" w:lineRule="exact"/>
              <w:jc w:val="center"/>
              <w:rPr>
                <w:rFonts w:ascii="Times New Roman" w:hAnsi="Times New Roman"/>
                <w:sz w:val="24"/>
                <w:szCs w:val="24"/>
              </w:rPr>
            </w:pPr>
          </w:p>
        </w:tc>
        <w:tc>
          <w:tcPr>
            <w:tcW w:w="1006" w:type="dxa"/>
          </w:tcPr>
          <w:p w:rsidR="004A7397" w:rsidRPr="00CB1C87" w:rsidRDefault="004A7397" w:rsidP="005101F5">
            <w:pPr>
              <w:spacing w:after="0" w:line="290" w:lineRule="exact"/>
              <w:jc w:val="center"/>
              <w:rPr>
                <w:rFonts w:ascii="Times New Roman" w:hAnsi="Times New Roman"/>
                <w:sz w:val="24"/>
                <w:szCs w:val="24"/>
                <w:lang w:val="en-US"/>
              </w:rPr>
            </w:pPr>
            <w:r w:rsidRPr="00CB1C87">
              <w:rPr>
                <w:rFonts w:ascii="Times New Roman" w:hAnsi="Times New Roman"/>
                <w:sz w:val="24"/>
                <w:szCs w:val="24"/>
                <w:lang w:val="en-US"/>
              </w:rPr>
              <w:t>I</w:t>
            </w:r>
          </w:p>
        </w:tc>
        <w:tc>
          <w:tcPr>
            <w:tcW w:w="1006" w:type="dxa"/>
          </w:tcPr>
          <w:p w:rsidR="004A7397" w:rsidRPr="00CB1C87" w:rsidRDefault="004A7397" w:rsidP="005101F5">
            <w:pPr>
              <w:spacing w:after="0" w:line="290" w:lineRule="exact"/>
              <w:jc w:val="center"/>
              <w:rPr>
                <w:rFonts w:ascii="Times New Roman" w:hAnsi="Times New Roman"/>
                <w:sz w:val="24"/>
                <w:szCs w:val="24"/>
                <w:lang w:val="en-US"/>
              </w:rPr>
            </w:pPr>
            <w:r w:rsidRPr="00CB1C87">
              <w:rPr>
                <w:rFonts w:ascii="Times New Roman" w:hAnsi="Times New Roman"/>
                <w:sz w:val="24"/>
                <w:szCs w:val="24"/>
                <w:lang w:val="en-US"/>
              </w:rPr>
              <w:t>II</w:t>
            </w:r>
          </w:p>
        </w:tc>
        <w:tc>
          <w:tcPr>
            <w:tcW w:w="1006" w:type="dxa"/>
          </w:tcPr>
          <w:p w:rsidR="004A7397" w:rsidRPr="00CB1C87" w:rsidRDefault="004A7397" w:rsidP="005101F5">
            <w:pPr>
              <w:spacing w:after="0" w:line="290" w:lineRule="exact"/>
              <w:jc w:val="center"/>
              <w:rPr>
                <w:rFonts w:ascii="Times New Roman" w:hAnsi="Times New Roman"/>
                <w:sz w:val="24"/>
                <w:szCs w:val="24"/>
                <w:lang w:val="en-US"/>
              </w:rPr>
            </w:pPr>
            <w:r w:rsidRPr="00CB1C87">
              <w:rPr>
                <w:rFonts w:ascii="Times New Roman" w:hAnsi="Times New Roman"/>
                <w:sz w:val="24"/>
                <w:szCs w:val="24"/>
                <w:lang w:val="en-US"/>
              </w:rPr>
              <w:t>III</w:t>
            </w:r>
          </w:p>
        </w:tc>
        <w:tc>
          <w:tcPr>
            <w:tcW w:w="1006" w:type="dxa"/>
          </w:tcPr>
          <w:p w:rsidR="004A7397" w:rsidRPr="00CB1C87" w:rsidRDefault="004A7397" w:rsidP="005101F5">
            <w:pPr>
              <w:spacing w:after="0" w:line="290" w:lineRule="exact"/>
              <w:jc w:val="center"/>
              <w:rPr>
                <w:rFonts w:ascii="Times New Roman" w:hAnsi="Times New Roman"/>
                <w:sz w:val="24"/>
                <w:szCs w:val="24"/>
                <w:lang w:val="en-US"/>
              </w:rPr>
            </w:pPr>
            <w:r w:rsidRPr="00CB1C87">
              <w:rPr>
                <w:rFonts w:ascii="Times New Roman" w:hAnsi="Times New Roman"/>
                <w:sz w:val="24"/>
                <w:szCs w:val="24"/>
                <w:lang w:val="en-US"/>
              </w:rPr>
              <w:t>IV</w:t>
            </w:r>
          </w:p>
        </w:tc>
        <w:tc>
          <w:tcPr>
            <w:tcW w:w="1007" w:type="dxa"/>
          </w:tcPr>
          <w:p w:rsidR="004A7397" w:rsidRPr="00CB1C87" w:rsidRDefault="004A7397" w:rsidP="005101F5">
            <w:pPr>
              <w:spacing w:after="0" w:line="290" w:lineRule="exact"/>
              <w:jc w:val="center"/>
              <w:rPr>
                <w:rFonts w:ascii="Times New Roman" w:hAnsi="Times New Roman"/>
                <w:sz w:val="24"/>
                <w:szCs w:val="24"/>
                <w:lang w:val="en-US"/>
              </w:rPr>
            </w:pPr>
            <w:r w:rsidRPr="00CB1C87">
              <w:rPr>
                <w:rFonts w:ascii="Times New Roman" w:hAnsi="Times New Roman"/>
                <w:sz w:val="24"/>
                <w:szCs w:val="24"/>
                <w:lang w:val="en-US"/>
              </w:rPr>
              <w:t>V</w:t>
            </w:r>
          </w:p>
        </w:tc>
        <w:tc>
          <w:tcPr>
            <w:tcW w:w="1057" w:type="dxa"/>
            <w:vMerge/>
          </w:tcPr>
          <w:p w:rsidR="004A7397" w:rsidRPr="00CB1C87" w:rsidRDefault="004A7397" w:rsidP="005101F5">
            <w:pPr>
              <w:pStyle w:val="af1"/>
              <w:spacing w:line="290" w:lineRule="exact"/>
              <w:ind w:firstLine="0"/>
              <w:jc w:val="center"/>
              <w:rPr>
                <w:sz w:val="24"/>
                <w:szCs w:val="24"/>
                <w:lang w:eastAsia="ru-RU"/>
              </w:rPr>
            </w:pPr>
          </w:p>
        </w:tc>
        <w:tc>
          <w:tcPr>
            <w:tcW w:w="1058" w:type="dxa"/>
            <w:vMerge/>
          </w:tcPr>
          <w:p w:rsidR="004A7397" w:rsidRPr="00CB1C87" w:rsidRDefault="004A7397" w:rsidP="005101F5">
            <w:pPr>
              <w:pStyle w:val="af1"/>
              <w:spacing w:line="290" w:lineRule="exact"/>
              <w:ind w:firstLine="0"/>
              <w:jc w:val="center"/>
              <w:rPr>
                <w:sz w:val="24"/>
                <w:szCs w:val="24"/>
                <w:lang w:eastAsia="ru-RU"/>
              </w:rPr>
            </w:pPr>
          </w:p>
        </w:tc>
      </w:tr>
      <w:tr w:rsidR="004A7397" w:rsidRPr="00CB1C87" w:rsidTr="005101F5">
        <w:tc>
          <w:tcPr>
            <w:tcW w:w="748" w:type="dxa"/>
          </w:tcPr>
          <w:p w:rsidR="004A7397" w:rsidRPr="00CB1C87" w:rsidRDefault="004A7397" w:rsidP="005101F5">
            <w:pPr>
              <w:pStyle w:val="af1"/>
              <w:spacing w:line="290" w:lineRule="exact"/>
              <w:ind w:firstLine="0"/>
              <w:jc w:val="center"/>
              <w:rPr>
                <w:sz w:val="24"/>
                <w:szCs w:val="24"/>
                <w:lang w:eastAsia="ru-RU"/>
              </w:rPr>
            </w:pPr>
            <w:r w:rsidRPr="00CB1C87">
              <w:rPr>
                <w:sz w:val="24"/>
                <w:szCs w:val="24"/>
                <w:lang w:eastAsia="ru-RU"/>
              </w:rPr>
              <w:t>1</w:t>
            </w:r>
          </w:p>
        </w:tc>
        <w:tc>
          <w:tcPr>
            <w:tcW w:w="1620" w:type="dxa"/>
            <w:gridSpan w:val="2"/>
          </w:tcPr>
          <w:p w:rsidR="004A7397" w:rsidRPr="00CB1C87" w:rsidRDefault="004A7397" w:rsidP="005101F5">
            <w:pPr>
              <w:pStyle w:val="af1"/>
              <w:spacing w:line="290" w:lineRule="exact"/>
              <w:ind w:firstLine="0"/>
              <w:jc w:val="center"/>
              <w:rPr>
                <w:sz w:val="24"/>
                <w:szCs w:val="24"/>
                <w:lang w:eastAsia="ru-RU"/>
              </w:rPr>
            </w:pPr>
            <w:r w:rsidRPr="00CB1C87">
              <w:rPr>
                <w:sz w:val="24"/>
                <w:szCs w:val="24"/>
                <w:lang w:eastAsia="ru-RU"/>
              </w:rPr>
              <w:t>2</w:t>
            </w:r>
          </w:p>
        </w:tc>
        <w:tc>
          <w:tcPr>
            <w:tcW w:w="1006" w:type="dxa"/>
          </w:tcPr>
          <w:p w:rsidR="004A7397" w:rsidRPr="00CB1C87" w:rsidRDefault="004A7397" w:rsidP="005101F5">
            <w:pPr>
              <w:pStyle w:val="af1"/>
              <w:spacing w:line="290" w:lineRule="exact"/>
              <w:ind w:firstLine="0"/>
              <w:jc w:val="center"/>
              <w:rPr>
                <w:sz w:val="24"/>
                <w:szCs w:val="24"/>
                <w:lang w:eastAsia="ru-RU"/>
              </w:rPr>
            </w:pPr>
            <w:r w:rsidRPr="00CB1C87">
              <w:rPr>
                <w:sz w:val="24"/>
                <w:szCs w:val="24"/>
                <w:lang w:eastAsia="ru-RU"/>
              </w:rPr>
              <w:t>3</w:t>
            </w:r>
          </w:p>
        </w:tc>
        <w:tc>
          <w:tcPr>
            <w:tcW w:w="1006" w:type="dxa"/>
          </w:tcPr>
          <w:p w:rsidR="004A7397" w:rsidRPr="00CB1C87" w:rsidRDefault="004A7397" w:rsidP="005101F5">
            <w:pPr>
              <w:pStyle w:val="af1"/>
              <w:spacing w:line="290" w:lineRule="exact"/>
              <w:ind w:firstLine="0"/>
              <w:jc w:val="center"/>
              <w:rPr>
                <w:sz w:val="24"/>
                <w:szCs w:val="24"/>
                <w:lang w:eastAsia="ru-RU"/>
              </w:rPr>
            </w:pPr>
            <w:r w:rsidRPr="00CB1C87">
              <w:rPr>
                <w:sz w:val="24"/>
                <w:szCs w:val="24"/>
                <w:lang w:eastAsia="ru-RU"/>
              </w:rPr>
              <w:t>4</w:t>
            </w:r>
          </w:p>
        </w:tc>
        <w:tc>
          <w:tcPr>
            <w:tcW w:w="1006" w:type="dxa"/>
          </w:tcPr>
          <w:p w:rsidR="004A7397" w:rsidRPr="00CB1C87" w:rsidRDefault="004A7397" w:rsidP="005101F5">
            <w:pPr>
              <w:pStyle w:val="af1"/>
              <w:spacing w:line="290" w:lineRule="exact"/>
              <w:ind w:firstLine="0"/>
              <w:jc w:val="center"/>
              <w:rPr>
                <w:sz w:val="24"/>
                <w:szCs w:val="24"/>
                <w:lang w:eastAsia="ru-RU"/>
              </w:rPr>
            </w:pPr>
            <w:r w:rsidRPr="00CB1C87">
              <w:rPr>
                <w:sz w:val="24"/>
                <w:szCs w:val="24"/>
                <w:lang w:eastAsia="ru-RU"/>
              </w:rPr>
              <w:t>5</w:t>
            </w:r>
          </w:p>
        </w:tc>
        <w:tc>
          <w:tcPr>
            <w:tcW w:w="1006" w:type="dxa"/>
          </w:tcPr>
          <w:p w:rsidR="004A7397" w:rsidRPr="00CB1C87" w:rsidRDefault="004A7397" w:rsidP="005101F5">
            <w:pPr>
              <w:pStyle w:val="af1"/>
              <w:spacing w:line="290" w:lineRule="exact"/>
              <w:ind w:firstLine="0"/>
              <w:jc w:val="center"/>
              <w:rPr>
                <w:sz w:val="24"/>
                <w:szCs w:val="24"/>
                <w:lang w:eastAsia="ru-RU"/>
              </w:rPr>
            </w:pPr>
            <w:r w:rsidRPr="00CB1C87">
              <w:rPr>
                <w:sz w:val="24"/>
                <w:szCs w:val="24"/>
                <w:lang w:eastAsia="ru-RU"/>
              </w:rPr>
              <w:t>6</w:t>
            </w:r>
          </w:p>
        </w:tc>
        <w:tc>
          <w:tcPr>
            <w:tcW w:w="1007" w:type="dxa"/>
          </w:tcPr>
          <w:p w:rsidR="004A7397" w:rsidRPr="00CB1C87" w:rsidRDefault="004A7397" w:rsidP="005101F5">
            <w:pPr>
              <w:pStyle w:val="af1"/>
              <w:spacing w:line="290" w:lineRule="exact"/>
              <w:ind w:firstLine="0"/>
              <w:jc w:val="center"/>
              <w:rPr>
                <w:sz w:val="24"/>
                <w:szCs w:val="24"/>
                <w:lang w:eastAsia="ru-RU"/>
              </w:rPr>
            </w:pPr>
            <w:r w:rsidRPr="00CB1C87">
              <w:rPr>
                <w:sz w:val="24"/>
                <w:szCs w:val="24"/>
                <w:lang w:eastAsia="ru-RU"/>
              </w:rPr>
              <w:t>7</w:t>
            </w:r>
          </w:p>
        </w:tc>
        <w:tc>
          <w:tcPr>
            <w:tcW w:w="1057" w:type="dxa"/>
          </w:tcPr>
          <w:p w:rsidR="004A7397" w:rsidRPr="00CB1C87" w:rsidRDefault="004A7397" w:rsidP="005101F5">
            <w:pPr>
              <w:pStyle w:val="af1"/>
              <w:spacing w:line="290" w:lineRule="exact"/>
              <w:ind w:firstLine="0"/>
              <w:jc w:val="center"/>
              <w:rPr>
                <w:sz w:val="24"/>
                <w:szCs w:val="24"/>
                <w:lang w:eastAsia="ru-RU"/>
              </w:rPr>
            </w:pPr>
            <w:r w:rsidRPr="00CB1C87">
              <w:rPr>
                <w:sz w:val="24"/>
                <w:szCs w:val="24"/>
                <w:lang w:eastAsia="ru-RU"/>
              </w:rPr>
              <w:t>8</w:t>
            </w:r>
          </w:p>
        </w:tc>
        <w:tc>
          <w:tcPr>
            <w:tcW w:w="1058" w:type="dxa"/>
          </w:tcPr>
          <w:p w:rsidR="004A7397" w:rsidRPr="00CB1C87" w:rsidRDefault="004A7397" w:rsidP="005101F5">
            <w:pPr>
              <w:spacing w:after="0" w:line="290" w:lineRule="exact"/>
              <w:jc w:val="center"/>
              <w:rPr>
                <w:rFonts w:ascii="Times New Roman" w:hAnsi="Times New Roman"/>
                <w:sz w:val="24"/>
                <w:szCs w:val="24"/>
                <w:lang w:val="en-US"/>
              </w:rPr>
            </w:pPr>
            <w:r w:rsidRPr="00CB1C87">
              <w:rPr>
                <w:rFonts w:ascii="Times New Roman" w:hAnsi="Times New Roman"/>
                <w:sz w:val="24"/>
                <w:szCs w:val="24"/>
                <w:lang w:val="en-US"/>
              </w:rPr>
              <w:t>9</w:t>
            </w:r>
          </w:p>
        </w:tc>
      </w:tr>
      <w:tr w:rsidR="00553C33" w:rsidRPr="00CB1C87" w:rsidTr="00553C33">
        <w:tc>
          <w:tcPr>
            <w:tcW w:w="748" w:type="dxa"/>
          </w:tcPr>
          <w:p w:rsidR="00553C33" w:rsidRPr="00CB1C87" w:rsidRDefault="00553C33" w:rsidP="00553C33">
            <w:pPr>
              <w:spacing w:after="0" w:line="240" w:lineRule="auto"/>
              <w:jc w:val="center"/>
              <w:rPr>
                <w:rFonts w:ascii="Times New Roman" w:hAnsi="Times New Roman"/>
                <w:sz w:val="24"/>
                <w:szCs w:val="24"/>
              </w:rPr>
            </w:pPr>
            <w:r w:rsidRPr="00CB1C87">
              <w:rPr>
                <w:rFonts w:ascii="Times New Roman" w:hAnsi="Times New Roman"/>
                <w:sz w:val="24"/>
                <w:szCs w:val="24"/>
                <w:lang w:val="en-US"/>
              </w:rPr>
              <w:t>1</w:t>
            </w:r>
          </w:p>
        </w:tc>
        <w:tc>
          <w:tcPr>
            <w:tcW w:w="1620" w:type="dxa"/>
            <w:gridSpan w:val="2"/>
          </w:tcPr>
          <w:p w:rsidR="00553C33" w:rsidRPr="00CB1C87" w:rsidRDefault="00553C33" w:rsidP="00D43004">
            <w:pPr>
              <w:spacing w:after="0" w:line="240" w:lineRule="auto"/>
              <w:rPr>
                <w:rFonts w:ascii="Times New Roman" w:hAnsi="Times New Roman"/>
                <w:sz w:val="24"/>
                <w:szCs w:val="24"/>
              </w:rPr>
            </w:pPr>
            <w:r w:rsidRPr="00CB1C87">
              <w:rPr>
                <w:rFonts w:ascii="Times New Roman" w:hAnsi="Times New Roman"/>
                <w:sz w:val="24"/>
                <w:szCs w:val="24"/>
              </w:rPr>
              <w:t>Липецкое</w:t>
            </w:r>
          </w:p>
        </w:tc>
        <w:tc>
          <w:tcPr>
            <w:tcW w:w="1006" w:type="dxa"/>
            <w:vAlign w:val="center"/>
          </w:tcPr>
          <w:p w:rsidR="00553C33" w:rsidRPr="00CB1C87" w:rsidRDefault="00553C33" w:rsidP="00553C33">
            <w:pPr>
              <w:suppressAutoHyphens/>
              <w:spacing w:after="0"/>
              <w:jc w:val="center"/>
              <w:rPr>
                <w:rFonts w:ascii="Times New Roman" w:hAnsi="Times New Roman"/>
                <w:sz w:val="24"/>
                <w:szCs w:val="24"/>
              </w:rPr>
            </w:pPr>
            <w:r w:rsidRPr="00CB1C87">
              <w:rPr>
                <w:rFonts w:ascii="Times New Roman" w:hAnsi="Times New Roman"/>
                <w:sz w:val="24"/>
                <w:szCs w:val="24"/>
              </w:rPr>
              <w:t>1344,0</w:t>
            </w:r>
          </w:p>
        </w:tc>
        <w:tc>
          <w:tcPr>
            <w:tcW w:w="1006" w:type="dxa"/>
            <w:vAlign w:val="center"/>
          </w:tcPr>
          <w:p w:rsidR="00553C33" w:rsidRPr="00CB1C87" w:rsidRDefault="00553C33" w:rsidP="00553C33">
            <w:pPr>
              <w:suppressAutoHyphens/>
              <w:spacing w:after="0"/>
              <w:jc w:val="center"/>
              <w:rPr>
                <w:rFonts w:ascii="Times New Roman" w:hAnsi="Times New Roman"/>
                <w:sz w:val="24"/>
                <w:szCs w:val="24"/>
              </w:rPr>
            </w:pPr>
            <w:r w:rsidRPr="00CB1C87">
              <w:rPr>
                <w:rFonts w:ascii="Times New Roman" w:hAnsi="Times New Roman"/>
                <w:sz w:val="24"/>
                <w:szCs w:val="24"/>
              </w:rPr>
              <w:t>1650,0</w:t>
            </w:r>
          </w:p>
        </w:tc>
        <w:tc>
          <w:tcPr>
            <w:tcW w:w="1006" w:type="dxa"/>
            <w:vAlign w:val="center"/>
          </w:tcPr>
          <w:p w:rsidR="00553C33" w:rsidRPr="00CB1C87" w:rsidRDefault="00C519C2" w:rsidP="00553C33">
            <w:pPr>
              <w:suppressAutoHyphens/>
              <w:spacing w:after="0"/>
              <w:jc w:val="center"/>
              <w:rPr>
                <w:rFonts w:ascii="Times New Roman" w:hAnsi="Times New Roman"/>
                <w:sz w:val="24"/>
                <w:szCs w:val="24"/>
              </w:rPr>
            </w:pPr>
            <w:r w:rsidRPr="00CB1C87">
              <w:rPr>
                <w:rFonts w:ascii="Times New Roman" w:hAnsi="Times New Roman"/>
                <w:sz w:val="24"/>
                <w:szCs w:val="24"/>
              </w:rPr>
              <w:t>2239</w:t>
            </w:r>
          </w:p>
        </w:tc>
        <w:tc>
          <w:tcPr>
            <w:tcW w:w="1006" w:type="dxa"/>
            <w:vAlign w:val="center"/>
          </w:tcPr>
          <w:p w:rsidR="00553C33" w:rsidRPr="00CB1C87" w:rsidRDefault="00553C33" w:rsidP="00553C33">
            <w:pPr>
              <w:suppressAutoHyphens/>
              <w:spacing w:after="0"/>
              <w:jc w:val="center"/>
              <w:rPr>
                <w:rFonts w:ascii="Times New Roman" w:hAnsi="Times New Roman"/>
                <w:sz w:val="24"/>
                <w:szCs w:val="24"/>
              </w:rPr>
            </w:pPr>
            <w:r w:rsidRPr="00CB1C87">
              <w:rPr>
                <w:rFonts w:ascii="Times New Roman" w:hAnsi="Times New Roman"/>
                <w:sz w:val="24"/>
                <w:szCs w:val="24"/>
              </w:rPr>
              <w:t>157,0</w:t>
            </w:r>
          </w:p>
        </w:tc>
        <w:tc>
          <w:tcPr>
            <w:tcW w:w="1007" w:type="dxa"/>
            <w:vAlign w:val="center"/>
          </w:tcPr>
          <w:p w:rsidR="00553C33" w:rsidRPr="00CB1C87" w:rsidRDefault="00553C33" w:rsidP="00553C33">
            <w:pPr>
              <w:suppressAutoHyphens/>
              <w:spacing w:after="0"/>
              <w:jc w:val="center"/>
              <w:rPr>
                <w:rFonts w:ascii="Times New Roman" w:hAnsi="Times New Roman"/>
                <w:sz w:val="24"/>
                <w:szCs w:val="24"/>
              </w:rPr>
            </w:pPr>
            <w:r w:rsidRPr="00CB1C87">
              <w:rPr>
                <w:rFonts w:ascii="Times New Roman" w:hAnsi="Times New Roman"/>
                <w:sz w:val="24"/>
                <w:szCs w:val="24"/>
              </w:rPr>
              <w:t>-</w:t>
            </w:r>
          </w:p>
        </w:tc>
        <w:tc>
          <w:tcPr>
            <w:tcW w:w="1057" w:type="dxa"/>
            <w:vAlign w:val="center"/>
          </w:tcPr>
          <w:p w:rsidR="00553C33" w:rsidRPr="00CB1C87" w:rsidRDefault="00C519C2" w:rsidP="00553C33">
            <w:pPr>
              <w:suppressAutoHyphens/>
              <w:spacing w:after="0"/>
              <w:jc w:val="center"/>
              <w:rPr>
                <w:rFonts w:ascii="Times New Roman" w:hAnsi="Times New Roman"/>
                <w:sz w:val="24"/>
                <w:szCs w:val="24"/>
              </w:rPr>
            </w:pPr>
            <w:r w:rsidRPr="00CB1C87">
              <w:rPr>
                <w:rFonts w:ascii="Times New Roman" w:hAnsi="Times New Roman"/>
                <w:sz w:val="24"/>
                <w:szCs w:val="24"/>
              </w:rPr>
              <w:t>5390</w:t>
            </w:r>
          </w:p>
        </w:tc>
        <w:tc>
          <w:tcPr>
            <w:tcW w:w="1058" w:type="dxa"/>
            <w:vAlign w:val="center"/>
          </w:tcPr>
          <w:p w:rsidR="00553C33" w:rsidRPr="00CB1C87" w:rsidRDefault="00553C33" w:rsidP="00553C33">
            <w:pPr>
              <w:suppressAutoHyphens/>
              <w:spacing w:after="0"/>
              <w:jc w:val="center"/>
              <w:rPr>
                <w:rFonts w:ascii="Times New Roman" w:hAnsi="Times New Roman"/>
                <w:sz w:val="24"/>
                <w:szCs w:val="24"/>
              </w:rPr>
            </w:pPr>
            <w:r w:rsidRPr="00CB1C87">
              <w:rPr>
                <w:rFonts w:ascii="Times New Roman" w:hAnsi="Times New Roman"/>
                <w:sz w:val="24"/>
                <w:szCs w:val="24"/>
              </w:rPr>
              <w:t>2,2</w:t>
            </w:r>
          </w:p>
        </w:tc>
      </w:tr>
      <w:tr w:rsidR="00553C33" w:rsidRPr="00CB1C87" w:rsidTr="00553C33">
        <w:tc>
          <w:tcPr>
            <w:tcW w:w="748" w:type="dxa"/>
          </w:tcPr>
          <w:p w:rsidR="00553C33" w:rsidRPr="00CB1C87" w:rsidRDefault="00553C33" w:rsidP="00D43004">
            <w:pPr>
              <w:spacing w:after="0" w:line="240" w:lineRule="auto"/>
              <w:jc w:val="center"/>
              <w:rPr>
                <w:rFonts w:ascii="Times New Roman" w:hAnsi="Times New Roman"/>
                <w:sz w:val="24"/>
                <w:szCs w:val="24"/>
              </w:rPr>
            </w:pPr>
          </w:p>
        </w:tc>
        <w:tc>
          <w:tcPr>
            <w:tcW w:w="1620" w:type="dxa"/>
            <w:gridSpan w:val="2"/>
          </w:tcPr>
          <w:p w:rsidR="00553C33" w:rsidRPr="00CB1C87" w:rsidRDefault="00553C33" w:rsidP="00D43004">
            <w:pPr>
              <w:spacing w:after="0" w:line="240" w:lineRule="auto"/>
              <w:rPr>
                <w:rFonts w:ascii="Times New Roman" w:hAnsi="Times New Roman"/>
                <w:sz w:val="24"/>
                <w:szCs w:val="24"/>
              </w:rPr>
            </w:pPr>
            <w:r w:rsidRPr="00CB1C87">
              <w:rPr>
                <w:rFonts w:ascii="Times New Roman" w:hAnsi="Times New Roman"/>
                <w:sz w:val="24"/>
                <w:szCs w:val="24"/>
              </w:rPr>
              <w:t>Всего</w:t>
            </w:r>
          </w:p>
        </w:tc>
        <w:tc>
          <w:tcPr>
            <w:tcW w:w="1006" w:type="dxa"/>
            <w:vAlign w:val="center"/>
          </w:tcPr>
          <w:p w:rsidR="00553C33" w:rsidRPr="00CB1C87" w:rsidRDefault="00553C33" w:rsidP="00553C33">
            <w:pPr>
              <w:suppressAutoHyphens/>
              <w:spacing w:after="0"/>
              <w:jc w:val="center"/>
              <w:rPr>
                <w:rFonts w:ascii="Times New Roman" w:hAnsi="Times New Roman"/>
                <w:sz w:val="24"/>
                <w:szCs w:val="24"/>
              </w:rPr>
            </w:pPr>
            <w:r w:rsidRPr="00CB1C87">
              <w:rPr>
                <w:rFonts w:ascii="Times New Roman" w:hAnsi="Times New Roman"/>
                <w:sz w:val="24"/>
                <w:szCs w:val="24"/>
              </w:rPr>
              <w:t>1344,0</w:t>
            </w:r>
          </w:p>
        </w:tc>
        <w:tc>
          <w:tcPr>
            <w:tcW w:w="1006" w:type="dxa"/>
            <w:vAlign w:val="center"/>
          </w:tcPr>
          <w:p w:rsidR="00553C33" w:rsidRPr="00CB1C87" w:rsidRDefault="00553C33" w:rsidP="00553C33">
            <w:pPr>
              <w:suppressAutoHyphens/>
              <w:spacing w:after="0"/>
              <w:jc w:val="center"/>
              <w:rPr>
                <w:rFonts w:ascii="Times New Roman" w:hAnsi="Times New Roman"/>
                <w:sz w:val="24"/>
                <w:szCs w:val="24"/>
              </w:rPr>
            </w:pPr>
            <w:r w:rsidRPr="00CB1C87">
              <w:rPr>
                <w:rFonts w:ascii="Times New Roman" w:hAnsi="Times New Roman"/>
                <w:sz w:val="24"/>
                <w:szCs w:val="24"/>
              </w:rPr>
              <w:t>1650,0</w:t>
            </w:r>
          </w:p>
        </w:tc>
        <w:tc>
          <w:tcPr>
            <w:tcW w:w="1006" w:type="dxa"/>
            <w:vAlign w:val="center"/>
          </w:tcPr>
          <w:p w:rsidR="00553C33" w:rsidRPr="00CB1C87" w:rsidRDefault="00C519C2" w:rsidP="00553C33">
            <w:pPr>
              <w:suppressAutoHyphens/>
              <w:spacing w:after="0"/>
              <w:jc w:val="center"/>
              <w:rPr>
                <w:rFonts w:ascii="Times New Roman" w:hAnsi="Times New Roman"/>
                <w:sz w:val="24"/>
                <w:szCs w:val="24"/>
              </w:rPr>
            </w:pPr>
            <w:r w:rsidRPr="00CB1C87">
              <w:rPr>
                <w:rFonts w:ascii="Times New Roman" w:hAnsi="Times New Roman"/>
                <w:sz w:val="24"/>
                <w:szCs w:val="24"/>
              </w:rPr>
              <w:t>2239</w:t>
            </w:r>
          </w:p>
        </w:tc>
        <w:tc>
          <w:tcPr>
            <w:tcW w:w="1006" w:type="dxa"/>
            <w:vAlign w:val="center"/>
          </w:tcPr>
          <w:p w:rsidR="00553C33" w:rsidRPr="00CB1C87" w:rsidRDefault="00553C33" w:rsidP="00553C33">
            <w:pPr>
              <w:suppressAutoHyphens/>
              <w:spacing w:after="0"/>
              <w:jc w:val="center"/>
              <w:rPr>
                <w:rFonts w:ascii="Times New Roman" w:hAnsi="Times New Roman"/>
                <w:sz w:val="24"/>
                <w:szCs w:val="24"/>
              </w:rPr>
            </w:pPr>
            <w:r w:rsidRPr="00CB1C87">
              <w:rPr>
                <w:rFonts w:ascii="Times New Roman" w:hAnsi="Times New Roman"/>
                <w:sz w:val="24"/>
                <w:szCs w:val="24"/>
              </w:rPr>
              <w:t>157,0</w:t>
            </w:r>
          </w:p>
        </w:tc>
        <w:tc>
          <w:tcPr>
            <w:tcW w:w="1007" w:type="dxa"/>
            <w:vAlign w:val="center"/>
          </w:tcPr>
          <w:p w:rsidR="00553C33" w:rsidRPr="00CB1C87" w:rsidRDefault="00553C33" w:rsidP="00553C33">
            <w:pPr>
              <w:suppressAutoHyphens/>
              <w:spacing w:after="0"/>
              <w:jc w:val="center"/>
              <w:rPr>
                <w:rFonts w:ascii="Times New Roman" w:hAnsi="Times New Roman"/>
                <w:sz w:val="24"/>
                <w:szCs w:val="24"/>
              </w:rPr>
            </w:pPr>
            <w:r w:rsidRPr="00CB1C87">
              <w:rPr>
                <w:rFonts w:ascii="Times New Roman" w:hAnsi="Times New Roman"/>
                <w:sz w:val="24"/>
                <w:szCs w:val="24"/>
              </w:rPr>
              <w:t>-</w:t>
            </w:r>
          </w:p>
        </w:tc>
        <w:tc>
          <w:tcPr>
            <w:tcW w:w="1057" w:type="dxa"/>
            <w:vAlign w:val="center"/>
          </w:tcPr>
          <w:p w:rsidR="00553C33" w:rsidRPr="00CB1C87" w:rsidRDefault="00C519C2" w:rsidP="00553C33">
            <w:pPr>
              <w:suppressAutoHyphens/>
              <w:spacing w:after="0"/>
              <w:jc w:val="center"/>
              <w:rPr>
                <w:rFonts w:ascii="Times New Roman" w:hAnsi="Times New Roman"/>
                <w:sz w:val="24"/>
                <w:szCs w:val="24"/>
              </w:rPr>
            </w:pPr>
            <w:r w:rsidRPr="00CB1C87">
              <w:rPr>
                <w:rFonts w:ascii="Times New Roman" w:hAnsi="Times New Roman"/>
                <w:sz w:val="24"/>
                <w:szCs w:val="24"/>
              </w:rPr>
              <w:t>5390</w:t>
            </w:r>
          </w:p>
        </w:tc>
        <w:tc>
          <w:tcPr>
            <w:tcW w:w="1058" w:type="dxa"/>
            <w:vAlign w:val="center"/>
          </w:tcPr>
          <w:p w:rsidR="00553C33" w:rsidRPr="00CB1C87" w:rsidRDefault="00553C33" w:rsidP="00553C33">
            <w:pPr>
              <w:suppressAutoHyphens/>
              <w:spacing w:after="0"/>
              <w:jc w:val="center"/>
              <w:rPr>
                <w:rFonts w:ascii="Times New Roman" w:hAnsi="Times New Roman"/>
                <w:sz w:val="24"/>
                <w:szCs w:val="24"/>
              </w:rPr>
            </w:pPr>
            <w:r w:rsidRPr="00CB1C87">
              <w:rPr>
                <w:rFonts w:ascii="Times New Roman" w:hAnsi="Times New Roman"/>
                <w:sz w:val="24"/>
                <w:szCs w:val="24"/>
              </w:rPr>
              <w:t>2,2</w:t>
            </w:r>
          </w:p>
        </w:tc>
      </w:tr>
      <w:tr w:rsidR="00553C33" w:rsidRPr="00F06CCA" w:rsidTr="00553C33">
        <w:tc>
          <w:tcPr>
            <w:tcW w:w="748" w:type="dxa"/>
          </w:tcPr>
          <w:p w:rsidR="00553C33" w:rsidRPr="00CB1C87" w:rsidRDefault="00553C33" w:rsidP="00D43004">
            <w:pPr>
              <w:spacing w:after="0" w:line="240" w:lineRule="auto"/>
              <w:jc w:val="center"/>
              <w:rPr>
                <w:rFonts w:ascii="Times New Roman" w:hAnsi="Times New Roman"/>
                <w:sz w:val="24"/>
                <w:szCs w:val="24"/>
              </w:rPr>
            </w:pPr>
          </w:p>
        </w:tc>
        <w:tc>
          <w:tcPr>
            <w:tcW w:w="1620" w:type="dxa"/>
            <w:gridSpan w:val="2"/>
          </w:tcPr>
          <w:p w:rsidR="00553C33" w:rsidRPr="00CB1C87" w:rsidRDefault="00553C33" w:rsidP="00D43004">
            <w:pPr>
              <w:spacing w:after="0" w:line="240" w:lineRule="auto"/>
              <w:rPr>
                <w:rFonts w:ascii="Times New Roman" w:hAnsi="Times New Roman"/>
                <w:sz w:val="24"/>
                <w:szCs w:val="24"/>
              </w:rPr>
            </w:pPr>
            <w:r w:rsidRPr="00CB1C87">
              <w:rPr>
                <w:rFonts w:ascii="Times New Roman" w:hAnsi="Times New Roman"/>
                <w:sz w:val="24"/>
                <w:szCs w:val="24"/>
              </w:rPr>
              <w:t>%%</w:t>
            </w:r>
          </w:p>
        </w:tc>
        <w:tc>
          <w:tcPr>
            <w:tcW w:w="1006" w:type="dxa"/>
            <w:vAlign w:val="center"/>
          </w:tcPr>
          <w:p w:rsidR="00553C33" w:rsidRPr="00CB1C87" w:rsidRDefault="00C519C2" w:rsidP="00553C33">
            <w:pPr>
              <w:suppressAutoHyphens/>
              <w:spacing w:after="0"/>
              <w:jc w:val="center"/>
              <w:rPr>
                <w:rFonts w:ascii="Times New Roman" w:hAnsi="Times New Roman"/>
                <w:sz w:val="24"/>
                <w:szCs w:val="24"/>
              </w:rPr>
            </w:pPr>
            <w:r w:rsidRPr="00CB1C87">
              <w:rPr>
                <w:rFonts w:ascii="Times New Roman" w:hAnsi="Times New Roman"/>
                <w:sz w:val="24"/>
                <w:szCs w:val="24"/>
              </w:rPr>
              <w:t>25</w:t>
            </w:r>
          </w:p>
        </w:tc>
        <w:tc>
          <w:tcPr>
            <w:tcW w:w="1006" w:type="dxa"/>
            <w:vAlign w:val="center"/>
          </w:tcPr>
          <w:p w:rsidR="00553C33" w:rsidRPr="00CB1C87" w:rsidRDefault="00C519C2" w:rsidP="00553C33">
            <w:pPr>
              <w:suppressAutoHyphens/>
              <w:spacing w:after="0"/>
              <w:jc w:val="center"/>
              <w:rPr>
                <w:rFonts w:ascii="Times New Roman" w:hAnsi="Times New Roman"/>
                <w:sz w:val="24"/>
                <w:szCs w:val="24"/>
              </w:rPr>
            </w:pPr>
            <w:r w:rsidRPr="00CB1C87">
              <w:rPr>
                <w:rFonts w:ascii="Times New Roman" w:hAnsi="Times New Roman"/>
                <w:sz w:val="24"/>
                <w:szCs w:val="24"/>
              </w:rPr>
              <w:t>31</w:t>
            </w:r>
          </w:p>
        </w:tc>
        <w:tc>
          <w:tcPr>
            <w:tcW w:w="1006" w:type="dxa"/>
            <w:vAlign w:val="center"/>
          </w:tcPr>
          <w:p w:rsidR="00553C33" w:rsidRPr="00CB1C87" w:rsidRDefault="00C519C2" w:rsidP="00553C33">
            <w:pPr>
              <w:suppressAutoHyphens/>
              <w:spacing w:after="0"/>
              <w:jc w:val="center"/>
              <w:rPr>
                <w:rFonts w:ascii="Times New Roman" w:hAnsi="Times New Roman"/>
                <w:sz w:val="24"/>
                <w:szCs w:val="24"/>
              </w:rPr>
            </w:pPr>
            <w:r w:rsidRPr="00CB1C87">
              <w:rPr>
                <w:rFonts w:ascii="Times New Roman" w:hAnsi="Times New Roman"/>
                <w:sz w:val="24"/>
                <w:szCs w:val="24"/>
              </w:rPr>
              <w:t>42</w:t>
            </w:r>
          </w:p>
        </w:tc>
        <w:tc>
          <w:tcPr>
            <w:tcW w:w="1006" w:type="dxa"/>
            <w:vAlign w:val="center"/>
          </w:tcPr>
          <w:p w:rsidR="00553C33" w:rsidRPr="00CB1C87" w:rsidRDefault="00C519C2" w:rsidP="00C519C2">
            <w:pPr>
              <w:suppressAutoHyphens/>
              <w:spacing w:after="0"/>
              <w:jc w:val="center"/>
              <w:rPr>
                <w:rFonts w:ascii="Times New Roman" w:hAnsi="Times New Roman"/>
                <w:sz w:val="24"/>
                <w:szCs w:val="24"/>
              </w:rPr>
            </w:pPr>
            <w:r w:rsidRPr="00CB1C87">
              <w:rPr>
                <w:rFonts w:ascii="Times New Roman" w:hAnsi="Times New Roman"/>
                <w:sz w:val="24"/>
                <w:szCs w:val="24"/>
              </w:rPr>
              <w:t>2</w:t>
            </w:r>
          </w:p>
        </w:tc>
        <w:tc>
          <w:tcPr>
            <w:tcW w:w="1007" w:type="dxa"/>
            <w:vAlign w:val="center"/>
          </w:tcPr>
          <w:p w:rsidR="00553C33" w:rsidRPr="00CB1C87" w:rsidRDefault="00553C33" w:rsidP="00553C33">
            <w:pPr>
              <w:suppressAutoHyphens/>
              <w:spacing w:after="0"/>
              <w:jc w:val="center"/>
              <w:rPr>
                <w:rFonts w:ascii="Times New Roman" w:hAnsi="Times New Roman"/>
                <w:sz w:val="24"/>
                <w:szCs w:val="24"/>
              </w:rPr>
            </w:pPr>
            <w:r w:rsidRPr="00CB1C87">
              <w:rPr>
                <w:rFonts w:ascii="Times New Roman" w:hAnsi="Times New Roman"/>
                <w:sz w:val="24"/>
                <w:szCs w:val="24"/>
              </w:rPr>
              <w:t>-</w:t>
            </w:r>
          </w:p>
        </w:tc>
        <w:tc>
          <w:tcPr>
            <w:tcW w:w="1057" w:type="dxa"/>
            <w:vAlign w:val="center"/>
          </w:tcPr>
          <w:p w:rsidR="00553C33" w:rsidRPr="00C519C2" w:rsidRDefault="00553C33" w:rsidP="00553C33">
            <w:pPr>
              <w:suppressAutoHyphens/>
              <w:spacing w:after="0"/>
              <w:jc w:val="center"/>
              <w:rPr>
                <w:rFonts w:ascii="Times New Roman" w:hAnsi="Times New Roman"/>
                <w:sz w:val="24"/>
                <w:szCs w:val="24"/>
              </w:rPr>
            </w:pPr>
            <w:r w:rsidRPr="00CB1C87">
              <w:rPr>
                <w:rFonts w:ascii="Times New Roman" w:hAnsi="Times New Roman"/>
                <w:sz w:val="24"/>
                <w:szCs w:val="24"/>
              </w:rPr>
              <w:t>100,0</w:t>
            </w:r>
          </w:p>
        </w:tc>
        <w:tc>
          <w:tcPr>
            <w:tcW w:w="1058" w:type="dxa"/>
            <w:vAlign w:val="center"/>
          </w:tcPr>
          <w:p w:rsidR="00553C33" w:rsidRPr="00C519C2" w:rsidRDefault="00553C33" w:rsidP="00553C33">
            <w:pPr>
              <w:suppressAutoHyphens/>
              <w:spacing w:after="0"/>
              <w:jc w:val="center"/>
              <w:rPr>
                <w:rFonts w:ascii="Times New Roman" w:hAnsi="Times New Roman"/>
                <w:sz w:val="24"/>
                <w:szCs w:val="24"/>
              </w:rPr>
            </w:pPr>
          </w:p>
        </w:tc>
      </w:tr>
      <w:tr w:rsidR="004A7397" w:rsidRPr="00BC3E71" w:rsidTr="005101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29" w:type="dxa"/>
            <w:gridSpan w:val="2"/>
          </w:tcPr>
          <w:p w:rsidR="004A7397" w:rsidRPr="001F30B1" w:rsidRDefault="004A7397" w:rsidP="005101F5">
            <w:pPr>
              <w:pStyle w:val="af1"/>
              <w:spacing w:line="290" w:lineRule="exact"/>
              <w:ind w:firstLine="0"/>
              <w:jc w:val="left"/>
              <w:rPr>
                <w:szCs w:val="28"/>
                <w:lang w:eastAsia="ru-RU"/>
              </w:rPr>
            </w:pPr>
          </w:p>
        </w:tc>
        <w:tc>
          <w:tcPr>
            <w:tcW w:w="7785" w:type="dxa"/>
            <w:gridSpan w:val="8"/>
          </w:tcPr>
          <w:p w:rsidR="004A7397" w:rsidRPr="00BC3E71" w:rsidRDefault="004A7397" w:rsidP="005101F5">
            <w:pPr>
              <w:spacing w:after="0" w:line="290" w:lineRule="exact"/>
              <w:rPr>
                <w:rFonts w:ascii="Times New Roman" w:hAnsi="Times New Roman"/>
                <w:sz w:val="28"/>
                <w:szCs w:val="28"/>
              </w:rPr>
            </w:pPr>
          </w:p>
        </w:tc>
      </w:tr>
    </w:tbl>
    <w:p w:rsidR="006B0FB7" w:rsidRPr="006B0FB7" w:rsidRDefault="006B0FB7" w:rsidP="006B0FB7">
      <w:pPr>
        <w:spacing w:after="0" w:line="300" w:lineRule="exact"/>
        <w:ind w:right="-58" w:firstLine="709"/>
        <w:jc w:val="both"/>
        <w:rPr>
          <w:rFonts w:ascii="Times New Roman" w:eastAsia="Times New Roman" w:hAnsi="Times New Roman"/>
          <w:sz w:val="24"/>
          <w:szCs w:val="24"/>
          <w:lang w:eastAsia="ru-RU"/>
        </w:rPr>
      </w:pPr>
      <w:r w:rsidRPr="00C519C2">
        <w:rPr>
          <w:rFonts w:ascii="Times New Roman" w:hAnsi="Times New Roman"/>
          <w:sz w:val="24"/>
          <w:szCs w:val="24"/>
        </w:rPr>
        <w:t>Примечание: распределение территории лесничества по классам природной пожарной опасности произведено в соответствии с приказом Федерального агентства лесного хозяйства от 5 июля 2011 г. N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E21B95" w:rsidRPr="00E21B95" w:rsidRDefault="00E21B95" w:rsidP="00E21B95">
      <w:pPr>
        <w:spacing w:after="0" w:line="280" w:lineRule="exact"/>
        <w:ind w:right="-57" w:firstLine="709"/>
        <w:jc w:val="both"/>
        <w:rPr>
          <w:rFonts w:ascii="Times New Roman" w:hAnsi="Times New Roman"/>
          <w:sz w:val="28"/>
          <w:szCs w:val="28"/>
        </w:rPr>
      </w:pPr>
      <w:r>
        <w:rPr>
          <w:rFonts w:ascii="Times New Roman" w:hAnsi="Times New Roman"/>
          <w:sz w:val="28"/>
          <w:szCs w:val="28"/>
        </w:rPr>
        <w:t xml:space="preserve">Распределение территории лесничества по классам природной пожарной опастности приведенно на карте </w:t>
      </w:r>
      <w:r w:rsidR="001B0B2F">
        <w:rPr>
          <w:rFonts w:ascii="Times New Roman" w:hAnsi="Times New Roman"/>
          <w:sz w:val="28"/>
          <w:szCs w:val="28"/>
        </w:rPr>
        <w:t xml:space="preserve">- </w:t>
      </w:r>
      <w:r>
        <w:rPr>
          <w:rFonts w:ascii="Times New Roman" w:hAnsi="Times New Roman"/>
          <w:sz w:val="28"/>
          <w:szCs w:val="28"/>
        </w:rPr>
        <w:t>схеме</w:t>
      </w:r>
      <w:r w:rsidR="001B0B2F">
        <w:rPr>
          <w:rFonts w:ascii="Times New Roman" w:hAnsi="Times New Roman"/>
          <w:sz w:val="28"/>
          <w:szCs w:val="28"/>
        </w:rPr>
        <w:t>.</w:t>
      </w:r>
    </w:p>
    <w:p w:rsidR="0005558F" w:rsidRPr="0005558F" w:rsidRDefault="0005558F" w:rsidP="006B0FB7">
      <w:pPr>
        <w:spacing w:after="0"/>
        <w:ind w:firstLine="709"/>
        <w:jc w:val="both"/>
        <w:rPr>
          <w:rFonts w:ascii="Times New Roman" w:eastAsia="Times New Roman" w:hAnsi="Times New Roman"/>
          <w:sz w:val="28"/>
          <w:szCs w:val="28"/>
          <w:lang w:eastAsia="ru-RU"/>
        </w:rPr>
      </w:pPr>
      <w:r w:rsidRPr="0005558F">
        <w:rPr>
          <w:rFonts w:ascii="Times New Roman" w:eastAsia="Times New Roman" w:hAnsi="Times New Roman"/>
          <w:sz w:val="28"/>
          <w:szCs w:val="28"/>
          <w:lang w:eastAsia="ru-RU"/>
        </w:rPr>
        <w:t xml:space="preserve">В пожароопасный </w:t>
      </w:r>
      <w:r w:rsidR="007A0C91">
        <w:rPr>
          <w:rFonts w:ascii="Times New Roman" w:eastAsia="Times New Roman" w:hAnsi="Times New Roman"/>
          <w:sz w:val="28"/>
          <w:szCs w:val="28"/>
          <w:lang w:eastAsia="ru-RU"/>
        </w:rPr>
        <w:t>сезон</w:t>
      </w:r>
      <w:r w:rsidRPr="0005558F">
        <w:rPr>
          <w:rFonts w:ascii="Times New Roman" w:eastAsia="Times New Roman" w:hAnsi="Times New Roman"/>
          <w:sz w:val="28"/>
          <w:szCs w:val="28"/>
          <w:lang w:eastAsia="ru-RU"/>
        </w:rPr>
        <w:t>, в целях правильного регулирования работ по противопожарной охране лесов, лесничество обязано получать от ближайшей метеорологической станции ежедневную информацию о степени пожарной опасности в лесах по условиям погоды.</w:t>
      </w:r>
    </w:p>
    <w:p w:rsidR="0005558F" w:rsidRPr="0005558F" w:rsidRDefault="0005558F" w:rsidP="006B0FB7">
      <w:pPr>
        <w:spacing w:after="0"/>
        <w:ind w:right="-58" w:firstLine="709"/>
        <w:jc w:val="both"/>
        <w:rPr>
          <w:rFonts w:ascii="Times New Roman" w:eastAsia="Times New Roman" w:hAnsi="Times New Roman"/>
          <w:sz w:val="28"/>
          <w:szCs w:val="28"/>
          <w:lang w:eastAsia="ru-RU"/>
        </w:rPr>
      </w:pPr>
      <w:r w:rsidRPr="0005558F">
        <w:rPr>
          <w:rFonts w:ascii="Times New Roman" w:eastAsia="Times New Roman" w:hAnsi="Times New Roman"/>
          <w:sz w:val="28"/>
          <w:szCs w:val="28"/>
          <w:lang w:eastAsia="ru-RU"/>
        </w:rPr>
        <w:t xml:space="preserve">Степень пожарной безопасности по условиям погоды определяется комплексным показателем, как сумма произведений температуры воздуха на разность между значениями температуры и точкой росы каждого дня за число дней после последнего дождя. По величине вычисленного комплексного показателя и шкалам классификации природной пожарной опасности лесов и пожарной опасности в лесах по условиям погоды, утвержденным приказом распределение территории лесничества по классам природной пожарной опасности произведено в соответствии с приказом Федерального агентства лесного хозяйства от 5 июля 2011 г. </w:t>
      </w:r>
      <w:r w:rsidR="001B0B2F">
        <w:rPr>
          <w:rFonts w:ascii="Times New Roman" w:eastAsia="Times New Roman" w:hAnsi="Times New Roman"/>
          <w:sz w:val="28"/>
          <w:szCs w:val="28"/>
          <w:lang w:eastAsia="ru-RU"/>
        </w:rPr>
        <w:t>№</w:t>
      </w:r>
      <w:r w:rsidRPr="0005558F">
        <w:rPr>
          <w:rFonts w:ascii="Times New Roman" w:eastAsia="Times New Roman" w:hAnsi="Times New Roman"/>
          <w:sz w:val="28"/>
          <w:szCs w:val="28"/>
          <w:lang w:eastAsia="ru-RU"/>
        </w:rPr>
        <w:t xml:space="preserve"> 287 </w:t>
      </w:r>
      <w:r w:rsidR="00C9242F">
        <w:rPr>
          <w:rFonts w:ascii="Times New Roman" w:eastAsia="Times New Roman" w:hAnsi="Times New Roman"/>
          <w:sz w:val="28"/>
          <w:szCs w:val="28"/>
          <w:lang w:eastAsia="ru-RU"/>
        </w:rPr>
        <w:t>«</w:t>
      </w:r>
      <w:r w:rsidRPr="0005558F">
        <w:rPr>
          <w:rFonts w:ascii="Times New Roman" w:eastAsia="Times New Roman" w:hAnsi="Times New Roman"/>
          <w:sz w:val="28"/>
          <w:szCs w:val="28"/>
          <w:lang w:eastAsia="ru-RU"/>
        </w:rPr>
        <w:t>Об утверждении классификации природной пожарной опасности лесов и классификации пожарной опасности в лесах в зависимости от условий погоды</w:t>
      </w:r>
      <w:r w:rsidR="00C9242F">
        <w:rPr>
          <w:rFonts w:ascii="Times New Roman" w:eastAsia="Times New Roman" w:hAnsi="Times New Roman"/>
          <w:sz w:val="28"/>
          <w:szCs w:val="28"/>
          <w:lang w:eastAsia="ru-RU"/>
        </w:rPr>
        <w:t>»</w:t>
      </w:r>
      <w:r w:rsidRPr="0005558F">
        <w:rPr>
          <w:rFonts w:ascii="Times New Roman" w:eastAsia="Times New Roman" w:hAnsi="Times New Roman"/>
          <w:sz w:val="28"/>
          <w:szCs w:val="28"/>
          <w:lang w:eastAsia="ru-RU"/>
        </w:rPr>
        <w:t xml:space="preserve"> регламентируется работа лесопожарных служб.</w:t>
      </w:r>
    </w:p>
    <w:p w:rsidR="00E21B95" w:rsidRDefault="0005558F" w:rsidP="006B0FB7">
      <w:pPr>
        <w:spacing w:after="0"/>
        <w:ind w:firstLine="709"/>
        <w:jc w:val="both"/>
        <w:rPr>
          <w:rFonts w:ascii="Times New Roman" w:eastAsia="Times New Roman" w:hAnsi="Times New Roman"/>
          <w:sz w:val="28"/>
          <w:szCs w:val="28"/>
          <w:lang w:eastAsia="ru-RU"/>
        </w:rPr>
      </w:pPr>
      <w:r w:rsidRPr="0005558F">
        <w:rPr>
          <w:rFonts w:ascii="Times New Roman" w:eastAsia="Times New Roman" w:hAnsi="Times New Roman"/>
          <w:sz w:val="28"/>
          <w:szCs w:val="28"/>
          <w:lang w:eastAsia="ru-RU"/>
        </w:rPr>
        <w:t>Накопленные в лесничестве данные о погоде и расчеты комплексного показателя за длительное время (до 10 лет) служат основой для оценк</w:t>
      </w:r>
      <w:r w:rsidR="002E7859">
        <w:rPr>
          <w:rFonts w:ascii="Times New Roman" w:eastAsia="Times New Roman" w:hAnsi="Times New Roman"/>
          <w:sz w:val="28"/>
          <w:szCs w:val="28"/>
          <w:lang w:eastAsia="ru-RU"/>
        </w:rPr>
        <w:t>и</w:t>
      </w:r>
      <w:r w:rsidRPr="0005558F">
        <w:rPr>
          <w:rFonts w:ascii="Times New Roman" w:eastAsia="Times New Roman" w:hAnsi="Times New Roman"/>
          <w:sz w:val="28"/>
          <w:szCs w:val="28"/>
          <w:lang w:eastAsia="ru-RU"/>
        </w:rPr>
        <w:t xml:space="preserve"> напряженности отдельных пожароопасных сезонов в сравнении со средней многолетней напряженностью.</w:t>
      </w:r>
    </w:p>
    <w:p w:rsidR="00E21B95" w:rsidRDefault="00E21B95" w:rsidP="006B0FB7">
      <w:pPr>
        <w:spacing w:after="0"/>
        <w:ind w:firstLine="709"/>
        <w:jc w:val="both"/>
        <w:rPr>
          <w:rFonts w:ascii="Times New Roman" w:eastAsia="Times New Roman" w:hAnsi="Times New Roman"/>
          <w:sz w:val="28"/>
          <w:szCs w:val="28"/>
          <w:lang w:eastAsia="ru-RU"/>
        </w:rPr>
        <w:sectPr w:rsidR="00E21B95" w:rsidSect="006A082A">
          <w:pgSz w:w="11906" w:h="16838"/>
          <w:pgMar w:top="1134" w:right="907" w:bottom="1134" w:left="1559" w:header="709" w:footer="709" w:gutter="0"/>
          <w:cols w:space="708"/>
          <w:docGrid w:linePitch="360"/>
        </w:sectPr>
      </w:pPr>
    </w:p>
    <w:p w:rsidR="00E21B95" w:rsidRDefault="008B6281" w:rsidP="006B0FB7">
      <w:pPr>
        <w:spacing w:after="0"/>
        <w:ind w:firstLine="709"/>
        <w:jc w:val="both"/>
        <w:rPr>
          <w:rFonts w:ascii="Times New Roman" w:eastAsia="Times New Roman" w:hAnsi="Times New Roman"/>
          <w:sz w:val="28"/>
          <w:szCs w:val="28"/>
          <w:lang w:eastAsia="ru-RU"/>
        </w:rPr>
      </w:pPr>
      <w:r>
        <w:rPr>
          <w:noProof/>
          <w:lang w:eastAsia="ru-RU"/>
        </w:rPr>
        <mc:AlternateContent>
          <mc:Choice Requires="wps">
            <w:drawing>
              <wp:anchor distT="0" distB="0" distL="114300" distR="114300" simplePos="0" relativeHeight="251629568" behindDoc="0" locked="0" layoutInCell="1" allowOverlap="1">
                <wp:simplePos x="0" y="0"/>
                <wp:positionH relativeFrom="column">
                  <wp:posOffset>6358255</wp:posOffset>
                </wp:positionH>
                <wp:positionV relativeFrom="paragraph">
                  <wp:posOffset>-773430</wp:posOffset>
                </wp:positionV>
                <wp:extent cx="914400" cy="487680"/>
                <wp:effectExtent l="0" t="0" r="4445" b="0"/>
                <wp:wrapNone/>
                <wp:docPr id="6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7F4A52">
                            <w:pPr>
                              <w:jc w:val="center"/>
                            </w:pPr>
                            <w:r>
                              <w:t>147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500.65pt;margin-top:-60.9pt;width:1in;height:38.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" stroked="f">
                <v:textbox>
                  <w:txbxContent>
                    <w:p w:rsidR="008A1B6A" w:rsidRDefault="008A1B6A" w:rsidP="007F4A52">
                      <w:pPr>
                        <w:jc w:val="center"/>
                      </w:pPr>
                      <w:r>
                        <w:t>147</w:t>
                      </w:r>
                    </w:p>
                  </w:txbxContent>
                </v:textbox>
              </v:shape>
            </w:pict>
          </mc:Fallback>
        </mc:AlternateContent>
      </w:r>
      <w:r>
        <w:rPr>
          <w:noProof/>
          <w:lang w:eastAsia="ru-RU"/>
        </w:rPr>
        <w:drawing>
          <wp:anchor distT="0" distB="0" distL="114300" distR="114300" simplePos="0" relativeHeight="251627520" behindDoc="0" locked="0" layoutInCell="1" allowOverlap="1">
            <wp:simplePos x="0" y="0"/>
            <wp:positionH relativeFrom="column">
              <wp:posOffset>-185420</wp:posOffset>
            </wp:positionH>
            <wp:positionV relativeFrom="paragraph">
              <wp:posOffset>26670</wp:posOffset>
            </wp:positionV>
            <wp:extent cx="14334490" cy="9353550"/>
            <wp:effectExtent l="0" t="0" r="0" b="0"/>
            <wp:wrapNone/>
            <wp:docPr id="62" name="Рисунок 9" descr="ПО КЛАССАМ ПОЖАРНОЙ 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 КЛАССАМ ПОЖАРНОЙ ОПАСНОСТИ"/>
                    <pic:cNvPicPr>
                      <a:picLocks noChangeAspect="1" noChangeArrowheads="1"/>
                    </pic:cNvPicPr>
                  </pic:nvPicPr>
                  <pic:blipFill>
                    <a:blip r:embed="rId26" cstate="print">
                      <a:extLst>
                        <a:ext uri="{28A0092B-C50C-407E-A947-70E740481C1C}">
                          <a14:useLocalDpi xmlns:a14="http://schemas.microsoft.com/office/drawing/2010/main" val="0"/>
                        </a:ext>
                      </a:extLst>
                    </a:blip>
                    <a:srcRect t="2119"/>
                    <a:stretch>
                      <a:fillRect/>
                    </a:stretch>
                  </pic:blipFill>
                  <pic:spPr bwMode="auto">
                    <a:xfrm>
                      <a:off x="0" y="0"/>
                      <a:ext cx="14334490" cy="935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1B95" w:rsidRDefault="00E21B95" w:rsidP="006B0FB7">
      <w:pPr>
        <w:spacing w:after="0"/>
        <w:ind w:firstLine="709"/>
        <w:jc w:val="both"/>
        <w:rPr>
          <w:rFonts w:ascii="Times New Roman" w:eastAsia="Times New Roman" w:hAnsi="Times New Roman"/>
          <w:sz w:val="28"/>
          <w:szCs w:val="28"/>
          <w:lang w:eastAsia="ru-RU"/>
        </w:rPr>
      </w:pPr>
    </w:p>
    <w:p w:rsidR="00EA1D4A" w:rsidRDefault="00EA1D4A" w:rsidP="006B0FB7">
      <w:pPr>
        <w:spacing w:after="0"/>
        <w:ind w:firstLine="709"/>
        <w:jc w:val="both"/>
        <w:rPr>
          <w:rFonts w:ascii="Times New Roman" w:eastAsia="Times New Roman" w:hAnsi="Times New Roman"/>
          <w:sz w:val="28"/>
          <w:szCs w:val="28"/>
          <w:lang w:eastAsia="ru-RU"/>
        </w:rPr>
      </w:pPr>
    </w:p>
    <w:p w:rsidR="00EA1D4A" w:rsidRDefault="00EA1D4A" w:rsidP="006B0FB7">
      <w:pPr>
        <w:spacing w:after="0"/>
        <w:ind w:firstLine="709"/>
        <w:jc w:val="both"/>
        <w:rPr>
          <w:rFonts w:ascii="Times New Roman" w:eastAsia="Times New Roman" w:hAnsi="Times New Roman"/>
          <w:sz w:val="28"/>
          <w:szCs w:val="28"/>
          <w:lang w:eastAsia="ru-RU"/>
        </w:rPr>
      </w:pPr>
    </w:p>
    <w:p w:rsidR="00EA1D4A" w:rsidRDefault="00EA1D4A" w:rsidP="006B0FB7">
      <w:pPr>
        <w:spacing w:after="0"/>
        <w:ind w:firstLine="709"/>
        <w:jc w:val="both"/>
        <w:rPr>
          <w:rFonts w:ascii="Times New Roman" w:eastAsia="Times New Roman" w:hAnsi="Times New Roman"/>
          <w:sz w:val="28"/>
          <w:szCs w:val="28"/>
          <w:lang w:eastAsia="ru-RU"/>
        </w:rPr>
      </w:pPr>
    </w:p>
    <w:p w:rsidR="00EA1D4A" w:rsidRDefault="00EA1D4A" w:rsidP="006B0FB7">
      <w:pPr>
        <w:spacing w:after="0"/>
        <w:ind w:firstLine="709"/>
        <w:jc w:val="both"/>
        <w:rPr>
          <w:rFonts w:ascii="Times New Roman" w:eastAsia="Times New Roman" w:hAnsi="Times New Roman"/>
          <w:sz w:val="28"/>
          <w:szCs w:val="28"/>
          <w:lang w:eastAsia="ru-RU"/>
        </w:rPr>
      </w:pPr>
    </w:p>
    <w:p w:rsidR="00EA1D4A" w:rsidRDefault="00EA1D4A" w:rsidP="006B0FB7">
      <w:pPr>
        <w:spacing w:after="0"/>
        <w:ind w:firstLine="709"/>
        <w:jc w:val="both"/>
        <w:rPr>
          <w:rFonts w:ascii="Times New Roman" w:eastAsia="Times New Roman" w:hAnsi="Times New Roman"/>
          <w:sz w:val="28"/>
          <w:szCs w:val="28"/>
          <w:lang w:eastAsia="ru-RU"/>
        </w:rPr>
      </w:pPr>
    </w:p>
    <w:p w:rsidR="00EA1D4A" w:rsidRDefault="00EA1D4A" w:rsidP="006B0FB7">
      <w:pPr>
        <w:spacing w:after="0"/>
        <w:ind w:firstLine="709"/>
        <w:jc w:val="both"/>
        <w:rPr>
          <w:rFonts w:ascii="Times New Roman" w:eastAsia="Times New Roman" w:hAnsi="Times New Roman"/>
          <w:sz w:val="28"/>
          <w:szCs w:val="28"/>
          <w:lang w:eastAsia="ru-RU"/>
        </w:rPr>
      </w:pPr>
    </w:p>
    <w:p w:rsidR="00EA1D4A" w:rsidRDefault="00EA1D4A" w:rsidP="006B0FB7">
      <w:pPr>
        <w:spacing w:after="0"/>
        <w:ind w:firstLine="709"/>
        <w:jc w:val="both"/>
        <w:rPr>
          <w:rFonts w:ascii="Times New Roman" w:eastAsia="Times New Roman" w:hAnsi="Times New Roman"/>
          <w:sz w:val="28"/>
          <w:szCs w:val="28"/>
          <w:lang w:eastAsia="ru-RU"/>
        </w:rPr>
      </w:pPr>
    </w:p>
    <w:p w:rsidR="00EA1D4A" w:rsidRDefault="00EA1D4A" w:rsidP="006B0FB7">
      <w:pPr>
        <w:spacing w:after="0"/>
        <w:ind w:firstLine="709"/>
        <w:jc w:val="both"/>
        <w:rPr>
          <w:rFonts w:ascii="Times New Roman" w:eastAsia="Times New Roman" w:hAnsi="Times New Roman"/>
          <w:sz w:val="28"/>
          <w:szCs w:val="28"/>
          <w:lang w:eastAsia="ru-RU"/>
        </w:rPr>
        <w:sectPr w:rsidR="00EA1D4A" w:rsidSect="007F4A52">
          <w:headerReference w:type="default" r:id="rId27"/>
          <w:type w:val="oddPage"/>
          <w:pgSz w:w="23814" w:h="16840" w:orient="landscape"/>
          <w:pgMar w:top="1134" w:right="1559" w:bottom="1134" w:left="907" w:header="709" w:footer="709" w:gutter="0"/>
          <w:pgNumType w:start="148"/>
          <w:cols w:space="708"/>
          <w:docGrid w:linePitch="360"/>
        </w:sectPr>
      </w:pPr>
    </w:p>
    <w:p w:rsidR="006B0FB7" w:rsidRDefault="008B6281" w:rsidP="006B0FB7">
      <w:pPr>
        <w:spacing w:after="0"/>
        <w:ind w:right="-57"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630592" behindDoc="0" locked="0" layoutInCell="1" allowOverlap="1">
                <wp:simplePos x="0" y="0"/>
                <wp:positionH relativeFrom="column">
                  <wp:posOffset>2499995</wp:posOffset>
                </wp:positionH>
                <wp:positionV relativeFrom="paragraph">
                  <wp:posOffset>-621030</wp:posOffset>
                </wp:positionV>
                <wp:extent cx="914400" cy="487680"/>
                <wp:effectExtent l="4445" t="0" r="0" b="0"/>
                <wp:wrapNone/>
                <wp:docPr id="6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7F4A52">
                            <w:pPr>
                              <w:jc w:val="center"/>
                            </w:pPr>
                            <w:r>
                              <w:t>148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196.85pt;margin-top:-48.9pt;width:1in;height:38.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dNMgwIAABc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" stroked="f">
                <v:textbox>
                  <w:txbxContent>
                    <w:p w:rsidR="008A1B6A" w:rsidRDefault="008A1B6A" w:rsidP="007F4A52">
                      <w:pPr>
                        <w:jc w:val="center"/>
                      </w:pPr>
                      <w:r>
                        <w:t>148</w:t>
                      </w:r>
                    </w:p>
                  </w:txbxContent>
                </v:textbox>
              </v:shape>
            </w:pict>
          </mc:Fallback>
        </mc:AlternateContent>
      </w:r>
      <w:r w:rsidR="0005558F" w:rsidRPr="0005558F">
        <w:rPr>
          <w:rFonts w:ascii="Times New Roman" w:eastAsia="Times New Roman" w:hAnsi="Times New Roman"/>
          <w:sz w:val="28"/>
          <w:szCs w:val="28"/>
          <w:lang w:eastAsia="ru-RU"/>
        </w:rPr>
        <w:t>При разработке и утверждении ежегодных планов тушения лесных пожаров по лесничеству производится корректировка схем маршрутов патрулирования с учетом данных мониторинга пожарной опасности в лесах</w:t>
      </w:r>
      <w:r w:rsidR="0005558F">
        <w:rPr>
          <w:rFonts w:ascii="Times New Roman" w:eastAsia="Times New Roman" w:hAnsi="Times New Roman"/>
          <w:sz w:val="28"/>
          <w:szCs w:val="28"/>
          <w:lang w:eastAsia="ru-RU"/>
        </w:rPr>
        <w:t>.</w:t>
      </w:r>
    </w:p>
    <w:p w:rsidR="006B0FB7" w:rsidRDefault="006B0FB7" w:rsidP="006B0FB7">
      <w:pPr>
        <w:spacing w:after="0"/>
        <w:ind w:right="-57" w:firstLine="709"/>
        <w:jc w:val="both"/>
        <w:rPr>
          <w:rFonts w:ascii="Times New Roman" w:eastAsia="Times New Roman" w:hAnsi="Times New Roman"/>
          <w:sz w:val="28"/>
          <w:szCs w:val="28"/>
          <w:lang w:eastAsia="ru-RU"/>
        </w:rPr>
      </w:pPr>
    </w:p>
    <w:p w:rsidR="0005558F" w:rsidRPr="00C519C2" w:rsidRDefault="0005558F" w:rsidP="006B0FB7">
      <w:pPr>
        <w:spacing w:after="0"/>
        <w:ind w:right="-57" w:firstLine="709"/>
        <w:jc w:val="right"/>
        <w:rPr>
          <w:rFonts w:ascii="Times New Roman" w:eastAsia="Times New Roman" w:hAnsi="Times New Roman"/>
          <w:sz w:val="28"/>
          <w:szCs w:val="28"/>
          <w:lang w:eastAsia="ru-RU"/>
        </w:rPr>
      </w:pPr>
      <w:r w:rsidRPr="00C519C2">
        <w:rPr>
          <w:rFonts w:ascii="Times New Roman" w:eastAsia="Times New Roman" w:hAnsi="Times New Roman"/>
          <w:sz w:val="28"/>
          <w:szCs w:val="28"/>
          <w:lang w:eastAsia="ru-RU"/>
        </w:rPr>
        <w:t>Таблица 2.17.1.2</w:t>
      </w:r>
    </w:p>
    <w:p w:rsidR="00C57BE9" w:rsidRPr="00C57BE9" w:rsidRDefault="00C57BE9" w:rsidP="00C57BE9">
      <w:pPr>
        <w:jc w:val="center"/>
        <w:rPr>
          <w:rFonts w:ascii="Times New Roman" w:hAnsi="Times New Roman"/>
          <w:sz w:val="28"/>
          <w:szCs w:val="28"/>
        </w:rPr>
      </w:pPr>
      <w:r w:rsidRPr="00C57BE9">
        <w:rPr>
          <w:rFonts w:ascii="Times New Roman" w:hAnsi="Times New Roman"/>
          <w:sz w:val="28"/>
          <w:szCs w:val="28"/>
        </w:rPr>
        <w:t>Виды и объемы мероприятий по противопожарному обустройству лесов</w:t>
      </w:r>
    </w:p>
    <w:p w:rsidR="006B0FB7" w:rsidRPr="006B0FB7" w:rsidRDefault="006B0FB7" w:rsidP="006B0FB7">
      <w:pPr>
        <w:suppressAutoHyphens/>
        <w:spacing w:after="0" w:line="264" w:lineRule="auto"/>
        <w:jc w:val="center"/>
        <w:rPr>
          <w:rFonts w:ascii="Times New Roman" w:eastAsia="Times New Roman" w:hAnsi="Times New Roman"/>
          <w:sz w:val="28"/>
          <w:szCs w:val="28"/>
          <w:lang w:eastAsia="ru-RU"/>
        </w:rPr>
      </w:pPr>
    </w:p>
    <w:tbl>
      <w:tblPr>
        <w:tblW w:w="0" w:type="auto"/>
        <w:tblInd w:w="-199" w:type="dxa"/>
        <w:tblLayout w:type="fixed"/>
        <w:tblCellMar>
          <w:left w:w="85" w:type="dxa"/>
          <w:right w:w="85" w:type="dxa"/>
        </w:tblCellMar>
        <w:tblLook w:val="04A0" w:firstRow="1" w:lastRow="0" w:firstColumn="1" w:lastColumn="0" w:noHBand="0" w:noVBand="1"/>
      </w:tblPr>
      <w:tblGrid>
        <w:gridCol w:w="674"/>
        <w:gridCol w:w="2978"/>
        <w:gridCol w:w="828"/>
        <w:gridCol w:w="1701"/>
        <w:gridCol w:w="1440"/>
        <w:gridCol w:w="1665"/>
      </w:tblGrid>
      <w:tr w:rsidR="006B0FB7" w:rsidRPr="00C76EE3" w:rsidTr="006B0FB7">
        <w:trPr>
          <w:trHeight w:val="23"/>
          <w:tblHeader/>
        </w:trPr>
        <w:tc>
          <w:tcPr>
            <w:tcW w:w="67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п/п</w:t>
            </w:r>
          </w:p>
        </w:tc>
        <w:tc>
          <w:tcPr>
            <w:tcW w:w="297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B0FB7" w:rsidRPr="00C76EE3" w:rsidRDefault="005F21E6"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Виды мероприятий</w:t>
            </w:r>
          </w:p>
        </w:tc>
        <w:tc>
          <w:tcPr>
            <w:tcW w:w="82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Ед. изм.</w:t>
            </w:r>
          </w:p>
        </w:tc>
        <w:tc>
          <w:tcPr>
            <w:tcW w:w="4806" w:type="dxa"/>
            <w:gridSpan w:val="3"/>
            <w:tcBorders>
              <w:top w:val="single" w:sz="4" w:space="0" w:color="auto"/>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Наименование лесного района</w:t>
            </w:r>
          </w:p>
        </w:tc>
      </w:tr>
      <w:tr w:rsidR="006B0FB7" w:rsidRPr="00C76EE3" w:rsidTr="006B0FB7">
        <w:trPr>
          <w:trHeight w:val="23"/>
          <w:tblHeader/>
        </w:trPr>
        <w:tc>
          <w:tcPr>
            <w:tcW w:w="674" w:type="dxa"/>
            <w:vMerge/>
            <w:tcBorders>
              <w:top w:val="single" w:sz="4" w:space="0" w:color="auto"/>
              <w:left w:val="single" w:sz="4" w:space="0" w:color="auto"/>
              <w:bottom w:val="single" w:sz="4" w:space="0" w:color="auto"/>
              <w:right w:val="single" w:sz="4" w:space="0" w:color="auto"/>
            </w:tcBorders>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p>
        </w:tc>
        <w:tc>
          <w:tcPr>
            <w:tcW w:w="2978" w:type="dxa"/>
            <w:vMerge/>
            <w:tcBorders>
              <w:top w:val="single" w:sz="4" w:space="0" w:color="auto"/>
              <w:left w:val="single" w:sz="4" w:space="0" w:color="auto"/>
              <w:bottom w:val="single" w:sz="4" w:space="0" w:color="auto"/>
              <w:right w:val="single" w:sz="4" w:space="0" w:color="auto"/>
            </w:tcBorders>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p>
        </w:tc>
        <w:tc>
          <w:tcPr>
            <w:tcW w:w="828" w:type="dxa"/>
            <w:vMerge/>
            <w:tcBorders>
              <w:top w:val="single" w:sz="4" w:space="0" w:color="auto"/>
              <w:left w:val="single" w:sz="4" w:space="0" w:color="auto"/>
              <w:bottom w:val="single" w:sz="4" w:space="0" w:color="auto"/>
              <w:right w:val="single" w:sz="4" w:space="0" w:color="auto"/>
            </w:tcBorders>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p>
        </w:tc>
        <w:tc>
          <w:tcPr>
            <w:tcW w:w="4806" w:type="dxa"/>
            <w:gridSpan w:val="3"/>
            <w:tcBorders>
              <w:top w:val="single" w:sz="4" w:space="0" w:color="auto"/>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Лесостепной район европейской части Российской федерации</w:t>
            </w:r>
          </w:p>
        </w:tc>
      </w:tr>
      <w:tr w:rsidR="006B0FB7" w:rsidRPr="00C76EE3" w:rsidTr="006B0FB7">
        <w:trPr>
          <w:trHeight w:val="23"/>
          <w:tblHeader/>
        </w:trPr>
        <w:tc>
          <w:tcPr>
            <w:tcW w:w="674" w:type="dxa"/>
            <w:vMerge/>
            <w:tcBorders>
              <w:top w:val="single" w:sz="4" w:space="0" w:color="auto"/>
              <w:left w:val="single" w:sz="4" w:space="0" w:color="auto"/>
              <w:bottom w:val="single" w:sz="4" w:space="0" w:color="auto"/>
              <w:right w:val="single" w:sz="4" w:space="0" w:color="auto"/>
            </w:tcBorders>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p>
        </w:tc>
        <w:tc>
          <w:tcPr>
            <w:tcW w:w="2978" w:type="dxa"/>
            <w:vMerge/>
            <w:tcBorders>
              <w:top w:val="single" w:sz="4" w:space="0" w:color="auto"/>
              <w:left w:val="single" w:sz="4" w:space="0" w:color="auto"/>
              <w:bottom w:val="single" w:sz="4" w:space="0" w:color="auto"/>
              <w:right w:val="single" w:sz="4" w:space="0" w:color="auto"/>
            </w:tcBorders>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p>
        </w:tc>
        <w:tc>
          <w:tcPr>
            <w:tcW w:w="828" w:type="dxa"/>
            <w:vMerge/>
            <w:tcBorders>
              <w:top w:val="single" w:sz="4" w:space="0" w:color="auto"/>
              <w:left w:val="single" w:sz="4" w:space="0" w:color="auto"/>
              <w:bottom w:val="single" w:sz="4" w:space="0" w:color="auto"/>
              <w:right w:val="single" w:sz="4" w:space="0" w:color="auto"/>
            </w:tcBorders>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p>
        </w:tc>
        <w:tc>
          <w:tcPr>
            <w:tcW w:w="4806" w:type="dxa"/>
            <w:gridSpan w:val="3"/>
            <w:tcBorders>
              <w:top w:val="single" w:sz="4" w:space="0" w:color="auto"/>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Количество проектируемых мероприятий</w:t>
            </w:r>
          </w:p>
        </w:tc>
      </w:tr>
      <w:tr w:rsidR="006B0FB7" w:rsidRPr="00C76EE3" w:rsidTr="006B0FB7">
        <w:trPr>
          <w:trHeight w:val="23"/>
          <w:tblHeader/>
        </w:trPr>
        <w:tc>
          <w:tcPr>
            <w:tcW w:w="674" w:type="dxa"/>
            <w:vMerge/>
            <w:tcBorders>
              <w:top w:val="single" w:sz="4" w:space="0" w:color="auto"/>
              <w:left w:val="single" w:sz="4" w:space="0" w:color="auto"/>
              <w:bottom w:val="single" w:sz="4" w:space="0" w:color="auto"/>
              <w:right w:val="single" w:sz="4" w:space="0" w:color="auto"/>
            </w:tcBorders>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p>
        </w:tc>
        <w:tc>
          <w:tcPr>
            <w:tcW w:w="2978" w:type="dxa"/>
            <w:vMerge/>
            <w:tcBorders>
              <w:top w:val="single" w:sz="4" w:space="0" w:color="auto"/>
              <w:left w:val="single" w:sz="4" w:space="0" w:color="auto"/>
              <w:bottom w:val="single" w:sz="4" w:space="0" w:color="auto"/>
              <w:right w:val="single" w:sz="4" w:space="0" w:color="auto"/>
            </w:tcBorders>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p>
        </w:tc>
        <w:tc>
          <w:tcPr>
            <w:tcW w:w="828" w:type="dxa"/>
            <w:vMerge/>
            <w:tcBorders>
              <w:top w:val="single" w:sz="4" w:space="0" w:color="auto"/>
              <w:left w:val="single" w:sz="4" w:space="0" w:color="auto"/>
              <w:bottom w:val="single" w:sz="4" w:space="0" w:color="auto"/>
              <w:right w:val="single" w:sz="4" w:space="0" w:color="auto"/>
            </w:tcBorders>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p>
        </w:tc>
        <w:tc>
          <w:tcPr>
            <w:tcW w:w="4806" w:type="dxa"/>
            <w:gridSpan w:val="3"/>
            <w:tcBorders>
              <w:top w:val="single" w:sz="4" w:space="0" w:color="auto"/>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Защитные леса</w:t>
            </w:r>
          </w:p>
        </w:tc>
      </w:tr>
      <w:tr w:rsidR="006B0FB7" w:rsidRPr="00C76EE3" w:rsidTr="006B0FB7">
        <w:trPr>
          <w:trHeight w:val="23"/>
          <w:tblHeader/>
        </w:trPr>
        <w:tc>
          <w:tcPr>
            <w:tcW w:w="674" w:type="dxa"/>
            <w:vMerge/>
            <w:tcBorders>
              <w:top w:val="single" w:sz="4" w:space="0" w:color="auto"/>
              <w:left w:val="single" w:sz="4" w:space="0" w:color="auto"/>
              <w:bottom w:val="single" w:sz="4" w:space="0" w:color="auto"/>
              <w:right w:val="single" w:sz="4" w:space="0" w:color="auto"/>
            </w:tcBorders>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p>
        </w:tc>
        <w:tc>
          <w:tcPr>
            <w:tcW w:w="2978" w:type="dxa"/>
            <w:vMerge/>
            <w:tcBorders>
              <w:top w:val="single" w:sz="4" w:space="0" w:color="auto"/>
              <w:left w:val="single" w:sz="4" w:space="0" w:color="auto"/>
              <w:bottom w:val="single" w:sz="4" w:space="0" w:color="auto"/>
              <w:right w:val="single" w:sz="4" w:space="0" w:color="auto"/>
            </w:tcBorders>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p>
        </w:tc>
        <w:tc>
          <w:tcPr>
            <w:tcW w:w="828" w:type="dxa"/>
            <w:vMerge/>
            <w:tcBorders>
              <w:top w:val="single" w:sz="4" w:space="0" w:color="auto"/>
              <w:left w:val="single" w:sz="4" w:space="0" w:color="auto"/>
              <w:bottom w:val="single" w:sz="4" w:space="0" w:color="auto"/>
              <w:right w:val="single" w:sz="4" w:space="0" w:color="auto"/>
            </w:tcBorders>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Норматив на 1000га</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Требуется по нормативам</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Проектирует-ся</w:t>
            </w:r>
          </w:p>
        </w:tc>
      </w:tr>
      <w:tr w:rsidR="006B0FB7" w:rsidRPr="00C76EE3" w:rsidTr="006B0FB7">
        <w:trPr>
          <w:trHeight w:val="23"/>
        </w:trPr>
        <w:tc>
          <w:tcPr>
            <w:tcW w:w="674" w:type="dxa"/>
            <w:vMerge w:val="restart"/>
            <w:tcBorders>
              <w:top w:val="nil"/>
              <w:left w:val="single" w:sz="4" w:space="0" w:color="auto"/>
              <w:bottom w:val="single" w:sz="4" w:space="0" w:color="000000"/>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1</w:t>
            </w: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Установка и размещение стендов и других знаков и указателей, содержащих информацию о мерах пожарной безопасности в лесах, в виде:</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r>
      <w:tr w:rsidR="006B0FB7" w:rsidRPr="00C76EE3" w:rsidTr="006B0FB7">
        <w:trPr>
          <w:trHeight w:val="23"/>
        </w:trPr>
        <w:tc>
          <w:tcPr>
            <w:tcW w:w="674" w:type="dxa"/>
            <w:vMerge/>
            <w:tcBorders>
              <w:top w:val="nil"/>
              <w:left w:val="single" w:sz="4" w:space="0" w:color="auto"/>
              <w:bottom w:val="single" w:sz="4" w:space="0" w:color="000000"/>
              <w:right w:val="single" w:sz="4" w:space="0" w:color="auto"/>
            </w:tcBorders>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стендов</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шт.</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не менее одного на лесничество (участковое лесничество)</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1</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val="en-US" w:eastAsia="ru-RU"/>
              </w:rPr>
              <w:t>1</w:t>
            </w:r>
            <w:r w:rsidRPr="00C76EE3">
              <w:rPr>
                <w:rFonts w:ascii="Times New Roman" w:eastAsia="Times New Roman" w:hAnsi="Times New Roman"/>
                <w:color w:val="000000"/>
                <w:sz w:val="24"/>
                <w:szCs w:val="24"/>
                <w:lang w:eastAsia="ru-RU"/>
              </w:rPr>
              <w:t xml:space="preserve"> ежегодно</w:t>
            </w:r>
          </w:p>
        </w:tc>
      </w:tr>
      <w:tr w:rsidR="006B0FB7" w:rsidRPr="00C76EE3" w:rsidTr="006B0FB7">
        <w:trPr>
          <w:trHeight w:val="23"/>
        </w:trPr>
        <w:tc>
          <w:tcPr>
            <w:tcW w:w="674" w:type="dxa"/>
            <w:vMerge/>
            <w:tcBorders>
              <w:top w:val="nil"/>
              <w:left w:val="single" w:sz="4" w:space="0" w:color="auto"/>
              <w:bottom w:val="single" w:sz="4" w:space="0" w:color="000000"/>
              <w:right w:val="single" w:sz="4" w:space="0" w:color="auto"/>
            </w:tcBorders>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плакатов</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шт.</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0,5</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3</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val="en-US" w:eastAsia="ru-RU"/>
              </w:rPr>
              <w:t>3</w:t>
            </w:r>
            <w:r w:rsidRPr="00C76EE3">
              <w:rPr>
                <w:rFonts w:ascii="Times New Roman" w:eastAsia="Times New Roman" w:hAnsi="Times New Roman"/>
                <w:color w:val="000000"/>
                <w:sz w:val="24"/>
                <w:szCs w:val="24"/>
                <w:lang w:eastAsia="ru-RU"/>
              </w:rPr>
              <w:t xml:space="preserve"> ежегодно</w:t>
            </w:r>
          </w:p>
        </w:tc>
      </w:tr>
      <w:tr w:rsidR="006B0FB7" w:rsidRPr="00C76EE3" w:rsidTr="006B0FB7">
        <w:trPr>
          <w:trHeight w:val="23"/>
        </w:trPr>
        <w:tc>
          <w:tcPr>
            <w:tcW w:w="674" w:type="dxa"/>
            <w:vMerge/>
            <w:tcBorders>
              <w:top w:val="nil"/>
              <w:left w:val="single" w:sz="4" w:space="0" w:color="auto"/>
              <w:bottom w:val="single" w:sz="4" w:space="0" w:color="000000"/>
              <w:right w:val="single" w:sz="4" w:space="0" w:color="auto"/>
            </w:tcBorders>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объявлений (аншлагов) и других знаков и указателей</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шт.</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0,5</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3</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C76EE3">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val="en-US" w:eastAsia="ru-RU"/>
              </w:rPr>
              <w:t>2</w:t>
            </w:r>
            <w:r w:rsidR="00C76EE3" w:rsidRPr="00C76EE3">
              <w:rPr>
                <w:rFonts w:ascii="Times New Roman" w:eastAsia="Times New Roman" w:hAnsi="Times New Roman"/>
                <w:color w:val="000000"/>
                <w:sz w:val="24"/>
                <w:szCs w:val="24"/>
                <w:lang w:eastAsia="ru-RU"/>
              </w:rPr>
              <w:t>3</w:t>
            </w:r>
            <w:r w:rsidRPr="00C76EE3">
              <w:rPr>
                <w:rFonts w:ascii="Times New Roman" w:eastAsia="Times New Roman" w:hAnsi="Times New Roman"/>
                <w:color w:val="000000"/>
                <w:sz w:val="24"/>
                <w:szCs w:val="24"/>
                <w:lang w:eastAsia="ru-RU"/>
              </w:rPr>
              <w:t xml:space="preserve"> ежегодно</w:t>
            </w:r>
          </w:p>
        </w:tc>
      </w:tr>
      <w:tr w:rsidR="006B0FB7" w:rsidRPr="00C76EE3" w:rsidTr="006B0FB7">
        <w:trPr>
          <w:trHeight w:val="23"/>
        </w:trPr>
        <w:tc>
          <w:tcPr>
            <w:tcW w:w="674" w:type="dxa"/>
            <w:tcBorders>
              <w:top w:val="nil"/>
              <w:left w:val="single" w:sz="4" w:space="0" w:color="auto"/>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2</w:t>
            </w: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Благоустройство зон отдыха граждан, пребывающих в лесах, в соответствии со статьей 11 Лесного кодекса Российской Федерации</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шт.</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2</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10</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1 ежегодно</w:t>
            </w:r>
          </w:p>
        </w:tc>
      </w:tr>
      <w:tr w:rsidR="006B0FB7" w:rsidRPr="00C76EE3" w:rsidTr="006B0FB7">
        <w:trPr>
          <w:trHeight w:val="23"/>
        </w:trPr>
        <w:tc>
          <w:tcPr>
            <w:tcW w:w="674" w:type="dxa"/>
            <w:tcBorders>
              <w:top w:val="nil"/>
              <w:left w:val="single" w:sz="4" w:space="0" w:color="auto"/>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3</w:t>
            </w: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шт.</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1,8</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9</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1</w:t>
            </w:r>
            <w:r w:rsidRPr="00C76EE3">
              <w:rPr>
                <w:rFonts w:ascii="Times New Roman" w:eastAsia="Times New Roman" w:hAnsi="Times New Roman"/>
                <w:color w:val="000000"/>
                <w:sz w:val="24"/>
                <w:szCs w:val="24"/>
                <w:lang w:val="en-US" w:eastAsia="ru-RU"/>
              </w:rPr>
              <w:t>3</w:t>
            </w:r>
            <w:r w:rsidRPr="00C76EE3">
              <w:rPr>
                <w:rFonts w:ascii="Times New Roman" w:eastAsia="Times New Roman" w:hAnsi="Times New Roman"/>
                <w:color w:val="000000"/>
                <w:sz w:val="24"/>
                <w:szCs w:val="24"/>
                <w:lang w:eastAsia="ru-RU"/>
              </w:rPr>
              <w:t xml:space="preserve"> ежегодно</w:t>
            </w:r>
          </w:p>
        </w:tc>
      </w:tr>
      <w:tr w:rsidR="006B0FB7" w:rsidRPr="00C76EE3" w:rsidTr="006B0FB7">
        <w:trPr>
          <w:trHeight w:val="23"/>
        </w:trPr>
        <w:tc>
          <w:tcPr>
            <w:tcW w:w="674" w:type="dxa"/>
            <w:vMerge w:val="restart"/>
            <w:tcBorders>
              <w:top w:val="nil"/>
              <w:left w:val="single" w:sz="4" w:space="0" w:color="auto"/>
              <w:bottom w:val="single" w:sz="4" w:space="0" w:color="000000"/>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4</w:t>
            </w: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Лесные дороги, предназначенные для охраны лесов от пожаров</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r>
      <w:tr w:rsidR="006B0FB7" w:rsidRPr="00C76EE3" w:rsidTr="006B0FB7">
        <w:trPr>
          <w:trHeight w:val="23"/>
        </w:trPr>
        <w:tc>
          <w:tcPr>
            <w:tcW w:w="674" w:type="dxa"/>
            <w:vMerge/>
            <w:tcBorders>
              <w:top w:val="nil"/>
              <w:left w:val="single" w:sz="4" w:space="0" w:color="auto"/>
              <w:bottom w:val="single" w:sz="4" w:space="0" w:color="000000"/>
              <w:right w:val="single" w:sz="4" w:space="0" w:color="auto"/>
            </w:tcBorders>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строительство</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км</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0,5</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3</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не планируется</w:t>
            </w:r>
          </w:p>
        </w:tc>
      </w:tr>
      <w:tr w:rsidR="006B0FB7" w:rsidRPr="00C76EE3" w:rsidTr="006B0FB7">
        <w:trPr>
          <w:trHeight w:val="23"/>
        </w:trPr>
        <w:tc>
          <w:tcPr>
            <w:tcW w:w="674" w:type="dxa"/>
            <w:vMerge/>
            <w:tcBorders>
              <w:top w:val="nil"/>
              <w:left w:val="single" w:sz="4" w:space="0" w:color="auto"/>
              <w:bottom w:val="single" w:sz="4" w:space="0" w:color="000000"/>
              <w:right w:val="single" w:sz="4" w:space="0" w:color="auto"/>
            </w:tcBorders>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реконструкция</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км</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0,6</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3</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xml:space="preserve">не </w:t>
            </w:r>
            <w:r w:rsidR="008B6281">
              <w:rPr>
                <w:rFonts w:ascii="Times New Roman" w:eastAsia="Times New Roman" w:hAnsi="Times New Roman"/>
                <w:noProof/>
                <w:sz w:val="28"/>
                <w:szCs w:val="28"/>
                <w:lang w:eastAsia="ru-RU"/>
              </w:rPr>
              <mc:AlternateContent>
                <mc:Choice Requires="wps">
                  <w:drawing>
                    <wp:anchor distT="0" distB="0" distL="114300" distR="114300" simplePos="0" relativeHeight="251631616" behindDoc="0" locked="0" layoutInCell="1" allowOverlap="1">
                      <wp:simplePos x="0" y="0"/>
                      <wp:positionH relativeFrom="column">
                        <wp:posOffset>-2517775</wp:posOffset>
                      </wp:positionH>
                      <wp:positionV relativeFrom="paragraph">
                        <wp:posOffset>-2091690</wp:posOffset>
                      </wp:positionV>
                      <wp:extent cx="914400" cy="487680"/>
                      <wp:effectExtent l="0" t="3810" r="3175" b="3810"/>
                      <wp:wrapNone/>
                      <wp:docPr id="6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7F4A52">
                                  <w:pPr>
                                    <w:jc w:val="center"/>
                                  </w:pPr>
                                  <w:r>
                                    <w:t>149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left:0;text-align:left;margin-left:-198.25pt;margin-top:-164.7pt;width:1in;height:38.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yDzhAIAABc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" stroked="f">
                      <v:textbox>
                        <w:txbxContent>
                          <w:p w:rsidR="008A1B6A" w:rsidRDefault="008A1B6A" w:rsidP="007F4A52">
                            <w:pPr>
                              <w:jc w:val="center"/>
                            </w:pPr>
                            <w:r>
                              <w:t>149</w:t>
                            </w:r>
                          </w:p>
                        </w:txbxContent>
                      </v:textbox>
                    </v:shape>
                  </w:pict>
                </mc:Fallback>
              </mc:AlternateContent>
            </w:r>
            <w:r w:rsidRPr="00C76EE3">
              <w:rPr>
                <w:rFonts w:ascii="Times New Roman" w:eastAsia="Times New Roman" w:hAnsi="Times New Roman"/>
                <w:color w:val="000000"/>
                <w:sz w:val="24"/>
                <w:szCs w:val="24"/>
                <w:lang w:eastAsia="ru-RU"/>
              </w:rPr>
              <w:t>планируется</w:t>
            </w:r>
          </w:p>
        </w:tc>
      </w:tr>
      <w:tr w:rsidR="006B0FB7" w:rsidRPr="00C76EE3" w:rsidTr="006B0FB7">
        <w:trPr>
          <w:trHeight w:val="23"/>
        </w:trPr>
        <w:tc>
          <w:tcPr>
            <w:tcW w:w="674" w:type="dxa"/>
            <w:vMerge/>
            <w:tcBorders>
              <w:top w:val="nil"/>
              <w:left w:val="single" w:sz="4" w:space="0" w:color="auto"/>
              <w:bottom w:val="single" w:sz="4" w:space="0" w:color="000000"/>
              <w:right w:val="single" w:sz="4" w:space="0" w:color="auto"/>
            </w:tcBorders>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эксплуатация</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км</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суммарная протяжен-ность созданных, реконструиру-емых и эксплуатиру-емых лесных дорог</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r>
      <w:tr w:rsidR="006B0FB7" w:rsidRPr="00C76EE3" w:rsidTr="006B0FB7">
        <w:trPr>
          <w:trHeight w:val="23"/>
        </w:trPr>
        <w:tc>
          <w:tcPr>
            <w:tcW w:w="674" w:type="dxa"/>
            <w:tcBorders>
              <w:top w:val="nil"/>
              <w:left w:val="single" w:sz="4" w:space="0" w:color="auto"/>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5</w:t>
            </w: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Строительство, реконструкция и эксплуатация посадочных площадок для самолетов, вертолетов, используемых в целях проведения авиационных работ по охране и защите лесов</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шт.</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не менее одной на лесничество, авиаотделение в районах авиационной охраны лесов</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не планируется</w:t>
            </w:r>
          </w:p>
        </w:tc>
      </w:tr>
      <w:tr w:rsidR="006B0FB7" w:rsidRPr="00C76EE3" w:rsidTr="006B0FB7">
        <w:trPr>
          <w:trHeight w:val="23"/>
        </w:trPr>
        <w:tc>
          <w:tcPr>
            <w:tcW w:w="674" w:type="dxa"/>
            <w:vMerge w:val="restart"/>
            <w:tcBorders>
              <w:top w:val="nil"/>
              <w:left w:val="single" w:sz="4" w:space="0" w:color="auto"/>
              <w:bottom w:val="single" w:sz="4" w:space="0" w:color="000000"/>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6</w:t>
            </w: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Прокладка противопожарных разрывов</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км</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не планируется</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не планируется</w:t>
            </w:r>
          </w:p>
        </w:tc>
      </w:tr>
      <w:tr w:rsidR="006B0FB7" w:rsidRPr="00C76EE3" w:rsidTr="006B0FB7">
        <w:trPr>
          <w:trHeight w:val="23"/>
        </w:trPr>
        <w:tc>
          <w:tcPr>
            <w:tcW w:w="674" w:type="dxa"/>
            <w:vMerge/>
            <w:tcBorders>
              <w:top w:val="nil"/>
              <w:left w:val="single" w:sz="4" w:space="0" w:color="auto"/>
              <w:bottom w:val="single" w:sz="4" w:space="0" w:color="000000"/>
              <w:right w:val="single" w:sz="4" w:space="0" w:color="auto"/>
            </w:tcBorders>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Прокладка просек</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км</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3,5</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18</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val="en-US" w:eastAsia="ru-RU"/>
              </w:rPr>
              <w:t>4</w:t>
            </w:r>
            <w:r w:rsidRPr="00C76EE3">
              <w:rPr>
                <w:rFonts w:ascii="Times New Roman" w:eastAsia="Times New Roman" w:hAnsi="Times New Roman"/>
                <w:color w:val="000000"/>
                <w:sz w:val="24"/>
                <w:szCs w:val="24"/>
                <w:lang w:eastAsia="ru-RU"/>
              </w:rPr>
              <w:t>,0</w:t>
            </w:r>
          </w:p>
        </w:tc>
      </w:tr>
      <w:tr w:rsidR="006B0FB7" w:rsidRPr="00C76EE3" w:rsidTr="006B0FB7">
        <w:trPr>
          <w:trHeight w:val="23"/>
        </w:trPr>
        <w:tc>
          <w:tcPr>
            <w:tcW w:w="674" w:type="dxa"/>
            <w:vMerge/>
            <w:tcBorders>
              <w:top w:val="nil"/>
              <w:left w:val="single" w:sz="4" w:space="0" w:color="auto"/>
              <w:bottom w:val="single" w:sz="4" w:space="0" w:color="000000"/>
              <w:right w:val="single" w:sz="4" w:space="0" w:color="auto"/>
            </w:tcBorders>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Устройство противопожарных минерализованных полос</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км</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4,2</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21</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8D3366" w:rsidP="006B0FB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44</w:t>
            </w:r>
            <w:r w:rsidR="006B0FB7" w:rsidRPr="00C76EE3">
              <w:rPr>
                <w:rFonts w:ascii="Times New Roman" w:eastAsia="Times New Roman" w:hAnsi="Times New Roman"/>
                <w:color w:val="000000"/>
                <w:sz w:val="24"/>
                <w:szCs w:val="24"/>
                <w:lang w:eastAsia="ru-RU"/>
              </w:rPr>
              <w:t xml:space="preserve"> ежегодно</w:t>
            </w:r>
          </w:p>
        </w:tc>
      </w:tr>
      <w:tr w:rsidR="006B0FB7" w:rsidRPr="00C76EE3" w:rsidTr="006B0FB7">
        <w:trPr>
          <w:trHeight w:val="23"/>
        </w:trPr>
        <w:tc>
          <w:tcPr>
            <w:tcW w:w="674" w:type="dxa"/>
            <w:vMerge w:val="restart"/>
            <w:tcBorders>
              <w:top w:val="nil"/>
              <w:left w:val="single" w:sz="4" w:space="0" w:color="auto"/>
              <w:bottom w:val="single" w:sz="4" w:space="0" w:color="000000"/>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7</w:t>
            </w: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Прочистка и обновление:</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r>
      <w:tr w:rsidR="006B0FB7" w:rsidRPr="00C76EE3" w:rsidTr="006B0FB7">
        <w:trPr>
          <w:trHeight w:val="23"/>
        </w:trPr>
        <w:tc>
          <w:tcPr>
            <w:tcW w:w="674" w:type="dxa"/>
            <w:vMerge/>
            <w:tcBorders>
              <w:top w:val="nil"/>
              <w:left w:val="single" w:sz="4" w:space="0" w:color="auto"/>
              <w:bottom w:val="single" w:sz="4" w:space="0" w:color="000000"/>
              <w:right w:val="single" w:sz="4" w:space="0" w:color="auto"/>
            </w:tcBorders>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просек</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км</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1</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5</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val="en-US" w:eastAsia="ru-RU"/>
              </w:rPr>
              <w:t>4</w:t>
            </w:r>
            <w:r w:rsidRPr="00C76EE3">
              <w:rPr>
                <w:rFonts w:ascii="Times New Roman" w:eastAsia="Times New Roman" w:hAnsi="Times New Roman"/>
                <w:color w:val="000000"/>
                <w:sz w:val="24"/>
                <w:szCs w:val="24"/>
                <w:lang w:eastAsia="ru-RU"/>
              </w:rPr>
              <w:t>,0 ежегодно</w:t>
            </w:r>
          </w:p>
        </w:tc>
      </w:tr>
      <w:tr w:rsidR="006B0FB7" w:rsidRPr="00C76EE3" w:rsidTr="006B0FB7">
        <w:trPr>
          <w:trHeight w:val="23"/>
        </w:trPr>
        <w:tc>
          <w:tcPr>
            <w:tcW w:w="674" w:type="dxa"/>
            <w:vMerge/>
            <w:tcBorders>
              <w:top w:val="nil"/>
              <w:left w:val="single" w:sz="4" w:space="0" w:color="auto"/>
              <w:bottom w:val="single" w:sz="4" w:space="0" w:color="000000"/>
              <w:right w:val="single" w:sz="4" w:space="0" w:color="auto"/>
            </w:tcBorders>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противопожарных минерализованных полос</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км</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15</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76</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250 ежегодно</w:t>
            </w:r>
          </w:p>
        </w:tc>
      </w:tr>
      <w:tr w:rsidR="006B0FB7" w:rsidRPr="00C76EE3" w:rsidTr="006B0FB7">
        <w:trPr>
          <w:trHeight w:val="23"/>
        </w:trPr>
        <w:tc>
          <w:tcPr>
            <w:tcW w:w="674" w:type="dxa"/>
            <w:vMerge w:val="restart"/>
            <w:tcBorders>
              <w:top w:val="nil"/>
              <w:left w:val="single" w:sz="4" w:space="0" w:color="auto"/>
              <w:bottom w:val="single" w:sz="4" w:space="0" w:color="000000"/>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8</w:t>
            </w: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Строительство, реконструкция и эксплуатация</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r>
      <w:tr w:rsidR="006B0FB7" w:rsidRPr="00C76EE3" w:rsidTr="006B0FB7">
        <w:trPr>
          <w:trHeight w:val="23"/>
        </w:trPr>
        <w:tc>
          <w:tcPr>
            <w:tcW w:w="674" w:type="dxa"/>
            <w:vMerge/>
            <w:tcBorders>
              <w:top w:val="nil"/>
              <w:left w:val="single" w:sz="4" w:space="0" w:color="auto"/>
              <w:bottom w:val="single" w:sz="4" w:space="0" w:color="000000"/>
              <w:right w:val="single" w:sz="4" w:space="0" w:color="auto"/>
            </w:tcBorders>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пожарных наблюдательных пунктов (вышек, мачт, павильонов и других наблюдательных пунктов)</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шт.</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0,1</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1</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не планируется</w:t>
            </w:r>
          </w:p>
        </w:tc>
      </w:tr>
      <w:tr w:rsidR="006B0FB7" w:rsidRPr="00C76EE3" w:rsidTr="006B0FB7">
        <w:trPr>
          <w:trHeight w:val="23"/>
        </w:trPr>
        <w:tc>
          <w:tcPr>
            <w:tcW w:w="674" w:type="dxa"/>
            <w:vMerge/>
            <w:tcBorders>
              <w:top w:val="nil"/>
              <w:left w:val="single" w:sz="4" w:space="0" w:color="auto"/>
              <w:bottom w:val="single" w:sz="4" w:space="0" w:color="000000"/>
              <w:right w:val="single" w:sz="4" w:space="0" w:color="auto"/>
            </w:tcBorders>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пунктов сосредоточения противопожарного инвентаря</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шт.</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xml:space="preserve">по одному на добровольную пожарную </w:t>
            </w:r>
            <w:r w:rsidR="008B6281">
              <w:rPr>
                <w:rFonts w:ascii="Times New Roman" w:eastAsia="Times New Roman" w:hAnsi="Times New Roman"/>
                <w:noProof/>
                <w:color w:val="000000"/>
                <w:sz w:val="24"/>
                <w:szCs w:val="24"/>
                <w:lang w:eastAsia="ru-RU"/>
              </w:rPr>
              <mc:AlternateContent>
                <mc:Choice Requires="wps">
                  <w:drawing>
                    <wp:anchor distT="0" distB="0" distL="114300" distR="114300" simplePos="0" relativeHeight="251633664" behindDoc="0" locked="0" layoutInCell="1" allowOverlap="1">
                      <wp:simplePos x="0" y="0"/>
                      <wp:positionH relativeFrom="column">
                        <wp:posOffset>-248920</wp:posOffset>
                      </wp:positionH>
                      <wp:positionV relativeFrom="paragraph">
                        <wp:posOffset>-2170430</wp:posOffset>
                      </wp:positionV>
                      <wp:extent cx="914400" cy="487680"/>
                      <wp:effectExtent l="0" t="1270" r="1270" b="0"/>
                      <wp:wrapNone/>
                      <wp:docPr id="5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7F4A52">
                                  <w:pPr>
                                    <w:jc w:val="center"/>
                                  </w:pPr>
                                  <w:r>
                                    <w:t>150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left:0;text-align:left;margin-left:-19.6pt;margin-top:-170.9pt;width:1in;height:38.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" stroked="f">
                      <v:textbox>
                        <w:txbxContent>
                          <w:p w:rsidR="008A1B6A" w:rsidRDefault="008A1B6A" w:rsidP="007F4A52">
                            <w:pPr>
                              <w:jc w:val="center"/>
                            </w:pPr>
                            <w:r>
                              <w:t>150</w:t>
                            </w:r>
                          </w:p>
                        </w:txbxContent>
                      </v:textbox>
                    </v:shape>
                  </w:pict>
                </mc:Fallback>
              </mc:AlternateContent>
            </w:r>
            <w:r w:rsidRPr="00C76EE3">
              <w:rPr>
                <w:rFonts w:ascii="Times New Roman" w:eastAsia="Times New Roman" w:hAnsi="Times New Roman"/>
                <w:color w:val="000000"/>
                <w:sz w:val="24"/>
                <w:szCs w:val="24"/>
                <w:lang w:eastAsia="ru-RU"/>
              </w:rPr>
              <w:t>дружину</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1</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1 ежегодно</w:t>
            </w:r>
          </w:p>
        </w:tc>
      </w:tr>
      <w:tr w:rsidR="006B0FB7" w:rsidRPr="00C76EE3" w:rsidTr="006B0FB7">
        <w:trPr>
          <w:trHeight w:val="23"/>
        </w:trPr>
        <w:tc>
          <w:tcPr>
            <w:tcW w:w="674" w:type="dxa"/>
            <w:vMerge w:val="restart"/>
            <w:tcBorders>
              <w:top w:val="nil"/>
              <w:left w:val="single" w:sz="4" w:space="0" w:color="auto"/>
              <w:bottom w:val="single" w:sz="4" w:space="0" w:color="000000"/>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9</w:t>
            </w:r>
          </w:p>
        </w:tc>
        <w:tc>
          <w:tcPr>
            <w:tcW w:w="2978" w:type="dxa"/>
            <w:tcBorders>
              <w:top w:val="nil"/>
              <w:left w:val="single" w:sz="4" w:space="0" w:color="auto"/>
              <w:bottom w:val="single" w:sz="4" w:space="0" w:color="000000"/>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Устройство пожарных водоемов:</w:t>
            </w:r>
          </w:p>
        </w:tc>
        <w:tc>
          <w:tcPr>
            <w:tcW w:w="828" w:type="dxa"/>
            <w:tcBorders>
              <w:top w:val="nil"/>
              <w:left w:val="nil"/>
              <w:bottom w:val="single" w:sz="4" w:space="0" w:color="auto"/>
              <w:right w:val="single" w:sz="4" w:space="0" w:color="auto"/>
            </w:tcBorders>
            <w:shd w:val="clear" w:color="auto" w:fill="auto"/>
          </w:tcPr>
          <w:p w:rsidR="006B0FB7" w:rsidRPr="00C76EE3" w:rsidRDefault="006B0FB7" w:rsidP="0067797A">
            <w:pPr>
              <w:spacing w:after="0" w:line="240" w:lineRule="auto"/>
              <w:jc w:val="center"/>
              <w:rPr>
                <w:rFonts w:ascii="Times New Roman" w:eastAsia="Times New Roman" w:hAnsi="Times New Roman"/>
                <w:color w:val="000000"/>
                <w:lang w:eastAsia="ru-RU"/>
              </w:rPr>
            </w:pPr>
            <w:r w:rsidRPr="00C76EE3">
              <w:rPr>
                <w:rFonts w:ascii="Times New Roman" w:eastAsia="Times New Roman" w:hAnsi="Times New Roman"/>
                <w:color w:val="000000"/>
                <w:lang w:eastAsia="ru-RU"/>
              </w:rPr>
              <w:t>2 КППО</w:t>
            </w:r>
          </w:p>
        </w:tc>
        <w:tc>
          <w:tcPr>
            <w:tcW w:w="1701" w:type="dxa"/>
            <w:tcBorders>
              <w:top w:val="nil"/>
              <w:left w:val="nil"/>
              <w:bottom w:val="single" w:sz="4" w:space="0" w:color="auto"/>
              <w:right w:val="single" w:sz="4" w:space="0" w:color="auto"/>
            </w:tcBorders>
            <w:shd w:val="clear" w:color="auto" w:fill="auto"/>
          </w:tcPr>
          <w:p w:rsidR="006B0FB7" w:rsidRPr="00C76EE3" w:rsidRDefault="006B0FB7" w:rsidP="0067797A">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0,5</w:t>
            </w:r>
          </w:p>
        </w:tc>
        <w:tc>
          <w:tcPr>
            <w:tcW w:w="1440" w:type="dxa"/>
            <w:tcBorders>
              <w:top w:val="nil"/>
              <w:left w:val="nil"/>
              <w:bottom w:val="single" w:sz="4" w:space="0" w:color="auto"/>
              <w:right w:val="single" w:sz="4" w:space="0" w:color="auto"/>
            </w:tcBorders>
            <w:shd w:val="clear" w:color="auto" w:fill="auto"/>
          </w:tcPr>
          <w:p w:rsidR="006B0FB7" w:rsidRPr="00C76EE3" w:rsidRDefault="006B0FB7" w:rsidP="0067797A">
            <w:pPr>
              <w:spacing w:after="0" w:line="240" w:lineRule="auto"/>
              <w:jc w:val="center"/>
              <w:rPr>
                <w:rFonts w:ascii="Times New Roman" w:eastAsia="Times New Roman" w:hAnsi="Times New Roman"/>
                <w:color w:val="000000"/>
                <w:sz w:val="24"/>
                <w:szCs w:val="24"/>
                <w:lang w:eastAsia="ru-RU"/>
              </w:rPr>
            </w:pPr>
          </w:p>
        </w:tc>
        <w:tc>
          <w:tcPr>
            <w:tcW w:w="1665" w:type="dxa"/>
            <w:tcBorders>
              <w:top w:val="nil"/>
              <w:left w:val="nil"/>
              <w:bottom w:val="single" w:sz="4" w:space="0" w:color="auto"/>
              <w:right w:val="single" w:sz="4" w:space="0" w:color="auto"/>
            </w:tcBorders>
            <w:shd w:val="clear" w:color="auto" w:fill="auto"/>
          </w:tcPr>
          <w:p w:rsidR="006B0FB7" w:rsidRPr="00C76EE3" w:rsidRDefault="006B0FB7" w:rsidP="0067797A">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не планируется</w:t>
            </w:r>
          </w:p>
        </w:tc>
      </w:tr>
      <w:tr w:rsidR="006B0FB7" w:rsidRPr="00C76EE3" w:rsidTr="006B0FB7">
        <w:trPr>
          <w:trHeight w:val="23"/>
        </w:trPr>
        <w:tc>
          <w:tcPr>
            <w:tcW w:w="674" w:type="dxa"/>
            <w:vMerge/>
            <w:tcBorders>
              <w:top w:val="nil"/>
              <w:left w:val="single" w:sz="4" w:space="0" w:color="auto"/>
              <w:bottom w:val="single" w:sz="4" w:space="0" w:color="000000"/>
              <w:right w:val="single" w:sz="4" w:space="0" w:color="auto"/>
            </w:tcBorders>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Устройство подъездов к источникам противопожарного водоснабжения</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шт.</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1,8</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9</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не планируется</w:t>
            </w:r>
          </w:p>
        </w:tc>
      </w:tr>
      <w:tr w:rsidR="006B0FB7" w:rsidRPr="00C76EE3" w:rsidTr="006B0FB7">
        <w:trPr>
          <w:trHeight w:val="23"/>
        </w:trPr>
        <w:tc>
          <w:tcPr>
            <w:tcW w:w="674" w:type="dxa"/>
            <w:tcBorders>
              <w:top w:val="nil"/>
              <w:left w:val="single" w:sz="4" w:space="0" w:color="auto"/>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10</w:t>
            </w: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Эксплуатация пожарных водоемов и подъездов к источникам водоснабжения</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шт.</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по количеству имеющихся</w:t>
            </w:r>
          </w:p>
        </w:tc>
        <w:tc>
          <w:tcPr>
            <w:tcW w:w="1440" w:type="dxa"/>
            <w:tcBorders>
              <w:top w:val="nil"/>
              <w:left w:val="nil"/>
              <w:bottom w:val="single" w:sz="4" w:space="0" w:color="auto"/>
              <w:right w:val="single" w:sz="4" w:space="0" w:color="auto"/>
            </w:tcBorders>
            <w:shd w:val="clear" w:color="auto" w:fill="auto"/>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не планируется</w:t>
            </w:r>
          </w:p>
        </w:tc>
      </w:tr>
      <w:tr w:rsidR="006B0FB7" w:rsidRPr="00C76EE3" w:rsidTr="006B0FB7">
        <w:trPr>
          <w:trHeight w:val="23"/>
        </w:trPr>
        <w:tc>
          <w:tcPr>
            <w:tcW w:w="674" w:type="dxa"/>
            <w:tcBorders>
              <w:top w:val="nil"/>
              <w:left w:val="single" w:sz="4" w:space="0" w:color="auto"/>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11</w:t>
            </w: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га</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в соответствии с лесным планом субъекта РФ, с лесохозяйственным регламентом и планом тушения лесных пожаров на территории лесничества</w:t>
            </w:r>
          </w:p>
        </w:tc>
        <w:tc>
          <w:tcPr>
            <w:tcW w:w="1440" w:type="dxa"/>
            <w:tcBorders>
              <w:top w:val="nil"/>
              <w:left w:val="nil"/>
              <w:bottom w:val="single" w:sz="4" w:space="0" w:color="auto"/>
              <w:right w:val="single" w:sz="4" w:space="0" w:color="auto"/>
            </w:tcBorders>
            <w:shd w:val="clear" w:color="auto" w:fill="auto"/>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не планируется</w:t>
            </w:r>
          </w:p>
        </w:tc>
      </w:tr>
      <w:tr w:rsidR="006B0FB7" w:rsidRPr="00C76EE3" w:rsidTr="006B0FB7">
        <w:trPr>
          <w:trHeight w:val="23"/>
        </w:trPr>
        <w:tc>
          <w:tcPr>
            <w:tcW w:w="674" w:type="dxa"/>
            <w:tcBorders>
              <w:top w:val="nil"/>
              <w:left w:val="single" w:sz="4" w:space="0" w:color="auto"/>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12</w:t>
            </w: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га</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4</w:t>
            </w:r>
          </w:p>
        </w:tc>
        <w:tc>
          <w:tcPr>
            <w:tcW w:w="1440" w:type="dxa"/>
            <w:tcBorders>
              <w:top w:val="nil"/>
              <w:left w:val="nil"/>
              <w:bottom w:val="single" w:sz="4" w:space="0" w:color="auto"/>
              <w:right w:val="single" w:sz="4" w:space="0" w:color="auto"/>
            </w:tcBorders>
            <w:shd w:val="clear" w:color="auto" w:fill="auto"/>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не планируется</w:t>
            </w:r>
          </w:p>
        </w:tc>
      </w:tr>
      <w:tr w:rsidR="006B0FB7" w:rsidRPr="00C76EE3" w:rsidTr="006B0FB7">
        <w:trPr>
          <w:trHeight w:val="23"/>
        </w:trPr>
        <w:tc>
          <w:tcPr>
            <w:tcW w:w="674" w:type="dxa"/>
            <w:vMerge w:val="restart"/>
            <w:tcBorders>
              <w:top w:val="nil"/>
              <w:left w:val="single" w:sz="4" w:space="0" w:color="auto"/>
              <w:bottom w:val="single" w:sz="4" w:space="0" w:color="000000"/>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13</w:t>
            </w: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Проведение работ по гидромелиорации:</w:t>
            </w:r>
          </w:p>
        </w:tc>
        <w:tc>
          <w:tcPr>
            <w:tcW w:w="828" w:type="dxa"/>
            <w:tcBorders>
              <w:top w:val="nil"/>
              <w:left w:val="nil"/>
              <w:bottom w:val="single" w:sz="4" w:space="0" w:color="auto"/>
              <w:right w:val="single" w:sz="4" w:space="0" w:color="auto"/>
            </w:tcBorders>
            <w:shd w:val="clear" w:color="auto" w:fill="auto"/>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p>
        </w:tc>
        <w:tc>
          <w:tcPr>
            <w:tcW w:w="1701" w:type="dxa"/>
            <w:tcBorders>
              <w:top w:val="nil"/>
              <w:left w:val="nil"/>
              <w:bottom w:val="single" w:sz="4" w:space="0" w:color="auto"/>
              <w:right w:val="single" w:sz="4" w:space="0" w:color="auto"/>
            </w:tcBorders>
            <w:shd w:val="clear" w:color="auto" w:fill="auto"/>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p>
        </w:tc>
        <w:tc>
          <w:tcPr>
            <w:tcW w:w="1665" w:type="dxa"/>
            <w:tcBorders>
              <w:top w:val="nil"/>
              <w:left w:val="nil"/>
              <w:bottom w:val="single" w:sz="4" w:space="0" w:color="auto"/>
              <w:right w:val="single" w:sz="4" w:space="0" w:color="auto"/>
            </w:tcBorders>
            <w:shd w:val="clear" w:color="auto" w:fill="auto"/>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p>
        </w:tc>
      </w:tr>
      <w:tr w:rsidR="006B0FB7" w:rsidRPr="00C76EE3" w:rsidTr="006B0FB7">
        <w:trPr>
          <w:trHeight w:val="23"/>
        </w:trPr>
        <w:tc>
          <w:tcPr>
            <w:tcW w:w="674" w:type="dxa"/>
            <w:vMerge/>
            <w:tcBorders>
              <w:top w:val="nil"/>
              <w:left w:val="single" w:sz="4" w:space="0" w:color="auto"/>
              <w:bottom w:val="single" w:sz="4" w:space="0" w:color="000000"/>
              <w:right w:val="single" w:sz="4" w:space="0" w:color="auto"/>
            </w:tcBorders>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строительство лесоосушительных систем на осушенных землях</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км</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0,01</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0</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не планируется</w:t>
            </w:r>
          </w:p>
        </w:tc>
      </w:tr>
      <w:tr w:rsidR="006B0FB7" w:rsidRPr="00C76EE3" w:rsidTr="006B0FB7">
        <w:trPr>
          <w:trHeight w:val="23"/>
        </w:trPr>
        <w:tc>
          <w:tcPr>
            <w:tcW w:w="674" w:type="dxa"/>
            <w:vMerge/>
            <w:tcBorders>
              <w:top w:val="nil"/>
              <w:left w:val="single" w:sz="4" w:space="0" w:color="auto"/>
              <w:bottom w:val="single" w:sz="4" w:space="0" w:color="000000"/>
              <w:right w:val="single" w:sz="4" w:space="0" w:color="auto"/>
            </w:tcBorders>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строительство дорог на осушенных лесных землях</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км</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0,02</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0</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не планируется</w:t>
            </w:r>
          </w:p>
        </w:tc>
      </w:tr>
      <w:tr w:rsidR="006B0FB7" w:rsidRPr="00C76EE3" w:rsidTr="006B0FB7">
        <w:trPr>
          <w:trHeight w:val="23"/>
        </w:trPr>
        <w:tc>
          <w:tcPr>
            <w:tcW w:w="674" w:type="dxa"/>
            <w:vMerge/>
            <w:tcBorders>
              <w:top w:val="nil"/>
              <w:left w:val="single" w:sz="4" w:space="0" w:color="auto"/>
              <w:bottom w:val="single" w:sz="4" w:space="0" w:color="000000"/>
              <w:right w:val="single" w:sz="4" w:space="0" w:color="auto"/>
            </w:tcBorders>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создание шлюзов на осушенной сети</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км</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по необходи</w:t>
            </w:r>
            <w:r w:rsidR="00764BD9" w:rsidRPr="00C76EE3">
              <w:rPr>
                <w:rFonts w:ascii="Times New Roman" w:eastAsia="Times New Roman" w:hAnsi="Times New Roman"/>
                <w:color w:val="000000"/>
                <w:sz w:val="24"/>
                <w:szCs w:val="24"/>
                <w:lang w:eastAsia="ru-RU"/>
              </w:rPr>
              <w:t>-</w:t>
            </w:r>
            <w:r w:rsidRPr="00C76EE3">
              <w:rPr>
                <w:rFonts w:ascii="Times New Roman" w:eastAsia="Times New Roman" w:hAnsi="Times New Roman"/>
                <w:color w:val="000000"/>
                <w:sz w:val="24"/>
                <w:szCs w:val="24"/>
                <w:lang w:eastAsia="ru-RU"/>
              </w:rPr>
              <w:t>мости</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не планируется</w:t>
            </w:r>
          </w:p>
        </w:tc>
      </w:tr>
      <w:tr w:rsidR="006B0FB7" w:rsidRPr="00C76EE3" w:rsidTr="006B0FB7">
        <w:trPr>
          <w:trHeight w:val="23"/>
        </w:trPr>
        <w:tc>
          <w:tcPr>
            <w:tcW w:w="674" w:type="dxa"/>
            <w:vMerge w:val="restart"/>
            <w:tcBorders>
              <w:top w:val="nil"/>
              <w:left w:val="single" w:sz="4" w:space="0" w:color="auto"/>
              <w:bottom w:val="single" w:sz="4" w:space="0" w:color="000000"/>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14</w:t>
            </w: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Создание и содержание противопожарных заслонов</w:t>
            </w:r>
          </w:p>
        </w:tc>
        <w:tc>
          <w:tcPr>
            <w:tcW w:w="828" w:type="dxa"/>
            <w:tcBorders>
              <w:top w:val="nil"/>
              <w:left w:val="nil"/>
              <w:bottom w:val="single" w:sz="4" w:space="0" w:color="auto"/>
              <w:right w:val="single" w:sz="4" w:space="0" w:color="auto"/>
            </w:tcBorders>
            <w:shd w:val="clear" w:color="auto" w:fill="auto"/>
            <w:hideMark/>
          </w:tcPr>
          <w:p w:rsidR="006B0FB7" w:rsidRPr="00C76EE3" w:rsidRDefault="008B6281" w:rsidP="006B0FB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noProof/>
                <w:color w:val="000000"/>
                <w:sz w:val="24"/>
                <w:szCs w:val="24"/>
                <w:lang w:eastAsia="ru-RU"/>
              </w:rPr>
              <mc:AlternateContent>
                <mc:Choice Requires="wps">
                  <w:drawing>
                    <wp:anchor distT="0" distB="0" distL="114300" distR="114300" simplePos="0" relativeHeight="251632640" behindDoc="0" locked="0" layoutInCell="1" allowOverlap="1">
                      <wp:simplePos x="0" y="0"/>
                      <wp:positionH relativeFrom="column">
                        <wp:posOffset>368300</wp:posOffset>
                      </wp:positionH>
                      <wp:positionV relativeFrom="paragraph">
                        <wp:posOffset>-2185670</wp:posOffset>
                      </wp:positionV>
                      <wp:extent cx="914400" cy="487680"/>
                      <wp:effectExtent l="0" t="0" r="3175" b="2540"/>
                      <wp:wrapNone/>
                      <wp:docPr id="5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7F4A52">
                                  <w:pPr>
                                    <w:jc w:val="center"/>
                                  </w:pPr>
                                  <w:r>
                                    <w:t>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left:0;text-align:left;margin-left:29pt;margin-top:-172.1pt;width:1in;height:38.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" stroked="f">
                      <v:textbox>
                        <w:txbxContent>
                          <w:p w:rsidR="008A1B6A" w:rsidRDefault="008A1B6A" w:rsidP="007F4A52">
                            <w:pPr>
                              <w:jc w:val="center"/>
                            </w:pPr>
                            <w:r>
                              <w:t>151</w:t>
                            </w:r>
                          </w:p>
                        </w:txbxContent>
                      </v:textbox>
                    </v:shape>
                  </w:pict>
                </mc:Fallback>
              </mc:AlternateContent>
            </w:r>
            <w:r w:rsidR="006B0FB7" w:rsidRPr="00C76EE3">
              <w:rPr>
                <w:rFonts w:ascii="Times New Roman" w:eastAsia="Times New Roman" w:hAnsi="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r>
      <w:tr w:rsidR="006B0FB7" w:rsidRPr="00C76EE3" w:rsidTr="006B0FB7">
        <w:trPr>
          <w:trHeight w:val="23"/>
        </w:trPr>
        <w:tc>
          <w:tcPr>
            <w:tcW w:w="674" w:type="dxa"/>
            <w:vMerge/>
            <w:tcBorders>
              <w:top w:val="nil"/>
              <w:left w:val="single" w:sz="4" w:space="0" w:color="auto"/>
              <w:bottom w:val="single" w:sz="4" w:space="0" w:color="000000"/>
              <w:right w:val="single" w:sz="4" w:space="0" w:color="auto"/>
            </w:tcBorders>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шириной 120-130м</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км</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0,01</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0</w:t>
            </w:r>
          </w:p>
        </w:tc>
        <w:tc>
          <w:tcPr>
            <w:tcW w:w="1665" w:type="dxa"/>
            <w:vMerge w:val="restart"/>
            <w:tcBorders>
              <w:top w:val="nil"/>
              <w:left w:val="single" w:sz="4" w:space="0" w:color="auto"/>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не планируется</w:t>
            </w:r>
          </w:p>
        </w:tc>
      </w:tr>
      <w:tr w:rsidR="006B0FB7" w:rsidRPr="00C76EE3" w:rsidTr="006B0FB7">
        <w:trPr>
          <w:trHeight w:val="23"/>
        </w:trPr>
        <w:tc>
          <w:tcPr>
            <w:tcW w:w="674" w:type="dxa"/>
            <w:vMerge/>
            <w:tcBorders>
              <w:top w:val="nil"/>
              <w:left w:val="single" w:sz="4" w:space="0" w:color="auto"/>
              <w:bottom w:val="single" w:sz="4" w:space="0" w:color="000000"/>
              <w:right w:val="single" w:sz="4" w:space="0" w:color="auto"/>
            </w:tcBorders>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шириной 30-50м</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км</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0,01</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0</w:t>
            </w:r>
          </w:p>
        </w:tc>
        <w:tc>
          <w:tcPr>
            <w:tcW w:w="1665" w:type="dxa"/>
            <w:vMerge/>
            <w:tcBorders>
              <w:top w:val="nil"/>
              <w:left w:val="single" w:sz="4" w:space="0" w:color="auto"/>
              <w:bottom w:val="single" w:sz="4" w:space="0" w:color="auto"/>
              <w:right w:val="single" w:sz="4" w:space="0" w:color="auto"/>
            </w:tcBorders>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p>
        </w:tc>
      </w:tr>
      <w:tr w:rsidR="006B0FB7" w:rsidRPr="006B0FB7" w:rsidTr="006B0FB7">
        <w:trPr>
          <w:trHeight w:val="23"/>
        </w:trPr>
        <w:tc>
          <w:tcPr>
            <w:tcW w:w="674" w:type="dxa"/>
            <w:vMerge/>
            <w:tcBorders>
              <w:top w:val="nil"/>
              <w:left w:val="single" w:sz="4" w:space="0" w:color="auto"/>
              <w:bottom w:val="single" w:sz="4" w:space="0" w:color="000000"/>
              <w:right w:val="single" w:sz="4" w:space="0" w:color="auto"/>
            </w:tcBorders>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Устройство лиственных опушек шириной 150-300м</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км</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0,2</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1</w:t>
            </w:r>
          </w:p>
        </w:tc>
        <w:tc>
          <w:tcPr>
            <w:tcW w:w="1665" w:type="dxa"/>
            <w:vMerge/>
            <w:tcBorders>
              <w:top w:val="nil"/>
              <w:left w:val="single" w:sz="4" w:space="0" w:color="auto"/>
              <w:bottom w:val="single" w:sz="4" w:space="0" w:color="auto"/>
              <w:right w:val="single" w:sz="4" w:space="0" w:color="auto"/>
            </w:tcBorders>
            <w:hideMark/>
          </w:tcPr>
          <w:p w:rsidR="006B0FB7" w:rsidRPr="006B0FB7" w:rsidRDefault="006B0FB7" w:rsidP="006B0FB7">
            <w:pPr>
              <w:spacing w:after="0" w:line="240" w:lineRule="auto"/>
              <w:rPr>
                <w:rFonts w:ascii="Times New Roman" w:eastAsia="Times New Roman" w:hAnsi="Times New Roman"/>
                <w:color w:val="000000"/>
                <w:sz w:val="24"/>
                <w:szCs w:val="24"/>
                <w:lang w:eastAsia="ru-RU"/>
              </w:rPr>
            </w:pPr>
          </w:p>
        </w:tc>
      </w:tr>
    </w:tbl>
    <w:p w:rsidR="006B0FB7" w:rsidRDefault="006B0FB7" w:rsidP="00F06CCA">
      <w:pPr>
        <w:spacing w:after="0"/>
        <w:ind w:firstLine="708"/>
        <w:jc w:val="both"/>
        <w:rPr>
          <w:rFonts w:ascii="Times New Roman" w:hAnsi="Times New Roman"/>
          <w:sz w:val="28"/>
          <w:szCs w:val="28"/>
        </w:rPr>
      </w:pPr>
    </w:p>
    <w:p w:rsidR="00491A98" w:rsidRPr="007A0C91" w:rsidRDefault="00491A98" w:rsidP="0052613B">
      <w:pPr>
        <w:spacing w:after="0" w:line="240" w:lineRule="auto"/>
        <w:ind w:firstLine="708"/>
        <w:jc w:val="both"/>
        <w:rPr>
          <w:rFonts w:ascii="Times New Roman" w:hAnsi="Times New Roman"/>
          <w:sz w:val="28"/>
          <w:szCs w:val="28"/>
        </w:rPr>
      </w:pPr>
      <w:r w:rsidRPr="007A0C91">
        <w:rPr>
          <w:rFonts w:ascii="Times New Roman" w:hAnsi="Times New Roman"/>
          <w:sz w:val="28"/>
          <w:szCs w:val="28"/>
        </w:rPr>
        <w:t>В рамках организации и ведения лесопожарной пропаганды наиболее эффективными мероприятиями являются:</w:t>
      </w:r>
    </w:p>
    <w:p w:rsidR="00491A98" w:rsidRPr="007A0C91" w:rsidRDefault="00491A98" w:rsidP="0052613B">
      <w:pPr>
        <w:spacing w:after="0" w:line="240" w:lineRule="auto"/>
        <w:ind w:firstLine="708"/>
        <w:jc w:val="both"/>
        <w:rPr>
          <w:rFonts w:ascii="Times New Roman" w:hAnsi="Times New Roman"/>
          <w:sz w:val="28"/>
          <w:szCs w:val="28"/>
        </w:rPr>
      </w:pPr>
      <w:r w:rsidRPr="007A0C91">
        <w:rPr>
          <w:rFonts w:ascii="Times New Roman" w:hAnsi="Times New Roman"/>
          <w:sz w:val="28"/>
          <w:szCs w:val="28"/>
        </w:rPr>
        <w:t>– изготовление и установка в наиболее посещаемых местах информационных и предупреждающих аншлагов противопожарной и природоохранной тематики;</w:t>
      </w:r>
    </w:p>
    <w:p w:rsidR="00491A98" w:rsidRPr="007A0C91" w:rsidRDefault="00491A98" w:rsidP="0052613B">
      <w:pPr>
        <w:spacing w:after="0" w:line="240" w:lineRule="auto"/>
        <w:ind w:firstLine="708"/>
        <w:jc w:val="both"/>
        <w:rPr>
          <w:rFonts w:ascii="Times New Roman" w:hAnsi="Times New Roman"/>
          <w:sz w:val="28"/>
          <w:szCs w:val="28"/>
        </w:rPr>
      </w:pPr>
      <w:r w:rsidRPr="007A0C91">
        <w:rPr>
          <w:rFonts w:ascii="Times New Roman" w:hAnsi="Times New Roman"/>
          <w:sz w:val="28"/>
          <w:szCs w:val="28"/>
        </w:rPr>
        <w:t>– изготовление и распространение листовок и агиток противопожарной и природоохранной тематики;</w:t>
      </w:r>
    </w:p>
    <w:p w:rsidR="00491A98" w:rsidRPr="007A0C91" w:rsidRDefault="00491A98" w:rsidP="0052613B">
      <w:pPr>
        <w:spacing w:after="0" w:line="240" w:lineRule="auto"/>
        <w:ind w:firstLine="708"/>
        <w:jc w:val="both"/>
        <w:rPr>
          <w:rFonts w:ascii="Times New Roman" w:hAnsi="Times New Roman"/>
          <w:sz w:val="28"/>
          <w:szCs w:val="28"/>
        </w:rPr>
      </w:pPr>
      <w:r w:rsidRPr="007A0C91">
        <w:rPr>
          <w:rFonts w:ascii="Times New Roman" w:hAnsi="Times New Roman"/>
          <w:sz w:val="28"/>
          <w:szCs w:val="28"/>
        </w:rPr>
        <w:t>– публикация статей и призывов лесопожарной и природоохранной тематики в периодической печати, выступления на радио и телевидении;</w:t>
      </w:r>
    </w:p>
    <w:p w:rsidR="00491A98" w:rsidRPr="007A0C91" w:rsidRDefault="00491A98" w:rsidP="0052613B">
      <w:pPr>
        <w:spacing w:after="0" w:line="240" w:lineRule="auto"/>
        <w:ind w:firstLine="708"/>
        <w:jc w:val="both"/>
        <w:rPr>
          <w:rFonts w:ascii="Times New Roman" w:hAnsi="Times New Roman"/>
          <w:sz w:val="28"/>
          <w:szCs w:val="28"/>
        </w:rPr>
      </w:pPr>
      <w:r w:rsidRPr="007A0C91">
        <w:rPr>
          <w:rFonts w:ascii="Times New Roman" w:hAnsi="Times New Roman"/>
          <w:sz w:val="28"/>
          <w:szCs w:val="28"/>
        </w:rPr>
        <w:t>– оповещение населения через средства массовой информации о пожарной обстановке в лесах.</w:t>
      </w:r>
    </w:p>
    <w:p w:rsidR="00491A98" w:rsidRPr="007A0C91" w:rsidRDefault="00491A98" w:rsidP="0052613B">
      <w:pPr>
        <w:spacing w:after="0" w:line="240" w:lineRule="auto"/>
        <w:ind w:firstLine="708"/>
        <w:jc w:val="both"/>
        <w:rPr>
          <w:rFonts w:ascii="Times New Roman" w:hAnsi="Times New Roman"/>
          <w:sz w:val="28"/>
          <w:szCs w:val="28"/>
        </w:rPr>
      </w:pPr>
      <w:r w:rsidRPr="007A0C91">
        <w:rPr>
          <w:rFonts w:ascii="Times New Roman" w:hAnsi="Times New Roman"/>
          <w:sz w:val="28"/>
          <w:szCs w:val="28"/>
        </w:rPr>
        <w:t>Мероприятия по предупреждению и ограничению распространения лесных пожаров включают в себя:</w:t>
      </w:r>
    </w:p>
    <w:p w:rsidR="00491A98" w:rsidRPr="007A0C91" w:rsidRDefault="00491A98" w:rsidP="0052613B">
      <w:pPr>
        <w:spacing w:after="0" w:line="240" w:lineRule="auto"/>
        <w:ind w:firstLine="708"/>
        <w:jc w:val="both"/>
        <w:rPr>
          <w:rFonts w:ascii="Times New Roman" w:hAnsi="Times New Roman"/>
          <w:sz w:val="28"/>
          <w:szCs w:val="28"/>
        </w:rPr>
      </w:pPr>
      <w:r w:rsidRPr="007A0C91">
        <w:rPr>
          <w:rFonts w:ascii="Times New Roman" w:hAnsi="Times New Roman"/>
          <w:sz w:val="28"/>
          <w:szCs w:val="28"/>
        </w:rPr>
        <w:t>– регулирование состава древостоя при проектировании и проведении лесовосстановительных и лесохозяйственных мероприятий;</w:t>
      </w:r>
    </w:p>
    <w:p w:rsidR="00491A98" w:rsidRPr="007A0C91" w:rsidRDefault="00491A98" w:rsidP="0052613B">
      <w:pPr>
        <w:spacing w:after="0" w:line="240" w:lineRule="auto"/>
        <w:ind w:firstLine="708"/>
        <w:jc w:val="both"/>
        <w:rPr>
          <w:rFonts w:ascii="Times New Roman" w:hAnsi="Times New Roman"/>
          <w:sz w:val="28"/>
          <w:szCs w:val="28"/>
        </w:rPr>
      </w:pPr>
      <w:r w:rsidRPr="007A0C91">
        <w:rPr>
          <w:rFonts w:ascii="Times New Roman" w:hAnsi="Times New Roman"/>
          <w:sz w:val="28"/>
          <w:szCs w:val="28"/>
        </w:rPr>
        <w:t>– уборка из насаждений сухостойных и суховершинных деревьев;</w:t>
      </w:r>
    </w:p>
    <w:p w:rsidR="00491A98" w:rsidRPr="007A0C91" w:rsidRDefault="00491A98" w:rsidP="0052613B">
      <w:pPr>
        <w:spacing w:after="0" w:line="240" w:lineRule="auto"/>
        <w:ind w:firstLine="708"/>
        <w:jc w:val="both"/>
        <w:rPr>
          <w:rFonts w:ascii="Times New Roman" w:hAnsi="Times New Roman"/>
          <w:sz w:val="28"/>
          <w:szCs w:val="28"/>
        </w:rPr>
      </w:pPr>
      <w:r w:rsidRPr="007A0C91">
        <w:rPr>
          <w:rFonts w:ascii="Times New Roman" w:hAnsi="Times New Roman"/>
          <w:sz w:val="28"/>
          <w:szCs w:val="28"/>
        </w:rPr>
        <w:t>– своевременная очистка мест рубок и ликвидация внелесосечной захламленности;</w:t>
      </w:r>
    </w:p>
    <w:p w:rsidR="00491A98" w:rsidRPr="007A0C91" w:rsidRDefault="00491A98" w:rsidP="0052613B">
      <w:pPr>
        <w:spacing w:after="0" w:line="240" w:lineRule="auto"/>
        <w:ind w:firstLine="708"/>
        <w:jc w:val="both"/>
        <w:rPr>
          <w:rFonts w:ascii="Times New Roman" w:hAnsi="Times New Roman"/>
          <w:sz w:val="28"/>
          <w:szCs w:val="28"/>
        </w:rPr>
      </w:pPr>
      <w:r w:rsidRPr="007A0C91">
        <w:rPr>
          <w:rFonts w:ascii="Times New Roman" w:hAnsi="Times New Roman"/>
          <w:sz w:val="28"/>
          <w:szCs w:val="28"/>
        </w:rPr>
        <w:t>– создание системы противопожарных барьеров (минерализованных полос);</w:t>
      </w:r>
    </w:p>
    <w:p w:rsidR="00491A98" w:rsidRPr="007A0C91" w:rsidRDefault="00491A98" w:rsidP="0052613B">
      <w:pPr>
        <w:spacing w:after="0" w:line="240" w:lineRule="auto"/>
        <w:ind w:firstLine="708"/>
        <w:jc w:val="both"/>
        <w:rPr>
          <w:rFonts w:ascii="Times New Roman" w:hAnsi="Times New Roman"/>
          <w:sz w:val="28"/>
          <w:szCs w:val="28"/>
        </w:rPr>
      </w:pPr>
      <w:r w:rsidRPr="007A0C91">
        <w:rPr>
          <w:rFonts w:ascii="Times New Roman" w:hAnsi="Times New Roman"/>
          <w:sz w:val="28"/>
          <w:szCs w:val="28"/>
        </w:rPr>
        <w:t>– устройство достаточно разветвленной сети лесных дорог;</w:t>
      </w:r>
    </w:p>
    <w:p w:rsidR="00491A98" w:rsidRPr="007A0C91" w:rsidRDefault="00491A98" w:rsidP="0052613B">
      <w:pPr>
        <w:spacing w:after="0" w:line="240" w:lineRule="auto"/>
        <w:ind w:firstLine="708"/>
        <w:jc w:val="both"/>
        <w:rPr>
          <w:rFonts w:ascii="Times New Roman" w:hAnsi="Times New Roman"/>
          <w:sz w:val="28"/>
          <w:szCs w:val="28"/>
        </w:rPr>
      </w:pPr>
      <w:r w:rsidRPr="007A0C91">
        <w:rPr>
          <w:rFonts w:ascii="Times New Roman" w:hAnsi="Times New Roman"/>
          <w:sz w:val="28"/>
          <w:szCs w:val="28"/>
        </w:rPr>
        <w:t>– устройство пожарных водоемов;</w:t>
      </w:r>
    </w:p>
    <w:p w:rsidR="00491A98" w:rsidRPr="007A0C91" w:rsidRDefault="00491A98" w:rsidP="0052613B">
      <w:pPr>
        <w:spacing w:after="0" w:line="240" w:lineRule="auto"/>
        <w:ind w:firstLine="708"/>
        <w:jc w:val="both"/>
        <w:rPr>
          <w:rFonts w:ascii="Times New Roman" w:hAnsi="Times New Roman"/>
          <w:sz w:val="28"/>
          <w:szCs w:val="28"/>
        </w:rPr>
      </w:pPr>
      <w:r w:rsidRPr="007A0C91">
        <w:rPr>
          <w:rFonts w:ascii="Times New Roman" w:hAnsi="Times New Roman"/>
          <w:sz w:val="28"/>
          <w:szCs w:val="28"/>
        </w:rPr>
        <w:t>– другие мероприятия, предусмотренные проектом противопожарного устройства лесных участков лесничества.</w:t>
      </w:r>
    </w:p>
    <w:p w:rsidR="00CC2433" w:rsidRDefault="00491A98" w:rsidP="0052613B">
      <w:pPr>
        <w:shd w:val="clear" w:color="auto" w:fill="FFFFFF"/>
        <w:spacing w:after="0" w:line="240" w:lineRule="auto"/>
        <w:ind w:firstLine="720"/>
        <w:jc w:val="both"/>
        <w:rPr>
          <w:rFonts w:ascii="Times New Roman" w:hAnsi="Times New Roman"/>
          <w:sz w:val="28"/>
          <w:szCs w:val="28"/>
        </w:rPr>
      </w:pPr>
      <w:r w:rsidRPr="007A0C91">
        <w:rPr>
          <w:rFonts w:ascii="Times New Roman" w:hAnsi="Times New Roman"/>
          <w:sz w:val="28"/>
          <w:szCs w:val="28"/>
        </w:rPr>
        <w:t xml:space="preserve">Нормы обеспечения противопожарным оборудованием и техникой, средствами тушения лесных пожаров регламентируются приказом </w:t>
      </w:r>
      <w:r w:rsidR="00296AD3">
        <w:rPr>
          <w:rFonts w:ascii="Times New Roman" w:hAnsi="Times New Roman"/>
          <w:sz w:val="28"/>
          <w:szCs w:val="28"/>
        </w:rPr>
        <w:t xml:space="preserve">Министерства природных ресурсов и экологии российской Федерации от 28 марта 2014 года № </w:t>
      </w:r>
      <w:r w:rsidR="00296AD3" w:rsidRPr="00296AD3">
        <w:rPr>
          <w:rFonts w:ascii="Times New Roman" w:hAnsi="Times New Roman"/>
          <w:sz w:val="28"/>
          <w:szCs w:val="28"/>
        </w:rPr>
        <w:t>161 «</w:t>
      </w:r>
      <w:r w:rsidR="00296AD3" w:rsidRPr="00296AD3">
        <w:rPr>
          <w:rFonts w:ascii="PT Serif" w:hAnsi="PT Serif"/>
          <w:sz w:val="28"/>
          <w:szCs w:val="28"/>
          <w:shd w:val="clear" w:color="auto" w:fill="FFFFFF"/>
        </w:rPr>
        <w:t xml:space="preserve">Об утверждении видов средств предупреждения и тушения лесных пожаров, нормативов обеспеченности данными средствами </w:t>
      </w:r>
      <w:r w:rsidR="008B6281">
        <w:rPr>
          <w:rFonts w:ascii="PT Serif" w:hAnsi="PT Serif"/>
          <w:noProof/>
          <w:sz w:val="28"/>
          <w:szCs w:val="28"/>
          <w:lang w:eastAsia="ru-RU"/>
        </w:rPr>
        <mc:AlternateContent>
          <mc:Choice Requires="wps">
            <w:drawing>
              <wp:anchor distT="0" distB="0" distL="114300" distR="114300" simplePos="0" relativeHeight="251634688" behindDoc="0" locked="0" layoutInCell="1" allowOverlap="1">
                <wp:simplePos x="0" y="0"/>
                <wp:positionH relativeFrom="column">
                  <wp:posOffset>2713355</wp:posOffset>
                </wp:positionH>
                <wp:positionV relativeFrom="paragraph">
                  <wp:posOffset>-593725</wp:posOffset>
                </wp:positionV>
                <wp:extent cx="914400" cy="487680"/>
                <wp:effectExtent l="0" t="0" r="1270" b="1270"/>
                <wp:wrapNone/>
                <wp:docPr id="5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7F4A52">
                            <w:pPr>
                              <w:jc w:val="center"/>
                            </w:pPr>
                            <w:r>
                              <w:t>152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1" type="#_x0000_t202" style="position:absolute;left:0;text-align:left;margin-left:213.65pt;margin-top:-46.75pt;width:1in;height:38.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" stroked="f">
                <v:textbox>
                  <w:txbxContent>
                    <w:p w:rsidR="008A1B6A" w:rsidRDefault="008A1B6A" w:rsidP="007F4A52">
                      <w:pPr>
                        <w:jc w:val="center"/>
                      </w:pPr>
                      <w:r>
                        <w:t>152</w:t>
                      </w:r>
                    </w:p>
                  </w:txbxContent>
                </v:textbox>
              </v:shape>
            </w:pict>
          </mc:Fallback>
        </mc:AlternateContent>
      </w:r>
      <w:r w:rsidR="00296AD3" w:rsidRPr="00296AD3">
        <w:rPr>
          <w:rFonts w:ascii="PT Serif" w:hAnsi="PT Serif"/>
          <w:sz w:val="28"/>
          <w:szCs w:val="28"/>
          <w:shd w:val="clear" w:color="auto" w:fill="FFFFFF"/>
        </w:rPr>
        <w:t>лиц, использующих леса, норм наличия средств предупреждения и тушения лесных пожаров при использовании лесов</w:t>
      </w:r>
      <w:r w:rsidR="00296AD3" w:rsidRPr="00296AD3">
        <w:rPr>
          <w:rFonts w:ascii="Times New Roman" w:hAnsi="Times New Roman"/>
          <w:sz w:val="28"/>
          <w:szCs w:val="28"/>
        </w:rPr>
        <w:t>».</w:t>
      </w:r>
    </w:p>
    <w:p w:rsidR="00296AD3" w:rsidRPr="00296AD3" w:rsidRDefault="00296AD3" w:rsidP="00F06CCA">
      <w:pPr>
        <w:shd w:val="clear" w:color="auto" w:fill="FFFFFF"/>
        <w:spacing w:after="0"/>
        <w:ind w:firstLine="720"/>
        <w:jc w:val="both"/>
        <w:rPr>
          <w:rFonts w:ascii="Times New Roman" w:hAnsi="Times New Roman"/>
          <w:sz w:val="28"/>
          <w:szCs w:val="28"/>
        </w:rPr>
        <w:sectPr w:rsidR="00296AD3" w:rsidRPr="00296AD3" w:rsidSect="00AD063E">
          <w:type w:val="oddPage"/>
          <w:pgSz w:w="11906" w:h="16838"/>
          <w:pgMar w:top="1134" w:right="907" w:bottom="1134" w:left="1559" w:header="709" w:footer="709" w:gutter="0"/>
          <w:cols w:space="708"/>
          <w:docGrid w:linePitch="360"/>
        </w:sectPr>
      </w:pPr>
    </w:p>
    <w:p w:rsidR="007A0C91" w:rsidRPr="00562A35" w:rsidRDefault="008B6281" w:rsidP="007A0C91">
      <w:pPr>
        <w:spacing w:after="0" w:line="240" w:lineRule="auto"/>
        <w:jc w:val="right"/>
        <w:rPr>
          <w:rFonts w:ascii="Times New Roman" w:eastAsia="Times New Roman" w:hAnsi="Times New Roman"/>
          <w:sz w:val="28"/>
          <w:szCs w:val="28"/>
          <w:lang w:eastAsia="ru-RU"/>
        </w:rPr>
      </w:pPr>
      <w:r>
        <w:rPr>
          <w:rFonts w:ascii="Times New Roman" w:hAnsi="Times New Roman"/>
          <w:noProof/>
          <w:sz w:val="28"/>
          <w:szCs w:val="28"/>
          <w:lang w:eastAsia="ru-RU"/>
        </w:rPr>
        <mc:AlternateContent>
          <mc:Choice Requires="wps">
            <w:drawing>
              <wp:anchor distT="0" distB="0" distL="114300" distR="114300" simplePos="0" relativeHeight="251635712" behindDoc="0" locked="0" layoutInCell="1" allowOverlap="1">
                <wp:simplePos x="0" y="0"/>
                <wp:positionH relativeFrom="column">
                  <wp:posOffset>4130675</wp:posOffset>
                </wp:positionH>
                <wp:positionV relativeFrom="paragraph">
                  <wp:posOffset>-730885</wp:posOffset>
                </wp:positionV>
                <wp:extent cx="914400" cy="487680"/>
                <wp:effectExtent l="0" t="2540" r="3175" b="0"/>
                <wp:wrapNone/>
                <wp:docPr id="5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7F4A52">
                            <w:pPr>
                              <w:jc w:val="center"/>
                            </w:pPr>
                            <w:r>
                              <w:t>153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left:0;text-align:left;margin-left:325.25pt;margin-top:-57.55pt;width:1in;height:38.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" stroked="f">
                <v:textbox>
                  <w:txbxContent>
                    <w:p w:rsidR="008A1B6A" w:rsidRDefault="008A1B6A" w:rsidP="007F4A52">
                      <w:pPr>
                        <w:jc w:val="center"/>
                      </w:pPr>
                      <w:r>
                        <w:t>153</w:t>
                      </w:r>
                    </w:p>
                  </w:txbxContent>
                </v:textbox>
              </v:shape>
            </w:pict>
          </mc:Fallback>
        </mc:AlternateContent>
      </w:r>
      <w:r w:rsidR="007A0C91" w:rsidRPr="00562A35">
        <w:rPr>
          <w:rFonts w:ascii="Times New Roman" w:eastAsia="Times New Roman" w:hAnsi="Times New Roman"/>
          <w:sz w:val="28"/>
          <w:szCs w:val="28"/>
          <w:lang w:eastAsia="ru-RU"/>
        </w:rPr>
        <w:t>Таблица 2.17.1.3</w:t>
      </w:r>
    </w:p>
    <w:p w:rsidR="00F06CCA" w:rsidRPr="00562A35" w:rsidRDefault="00F06CCA" w:rsidP="00F06CCA">
      <w:pPr>
        <w:spacing w:after="0" w:line="240" w:lineRule="auto"/>
        <w:rPr>
          <w:rFonts w:ascii="Times New Roman" w:eastAsia="Times New Roman" w:hAnsi="Times New Roman"/>
          <w:sz w:val="28"/>
          <w:szCs w:val="28"/>
          <w:lang w:eastAsia="ru-RU"/>
        </w:rPr>
      </w:pPr>
    </w:p>
    <w:p w:rsidR="00296AD3" w:rsidRPr="00562A35" w:rsidRDefault="00296AD3" w:rsidP="00296AD3">
      <w:pPr>
        <w:spacing w:after="0" w:line="240" w:lineRule="auto"/>
        <w:jc w:val="center"/>
        <w:rPr>
          <w:rFonts w:ascii="Times New Roman" w:eastAsia="Times New Roman" w:hAnsi="Times New Roman"/>
          <w:sz w:val="28"/>
          <w:szCs w:val="28"/>
          <w:lang w:eastAsia="ru-RU"/>
        </w:rPr>
      </w:pPr>
      <w:r w:rsidRPr="00562A35">
        <w:rPr>
          <w:rFonts w:ascii="Times New Roman" w:eastAsia="Times New Roman" w:hAnsi="Times New Roman"/>
          <w:sz w:val="28"/>
          <w:szCs w:val="28"/>
          <w:lang w:eastAsia="ru-RU"/>
        </w:rPr>
        <w:t>Норативы</w:t>
      </w:r>
      <w:r w:rsidR="007A0C91" w:rsidRPr="00562A35">
        <w:rPr>
          <w:rFonts w:ascii="Times New Roman" w:eastAsia="Times New Roman" w:hAnsi="Times New Roman"/>
          <w:sz w:val="28"/>
          <w:szCs w:val="28"/>
          <w:lang w:eastAsia="ru-RU"/>
        </w:rPr>
        <w:t xml:space="preserve"> обеспечен</w:t>
      </w:r>
      <w:r w:rsidRPr="00562A35">
        <w:rPr>
          <w:rFonts w:ascii="Times New Roman" w:eastAsia="Times New Roman" w:hAnsi="Times New Roman"/>
          <w:sz w:val="28"/>
          <w:szCs w:val="28"/>
          <w:lang w:eastAsia="ru-RU"/>
        </w:rPr>
        <w:t>ности</w:t>
      </w:r>
      <w:r w:rsidR="007A0C91" w:rsidRPr="00562A35">
        <w:rPr>
          <w:rFonts w:ascii="Times New Roman" w:eastAsia="Times New Roman" w:hAnsi="Times New Roman"/>
          <w:sz w:val="28"/>
          <w:szCs w:val="28"/>
          <w:lang w:eastAsia="ru-RU"/>
        </w:rPr>
        <w:t xml:space="preserve"> </w:t>
      </w:r>
      <w:r w:rsidRPr="00562A35">
        <w:rPr>
          <w:rFonts w:ascii="Times New Roman" w:eastAsia="Times New Roman" w:hAnsi="Times New Roman"/>
          <w:sz w:val="28"/>
          <w:szCs w:val="28"/>
          <w:lang w:eastAsia="ru-RU"/>
        </w:rPr>
        <w:t>средствами предупреждения и тушения лесных пожаров лиц, использующих леса для</w:t>
      </w:r>
    </w:p>
    <w:p w:rsidR="00623B5A" w:rsidRPr="00562A35" w:rsidRDefault="00296AD3" w:rsidP="00296AD3">
      <w:pPr>
        <w:spacing w:after="0" w:line="240" w:lineRule="auto"/>
        <w:jc w:val="center"/>
        <w:rPr>
          <w:rFonts w:ascii="Times New Roman" w:eastAsia="Times New Roman" w:hAnsi="Times New Roman"/>
          <w:sz w:val="28"/>
          <w:szCs w:val="28"/>
          <w:lang w:eastAsia="ru-RU"/>
        </w:rPr>
      </w:pPr>
      <w:r w:rsidRPr="00562A35">
        <w:rPr>
          <w:rFonts w:ascii="Times New Roman" w:eastAsia="Times New Roman" w:hAnsi="Times New Roman"/>
          <w:sz w:val="28"/>
          <w:szCs w:val="28"/>
          <w:lang w:eastAsia="ru-RU"/>
        </w:rPr>
        <w:t>заготовки древесины в малолесных субъектах российской Федерации (площадь земель лесного фонда ниже 30% от</w:t>
      </w:r>
    </w:p>
    <w:p w:rsidR="00F06CCA" w:rsidRPr="00562A35" w:rsidRDefault="00296AD3" w:rsidP="00296AD3">
      <w:pPr>
        <w:spacing w:after="0" w:line="240" w:lineRule="auto"/>
        <w:jc w:val="center"/>
        <w:rPr>
          <w:rFonts w:ascii="Times New Roman" w:eastAsia="Times New Roman" w:hAnsi="Times New Roman"/>
          <w:sz w:val="28"/>
          <w:szCs w:val="28"/>
          <w:lang w:eastAsia="ru-RU"/>
        </w:rPr>
      </w:pPr>
      <w:r w:rsidRPr="00562A35">
        <w:rPr>
          <w:rFonts w:ascii="Times New Roman" w:eastAsia="Times New Roman" w:hAnsi="Times New Roman"/>
          <w:sz w:val="28"/>
          <w:szCs w:val="28"/>
          <w:lang w:eastAsia="ru-RU"/>
        </w:rPr>
        <w:t>общей площади субъекта Российской Федерации)</w:t>
      </w:r>
    </w:p>
    <w:p w:rsidR="00296AD3" w:rsidRPr="00562A35" w:rsidRDefault="00296AD3" w:rsidP="00623B5A">
      <w:pPr>
        <w:spacing w:after="0" w:line="240" w:lineRule="auto"/>
        <w:rPr>
          <w:rFonts w:ascii="Times New Roman" w:eastAsia="Times New Roman" w:hAnsi="Times New Roman"/>
          <w:sz w:val="28"/>
          <w:szCs w:val="28"/>
          <w:lang w:eastAsia="ru-RU"/>
        </w:rPr>
      </w:pPr>
    </w:p>
    <w:tbl>
      <w:tblPr>
        <w:tblW w:w="14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8"/>
        <w:gridCol w:w="7257"/>
        <w:gridCol w:w="850"/>
        <w:gridCol w:w="2693"/>
        <w:gridCol w:w="3261"/>
      </w:tblGrid>
      <w:tr w:rsidR="00623B5A" w:rsidRPr="00562A35" w:rsidTr="000F3EC7">
        <w:trPr>
          <w:trHeight w:val="838"/>
          <w:tblHeader/>
        </w:trPr>
        <w:tc>
          <w:tcPr>
            <w:tcW w:w="568" w:type="dxa"/>
            <w:vMerge w:val="restart"/>
          </w:tcPr>
          <w:p w:rsidR="00623B5A"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w:t>
            </w:r>
          </w:p>
          <w:p w:rsidR="00623B5A"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п/п</w:t>
            </w:r>
          </w:p>
        </w:tc>
        <w:tc>
          <w:tcPr>
            <w:tcW w:w="7257" w:type="dxa"/>
            <w:vMerge w:val="restart"/>
          </w:tcPr>
          <w:p w:rsidR="00623B5A"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Оборудование, инвентарь,</w:t>
            </w:r>
          </w:p>
          <w:p w:rsidR="00623B5A"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средства пожаротушения</w:t>
            </w:r>
          </w:p>
          <w:p w:rsidR="00623B5A" w:rsidRPr="00562A35" w:rsidRDefault="00623B5A" w:rsidP="007A0C91">
            <w:pPr>
              <w:spacing w:after="0" w:line="240" w:lineRule="auto"/>
              <w:jc w:val="center"/>
              <w:rPr>
                <w:rFonts w:ascii="Times New Roman" w:eastAsia="Times New Roman" w:hAnsi="Times New Roman"/>
                <w:sz w:val="24"/>
                <w:szCs w:val="24"/>
                <w:lang w:eastAsia="ru-RU"/>
              </w:rPr>
            </w:pPr>
          </w:p>
        </w:tc>
        <w:tc>
          <w:tcPr>
            <w:tcW w:w="850" w:type="dxa"/>
            <w:vMerge w:val="restart"/>
          </w:tcPr>
          <w:p w:rsidR="00623B5A"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Ед.</w:t>
            </w:r>
          </w:p>
          <w:p w:rsidR="00623B5A"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изм.</w:t>
            </w:r>
          </w:p>
        </w:tc>
        <w:tc>
          <w:tcPr>
            <w:tcW w:w="5954" w:type="dxa"/>
            <w:gridSpan w:val="2"/>
          </w:tcPr>
          <w:p w:rsidR="00623B5A"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Количество средств пожаротушения</w:t>
            </w:r>
          </w:p>
        </w:tc>
      </w:tr>
      <w:tr w:rsidR="00623B5A" w:rsidRPr="00562A35" w:rsidTr="007A0C91">
        <w:trPr>
          <w:trHeight w:val="273"/>
          <w:tblHeader/>
        </w:trPr>
        <w:tc>
          <w:tcPr>
            <w:tcW w:w="568" w:type="dxa"/>
            <w:vMerge/>
          </w:tcPr>
          <w:p w:rsidR="00623B5A" w:rsidRPr="00562A35" w:rsidRDefault="00623B5A" w:rsidP="007A0C91">
            <w:pPr>
              <w:spacing w:after="0" w:line="240" w:lineRule="auto"/>
              <w:jc w:val="center"/>
              <w:rPr>
                <w:rFonts w:ascii="Times New Roman" w:eastAsia="Times New Roman" w:hAnsi="Times New Roman"/>
                <w:sz w:val="24"/>
                <w:szCs w:val="24"/>
                <w:lang w:eastAsia="ru-RU"/>
              </w:rPr>
            </w:pPr>
          </w:p>
        </w:tc>
        <w:tc>
          <w:tcPr>
            <w:tcW w:w="7257" w:type="dxa"/>
            <w:vMerge/>
          </w:tcPr>
          <w:p w:rsidR="00623B5A" w:rsidRPr="00562A35" w:rsidRDefault="00623B5A" w:rsidP="007A0C91">
            <w:pPr>
              <w:spacing w:after="0" w:line="240" w:lineRule="auto"/>
              <w:jc w:val="center"/>
              <w:rPr>
                <w:rFonts w:ascii="Times New Roman" w:eastAsia="Times New Roman" w:hAnsi="Times New Roman"/>
                <w:sz w:val="24"/>
                <w:szCs w:val="24"/>
                <w:lang w:eastAsia="ru-RU"/>
              </w:rPr>
            </w:pPr>
          </w:p>
        </w:tc>
        <w:tc>
          <w:tcPr>
            <w:tcW w:w="850" w:type="dxa"/>
            <w:vMerge/>
          </w:tcPr>
          <w:p w:rsidR="00623B5A" w:rsidRPr="00562A35" w:rsidRDefault="00623B5A" w:rsidP="007A0C91">
            <w:pPr>
              <w:spacing w:after="0" w:line="240" w:lineRule="auto"/>
              <w:jc w:val="center"/>
              <w:rPr>
                <w:rFonts w:ascii="Times New Roman" w:eastAsia="Times New Roman" w:hAnsi="Times New Roman"/>
                <w:sz w:val="24"/>
                <w:szCs w:val="24"/>
                <w:lang w:eastAsia="ru-RU"/>
              </w:rPr>
            </w:pPr>
          </w:p>
        </w:tc>
        <w:tc>
          <w:tcPr>
            <w:tcW w:w="2693" w:type="dxa"/>
          </w:tcPr>
          <w:p w:rsidR="00623B5A"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до 10 тыс. га арендованной площади</w:t>
            </w:r>
          </w:p>
        </w:tc>
        <w:tc>
          <w:tcPr>
            <w:tcW w:w="3261" w:type="dxa"/>
          </w:tcPr>
          <w:p w:rsidR="00623B5A"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от 10 до 50 тыс. га арендованной площади</w:t>
            </w:r>
          </w:p>
        </w:tc>
      </w:tr>
      <w:tr w:rsidR="007A0C91" w:rsidRPr="00562A35" w:rsidTr="007A0C91">
        <w:trPr>
          <w:tblHeader/>
        </w:trPr>
        <w:tc>
          <w:tcPr>
            <w:tcW w:w="568"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w:t>
            </w:r>
          </w:p>
        </w:tc>
        <w:tc>
          <w:tcPr>
            <w:tcW w:w="7257"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2</w:t>
            </w:r>
          </w:p>
        </w:tc>
        <w:tc>
          <w:tcPr>
            <w:tcW w:w="850"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3</w:t>
            </w:r>
          </w:p>
        </w:tc>
        <w:tc>
          <w:tcPr>
            <w:tcW w:w="2693"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4</w:t>
            </w:r>
          </w:p>
        </w:tc>
        <w:tc>
          <w:tcPr>
            <w:tcW w:w="3261"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11</w:t>
            </w:r>
          </w:p>
        </w:tc>
      </w:tr>
      <w:tr w:rsidR="00623B5A" w:rsidRPr="00562A35" w:rsidTr="000F3EC7">
        <w:tc>
          <w:tcPr>
            <w:tcW w:w="14629" w:type="dxa"/>
            <w:gridSpan w:val="5"/>
          </w:tcPr>
          <w:p w:rsidR="00623B5A" w:rsidRPr="00562A35" w:rsidRDefault="00623B5A" w:rsidP="00623B5A">
            <w:pPr>
              <w:spacing w:after="0" w:line="240" w:lineRule="auto"/>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Мобильный средства пожаротушения</w:t>
            </w:r>
          </w:p>
        </w:tc>
      </w:tr>
      <w:tr w:rsidR="007A0C91" w:rsidRPr="00562A35" w:rsidTr="00F85366">
        <w:tc>
          <w:tcPr>
            <w:tcW w:w="568"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w:t>
            </w:r>
          </w:p>
        </w:tc>
        <w:tc>
          <w:tcPr>
            <w:tcW w:w="7257" w:type="dxa"/>
          </w:tcPr>
          <w:p w:rsidR="007A0C91" w:rsidRPr="00562A35" w:rsidRDefault="00623B5A" w:rsidP="007A0C91">
            <w:pPr>
              <w:spacing w:after="0" w:line="240" w:lineRule="auto"/>
              <w:jc w:val="both"/>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Бортовой автомобиль повышенной проходимости или вездеход</w:t>
            </w:r>
            <w:r w:rsidR="007A0C91" w:rsidRPr="00562A35">
              <w:rPr>
                <w:rFonts w:ascii="Times New Roman" w:eastAsia="Times New Roman" w:hAnsi="Times New Roman"/>
                <w:sz w:val="24"/>
                <w:szCs w:val="24"/>
                <w:lang w:eastAsia="ru-RU"/>
              </w:rPr>
              <w:t xml:space="preserve"> </w:t>
            </w:r>
          </w:p>
        </w:tc>
        <w:tc>
          <w:tcPr>
            <w:tcW w:w="850"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шт.</w:t>
            </w:r>
          </w:p>
        </w:tc>
        <w:tc>
          <w:tcPr>
            <w:tcW w:w="2693" w:type="dxa"/>
          </w:tcPr>
          <w:p w:rsidR="00623B5A"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w:t>
            </w:r>
          </w:p>
        </w:tc>
        <w:tc>
          <w:tcPr>
            <w:tcW w:w="3261" w:type="dxa"/>
          </w:tcPr>
          <w:p w:rsidR="00623B5A" w:rsidRPr="00562A35" w:rsidRDefault="00623B5A" w:rsidP="00651F44">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w:t>
            </w:r>
          </w:p>
        </w:tc>
      </w:tr>
      <w:tr w:rsidR="007A0C91" w:rsidRPr="00562A35" w:rsidTr="00F85366">
        <w:tc>
          <w:tcPr>
            <w:tcW w:w="568"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2</w:t>
            </w:r>
          </w:p>
        </w:tc>
        <w:tc>
          <w:tcPr>
            <w:tcW w:w="7257" w:type="dxa"/>
          </w:tcPr>
          <w:p w:rsidR="007A0C91" w:rsidRPr="00562A35" w:rsidRDefault="00623B5A" w:rsidP="007A0C91">
            <w:pPr>
              <w:spacing w:after="0" w:line="240" w:lineRule="auto"/>
              <w:jc w:val="both"/>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Малый лесопатрульный комплекс или легковой автомобиль повышенной апроходимости с противопожарным инвентарем</w:t>
            </w:r>
          </w:p>
        </w:tc>
        <w:tc>
          <w:tcPr>
            <w:tcW w:w="850"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шт.</w:t>
            </w:r>
          </w:p>
        </w:tc>
        <w:tc>
          <w:tcPr>
            <w:tcW w:w="2693" w:type="dxa"/>
          </w:tcPr>
          <w:p w:rsidR="007A0C91"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w:t>
            </w:r>
          </w:p>
        </w:tc>
        <w:tc>
          <w:tcPr>
            <w:tcW w:w="3261" w:type="dxa"/>
          </w:tcPr>
          <w:p w:rsidR="007A0C91"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w:t>
            </w:r>
          </w:p>
        </w:tc>
      </w:tr>
      <w:tr w:rsidR="007A0C91" w:rsidRPr="00562A35" w:rsidTr="00F85366">
        <w:tc>
          <w:tcPr>
            <w:tcW w:w="568"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3</w:t>
            </w:r>
          </w:p>
        </w:tc>
        <w:tc>
          <w:tcPr>
            <w:tcW w:w="7257" w:type="dxa"/>
          </w:tcPr>
          <w:p w:rsidR="007A0C91" w:rsidRPr="00562A35" w:rsidRDefault="00623B5A" w:rsidP="007A0C91">
            <w:pPr>
              <w:spacing w:after="0" w:line="240" w:lineRule="auto"/>
              <w:jc w:val="both"/>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Пожарная мотопомпа производительностью от 100 до 800 л/мин</w:t>
            </w:r>
            <w:r w:rsidR="007A0C91" w:rsidRPr="00562A35">
              <w:rPr>
                <w:rFonts w:ascii="Times New Roman" w:eastAsia="Times New Roman" w:hAnsi="Times New Roman"/>
                <w:sz w:val="24"/>
                <w:szCs w:val="24"/>
                <w:lang w:eastAsia="ru-RU"/>
              </w:rPr>
              <w:t xml:space="preserve"> </w:t>
            </w:r>
          </w:p>
        </w:tc>
        <w:tc>
          <w:tcPr>
            <w:tcW w:w="850"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шт.</w:t>
            </w:r>
          </w:p>
        </w:tc>
        <w:tc>
          <w:tcPr>
            <w:tcW w:w="2693" w:type="dxa"/>
          </w:tcPr>
          <w:p w:rsidR="007A0C91"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w:t>
            </w:r>
          </w:p>
        </w:tc>
        <w:tc>
          <w:tcPr>
            <w:tcW w:w="3261" w:type="dxa"/>
          </w:tcPr>
          <w:p w:rsidR="007A0C91"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w:t>
            </w:r>
          </w:p>
        </w:tc>
      </w:tr>
      <w:tr w:rsidR="007A0C91" w:rsidRPr="00562A35" w:rsidTr="00F85366">
        <w:tc>
          <w:tcPr>
            <w:tcW w:w="568"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4</w:t>
            </w:r>
          </w:p>
        </w:tc>
        <w:tc>
          <w:tcPr>
            <w:tcW w:w="7257" w:type="dxa"/>
          </w:tcPr>
          <w:p w:rsidR="007A0C91" w:rsidRPr="00562A35" w:rsidRDefault="00623B5A" w:rsidP="007A0C91">
            <w:pPr>
              <w:spacing w:after="0" w:line="240" w:lineRule="auto"/>
              <w:jc w:val="both"/>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Тракторы с плугом или иным почвообрабатывающим орудием</w:t>
            </w:r>
          </w:p>
        </w:tc>
        <w:tc>
          <w:tcPr>
            <w:tcW w:w="850" w:type="dxa"/>
          </w:tcPr>
          <w:p w:rsidR="007A0C91"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шт.</w:t>
            </w:r>
          </w:p>
        </w:tc>
        <w:tc>
          <w:tcPr>
            <w:tcW w:w="2693" w:type="dxa"/>
          </w:tcPr>
          <w:p w:rsidR="007A0C91"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w:t>
            </w:r>
          </w:p>
        </w:tc>
        <w:tc>
          <w:tcPr>
            <w:tcW w:w="3261" w:type="dxa"/>
          </w:tcPr>
          <w:p w:rsidR="007A0C91"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2</w:t>
            </w:r>
          </w:p>
        </w:tc>
      </w:tr>
      <w:tr w:rsidR="00623B5A" w:rsidRPr="00562A35" w:rsidTr="000F3EC7">
        <w:tc>
          <w:tcPr>
            <w:tcW w:w="14629" w:type="dxa"/>
            <w:gridSpan w:val="5"/>
          </w:tcPr>
          <w:p w:rsidR="00623B5A" w:rsidRPr="00562A35" w:rsidRDefault="00623B5A" w:rsidP="00623B5A">
            <w:pPr>
              <w:spacing w:after="0" w:line="240" w:lineRule="auto"/>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Пожарное оборудование</w:t>
            </w:r>
          </w:p>
        </w:tc>
      </w:tr>
      <w:tr w:rsidR="007A0C91" w:rsidRPr="00562A35" w:rsidTr="00F85366">
        <w:tc>
          <w:tcPr>
            <w:tcW w:w="568"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5</w:t>
            </w:r>
          </w:p>
        </w:tc>
        <w:tc>
          <w:tcPr>
            <w:tcW w:w="7257" w:type="dxa"/>
          </w:tcPr>
          <w:p w:rsidR="007A0C91" w:rsidRPr="00562A35" w:rsidRDefault="00623B5A" w:rsidP="007A0C91">
            <w:pPr>
              <w:spacing w:after="0" w:line="240" w:lineRule="auto"/>
              <w:jc w:val="both"/>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Съемные цистерны, резиновые</w:t>
            </w:r>
            <w:r w:rsidR="007A0C91" w:rsidRPr="00562A35">
              <w:rPr>
                <w:rFonts w:ascii="Times New Roman" w:eastAsia="Times New Roman" w:hAnsi="Times New Roman"/>
                <w:sz w:val="24"/>
                <w:szCs w:val="24"/>
                <w:lang w:eastAsia="ru-RU"/>
              </w:rPr>
              <w:t xml:space="preserve"> </w:t>
            </w:r>
            <w:r w:rsidRPr="00562A35">
              <w:rPr>
                <w:rFonts w:ascii="Times New Roman" w:eastAsia="Times New Roman" w:hAnsi="Times New Roman"/>
                <w:sz w:val="24"/>
                <w:szCs w:val="24"/>
                <w:lang w:eastAsia="ru-RU"/>
              </w:rPr>
              <w:t>емкости для воды объемом 1000-1500 л</w:t>
            </w:r>
          </w:p>
        </w:tc>
        <w:tc>
          <w:tcPr>
            <w:tcW w:w="850" w:type="dxa"/>
          </w:tcPr>
          <w:p w:rsidR="007A0C91"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шт.</w:t>
            </w:r>
          </w:p>
        </w:tc>
        <w:tc>
          <w:tcPr>
            <w:tcW w:w="2693" w:type="dxa"/>
          </w:tcPr>
          <w:p w:rsidR="007A0C91"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w:t>
            </w:r>
          </w:p>
        </w:tc>
        <w:tc>
          <w:tcPr>
            <w:tcW w:w="3261" w:type="dxa"/>
          </w:tcPr>
          <w:p w:rsidR="007A0C91"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w:t>
            </w:r>
          </w:p>
        </w:tc>
      </w:tr>
      <w:tr w:rsidR="007A0C91" w:rsidRPr="00562A35" w:rsidTr="00F85366">
        <w:tc>
          <w:tcPr>
            <w:tcW w:w="568"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6</w:t>
            </w:r>
          </w:p>
        </w:tc>
        <w:tc>
          <w:tcPr>
            <w:tcW w:w="7257" w:type="dxa"/>
          </w:tcPr>
          <w:p w:rsidR="007A0C91" w:rsidRPr="00562A35" w:rsidRDefault="00623B5A" w:rsidP="007A0C91">
            <w:pPr>
              <w:spacing w:after="0" w:line="240" w:lineRule="auto"/>
              <w:jc w:val="both"/>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Напорные пожарные рукава (с характеристиками, предусмотренными технической документацией применяемых технических средств)</w:t>
            </w:r>
          </w:p>
        </w:tc>
        <w:tc>
          <w:tcPr>
            <w:tcW w:w="850" w:type="dxa"/>
          </w:tcPr>
          <w:p w:rsidR="007A0C91"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пог. м</w:t>
            </w:r>
          </w:p>
        </w:tc>
        <w:tc>
          <w:tcPr>
            <w:tcW w:w="2693" w:type="dxa"/>
          </w:tcPr>
          <w:p w:rsidR="007A0C91"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100</w:t>
            </w:r>
          </w:p>
        </w:tc>
        <w:tc>
          <w:tcPr>
            <w:tcW w:w="3261" w:type="dxa"/>
          </w:tcPr>
          <w:p w:rsidR="007A0C91"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200</w:t>
            </w:r>
          </w:p>
        </w:tc>
      </w:tr>
      <w:tr w:rsidR="007A0C91" w:rsidRPr="00562A35" w:rsidTr="00F85366">
        <w:tc>
          <w:tcPr>
            <w:tcW w:w="568"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7</w:t>
            </w:r>
          </w:p>
        </w:tc>
        <w:tc>
          <w:tcPr>
            <w:tcW w:w="7257" w:type="dxa"/>
          </w:tcPr>
          <w:p w:rsidR="007A0C91" w:rsidRPr="00562A35" w:rsidRDefault="00CE2857" w:rsidP="007A0C91">
            <w:pPr>
              <w:spacing w:after="0" w:line="240" w:lineRule="auto"/>
              <w:jc w:val="both"/>
              <w:rPr>
                <w:rFonts w:ascii="Times New Roman" w:eastAsia="Times New Roman" w:hAnsi="Times New Roman"/>
                <w:sz w:val="24"/>
                <w:szCs w:val="24"/>
                <w:vertAlign w:val="superscript"/>
                <w:lang w:eastAsia="ru-RU"/>
              </w:rPr>
            </w:pPr>
            <w:r w:rsidRPr="00562A35">
              <w:rPr>
                <w:rFonts w:ascii="Times New Roman" w:eastAsia="Times New Roman" w:hAnsi="Times New Roman"/>
                <w:sz w:val="24"/>
                <w:szCs w:val="24"/>
                <w:lang w:eastAsia="ru-RU"/>
              </w:rPr>
              <w:t>Торфяные стволы</w:t>
            </w:r>
            <w:r w:rsidRPr="00562A35">
              <w:rPr>
                <w:rFonts w:ascii="Times New Roman" w:eastAsia="Times New Roman" w:hAnsi="Times New Roman"/>
                <w:sz w:val="24"/>
                <w:szCs w:val="24"/>
                <w:vertAlign w:val="superscript"/>
                <w:lang w:eastAsia="ru-RU"/>
              </w:rPr>
              <w:t>1</w:t>
            </w:r>
          </w:p>
        </w:tc>
        <w:tc>
          <w:tcPr>
            <w:tcW w:w="850"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шт.</w:t>
            </w:r>
          </w:p>
        </w:tc>
        <w:tc>
          <w:tcPr>
            <w:tcW w:w="2693" w:type="dxa"/>
          </w:tcPr>
          <w:p w:rsidR="007A0C91"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w:t>
            </w:r>
          </w:p>
        </w:tc>
        <w:tc>
          <w:tcPr>
            <w:tcW w:w="3261" w:type="dxa"/>
          </w:tcPr>
          <w:p w:rsidR="007A0C91"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3</w:t>
            </w:r>
          </w:p>
        </w:tc>
      </w:tr>
      <w:tr w:rsidR="00CE2857" w:rsidRPr="00562A35" w:rsidTr="000F3EC7">
        <w:tc>
          <w:tcPr>
            <w:tcW w:w="14629" w:type="dxa"/>
            <w:gridSpan w:val="5"/>
          </w:tcPr>
          <w:p w:rsidR="00CE2857" w:rsidRPr="00562A35" w:rsidRDefault="00CE2857" w:rsidP="00CE2857">
            <w:pPr>
              <w:spacing w:after="0" w:line="240" w:lineRule="auto"/>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Пожарный инструмент</w:t>
            </w:r>
          </w:p>
        </w:tc>
      </w:tr>
      <w:tr w:rsidR="007A0C91" w:rsidRPr="00562A35" w:rsidTr="00F85366">
        <w:tc>
          <w:tcPr>
            <w:tcW w:w="568"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8</w:t>
            </w:r>
          </w:p>
        </w:tc>
        <w:tc>
          <w:tcPr>
            <w:tcW w:w="7257" w:type="dxa"/>
          </w:tcPr>
          <w:p w:rsidR="007A0C91" w:rsidRPr="00562A35" w:rsidRDefault="00CE2857" w:rsidP="007A0C91">
            <w:pPr>
              <w:spacing w:after="0" w:line="240" w:lineRule="auto"/>
              <w:jc w:val="both"/>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Воздуходувки</w:t>
            </w:r>
          </w:p>
        </w:tc>
        <w:tc>
          <w:tcPr>
            <w:tcW w:w="850"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шт.</w:t>
            </w:r>
          </w:p>
        </w:tc>
        <w:tc>
          <w:tcPr>
            <w:tcW w:w="2693" w:type="dxa"/>
          </w:tcPr>
          <w:p w:rsidR="007A0C91"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2</w:t>
            </w:r>
          </w:p>
        </w:tc>
        <w:tc>
          <w:tcPr>
            <w:tcW w:w="3261" w:type="dxa"/>
          </w:tcPr>
          <w:p w:rsidR="007A0C91"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3</w:t>
            </w:r>
          </w:p>
        </w:tc>
      </w:tr>
      <w:tr w:rsidR="007A0C91" w:rsidRPr="00562A35" w:rsidTr="00F85366">
        <w:tc>
          <w:tcPr>
            <w:tcW w:w="568"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9</w:t>
            </w:r>
          </w:p>
        </w:tc>
        <w:tc>
          <w:tcPr>
            <w:tcW w:w="7257" w:type="dxa"/>
          </w:tcPr>
          <w:p w:rsidR="007A0C91" w:rsidRPr="00562A35" w:rsidRDefault="00CE2857" w:rsidP="007A0C91">
            <w:pPr>
              <w:spacing w:after="0" w:line="240" w:lineRule="auto"/>
              <w:jc w:val="both"/>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Бензопилы</w:t>
            </w:r>
          </w:p>
        </w:tc>
        <w:tc>
          <w:tcPr>
            <w:tcW w:w="850"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шт.</w:t>
            </w:r>
          </w:p>
        </w:tc>
        <w:tc>
          <w:tcPr>
            <w:tcW w:w="2693" w:type="dxa"/>
          </w:tcPr>
          <w:p w:rsidR="007A0C91"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2</w:t>
            </w:r>
          </w:p>
        </w:tc>
        <w:tc>
          <w:tcPr>
            <w:tcW w:w="3261" w:type="dxa"/>
          </w:tcPr>
          <w:p w:rsidR="007A0C91"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2</w:t>
            </w:r>
          </w:p>
        </w:tc>
      </w:tr>
      <w:tr w:rsidR="007A0C91" w:rsidRPr="00562A35" w:rsidTr="00F85366">
        <w:tc>
          <w:tcPr>
            <w:tcW w:w="568"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10</w:t>
            </w:r>
          </w:p>
        </w:tc>
        <w:tc>
          <w:tcPr>
            <w:tcW w:w="7257" w:type="dxa"/>
          </w:tcPr>
          <w:p w:rsidR="007A0C91" w:rsidRPr="00562A35" w:rsidRDefault="00CE2857" w:rsidP="007A0C91">
            <w:pPr>
              <w:spacing w:after="0" w:line="240" w:lineRule="auto"/>
              <w:jc w:val="both"/>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Ранцевые лесные огнетушители</w:t>
            </w:r>
          </w:p>
        </w:tc>
        <w:tc>
          <w:tcPr>
            <w:tcW w:w="850"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шт.</w:t>
            </w:r>
          </w:p>
        </w:tc>
        <w:tc>
          <w:tcPr>
            <w:tcW w:w="2693" w:type="dxa"/>
          </w:tcPr>
          <w:p w:rsidR="007A0C91"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7</w:t>
            </w:r>
          </w:p>
        </w:tc>
        <w:tc>
          <w:tcPr>
            <w:tcW w:w="3261" w:type="dxa"/>
          </w:tcPr>
          <w:p w:rsidR="007A0C91"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9</w:t>
            </w:r>
          </w:p>
        </w:tc>
      </w:tr>
      <w:tr w:rsidR="007A0C91" w:rsidRPr="00562A35" w:rsidTr="00F85366">
        <w:tc>
          <w:tcPr>
            <w:tcW w:w="568"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11</w:t>
            </w:r>
          </w:p>
        </w:tc>
        <w:tc>
          <w:tcPr>
            <w:tcW w:w="7257" w:type="dxa"/>
          </w:tcPr>
          <w:p w:rsidR="007A0C91" w:rsidRPr="00562A35" w:rsidRDefault="00CE2857" w:rsidP="007A0C91">
            <w:pPr>
              <w:spacing w:after="0" w:line="240" w:lineRule="auto"/>
              <w:jc w:val="both"/>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Топоры</w:t>
            </w:r>
            <w:r w:rsidR="007A0C91" w:rsidRPr="00562A35">
              <w:rPr>
                <w:rFonts w:ascii="Times New Roman" w:eastAsia="Times New Roman" w:hAnsi="Times New Roman"/>
                <w:sz w:val="24"/>
                <w:szCs w:val="24"/>
                <w:lang w:eastAsia="ru-RU"/>
              </w:rPr>
              <w:t xml:space="preserve"> </w:t>
            </w:r>
          </w:p>
        </w:tc>
        <w:tc>
          <w:tcPr>
            <w:tcW w:w="850" w:type="dxa"/>
          </w:tcPr>
          <w:p w:rsidR="007A0C91"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шт.</w:t>
            </w:r>
          </w:p>
        </w:tc>
        <w:tc>
          <w:tcPr>
            <w:tcW w:w="2693" w:type="dxa"/>
          </w:tcPr>
          <w:p w:rsidR="007A0C91"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w:t>
            </w:r>
          </w:p>
        </w:tc>
        <w:tc>
          <w:tcPr>
            <w:tcW w:w="3261" w:type="dxa"/>
          </w:tcPr>
          <w:p w:rsidR="007A0C91"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3</w:t>
            </w:r>
          </w:p>
        </w:tc>
      </w:tr>
      <w:tr w:rsidR="007A0C91" w:rsidRPr="00562A35" w:rsidTr="00F85366">
        <w:tc>
          <w:tcPr>
            <w:tcW w:w="568"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12</w:t>
            </w:r>
          </w:p>
        </w:tc>
        <w:tc>
          <w:tcPr>
            <w:tcW w:w="7257" w:type="dxa"/>
          </w:tcPr>
          <w:p w:rsidR="007A0C91" w:rsidRPr="00562A35" w:rsidRDefault="00CE2857" w:rsidP="007A0C91">
            <w:pPr>
              <w:spacing w:after="0" w:line="240" w:lineRule="auto"/>
              <w:jc w:val="both"/>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Лопаты</w:t>
            </w:r>
          </w:p>
        </w:tc>
        <w:tc>
          <w:tcPr>
            <w:tcW w:w="850"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шт.</w:t>
            </w:r>
          </w:p>
        </w:tc>
        <w:tc>
          <w:tcPr>
            <w:tcW w:w="2693" w:type="dxa"/>
          </w:tcPr>
          <w:p w:rsidR="007A0C91"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5</w:t>
            </w:r>
          </w:p>
        </w:tc>
        <w:tc>
          <w:tcPr>
            <w:tcW w:w="3261" w:type="dxa"/>
          </w:tcPr>
          <w:p w:rsidR="007A0C91"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10</w:t>
            </w:r>
          </w:p>
        </w:tc>
      </w:tr>
      <w:tr w:rsidR="007A0C91" w:rsidRPr="00562A35" w:rsidTr="00F85366">
        <w:tc>
          <w:tcPr>
            <w:tcW w:w="568"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13</w:t>
            </w:r>
          </w:p>
        </w:tc>
        <w:tc>
          <w:tcPr>
            <w:tcW w:w="7257" w:type="dxa"/>
          </w:tcPr>
          <w:p w:rsidR="007A0C91" w:rsidRPr="00562A35" w:rsidRDefault="00CE2857" w:rsidP="007A0C91">
            <w:pPr>
              <w:spacing w:after="0" w:line="240" w:lineRule="auto"/>
              <w:jc w:val="both"/>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Емкость для доставки воды объемом 10-15 л</w:t>
            </w:r>
          </w:p>
        </w:tc>
        <w:tc>
          <w:tcPr>
            <w:tcW w:w="850"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шт.</w:t>
            </w:r>
          </w:p>
        </w:tc>
        <w:tc>
          <w:tcPr>
            <w:tcW w:w="2693" w:type="dxa"/>
          </w:tcPr>
          <w:p w:rsidR="007A0C91"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5</w:t>
            </w:r>
          </w:p>
        </w:tc>
        <w:tc>
          <w:tcPr>
            <w:tcW w:w="3261" w:type="dxa"/>
          </w:tcPr>
          <w:p w:rsidR="007A0C91"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10</w:t>
            </w:r>
          </w:p>
        </w:tc>
      </w:tr>
      <w:tr w:rsidR="00CE2857" w:rsidRPr="00562A35" w:rsidTr="000F3EC7">
        <w:tc>
          <w:tcPr>
            <w:tcW w:w="14629" w:type="dxa"/>
            <w:gridSpan w:val="5"/>
          </w:tcPr>
          <w:p w:rsidR="00CE2857" w:rsidRPr="00562A35" w:rsidRDefault="008B6281" w:rsidP="00CE285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636736" behindDoc="0" locked="0" layoutInCell="1" allowOverlap="1">
                      <wp:simplePos x="0" y="0"/>
                      <wp:positionH relativeFrom="column">
                        <wp:posOffset>4145915</wp:posOffset>
                      </wp:positionH>
                      <wp:positionV relativeFrom="paragraph">
                        <wp:posOffset>-1844675</wp:posOffset>
                      </wp:positionV>
                      <wp:extent cx="914400" cy="487680"/>
                      <wp:effectExtent l="2540" t="3175" r="0" b="4445"/>
                      <wp:wrapNone/>
                      <wp:docPr id="5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7F4A52">
                                  <w:pPr>
                                    <w:jc w:val="center"/>
                                  </w:pPr>
                                  <w:r>
                                    <w:t>154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3" type="#_x0000_t202" style="position:absolute;margin-left:326.45pt;margin-top:-145.25pt;width:1in;height:38.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" stroked="f">
                      <v:textbox>
                        <w:txbxContent>
                          <w:p w:rsidR="008A1B6A" w:rsidRDefault="008A1B6A" w:rsidP="007F4A52">
                            <w:pPr>
                              <w:jc w:val="center"/>
                            </w:pPr>
                            <w:r>
                              <w:t>154</w:t>
                            </w:r>
                          </w:p>
                        </w:txbxContent>
                      </v:textbox>
                    </v:shape>
                  </w:pict>
                </mc:Fallback>
              </mc:AlternateContent>
            </w:r>
            <w:r w:rsidR="00CE2857" w:rsidRPr="00562A35">
              <w:rPr>
                <w:rFonts w:ascii="Times New Roman" w:eastAsia="Times New Roman" w:hAnsi="Times New Roman"/>
                <w:sz w:val="24"/>
                <w:szCs w:val="24"/>
                <w:lang w:eastAsia="ru-RU"/>
              </w:rPr>
              <w:t>Системы связи и оповещения</w:t>
            </w:r>
          </w:p>
        </w:tc>
      </w:tr>
      <w:tr w:rsidR="007A0C91" w:rsidRPr="00562A35" w:rsidTr="00F85366">
        <w:tc>
          <w:tcPr>
            <w:tcW w:w="568"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14</w:t>
            </w:r>
          </w:p>
        </w:tc>
        <w:tc>
          <w:tcPr>
            <w:tcW w:w="7257" w:type="dxa"/>
          </w:tcPr>
          <w:p w:rsidR="007A0C91" w:rsidRPr="00562A35" w:rsidRDefault="00CE2857" w:rsidP="00CE2857">
            <w:pPr>
              <w:spacing w:after="0" w:line="240" w:lineRule="auto"/>
              <w:jc w:val="both"/>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Электромегафоны</w:t>
            </w:r>
          </w:p>
        </w:tc>
        <w:tc>
          <w:tcPr>
            <w:tcW w:w="850" w:type="dxa"/>
          </w:tcPr>
          <w:p w:rsidR="007A0C91"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шт.</w:t>
            </w:r>
          </w:p>
        </w:tc>
        <w:tc>
          <w:tcPr>
            <w:tcW w:w="2693" w:type="dxa"/>
          </w:tcPr>
          <w:p w:rsidR="007A0C91"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w:t>
            </w:r>
          </w:p>
        </w:tc>
        <w:tc>
          <w:tcPr>
            <w:tcW w:w="3261" w:type="dxa"/>
          </w:tcPr>
          <w:p w:rsidR="007A0C91"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2</w:t>
            </w:r>
          </w:p>
        </w:tc>
      </w:tr>
      <w:tr w:rsidR="007A0C91" w:rsidRPr="00562A35" w:rsidTr="00F85366">
        <w:tc>
          <w:tcPr>
            <w:tcW w:w="568" w:type="dxa"/>
          </w:tcPr>
          <w:p w:rsidR="007A0C91"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15</w:t>
            </w:r>
          </w:p>
        </w:tc>
        <w:tc>
          <w:tcPr>
            <w:tcW w:w="7257" w:type="dxa"/>
          </w:tcPr>
          <w:p w:rsidR="007A0C91" w:rsidRPr="00562A35" w:rsidRDefault="00CE2857" w:rsidP="007A0C91">
            <w:pPr>
              <w:spacing w:after="0" w:line="240" w:lineRule="auto"/>
              <w:jc w:val="both"/>
              <w:rPr>
                <w:rFonts w:ascii="Times New Roman" w:eastAsia="Times New Roman" w:hAnsi="Times New Roman"/>
                <w:sz w:val="24"/>
                <w:szCs w:val="24"/>
                <w:vertAlign w:val="superscript"/>
                <w:lang w:eastAsia="ru-RU"/>
              </w:rPr>
            </w:pPr>
            <w:r w:rsidRPr="00562A35">
              <w:rPr>
                <w:rFonts w:ascii="Times New Roman" w:eastAsia="Times New Roman" w:hAnsi="Times New Roman"/>
                <w:sz w:val="24"/>
                <w:szCs w:val="24"/>
                <w:lang w:eastAsia="ru-RU"/>
              </w:rPr>
              <w:t>Радиостанции носимые, возимые ультракоротковолнового (УКВ) и коротковолнового (КВ) диапазона</w:t>
            </w:r>
            <w:r w:rsidRPr="00562A35">
              <w:rPr>
                <w:rFonts w:ascii="Times New Roman" w:eastAsia="Times New Roman" w:hAnsi="Times New Roman"/>
                <w:sz w:val="24"/>
                <w:szCs w:val="24"/>
                <w:vertAlign w:val="superscript"/>
                <w:lang w:eastAsia="ru-RU"/>
              </w:rPr>
              <w:t>2</w:t>
            </w:r>
          </w:p>
        </w:tc>
        <w:tc>
          <w:tcPr>
            <w:tcW w:w="850"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шт.</w:t>
            </w:r>
          </w:p>
        </w:tc>
        <w:tc>
          <w:tcPr>
            <w:tcW w:w="2693" w:type="dxa"/>
          </w:tcPr>
          <w:p w:rsidR="007A0C91"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w:t>
            </w:r>
          </w:p>
        </w:tc>
        <w:tc>
          <w:tcPr>
            <w:tcW w:w="3261" w:type="dxa"/>
          </w:tcPr>
          <w:p w:rsidR="007A0C91"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2</w:t>
            </w:r>
          </w:p>
        </w:tc>
      </w:tr>
      <w:tr w:rsidR="00CE2857" w:rsidRPr="00562A35" w:rsidTr="000F3EC7">
        <w:tc>
          <w:tcPr>
            <w:tcW w:w="14629" w:type="dxa"/>
            <w:gridSpan w:val="5"/>
          </w:tcPr>
          <w:p w:rsidR="00CE2857" w:rsidRPr="00562A35" w:rsidRDefault="00CE2857" w:rsidP="00CE2857">
            <w:pPr>
              <w:spacing w:after="0" w:line="240" w:lineRule="auto"/>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Средства индивидуальной защиты пожарных и граждан при пожаре</w:t>
            </w:r>
          </w:p>
        </w:tc>
      </w:tr>
      <w:tr w:rsidR="00CE2857" w:rsidRPr="00562A35" w:rsidTr="000F3EC7">
        <w:tc>
          <w:tcPr>
            <w:tcW w:w="568" w:type="dxa"/>
          </w:tcPr>
          <w:p w:rsidR="00CE2857"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16</w:t>
            </w:r>
          </w:p>
        </w:tc>
        <w:tc>
          <w:tcPr>
            <w:tcW w:w="7257" w:type="dxa"/>
          </w:tcPr>
          <w:p w:rsidR="00CE2857" w:rsidRPr="00562A35" w:rsidRDefault="00CE2857" w:rsidP="007A0C91">
            <w:pPr>
              <w:spacing w:after="0" w:line="240" w:lineRule="auto"/>
              <w:jc w:val="both"/>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850" w:type="dxa"/>
          </w:tcPr>
          <w:p w:rsidR="00CE2857"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комплект</w:t>
            </w:r>
          </w:p>
        </w:tc>
        <w:tc>
          <w:tcPr>
            <w:tcW w:w="5954" w:type="dxa"/>
            <w:gridSpan w:val="2"/>
          </w:tcPr>
          <w:p w:rsidR="00CE2857" w:rsidRPr="00562A35" w:rsidRDefault="00CE2857" w:rsidP="00CE2857">
            <w:pPr>
              <w:spacing w:after="0" w:line="240" w:lineRule="auto"/>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по числу лиц, участвующих в мероприятиях по недопущению распространения лесных пожаров</w:t>
            </w:r>
          </w:p>
        </w:tc>
      </w:tr>
      <w:tr w:rsidR="003C370C" w:rsidRPr="00562A35" w:rsidTr="000F3EC7">
        <w:tc>
          <w:tcPr>
            <w:tcW w:w="568" w:type="dxa"/>
          </w:tcPr>
          <w:p w:rsidR="003C370C" w:rsidRPr="00562A35" w:rsidRDefault="003C370C"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17</w:t>
            </w:r>
          </w:p>
        </w:tc>
        <w:tc>
          <w:tcPr>
            <w:tcW w:w="7257" w:type="dxa"/>
          </w:tcPr>
          <w:p w:rsidR="003C370C" w:rsidRPr="00562A35" w:rsidRDefault="003C370C" w:rsidP="007A0C91">
            <w:pPr>
              <w:spacing w:after="0" w:line="240" w:lineRule="auto"/>
              <w:jc w:val="both"/>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Аптечка первой помощи</w:t>
            </w:r>
          </w:p>
        </w:tc>
        <w:tc>
          <w:tcPr>
            <w:tcW w:w="850" w:type="dxa"/>
          </w:tcPr>
          <w:p w:rsidR="003C370C" w:rsidRPr="00562A35" w:rsidRDefault="003C370C"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шт.</w:t>
            </w:r>
          </w:p>
        </w:tc>
        <w:tc>
          <w:tcPr>
            <w:tcW w:w="5954" w:type="dxa"/>
            <w:gridSpan w:val="2"/>
          </w:tcPr>
          <w:p w:rsidR="003C370C" w:rsidRPr="00562A35" w:rsidRDefault="003C370C"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по 1 на каждые 5 человек, участвующих в мероприятиях по тушению и недопущению распространения лесных пожаров</w:t>
            </w:r>
          </w:p>
        </w:tc>
      </w:tr>
      <w:tr w:rsidR="003C370C" w:rsidRPr="00562A35" w:rsidTr="000F3EC7">
        <w:tc>
          <w:tcPr>
            <w:tcW w:w="568" w:type="dxa"/>
          </w:tcPr>
          <w:p w:rsidR="003C370C" w:rsidRPr="00562A35" w:rsidRDefault="003C370C"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18</w:t>
            </w:r>
          </w:p>
        </w:tc>
        <w:tc>
          <w:tcPr>
            <w:tcW w:w="7257" w:type="dxa"/>
          </w:tcPr>
          <w:p w:rsidR="003C370C" w:rsidRPr="00562A35" w:rsidRDefault="003C370C" w:rsidP="007A0C91">
            <w:pPr>
              <w:spacing w:after="0" w:line="240" w:lineRule="auto"/>
              <w:jc w:val="both"/>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Индивидуальные перевязочные пакеты</w:t>
            </w:r>
          </w:p>
        </w:tc>
        <w:tc>
          <w:tcPr>
            <w:tcW w:w="850" w:type="dxa"/>
          </w:tcPr>
          <w:p w:rsidR="003C370C" w:rsidRPr="00562A35" w:rsidRDefault="003C370C"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шт.</w:t>
            </w:r>
          </w:p>
        </w:tc>
        <w:tc>
          <w:tcPr>
            <w:tcW w:w="5954" w:type="dxa"/>
            <w:gridSpan w:val="2"/>
          </w:tcPr>
          <w:p w:rsidR="003C370C" w:rsidRPr="00562A35" w:rsidRDefault="003C370C" w:rsidP="003C370C">
            <w:pPr>
              <w:spacing w:after="0" w:line="240" w:lineRule="auto"/>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по числу лиц, участвующих в мероприятиях по тушению и недопущению распространения лесных пожаров</w:t>
            </w:r>
          </w:p>
        </w:tc>
      </w:tr>
      <w:tr w:rsidR="007A0C91" w:rsidRPr="00562A35" w:rsidTr="00F85366">
        <w:tc>
          <w:tcPr>
            <w:tcW w:w="568" w:type="dxa"/>
          </w:tcPr>
          <w:p w:rsidR="007A0C91" w:rsidRPr="00562A35" w:rsidRDefault="003C370C"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19</w:t>
            </w:r>
          </w:p>
        </w:tc>
        <w:tc>
          <w:tcPr>
            <w:tcW w:w="7257" w:type="dxa"/>
          </w:tcPr>
          <w:p w:rsidR="007A0C91" w:rsidRPr="00562A35" w:rsidRDefault="003C370C" w:rsidP="007A0C91">
            <w:pPr>
              <w:spacing w:after="0" w:line="240" w:lineRule="auto"/>
              <w:jc w:val="both"/>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Огнетушащие средства: смачиватели, пенообразователи</w:t>
            </w:r>
          </w:p>
        </w:tc>
        <w:tc>
          <w:tcPr>
            <w:tcW w:w="850" w:type="dxa"/>
          </w:tcPr>
          <w:p w:rsidR="007A0C91" w:rsidRPr="00562A35" w:rsidRDefault="003C370C"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кг</w:t>
            </w:r>
          </w:p>
        </w:tc>
        <w:tc>
          <w:tcPr>
            <w:tcW w:w="2693" w:type="dxa"/>
          </w:tcPr>
          <w:p w:rsidR="007A0C91" w:rsidRPr="00562A35" w:rsidRDefault="003C370C"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10</w:t>
            </w:r>
          </w:p>
        </w:tc>
        <w:tc>
          <w:tcPr>
            <w:tcW w:w="3261" w:type="dxa"/>
          </w:tcPr>
          <w:p w:rsidR="007A0C91" w:rsidRPr="00562A35" w:rsidRDefault="003C370C"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12</w:t>
            </w:r>
          </w:p>
        </w:tc>
      </w:tr>
      <w:tr w:rsidR="007A0C91" w:rsidRPr="00562A35" w:rsidTr="00F85366">
        <w:tc>
          <w:tcPr>
            <w:tcW w:w="568" w:type="dxa"/>
          </w:tcPr>
          <w:p w:rsidR="007A0C91" w:rsidRPr="00562A35" w:rsidRDefault="003C370C"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20</w:t>
            </w:r>
          </w:p>
        </w:tc>
        <w:tc>
          <w:tcPr>
            <w:tcW w:w="7257" w:type="dxa"/>
          </w:tcPr>
          <w:p w:rsidR="007A0C91" w:rsidRPr="00562A35" w:rsidRDefault="003C370C" w:rsidP="007A0C91">
            <w:pPr>
              <w:spacing w:after="0" w:line="240" w:lineRule="auto"/>
              <w:jc w:val="both"/>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Дополнительные: Зажигательные аппараты</w:t>
            </w:r>
          </w:p>
        </w:tc>
        <w:tc>
          <w:tcPr>
            <w:tcW w:w="850"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шт.</w:t>
            </w:r>
          </w:p>
        </w:tc>
        <w:tc>
          <w:tcPr>
            <w:tcW w:w="2693" w:type="dxa"/>
          </w:tcPr>
          <w:p w:rsidR="007A0C91" w:rsidRPr="00562A35" w:rsidRDefault="003C370C"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2</w:t>
            </w:r>
          </w:p>
        </w:tc>
        <w:tc>
          <w:tcPr>
            <w:tcW w:w="3261" w:type="dxa"/>
          </w:tcPr>
          <w:p w:rsidR="007A0C91" w:rsidRPr="00562A35" w:rsidRDefault="003C370C"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3</w:t>
            </w:r>
          </w:p>
        </w:tc>
      </w:tr>
      <w:tr w:rsidR="007A0C91" w:rsidRPr="007A0C91" w:rsidTr="00F85366">
        <w:tc>
          <w:tcPr>
            <w:tcW w:w="568" w:type="dxa"/>
          </w:tcPr>
          <w:p w:rsidR="007A0C91" w:rsidRPr="00562A35" w:rsidRDefault="003C370C"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21</w:t>
            </w:r>
          </w:p>
        </w:tc>
        <w:tc>
          <w:tcPr>
            <w:tcW w:w="7257" w:type="dxa"/>
          </w:tcPr>
          <w:p w:rsidR="007A0C91" w:rsidRPr="00562A35" w:rsidRDefault="007A0C91" w:rsidP="003C370C">
            <w:pPr>
              <w:spacing w:after="0" w:line="240" w:lineRule="auto"/>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 xml:space="preserve">Бидоны или канистры для питьевой воды </w:t>
            </w:r>
          </w:p>
        </w:tc>
        <w:tc>
          <w:tcPr>
            <w:tcW w:w="850"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шт.</w:t>
            </w:r>
          </w:p>
        </w:tc>
        <w:tc>
          <w:tcPr>
            <w:tcW w:w="2693" w:type="dxa"/>
          </w:tcPr>
          <w:p w:rsidR="007A0C91" w:rsidRPr="00562A35" w:rsidRDefault="003C370C"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w:t>
            </w:r>
          </w:p>
        </w:tc>
        <w:tc>
          <w:tcPr>
            <w:tcW w:w="3261" w:type="dxa"/>
          </w:tcPr>
          <w:p w:rsidR="007A0C91" w:rsidRPr="00562A35" w:rsidRDefault="003C370C"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2</w:t>
            </w:r>
          </w:p>
        </w:tc>
      </w:tr>
    </w:tbl>
    <w:p w:rsidR="007A0C91" w:rsidRDefault="003C370C" w:rsidP="003C370C">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Примечание: </w:t>
      </w:r>
      <w:r>
        <w:rPr>
          <w:rFonts w:ascii="Times New Roman" w:eastAsia="Times New Roman" w:hAnsi="Times New Roman"/>
          <w:sz w:val="28"/>
          <w:szCs w:val="28"/>
          <w:lang w:eastAsia="ru-RU"/>
        </w:rPr>
        <w:tab/>
      </w:r>
      <w:r>
        <w:rPr>
          <w:rFonts w:ascii="Times New Roman" w:eastAsia="Times New Roman" w:hAnsi="Times New Roman"/>
          <w:sz w:val="28"/>
          <w:szCs w:val="28"/>
          <w:vertAlign w:val="superscript"/>
          <w:lang w:eastAsia="ru-RU"/>
        </w:rPr>
        <w:t>1</w:t>
      </w:r>
      <w:r>
        <w:rPr>
          <w:rFonts w:ascii="Times New Roman" w:eastAsia="Times New Roman" w:hAnsi="Times New Roman"/>
          <w:sz w:val="28"/>
          <w:szCs w:val="28"/>
          <w:lang w:eastAsia="ru-RU"/>
        </w:rPr>
        <w:t>- в случаях наличия на лесных участках залежей торфа</w:t>
      </w:r>
    </w:p>
    <w:p w:rsidR="003C370C" w:rsidRPr="003C370C" w:rsidRDefault="003C370C" w:rsidP="003C370C">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vertAlign w:val="superscript"/>
          <w:lang w:eastAsia="ru-RU"/>
        </w:rPr>
        <w:t>2</w:t>
      </w:r>
      <w:r>
        <w:rPr>
          <w:rFonts w:ascii="Times New Roman" w:eastAsia="Times New Roman" w:hAnsi="Times New Roman"/>
          <w:sz w:val="28"/>
          <w:szCs w:val="28"/>
          <w:lang w:eastAsia="ru-RU"/>
        </w:rPr>
        <w:t>- при отсутствии устойчивой сотовой связи</w:t>
      </w:r>
    </w:p>
    <w:p w:rsidR="007A0C91" w:rsidRPr="007A0C91" w:rsidRDefault="007A0C91" w:rsidP="007A0C91">
      <w:pPr>
        <w:spacing w:after="0" w:line="240" w:lineRule="auto"/>
        <w:jc w:val="center"/>
        <w:rPr>
          <w:rFonts w:ascii="Times New Roman" w:eastAsia="Times New Roman" w:hAnsi="Times New Roman"/>
          <w:sz w:val="28"/>
          <w:szCs w:val="28"/>
          <w:lang w:eastAsia="ru-RU"/>
        </w:rPr>
      </w:pPr>
    </w:p>
    <w:p w:rsidR="007A0C91" w:rsidRDefault="007A0C91" w:rsidP="007A0C91">
      <w:pPr>
        <w:shd w:val="clear" w:color="auto" w:fill="FFFFFF"/>
        <w:spacing w:after="0" w:line="240" w:lineRule="auto"/>
        <w:ind w:firstLine="720"/>
        <w:jc w:val="both"/>
        <w:rPr>
          <w:rFonts w:ascii="Times New Roman" w:hAnsi="Times New Roman"/>
          <w:sz w:val="28"/>
          <w:szCs w:val="28"/>
        </w:rPr>
      </w:pPr>
    </w:p>
    <w:p w:rsidR="007A0C91" w:rsidRDefault="007A0C91" w:rsidP="007A0C91">
      <w:pPr>
        <w:shd w:val="clear" w:color="auto" w:fill="FFFFFF"/>
        <w:spacing w:after="0" w:line="240" w:lineRule="auto"/>
        <w:ind w:firstLine="720"/>
        <w:jc w:val="both"/>
        <w:rPr>
          <w:rFonts w:ascii="Times New Roman" w:hAnsi="Times New Roman"/>
          <w:sz w:val="28"/>
          <w:szCs w:val="28"/>
        </w:rPr>
        <w:sectPr w:rsidR="007A0C91" w:rsidSect="006A082A">
          <w:pgSz w:w="16838" w:h="11906" w:orient="landscape"/>
          <w:pgMar w:top="1134" w:right="907" w:bottom="1134" w:left="1559" w:header="709" w:footer="709" w:gutter="0"/>
          <w:cols w:space="708"/>
          <w:docGrid w:linePitch="360"/>
        </w:sectPr>
      </w:pPr>
    </w:p>
    <w:p w:rsidR="003C370C" w:rsidRPr="00B321DF" w:rsidRDefault="008B6281" w:rsidP="0052613B">
      <w:pPr>
        <w:pStyle w:val="af8"/>
        <w:shd w:val="clear" w:color="auto" w:fill="FFFFFF"/>
        <w:spacing w:before="0" w:beforeAutospacing="0" w:after="0" w:afterAutospacing="0"/>
        <w:ind w:firstLine="709"/>
        <w:jc w:val="both"/>
        <w:rPr>
          <w:sz w:val="28"/>
          <w:szCs w:val="28"/>
        </w:rPr>
      </w:pPr>
      <w:r>
        <w:rPr>
          <w:noProof/>
          <w:sz w:val="28"/>
          <w:szCs w:val="28"/>
        </w:rPr>
        <mc:AlternateContent>
          <mc:Choice Requires="wps">
            <w:drawing>
              <wp:anchor distT="0" distB="0" distL="114300" distR="114300" simplePos="0" relativeHeight="251637760" behindDoc="0" locked="0" layoutInCell="1" allowOverlap="1">
                <wp:simplePos x="0" y="0"/>
                <wp:positionH relativeFrom="column">
                  <wp:posOffset>2515235</wp:posOffset>
                </wp:positionH>
                <wp:positionV relativeFrom="paragraph">
                  <wp:posOffset>-837565</wp:posOffset>
                </wp:positionV>
                <wp:extent cx="914400" cy="487680"/>
                <wp:effectExtent l="635" t="635" r="0" b="0"/>
                <wp:wrapNone/>
                <wp:docPr id="5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7F4A52">
                            <w:pPr>
                              <w:jc w:val="center"/>
                            </w:pPr>
                            <w:r>
                              <w:t>155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4" type="#_x0000_t202" style="position:absolute;left:0;text-align:left;margin-left:198.05pt;margin-top:-65.95pt;width:1in;height:38.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" stroked="f">
                <v:textbox>
                  <w:txbxContent>
                    <w:p w:rsidR="008A1B6A" w:rsidRDefault="008A1B6A" w:rsidP="007F4A52">
                      <w:pPr>
                        <w:jc w:val="center"/>
                      </w:pPr>
                      <w:r>
                        <w:t>155</w:t>
                      </w:r>
                    </w:p>
                  </w:txbxContent>
                </v:textbox>
              </v:shape>
            </w:pict>
          </mc:Fallback>
        </mc:AlternateContent>
      </w:r>
      <w:r w:rsidR="003C370C" w:rsidRPr="00B321DF">
        <w:rPr>
          <w:sz w:val="28"/>
          <w:szCs w:val="28"/>
        </w:rPr>
        <w:t>Средства предупреждения и тушения лесных пожаров должны соответствовать требованиям нормативных правовых актов Российской Федерации, регламентирующих техническое регулирование в области пожарной безопасности.</w:t>
      </w:r>
    </w:p>
    <w:p w:rsidR="003C370C" w:rsidRPr="00B321DF" w:rsidRDefault="003C370C" w:rsidP="0052613B">
      <w:pPr>
        <w:pStyle w:val="af8"/>
        <w:shd w:val="clear" w:color="auto" w:fill="FFFFFF"/>
        <w:spacing w:before="0" w:beforeAutospacing="0" w:after="0" w:afterAutospacing="0"/>
        <w:ind w:firstLine="709"/>
        <w:jc w:val="both"/>
        <w:rPr>
          <w:sz w:val="28"/>
          <w:szCs w:val="28"/>
        </w:rPr>
      </w:pPr>
      <w:r w:rsidRPr="00B321DF">
        <w:rPr>
          <w:sz w:val="28"/>
          <w:szCs w:val="28"/>
        </w:rPr>
        <w:t>При использовании лесного участка в целях заготовки древесины площадью свыше 30,0 тыс. га количество пунктов сосредоточения противопожарного инвентаря (далее - пунктов) может быть увеличено из расчета: на каждые 30,0 тыс. га - обустройство не менее 1 пункта с равномерным распределением средств предупреждения и тушения лесных пожаров, согласно установленным нормативам.</w:t>
      </w:r>
    </w:p>
    <w:p w:rsidR="003C370C" w:rsidRPr="003C370C" w:rsidRDefault="003C370C" w:rsidP="0052613B">
      <w:pPr>
        <w:pStyle w:val="af8"/>
        <w:shd w:val="clear" w:color="auto" w:fill="FFFFFF"/>
        <w:spacing w:before="0" w:beforeAutospacing="0" w:after="0" w:afterAutospacing="0"/>
        <w:ind w:firstLine="709"/>
        <w:jc w:val="both"/>
        <w:rPr>
          <w:sz w:val="28"/>
          <w:szCs w:val="28"/>
        </w:rPr>
      </w:pPr>
      <w:r w:rsidRPr="00B321DF">
        <w:rPr>
          <w:sz w:val="28"/>
          <w:szCs w:val="28"/>
        </w:rPr>
        <w:t xml:space="preserve">В случае, если арендованная площадь (согласно договору аренды лесного участка) представлена несколькими лесными участками (2 и более), не имеющими общих границ, независимо </w:t>
      </w:r>
      <w:r w:rsidRPr="003C370C">
        <w:rPr>
          <w:sz w:val="28"/>
          <w:szCs w:val="28"/>
        </w:rPr>
        <w:t>от вида и объема использования лесов, пункт сосредоточения противопожарного оборудования и инвентаря должен формироваться для каждого участка в отдельности, исходя из установленных нормативов с распределением ресурсов пожаротушения пропорционально объемам участков.</w:t>
      </w:r>
    </w:p>
    <w:p w:rsidR="003C370C" w:rsidRPr="003C370C" w:rsidRDefault="003C370C" w:rsidP="0052613B">
      <w:pPr>
        <w:pStyle w:val="af8"/>
        <w:shd w:val="clear" w:color="auto" w:fill="FFFFFF"/>
        <w:spacing w:before="0" w:beforeAutospacing="0" w:after="0" w:afterAutospacing="0"/>
        <w:ind w:firstLine="709"/>
        <w:jc w:val="both"/>
        <w:rPr>
          <w:sz w:val="28"/>
          <w:szCs w:val="28"/>
        </w:rPr>
      </w:pPr>
      <w:r w:rsidRPr="003C370C">
        <w:rPr>
          <w:sz w:val="28"/>
          <w:szCs w:val="28"/>
        </w:rPr>
        <w:t>На каждое транспортное средство дополнительно предусматриваются:</w:t>
      </w:r>
    </w:p>
    <w:p w:rsidR="003C370C" w:rsidRPr="003C370C" w:rsidRDefault="003C370C" w:rsidP="0052613B">
      <w:pPr>
        <w:pStyle w:val="af8"/>
        <w:shd w:val="clear" w:color="auto" w:fill="FFFFFF"/>
        <w:spacing w:before="0" w:beforeAutospacing="0" w:after="0" w:afterAutospacing="0"/>
        <w:ind w:firstLine="709"/>
        <w:jc w:val="both"/>
        <w:rPr>
          <w:sz w:val="28"/>
          <w:szCs w:val="28"/>
        </w:rPr>
      </w:pPr>
      <w:r w:rsidRPr="003C370C">
        <w:rPr>
          <w:sz w:val="28"/>
          <w:szCs w:val="28"/>
        </w:rPr>
        <w:t>- топор - 1 шт.,</w:t>
      </w:r>
    </w:p>
    <w:p w:rsidR="003C370C" w:rsidRPr="003C370C" w:rsidRDefault="003C370C" w:rsidP="0052613B">
      <w:pPr>
        <w:pStyle w:val="af8"/>
        <w:shd w:val="clear" w:color="auto" w:fill="FFFFFF"/>
        <w:spacing w:before="0" w:beforeAutospacing="0" w:after="0" w:afterAutospacing="0"/>
        <w:ind w:firstLine="709"/>
        <w:jc w:val="both"/>
        <w:rPr>
          <w:sz w:val="28"/>
          <w:szCs w:val="28"/>
        </w:rPr>
      </w:pPr>
      <w:r w:rsidRPr="003C370C">
        <w:rPr>
          <w:sz w:val="28"/>
          <w:szCs w:val="28"/>
        </w:rPr>
        <w:t>- лом обыкновенный - 1 шт.,</w:t>
      </w:r>
    </w:p>
    <w:p w:rsidR="003C370C" w:rsidRPr="003C370C" w:rsidRDefault="003C370C" w:rsidP="0052613B">
      <w:pPr>
        <w:pStyle w:val="af8"/>
        <w:shd w:val="clear" w:color="auto" w:fill="FFFFFF"/>
        <w:spacing w:before="0" w:beforeAutospacing="0" w:after="0" w:afterAutospacing="0"/>
        <w:ind w:firstLine="709"/>
        <w:jc w:val="both"/>
        <w:rPr>
          <w:sz w:val="28"/>
          <w:szCs w:val="28"/>
        </w:rPr>
      </w:pPr>
      <w:r w:rsidRPr="003C370C">
        <w:rPr>
          <w:sz w:val="28"/>
          <w:szCs w:val="28"/>
        </w:rPr>
        <w:t>- ведро (или емкость для доставки воды 10-15 л) - 1 шт.,</w:t>
      </w:r>
    </w:p>
    <w:p w:rsidR="003C370C" w:rsidRPr="003C370C" w:rsidRDefault="003C370C" w:rsidP="0052613B">
      <w:pPr>
        <w:pStyle w:val="af8"/>
        <w:shd w:val="clear" w:color="auto" w:fill="FFFFFF"/>
        <w:spacing w:before="0" w:beforeAutospacing="0" w:after="0" w:afterAutospacing="0"/>
        <w:ind w:firstLine="709"/>
        <w:jc w:val="both"/>
        <w:rPr>
          <w:sz w:val="28"/>
          <w:szCs w:val="28"/>
        </w:rPr>
      </w:pPr>
      <w:r w:rsidRPr="003C370C">
        <w:rPr>
          <w:sz w:val="28"/>
          <w:szCs w:val="28"/>
        </w:rPr>
        <w:t>- огнетушитель - 1 шт.</w:t>
      </w:r>
    </w:p>
    <w:p w:rsidR="003C370C" w:rsidRPr="003C370C" w:rsidRDefault="003C370C" w:rsidP="0052613B">
      <w:pPr>
        <w:pStyle w:val="af8"/>
        <w:shd w:val="clear" w:color="auto" w:fill="FFFFFF"/>
        <w:spacing w:before="0" w:beforeAutospacing="0" w:after="0" w:afterAutospacing="0"/>
        <w:ind w:firstLine="709"/>
        <w:jc w:val="both"/>
        <w:rPr>
          <w:sz w:val="28"/>
          <w:szCs w:val="28"/>
        </w:rPr>
      </w:pPr>
      <w:r w:rsidRPr="003C370C">
        <w:rPr>
          <w:sz w:val="28"/>
          <w:szCs w:val="28"/>
        </w:rPr>
        <w:t>На каждую лесосеку, находящуюся в разработке, а также верхний склад дополнительно предусматриваются:</w:t>
      </w:r>
    </w:p>
    <w:p w:rsidR="003C370C" w:rsidRPr="003C370C" w:rsidRDefault="003C370C" w:rsidP="0052613B">
      <w:pPr>
        <w:pStyle w:val="af8"/>
        <w:shd w:val="clear" w:color="auto" w:fill="FFFFFF"/>
        <w:spacing w:before="0" w:beforeAutospacing="0" w:after="0" w:afterAutospacing="0"/>
        <w:ind w:firstLine="709"/>
        <w:jc w:val="both"/>
        <w:rPr>
          <w:sz w:val="28"/>
          <w:szCs w:val="28"/>
        </w:rPr>
      </w:pPr>
      <w:r w:rsidRPr="003C370C">
        <w:rPr>
          <w:sz w:val="28"/>
          <w:szCs w:val="28"/>
        </w:rPr>
        <w:t>- штыковая лопата - 3 шт.,</w:t>
      </w:r>
    </w:p>
    <w:p w:rsidR="003C370C" w:rsidRPr="003C370C" w:rsidRDefault="003C370C" w:rsidP="0052613B">
      <w:pPr>
        <w:pStyle w:val="af8"/>
        <w:shd w:val="clear" w:color="auto" w:fill="FFFFFF"/>
        <w:spacing w:before="0" w:beforeAutospacing="0" w:after="0" w:afterAutospacing="0"/>
        <w:ind w:firstLine="709"/>
        <w:jc w:val="both"/>
        <w:rPr>
          <w:sz w:val="28"/>
          <w:szCs w:val="28"/>
        </w:rPr>
      </w:pPr>
      <w:r w:rsidRPr="003C370C">
        <w:rPr>
          <w:sz w:val="28"/>
          <w:szCs w:val="28"/>
        </w:rPr>
        <w:t>- ведро (или емкость для доставки воды 10-15 л) - 2 шт.,</w:t>
      </w:r>
    </w:p>
    <w:p w:rsidR="003C370C" w:rsidRPr="003C370C" w:rsidRDefault="003C370C" w:rsidP="0052613B">
      <w:pPr>
        <w:pStyle w:val="af8"/>
        <w:shd w:val="clear" w:color="auto" w:fill="FFFFFF"/>
        <w:spacing w:before="0" w:beforeAutospacing="0" w:after="0" w:afterAutospacing="0"/>
        <w:ind w:firstLine="709"/>
        <w:jc w:val="both"/>
        <w:rPr>
          <w:sz w:val="28"/>
          <w:szCs w:val="28"/>
        </w:rPr>
      </w:pPr>
      <w:r w:rsidRPr="003C370C">
        <w:rPr>
          <w:sz w:val="28"/>
          <w:szCs w:val="28"/>
        </w:rPr>
        <w:t>- ранцевый лесной огнетушитель - 3 шт.</w:t>
      </w:r>
    </w:p>
    <w:p w:rsidR="00F85366" w:rsidRPr="00F85366" w:rsidRDefault="00F85366" w:rsidP="0052613B">
      <w:pPr>
        <w:spacing w:after="0" w:line="240" w:lineRule="auto"/>
        <w:ind w:firstLine="709"/>
        <w:jc w:val="both"/>
        <w:rPr>
          <w:rFonts w:ascii="Times New Roman" w:eastAsia="Times New Roman" w:hAnsi="Times New Roman"/>
          <w:sz w:val="28"/>
          <w:szCs w:val="28"/>
          <w:lang w:eastAsia="ru-RU"/>
        </w:rPr>
      </w:pPr>
      <w:r w:rsidRPr="003C370C">
        <w:rPr>
          <w:rFonts w:ascii="Times New Roman" w:eastAsia="Times New Roman" w:hAnsi="Times New Roman"/>
          <w:sz w:val="28"/>
          <w:szCs w:val="28"/>
          <w:lang w:eastAsia="ru-RU"/>
        </w:rPr>
        <w:t>В случае возникновения</w:t>
      </w:r>
      <w:r w:rsidRPr="00F85366">
        <w:rPr>
          <w:rFonts w:ascii="Times New Roman" w:eastAsia="Times New Roman" w:hAnsi="Times New Roman"/>
          <w:sz w:val="28"/>
          <w:szCs w:val="28"/>
          <w:lang w:eastAsia="ru-RU"/>
        </w:rPr>
        <w:t xml:space="preserve"> лесного пожара в местах заготовки древесины, необходимо использовать также технику, применяемую для заготовки древесины.</w:t>
      </w:r>
    </w:p>
    <w:p w:rsidR="00F85366" w:rsidRPr="00F85366" w:rsidRDefault="00F85366" w:rsidP="0052613B">
      <w:pPr>
        <w:spacing w:after="0" w:line="240" w:lineRule="auto"/>
        <w:ind w:firstLine="709"/>
        <w:jc w:val="both"/>
        <w:rPr>
          <w:rFonts w:ascii="Times New Roman" w:eastAsia="Times New Roman" w:hAnsi="Times New Roman"/>
          <w:sz w:val="28"/>
          <w:szCs w:val="28"/>
          <w:lang w:eastAsia="ru-RU"/>
        </w:rPr>
      </w:pPr>
      <w:r w:rsidRPr="00F85366">
        <w:rPr>
          <w:rFonts w:ascii="Times New Roman" w:eastAsia="Times New Roman" w:hAnsi="Times New Roman"/>
          <w:sz w:val="28"/>
          <w:szCs w:val="28"/>
          <w:lang w:eastAsia="ru-RU"/>
        </w:rPr>
        <w:t xml:space="preserve">Забор воды для тушения пожаров может также производиться из рек, ручьев, протекающих по территории лесничества, так и вблизи. </w:t>
      </w:r>
    </w:p>
    <w:p w:rsidR="00F85366" w:rsidRPr="00F85366" w:rsidRDefault="00F85366" w:rsidP="0052613B">
      <w:pPr>
        <w:spacing w:after="0" w:line="240" w:lineRule="auto"/>
        <w:ind w:firstLine="709"/>
        <w:jc w:val="both"/>
        <w:rPr>
          <w:rFonts w:ascii="Times New Roman" w:eastAsia="Times New Roman" w:hAnsi="Times New Roman"/>
          <w:sz w:val="28"/>
          <w:szCs w:val="28"/>
          <w:lang w:eastAsia="ru-RU"/>
        </w:rPr>
      </w:pPr>
      <w:r w:rsidRPr="00F85366">
        <w:rPr>
          <w:rFonts w:ascii="Times New Roman" w:eastAsia="Times New Roman" w:hAnsi="Times New Roman"/>
          <w:sz w:val="28"/>
          <w:szCs w:val="28"/>
          <w:lang w:eastAsia="ru-RU"/>
        </w:rPr>
        <w:t>На лесных участках, предоставленных в постоянное (бессрочное) пользование, в аренду, меры противопожарного обустройства лесов осуществляются лицами, использующими леса на основании проекта освоения лесов.</w:t>
      </w:r>
    </w:p>
    <w:p w:rsidR="00654803" w:rsidRPr="00BC3E71" w:rsidRDefault="00654803" w:rsidP="0052613B">
      <w:pPr>
        <w:spacing w:after="0" w:line="240" w:lineRule="auto"/>
        <w:ind w:firstLine="709"/>
        <w:jc w:val="both"/>
        <w:rPr>
          <w:rFonts w:ascii="Times New Roman" w:hAnsi="Times New Roman"/>
          <w:sz w:val="28"/>
          <w:szCs w:val="28"/>
        </w:rPr>
      </w:pPr>
      <w:r w:rsidRPr="00BC3E71">
        <w:rPr>
          <w:rFonts w:ascii="Times New Roman" w:hAnsi="Times New Roman"/>
          <w:sz w:val="28"/>
          <w:szCs w:val="28"/>
        </w:rPr>
        <w:t>Лесничеству необходимо ежегодно проводить:</w:t>
      </w:r>
    </w:p>
    <w:p w:rsidR="00654803" w:rsidRPr="00BC3E71" w:rsidRDefault="007A0C91" w:rsidP="0052613B">
      <w:pPr>
        <w:spacing w:after="0" w:line="240" w:lineRule="auto"/>
        <w:ind w:firstLine="709"/>
        <w:jc w:val="both"/>
        <w:rPr>
          <w:rFonts w:ascii="Times New Roman" w:hAnsi="Times New Roman"/>
          <w:sz w:val="28"/>
          <w:szCs w:val="28"/>
        </w:rPr>
      </w:pPr>
      <w:r>
        <w:rPr>
          <w:rFonts w:ascii="Times New Roman" w:hAnsi="Times New Roman"/>
          <w:sz w:val="28"/>
          <w:szCs w:val="28"/>
        </w:rPr>
        <w:t>– </w:t>
      </w:r>
      <w:r w:rsidR="00654803" w:rsidRPr="00BC3E71">
        <w:rPr>
          <w:rFonts w:ascii="Times New Roman" w:hAnsi="Times New Roman"/>
          <w:sz w:val="28"/>
          <w:szCs w:val="28"/>
        </w:rPr>
        <w:t>проверку наличия противопожарного инвентаря и оборудования при работе в лесу;</w:t>
      </w:r>
    </w:p>
    <w:p w:rsidR="00654803" w:rsidRPr="00BC3E71" w:rsidRDefault="007A0C91" w:rsidP="0052613B">
      <w:pPr>
        <w:spacing w:after="0" w:line="240" w:lineRule="auto"/>
        <w:ind w:firstLine="709"/>
        <w:jc w:val="both"/>
        <w:rPr>
          <w:rFonts w:ascii="Times New Roman" w:hAnsi="Times New Roman"/>
          <w:sz w:val="28"/>
          <w:szCs w:val="28"/>
        </w:rPr>
      </w:pPr>
      <w:r>
        <w:rPr>
          <w:rFonts w:ascii="Times New Roman" w:hAnsi="Times New Roman"/>
          <w:sz w:val="28"/>
          <w:szCs w:val="28"/>
        </w:rPr>
        <w:t>– </w:t>
      </w:r>
      <w:r w:rsidR="00654803" w:rsidRPr="00BC3E71">
        <w:rPr>
          <w:rFonts w:ascii="Times New Roman" w:hAnsi="Times New Roman"/>
          <w:sz w:val="28"/>
          <w:szCs w:val="28"/>
        </w:rPr>
        <w:t>осуществлять проверки соблюдения Правил пожарной безопасности при всех видах использования лесов;</w:t>
      </w:r>
    </w:p>
    <w:p w:rsidR="00654803" w:rsidRPr="00BC3E71" w:rsidRDefault="007A0C91" w:rsidP="0052613B">
      <w:pPr>
        <w:spacing w:after="0" w:line="240" w:lineRule="auto"/>
        <w:ind w:firstLine="709"/>
        <w:jc w:val="both"/>
        <w:rPr>
          <w:rFonts w:ascii="Times New Roman" w:hAnsi="Times New Roman"/>
          <w:sz w:val="28"/>
          <w:szCs w:val="28"/>
        </w:rPr>
      </w:pPr>
      <w:r>
        <w:rPr>
          <w:rFonts w:ascii="Times New Roman" w:hAnsi="Times New Roman"/>
          <w:sz w:val="28"/>
          <w:szCs w:val="28"/>
        </w:rPr>
        <w:t>– </w:t>
      </w:r>
      <w:r w:rsidR="00654803" w:rsidRPr="00BC3E71">
        <w:rPr>
          <w:rFonts w:ascii="Times New Roman" w:hAnsi="Times New Roman"/>
          <w:sz w:val="28"/>
          <w:szCs w:val="28"/>
        </w:rPr>
        <w:t>производить разработку мобилизационных планов по привлечению дополнительных сил и средств на тушение лесных пожаров;</w:t>
      </w:r>
    </w:p>
    <w:p w:rsidR="00654803" w:rsidRPr="00BC3E71" w:rsidRDefault="008B6281" w:rsidP="0052613B">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38784" behindDoc="0" locked="0" layoutInCell="1" allowOverlap="1">
                <wp:simplePos x="0" y="0"/>
                <wp:positionH relativeFrom="column">
                  <wp:posOffset>2621915</wp:posOffset>
                </wp:positionH>
                <wp:positionV relativeFrom="paragraph">
                  <wp:posOffset>-715645</wp:posOffset>
                </wp:positionV>
                <wp:extent cx="914400" cy="487680"/>
                <wp:effectExtent l="2540" t="0" r="0" b="0"/>
                <wp:wrapNone/>
                <wp:docPr id="5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7F4A52">
                            <w:pPr>
                              <w:jc w:val="center"/>
                            </w:pPr>
                            <w:r>
                              <w:t>156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5" type="#_x0000_t202" style="position:absolute;left:0;text-align:left;margin-left:206.45pt;margin-top:-56.35pt;width:1in;height:38.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" stroked="f">
                <v:textbox>
                  <w:txbxContent>
                    <w:p w:rsidR="008A1B6A" w:rsidRDefault="008A1B6A" w:rsidP="007F4A52">
                      <w:pPr>
                        <w:jc w:val="center"/>
                      </w:pPr>
                      <w:r>
                        <w:t>156</w:t>
                      </w:r>
                    </w:p>
                  </w:txbxContent>
                </v:textbox>
              </v:shape>
            </w:pict>
          </mc:Fallback>
        </mc:AlternateContent>
      </w:r>
      <w:r w:rsidR="007A0C91">
        <w:rPr>
          <w:rFonts w:ascii="Times New Roman" w:hAnsi="Times New Roman"/>
          <w:sz w:val="28"/>
          <w:szCs w:val="28"/>
        </w:rPr>
        <w:t>– </w:t>
      </w:r>
      <w:r w:rsidR="00654803" w:rsidRPr="00BC3E71">
        <w:rPr>
          <w:rFonts w:ascii="Times New Roman" w:hAnsi="Times New Roman"/>
          <w:sz w:val="28"/>
          <w:szCs w:val="28"/>
        </w:rPr>
        <w:t>проводить подготовку привлекаемых к тушению лесных пожаров работчих по вопросам тушения лесных пожаров;</w:t>
      </w:r>
    </w:p>
    <w:p w:rsidR="00654803" w:rsidRPr="00BC3E71" w:rsidRDefault="007A0C91" w:rsidP="0052613B">
      <w:pPr>
        <w:spacing w:after="0" w:line="240" w:lineRule="auto"/>
        <w:ind w:firstLine="709"/>
        <w:jc w:val="both"/>
        <w:rPr>
          <w:rFonts w:ascii="Times New Roman" w:hAnsi="Times New Roman"/>
          <w:sz w:val="28"/>
          <w:szCs w:val="28"/>
        </w:rPr>
      </w:pPr>
      <w:r>
        <w:rPr>
          <w:rFonts w:ascii="Times New Roman" w:hAnsi="Times New Roman"/>
          <w:sz w:val="28"/>
          <w:szCs w:val="28"/>
        </w:rPr>
        <w:t>– </w:t>
      </w:r>
      <w:r w:rsidR="00654803" w:rsidRPr="00BC3E71">
        <w:rPr>
          <w:rFonts w:ascii="Times New Roman" w:hAnsi="Times New Roman"/>
          <w:sz w:val="28"/>
          <w:szCs w:val="28"/>
        </w:rPr>
        <w:t>при выявлении фактов нарушения Правил пожарной безопасности в лесу направлять материалы в соответствующие органы для принятия правового решения.</w:t>
      </w:r>
    </w:p>
    <w:p w:rsidR="00654803" w:rsidRPr="00BC3E71" w:rsidRDefault="00654803" w:rsidP="0052613B">
      <w:pPr>
        <w:spacing w:after="0" w:line="240" w:lineRule="auto"/>
        <w:ind w:firstLine="709"/>
        <w:jc w:val="both"/>
        <w:rPr>
          <w:rFonts w:ascii="Times New Roman" w:hAnsi="Times New Roman"/>
          <w:sz w:val="28"/>
          <w:szCs w:val="28"/>
        </w:rPr>
      </w:pPr>
      <w:r w:rsidRPr="00BC3E71">
        <w:rPr>
          <w:rFonts w:ascii="Times New Roman" w:hAnsi="Times New Roman"/>
          <w:sz w:val="28"/>
          <w:szCs w:val="28"/>
        </w:rPr>
        <w:t>Основной мерой предупреждения лесных пожаров является лесопожарная профилактика. Усилия работников лесничеств должны быть направлены на проведение систематической разъяснительной работы среди населения перед началом и во время пожароопасного сезона.</w:t>
      </w:r>
    </w:p>
    <w:p w:rsidR="00F85366" w:rsidRDefault="00654803" w:rsidP="0052613B">
      <w:pPr>
        <w:spacing w:after="0" w:line="240" w:lineRule="auto"/>
        <w:ind w:firstLine="709"/>
        <w:jc w:val="both"/>
        <w:rPr>
          <w:rFonts w:ascii="Times New Roman" w:hAnsi="Times New Roman"/>
          <w:sz w:val="28"/>
          <w:szCs w:val="28"/>
        </w:rPr>
      </w:pPr>
      <w:r w:rsidRPr="00BC3E71">
        <w:rPr>
          <w:rFonts w:ascii="Times New Roman" w:hAnsi="Times New Roman"/>
          <w:sz w:val="28"/>
          <w:szCs w:val="28"/>
        </w:rPr>
        <w:t>Для проведения разъяснительной работы среди населения должны широко использоваться печать, радио, телевидение, кино, беседы на предприятиях и в организациях, в школах. Важное место в комплексе предупредительных мероприятий должно отводиться и средствам наглядной агитации: организации выставок и агитвитрин, вывешиванию предупредительных аншлагов и агитплакатов, распространению буклетов, листовок, устройству мест отдыха и курения.</w:t>
      </w:r>
      <w:r w:rsidR="006F094D" w:rsidRPr="00BC3E71">
        <w:rPr>
          <w:rFonts w:ascii="Times New Roman" w:hAnsi="Times New Roman"/>
          <w:sz w:val="28"/>
          <w:szCs w:val="28"/>
        </w:rPr>
        <w:t xml:space="preserve"> </w:t>
      </w:r>
    </w:p>
    <w:p w:rsidR="006F094D" w:rsidRPr="00BC3E71" w:rsidRDefault="006F094D" w:rsidP="0052613B">
      <w:pPr>
        <w:spacing w:after="0" w:line="240" w:lineRule="auto"/>
        <w:jc w:val="both"/>
        <w:rPr>
          <w:rFonts w:ascii="Times New Roman" w:hAnsi="Times New Roman"/>
          <w:iCs/>
          <w:color w:val="000000"/>
          <w:sz w:val="28"/>
          <w:szCs w:val="28"/>
        </w:rPr>
      </w:pPr>
    </w:p>
    <w:p w:rsidR="007D44EB" w:rsidRPr="00BC3E71" w:rsidRDefault="007D44EB" w:rsidP="0052613B">
      <w:pPr>
        <w:spacing w:after="0" w:line="240" w:lineRule="auto"/>
        <w:jc w:val="center"/>
        <w:rPr>
          <w:rFonts w:ascii="Times New Roman" w:hAnsi="Times New Roman"/>
          <w:i/>
          <w:sz w:val="28"/>
          <w:szCs w:val="28"/>
        </w:rPr>
      </w:pPr>
      <w:r w:rsidRPr="00BC3E71">
        <w:rPr>
          <w:rFonts w:ascii="Times New Roman" w:hAnsi="Times New Roman"/>
          <w:i/>
          <w:sz w:val="28"/>
          <w:szCs w:val="28"/>
        </w:rPr>
        <w:t>Требования к охране лесов от загрязнения и иного</w:t>
      </w:r>
    </w:p>
    <w:p w:rsidR="007D44EB" w:rsidRPr="00BC3E71" w:rsidRDefault="007D44EB" w:rsidP="0052613B">
      <w:pPr>
        <w:spacing w:after="0" w:line="240" w:lineRule="auto"/>
        <w:jc w:val="center"/>
        <w:rPr>
          <w:rFonts w:ascii="Times New Roman" w:hAnsi="Times New Roman"/>
          <w:i/>
          <w:sz w:val="28"/>
          <w:szCs w:val="28"/>
        </w:rPr>
      </w:pPr>
      <w:r w:rsidRPr="00BC3E71">
        <w:rPr>
          <w:rFonts w:ascii="Times New Roman" w:hAnsi="Times New Roman"/>
          <w:i/>
          <w:sz w:val="28"/>
          <w:szCs w:val="28"/>
        </w:rPr>
        <w:t>негативного воздействия</w:t>
      </w:r>
    </w:p>
    <w:p w:rsidR="007D44EB" w:rsidRPr="00BC3E71" w:rsidRDefault="007D44EB" w:rsidP="0052613B">
      <w:pPr>
        <w:spacing w:after="0" w:line="240" w:lineRule="auto"/>
        <w:ind w:firstLine="709"/>
        <w:jc w:val="both"/>
        <w:rPr>
          <w:rFonts w:ascii="Times New Roman" w:hAnsi="Times New Roman"/>
          <w:sz w:val="28"/>
          <w:szCs w:val="28"/>
        </w:rPr>
      </w:pPr>
      <w:r w:rsidRPr="00BC3E71">
        <w:rPr>
          <w:rFonts w:ascii="Times New Roman" w:hAnsi="Times New Roman"/>
          <w:sz w:val="28"/>
          <w:szCs w:val="28"/>
        </w:rPr>
        <w:t>Поступление в природную среду любых твердых, жидких, газообразных веществ, микроорганизмов или видов энергии (звукового, электромагнитного или радиоактивного излучения) в количествах, вызывающих изменение состава и свойств компонентов природы и оказывающих вредное воздействие на человека, флору и фауну, считается загрязнением окружающей среды. По происхождению загрязнения разделяются на антропогенные и естественные, по воздействию на организмы и экосистемы – на механические, физические, биологические и химические.</w:t>
      </w:r>
    </w:p>
    <w:p w:rsidR="007D44EB" w:rsidRPr="00BC3E71" w:rsidRDefault="007D44EB" w:rsidP="0052613B">
      <w:pPr>
        <w:spacing w:after="0" w:line="240" w:lineRule="auto"/>
        <w:ind w:firstLine="709"/>
        <w:jc w:val="both"/>
        <w:rPr>
          <w:rFonts w:ascii="Times New Roman" w:hAnsi="Times New Roman"/>
          <w:sz w:val="28"/>
          <w:szCs w:val="28"/>
        </w:rPr>
      </w:pPr>
      <w:r w:rsidRPr="00BC3E71">
        <w:rPr>
          <w:rFonts w:ascii="Times New Roman" w:hAnsi="Times New Roman"/>
          <w:sz w:val="28"/>
          <w:szCs w:val="28"/>
        </w:rPr>
        <w:t>При проведении мероприятий назначенных в лесохозяйственном регламенте, должны учитываться причины загрязнения от проводимых  мероприятий, приниматься всё возможное для сокращения загрязнения окружающей среды.</w:t>
      </w:r>
    </w:p>
    <w:p w:rsidR="007D44EB" w:rsidRPr="00BC3E71" w:rsidRDefault="007D44EB" w:rsidP="0052613B">
      <w:pPr>
        <w:spacing w:after="0" w:line="240" w:lineRule="auto"/>
        <w:ind w:firstLine="709"/>
        <w:jc w:val="both"/>
        <w:rPr>
          <w:rFonts w:ascii="Times New Roman" w:hAnsi="Times New Roman"/>
          <w:sz w:val="28"/>
          <w:szCs w:val="28"/>
        </w:rPr>
      </w:pPr>
      <w:r w:rsidRPr="00BC3E71">
        <w:rPr>
          <w:rFonts w:ascii="Times New Roman" w:hAnsi="Times New Roman"/>
          <w:sz w:val="28"/>
          <w:szCs w:val="28"/>
        </w:rPr>
        <w:t xml:space="preserve">Земли </w:t>
      </w:r>
      <w:r w:rsidR="00F556C0">
        <w:rPr>
          <w:rFonts w:ascii="Times New Roman" w:hAnsi="Times New Roman"/>
          <w:sz w:val="28"/>
          <w:szCs w:val="28"/>
        </w:rPr>
        <w:t>лесов</w:t>
      </w:r>
      <w:r w:rsidRPr="00BC3E71">
        <w:rPr>
          <w:rFonts w:ascii="Times New Roman" w:hAnsi="Times New Roman"/>
          <w:sz w:val="28"/>
          <w:szCs w:val="28"/>
        </w:rPr>
        <w:t xml:space="preserve"> по своему назначению представлены двумя основными группами:</w:t>
      </w:r>
    </w:p>
    <w:p w:rsidR="007D44EB" w:rsidRPr="00BC3E71" w:rsidRDefault="007D44EB" w:rsidP="0052613B">
      <w:pPr>
        <w:spacing w:after="0" w:line="240" w:lineRule="auto"/>
        <w:ind w:firstLine="709"/>
        <w:jc w:val="both"/>
        <w:rPr>
          <w:rFonts w:ascii="Times New Roman" w:hAnsi="Times New Roman"/>
          <w:sz w:val="28"/>
          <w:szCs w:val="28"/>
        </w:rPr>
      </w:pPr>
      <w:r w:rsidRPr="00BC3E71">
        <w:rPr>
          <w:rFonts w:ascii="Times New Roman" w:hAnsi="Times New Roman"/>
          <w:sz w:val="28"/>
          <w:szCs w:val="28"/>
        </w:rPr>
        <w:t>лесной – предназначенной для выращивания насаждений;</w:t>
      </w:r>
    </w:p>
    <w:p w:rsidR="007D44EB" w:rsidRPr="00BC3E71" w:rsidRDefault="007D44EB" w:rsidP="0052613B">
      <w:pPr>
        <w:spacing w:after="0" w:line="240" w:lineRule="auto"/>
        <w:ind w:firstLine="709"/>
        <w:jc w:val="both"/>
        <w:rPr>
          <w:rFonts w:ascii="Times New Roman" w:hAnsi="Times New Roman"/>
          <w:sz w:val="28"/>
          <w:szCs w:val="28"/>
        </w:rPr>
      </w:pPr>
      <w:r w:rsidRPr="00BC3E71">
        <w:rPr>
          <w:rFonts w:ascii="Times New Roman" w:hAnsi="Times New Roman"/>
          <w:sz w:val="28"/>
          <w:szCs w:val="28"/>
        </w:rPr>
        <w:t>нелесной – представленной угодьями, не используемыми в лесном хозяйстве землями и землями специального назначения.</w:t>
      </w:r>
    </w:p>
    <w:p w:rsidR="007D44EB" w:rsidRPr="00BC3E71" w:rsidRDefault="007D44EB" w:rsidP="0052613B">
      <w:pPr>
        <w:spacing w:after="0" w:line="240" w:lineRule="auto"/>
        <w:ind w:firstLine="709"/>
        <w:jc w:val="both"/>
        <w:rPr>
          <w:rFonts w:ascii="Times New Roman" w:hAnsi="Times New Roman"/>
          <w:sz w:val="28"/>
          <w:szCs w:val="28"/>
        </w:rPr>
      </w:pPr>
      <w:r w:rsidRPr="00BC3E71">
        <w:rPr>
          <w:rFonts w:ascii="Times New Roman" w:hAnsi="Times New Roman"/>
          <w:sz w:val="28"/>
          <w:szCs w:val="28"/>
        </w:rPr>
        <w:t>Перечисленные категории земель кардинально отличаются по степени антропогенного воздействия.</w:t>
      </w:r>
    </w:p>
    <w:p w:rsidR="007D44EB" w:rsidRPr="00BC3E71" w:rsidRDefault="007D44EB" w:rsidP="0052613B">
      <w:pPr>
        <w:spacing w:after="0" w:line="240" w:lineRule="auto"/>
        <w:ind w:firstLine="709"/>
        <w:jc w:val="both"/>
        <w:rPr>
          <w:rFonts w:ascii="Times New Roman" w:hAnsi="Times New Roman"/>
          <w:sz w:val="28"/>
          <w:szCs w:val="28"/>
        </w:rPr>
      </w:pPr>
      <w:r w:rsidRPr="00BC3E71">
        <w:rPr>
          <w:rFonts w:ascii="Times New Roman" w:hAnsi="Times New Roman"/>
          <w:sz w:val="28"/>
          <w:szCs w:val="28"/>
        </w:rPr>
        <w:t>Если в первой группе воздействие человека носит временный характер и необходимо обеспечить сохранность леса, то вторая группа утратила свойство лесного биогеоценоза и рассматривается в качестве необходимой инфраструктуры, оказывающей воздействие на окружающую среду, в том числе на лес.</w:t>
      </w:r>
    </w:p>
    <w:p w:rsidR="007D44EB" w:rsidRPr="00BC3E71" w:rsidRDefault="008B6281" w:rsidP="0052613B">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39808" behindDoc="0" locked="0" layoutInCell="1" allowOverlap="1">
                <wp:simplePos x="0" y="0"/>
                <wp:positionH relativeFrom="column">
                  <wp:posOffset>2545715</wp:posOffset>
                </wp:positionH>
                <wp:positionV relativeFrom="paragraph">
                  <wp:posOffset>-761365</wp:posOffset>
                </wp:positionV>
                <wp:extent cx="914400" cy="487680"/>
                <wp:effectExtent l="2540" t="635" r="0" b="0"/>
                <wp:wrapNone/>
                <wp:docPr id="5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7F4A52">
                            <w:pPr>
                              <w:jc w:val="center"/>
                            </w:pPr>
                            <w:r>
                              <w:t>157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6" type="#_x0000_t202" style="position:absolute;left:0;text-align:left;margin-left:200.45pt;margin-top:-59.95pt;width:1in;height:38.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k+AhAIAABg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" stroked="f">
                <v:textbox>
                  <w:txbxContent>
                    <w:p w:rsidR="008A1B6A" w:rsidRDefault="008A1B6A" w:rsidP="007F4A52">
                      <w:pPr>
                        <w:jc w:val="center"/>
                      </w:pPr>
                      <w:r>
                        <w:t>157</w:t>
                      </w:r>
                    </w:p>
                  </w:txbxContent>
                </v:textbox>
              </v:shape>
            </w:pict>
          </mc:Fallback>
        </mc:AlternateContent>
      </w:r>
      <w:r w:rsidR="007D44EB" w:rsidRPr="00BC3E71">
        <w:rPr>
          <w:rFonts w:ascii="Times New Roman" w:hAnsi="Times New Roman"/>
          <w:sz w:val="28"/>
          <w:szCs w:val="28"/>
        </w:rPr>
        <w:t>Соответственно, оценка и величина антропогенного воздействия на эти категории земель различны. Основное воздействие на лесные земли при выполнении мероприятий лесохозяйственного регламента происходит в процессе лесопользования и прежде всего, заготовки древесины и рекреации.</w:t>
      </w:r>
    </w:p>
    <w:p w:rsidR="007D44EB" w:rsidRPr="00BC3E71" w:rsidRDefault="007D44EB" w:rsidP="0052613B">
      <w:pPr>
        <w:spacing w:after="0" w:line="240" w:lineRule="auto"/>
        <w:ind w:firstLine="709"/>
        <w:jc w:val="both"/>
        <w:rPr>
          <w:rFonts w:ascii="Times New Roman" w:hAnsi="Times New Roman"/>
          <w:sz w:val="28"/>
          <w:szCs w:val="28"/>
        </w:rPr>
      </w:pPr>
      <w:r w:rsidRPr="00BC3E71">
        <w:rPr>
          <w:rFonts w:ascii="Times New Roman" w:hAnsi="Times New Roman"/>
          <w:sz w:val="28"/>
          <w:szCs w:val="28"/>
        </w:rPr>
        <w:t>В процессе заготовки древесины образуются следующие группы отходов:</w:t>
      </w:r>
    </w:p>
    <w:p w:rsidR="007D44EB" w:rsidRPr="00BC3E71" w:rsidRDefault="00F85366" w:rsidP="0052613B">
      <w:pPr>
        <w:spacing w:after="0" w:line="240" w:lineRule="auto"/>
        <w:ind w:firstLine="709"/>
        <w:jc w:val="both"/>
        <w:rPr>
          <w:rFonts w:ascii="Times New Roman" w:hAnsi="Times New Roman"/>
          <w:sz w:val="28"/>
          <w:szCs w:val="28"/>
        </w:rPr>
      </w:pPr>
      <w:r>
        <w:rPr>
          <w:rFonts w:ascii="Times New Roman" w:hAnsi="Times New Roman"/>
          <w:sz w:val="28"/>
          <w:szCs w:val="28"/>
        </w:rPr>
        <w:t>– </w:t>
      </w:r>
      <w:r w:rsidR="007D44EB" w:rsidRPr="00BC3E71">
        <w:rPr>
          <w:rFonts w:ascii="Times New Roman" w:hAnsi="Times New Roman"/>
          <w:sz w:val="28"/>
          <w:szCs w:val="28"/>
        </w:rPr>
        <w:t>древесные отходы;</w:t>
      </w:r>
    </w:p>
    <w:p w:rsidR="007D44EB" w:rsidRPr="00BC3E71" w:rsidRDefault="00F85366" w:rsidP="0052613B">
      <w:pPr>
        <w:spacing w:after="0" w:line="240" w:lineRule="auto"/>
        <w:ind w:firstLine="709"/>
        <w:jc w:val="both"/>
        <w:rPr>
          <w:rFonts w:ascii="Times New Roman" w:hAnsi="Times New Roman"/>
          <w:sz w:val="28"/>
          <w:szCs w:val="28"/>
        </w:rPr>
      </w:pPr>
      <w:r>
        <w:rPr>
          <w:rFonts w:ascii="Times New Roman" w:hAnsi="Times New Roman"/>
          <w:sz w:val="28"/>
          <w:szCs w:val="28"/>
        </w:rPr>
        <w:t>– </w:t>
      </w:r>
      <w:r w:rsidR="007D44EB" w:rsidRPr="00BC3E71">
        <w:rPr>
          <w:rFonts w:ascii="Times New Roman" w:hAnsi="Times New Roman"/>
          <w:sz w:val="28"/>
          <w:szCs w:val="28"/>
        </w:rPr>
        <w:t>отходы от работы техники и транспорта;</w:t>
      </w:r>
    </w:p>
    <w:p w:rsidR="007D44EB" w:rsidRPr="00BC3E71" w:rsidRDefault="00F85366" w:rsidP="0052613B">
      <w:pPr>
        <w:spacing w:after="0" w:line="240" w:lineRule="auto"/>
        <w:ind w:firstLine="709"/>
        <w:jc w:val="both"/>
        <w:rPr>
          <w:rFonts w:ascii="Times New Roman" w:hAnsi="Times New Roman"/>
          <w:sz w:val="28"/>
          <w:szCs w:val="28"/>
        </w:rPr>
      </w:pPr>
      <w:r>
        <w:rPr>
          <w:rFonts w:ascii="Times New Roman" w:hAnsi="Times New Roman"/>
          <w:sz w:val="28"/>
          <w:szCs w:val="28"/>
        </w:rPr>
        <w:t>– </w:t>
      </w:r>
      <w:r w:rsidR="007D44EB" w:rsidRPr="00BC3E71">
        <w:rPr>
          <w:rFonts w:ascii="Times New Roman" w:hAnsi="Times New Roman"/>
          <w:sz w:val="28"/>
          <w:szCs w:val="28"/>
        </w:rPr>
        <w:t>бытовые отходы.</w:t>
      </w:r>
    </w:p>
    <w:p w:rsidR="007D44EB" w:rsidRPr="00BC3E71" w:rsidRDefault="007D44EB" w:rsidP="0052613B">
      <w:pPr>
        <w:spacing w:after="0" w:line="240" w:lineRule="auto"/>
        <w:ind w:firstLine="709"/>
        <w:jc w:val="both"/>
        <w:rPr>
          <w:rFonts w:ascii="Times New Roman" w:hAnsi="Times New Roman"/>
          <w:sz w:val="28"/>
          <w:szCs w:val="28"/>
        </w:rPr>
      </w:pPr>
      <w:r w:rsidRPr="00BC3E71">
        <w:rPr>
          <w:rFonts w:ascii="Times New Roman" w:hAnsi="Times New Roman"/>
          <w:sz w:val="28"/>
          <w:szCs w:val="28"/>
        </w:rPr>
        <w:t>По данным «Временного классификатора токсичных промышленных отходов», М, 1987, при заготовке и вывозке древесины при организации заготовки в спелых и перестойных насаждениях (рубки главного пользования) образуются следующие отходы на 1 тыс.м</w:t>
      </w:r>
      <w:r w:rsidRPr="00BC3E71">
        <w:rPr>
          <w:rFonts w:ascii="Times New Roman" w:hAnsi="Times New Roman"/>
          <w:sz w:val="28"/>
          <w:szCs w:val="28"/>
          <w:vertAlign w:val="superscript"/>
        </w:rPr>
        <w:t>3</w:t>
      </w:r>
      <w:r w:rsidRPr="00BC3E71">
        <w:rPr>
          <w:rFonts w:ascii="Times New Roman" w:hAnsi="Times New Roman"/>
          <w:sz w:val="28"/>
          <w:szCs w:val="28"/>
        </w:rPr>
        <w:t xml:space="preserve"> заготовленной древесины.</w:t>
      </w:r>
    </w:p>
    <w:p w:rsidR="007D44EB" w:rsidRPr="00BC3E71" w:rsidRDefault="007D44EB" w:rsidP="007D44EB">
      <w:pPr>
        <w:spacing w:after="0" w:line="240" w:lineRule="auto"/>
        <w:jc w:val="right"/>
        <w:rPr>
          <w:rFonts w:ascii="Times New Roman" w:hAnsi="Times New Roman"/>
          <w:sz w:val="28"/>
          <w:szCs w:val="28"/>
        </w:rPr>
      </w:pPr>
    </w:p>
    <w:p w:rsidR="007D44EB" w:rsidRPr="00C11D88" w:rsidRDefault="007D44EB" w:rsidP="007D44EB">
      <w:pPr>
        <w:spacing w:after="0" w:line="240" w:lineRule="auto"/>
        <w:jc w:val="right"/>
        <w:rPr>
          <w:rFonts w:ascii="Times New Roman" w:hAnsi="Times New Roman"/>
          <w:sz w:val="28"/>
          <w:szCs w:val="28"/>
        </w:rPr>
      </w:pPr>
      <w:r w:rsidRPr="00C11D88">
        <w:rPr>
          <w:rFonts w:ascii="Times New Roman" w:hAnsi="Times New Roman"/>
          <w:sz w:val="28"/>
          <w:szCs w:val="28"/>
        </w:rPr>
        <w:t>Таблица 2.</w:t>
      </w:r>
      <w:r w:rsidR="004E2FE4" w:rsidRPr="00C11D88">
        <w:rPr>
          <w:rFonts w:ascii="Times New Roman" w:hAnsi="Times New Roman"/>
          <w:sz w:val="28"/>
          <w:szCs w:val="28"/>
        </w:rPr>
        <w:t>17.1.</w:t>
      </w:r>
      <w:r w:rsidR="002965E2" w:rsidRPr="00C11D88">
        <w:rPr>
          <w:rFonts w:ascii="Times New Roman" w:hAnsi="Times New Roman"/>
          <w:sz w:val="28"/>
          <w:szCs w:val="28"/>
        </w:rPr>
        <w:t>4</w:t>
      </w:r>
    </w:p>
    <w:p w:rsidR="008E692B" w:rsidRPr="00BC3E71" w:rsidRDefault="008E692B" w:rsidP="007D44EB">
      <w:pPr>
        <w:spacing w:after="0" w:line="240" w:lineRule="auto"/>
        <w:jc w:val="right"/>
        <w:rPr>
          <w:rFonts w:ascii="Times New Roman" w:hAnsi="Times New Roman"/>
          <w:sz w:val="28"/>
          <w:szCs w:val="28"/>
        </w:rPr>
      </w:pPr>
    </w:p>
    <w:p w:rsidR="007D44EB" w:rsidRPr="00BC3E71" w:rsidRDefault="007D44EB" w:rsidP="007D44EB">
      <w:pPr>
        <w:spacing w:after="0" w:line="240" w:lineRule="auto"/>
        <w:jc w:val="center"/>
        <w:rPr>
          <w:rFonts w:ascii="Times New Roman" w:hAnsi="Times New Roman"/>
          <w:sz w:val="28"/>
          <w:szCs w:val="28"/>
        </w:rPr>
      </w:pPr>
      <w:r w:rsidRPr="00BC3E71">
        <w:rPr>
          <w:rFonts w:ascii="Times New Roman" w:hAnsi="Times New Roman"/>
          <w:sz w:val="28"/>
          <w:szCs w:val="28"/>
        </w:rPr>
        <w:t>Характеристика и объем отходов по классам опасности</w:t>
      </w:r>
    </w:p>
    <w:p w:rsidR="007D44EB" w:rsidRPr="00BC3E71" w:rsidRDefault="007D44EB" w:rsidP="007D44EB">
      <w:pPr>
        <w:spacing w:after="0" w:line="240" w:lineRule="auto"/>
        <w:jc w:val="center"/>
        <w:rPr>
          <w:rFonts w:ascii="Times New Roman" w:hAnsi="Times New Roman"/>
          <w:sz w:val="28"/>
          <w:szCs w:val="28"/>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6669"/>
        <w:gridCol w:w="2698"/>
      </w:tblGrid>
      <w:tr w:rsidR="007D44EB" w:rsidRPr="00BC3E71" w:rsidTr="00F85366">
        <w:trPr>
          <w:tblHeader/>
        </w:trPr>
        <w:tc>
          <w:tcPr>
            <w:tcW w:w="6669" w:type="dxa"/>
          </w:tcPr>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Наименование отходов</w:t>
            </w:r>
          </w:p>
        </w:tc>
        <w:tc>
          <w:tcPr>
            <w:tcW w:w="2698" w:type="dxa"/>
          </w:tcPr>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Количество отходов,</w:t>
            </w:r>
          </w:p>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тонн на 1 тыс.м</w:t>
            </w:r>
            <w:r w:rsidRPr="00F06CCA">
              <w:rPr>
                <w:rFonts w:ascii="Times New Roman" w:hAnsi="Times New Roman"/>
                <w:sz w:val="24"/>
                <w:szCs w:val="24"/>
                <w:vertAlign w:val="superscript"/>
              </w:rPr>
              <w:t>3</w:t>
            </w:r>
          </w:p>
        </w:tc>
      </w:tr>
      <w:tr w:rsidR="007D44EB" w:rsidRPr="00BC3E71" w:rsidTr="007D44EB">
        <w:tc>
          <w:tcPr>
            <w:tcW w:w="6669" w:type="dxa"/>
          </w:tcPr>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 xml:space="preserve">Отходы </w:t>
            </w:r>
            <w:r w:rsidRPr="00F06CCA">
              <w:rPr>
                <w:rFonts w:ascii="Times New Roman" w:hAnsi="Times New Roman"/>
                <w:sz w:val="24"/>
                <w:szCs w:val="24"/>
                <w:lang w:val="en-US"/>
              </w:rPr>
              <w:t>II</w:t>
            </w:r>
            <w:r w:rsidR="002E67F5" w:rsidRPr="00F06CCA">
              <w:rPr>
                <w:rFonts w:ascii="Times New Roman" w:hAnsi="Times New Roman"/>
                <w:sz w:val="24"/>
                <w:szCs w:val="24"/>
              </w:rPr>
              <w:t xml:space="preserve"> </w:t>
            </w:r>
            <w:r w:rsidRPr="00F06CCA">
              <w:rPr>
                <w:rFonts w:ascii="Times New Roman" w:hAnsi="Times New Roman"/>
                <w:sz w:val="24"/>
                <w:szCs w:val="24"/>
              </w:rPr>
              <w:t>класса опасности</w:t>
            </w:r>
          </w:p>
        </w:tc>
        <w:tc>
          <w:tcPr>
            <w:tcW w:w="2698" w:type="dxa"/>
          </w:tcPr>
          <w:p w:rsidR="007D44EB" w:rsidRPr="00F06CCA" w:rsidRDefault="007D44EB" w:rsidP="007D44EB">
            <w:pPr>
              <w:spacing w:after="0" w:line="240" w:lineRule="auto"/>
              <w:jc w:val="center"/>
              <w:rPr>
                <w:rFonts w:ascii="Times New Roman" w:hAnsi="Times New Roman"/>
                <w:sz w:val="24"/>
                <w:szCs w:val="24"/>
              </w:rPr>
            </w:pP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Аккумуляторная кислота</w:t>
            </w:r>
          </w:p>
        </w:tc>
        <w:tc>
          <w:tcPr>
            <w:tcW w:w="2698" w:type="dxa"/>
          </w:tcPr>
          <w:p w:rsidR="007D44EB" w:rsidRPr="00F06CCA" w:rsidRDefault="007D44EB" w:rsidP="00F85366">
            <w:pPr>
              <w:spacing w:after="0" w:line="240" w:lineRule="auto"/>
              <w:jc w:val="center"/>
              <w:rPr>
                <w:rFonts w:ascii="Times New Roman" w:hAnsi="Times New Roman"/>
                <w:sz w:val="24"/>
                <w:szCs w:val="24"/>
              </w:rPr>
            </w:pPr>
            <w:r w:rsidRPr="00F06CCA">
              <w:rPr>
                <w:rFonts w:ascii="Times New Roman" w:hAnsi="Times New Roman"/>
                <w:sz w:val="24"/>
                <w:szCs w:val="24"/>
              </w:rPr>
              <w:t>0</w:t>
            </w:r>
            <w:r w:rsidR="00F85366" w:rsidRPr="00F06CCA">
              <w:rPr>
                <w:rFonts w:ascii="Times New Roman" w:hAnsi="Times New Roman"/>
                <w:sz w:val="24"/>
                <w:szCs w:val="24"/>
              </w:rPr>
              <w:t>,</w:t>
            </w:r>
            <w:r w:rsidRPr="00F06CCA">
              <w:rPr>
                <w:rFonts w:ascii="Times New Roman" w:hAnsi="Times New Roman"/>
                <w:sz w:val="24"/>
                <w:szCs w:val="24"/>
              </w:rPr>
              <w:t>00022</w:t>
            </w:r>
          </w:p>
        </w:tc>
      </w:tr>
      <w:tr w:rsidR="007D44EB" w:rsidRPr="00BC3E71" w:rsidTr="007D44EB">
        <w:tc>
          <w:tcPr>
            <w:tcW w:w="6669" w:type="dxa"/>
          </w:tcPr>
          <w:p w:rsidR="007D44EB" w:rsidRPr="00F06CCA" w:rsidRDefault="007D44EB" w:rsidP="002965E2">
            <w:pPr>
              <w:spacing w:after="0" w:line="240" w:lineRule="auto"/>
              <w:ind w:left="57" w:right="57"/>
              <w:jc w:val="center"/>
              <w:rPr>
                <w:rFonts w:ascii="Times New Roman" w:hAnsi="Times New Roman"/>
                <w:sz w:val="24"/>
                <w:szCs w:val="24"/>
              </w:rPr>
            </w:pPr>
            <w:r w:rsidRPr="00F06CCA">
              <w:rPr>
                <w:rFonts w:ascii="Times New Roman" w:hAnsi="Times New Roman"/>
                <w:sz w:val="24"/>
                <w:szCs w:val="24"/>
              </w:rPr>
              <w:t xml:space="preserve">Отходы </w:t>
            </w:r>
            <w:r w:rsidRPr="00F06CCA">
              <w:rPr>
                <w:rFonts w:ascii="Times New Roman" w:hAnsi="Times New Roman"/>
                <w:sz w:val="24"/>
                <w:szCs w:val="24"/>
                <w:lang w:val="en-US"/>
              </w:rPr>
              <w:t>III</w:t>
            </w:r>
            <w:r w:rsidRPr="00F06CCA">
              <w:rPr>
                <w:rFonts w:ascii="Times New Roman" w:hAnsi="Times New Roman"/>
                <w:sz w:val="24"/>
                <w:szCs w:val="24"/>
              </w:rPr>
              <w:t xml:space="preserve"> класса опасности</w:t>
            </w:r>
          </w:p>
        </w:tc>
        <w:tc>
          <w:tcPr>
            <w:tcW w:w="2698" w:type="dxa"/>
          </w:tcPr>
          <w:p w:rsidR="007D44EB" w:rsidRPr="00F06CCA" w:rsidRDefault="007D44EB" w:rsidP="007D44EB">
            <w:pPr>
              <w:spacing w:after="0" w:line="240" w:lineRule="auto"/>
              <w:jc w:val="center"/>
              <w:rPr>
                <w:rFonts w:ascii="Times New Roman" w:hAnsi="Times New Roman"/>
                <w:sz w:val="24"/>
                <w:szCs w:val="24"/>
              </w:rPr>
            </w:pP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Отходы синтетических и минеральных масел (отработанное моторное и трансмиссионное масло)</w:t>
            </w:r>
          </w:p>
        </w:tc>
        <w:tc>
          <w:tcPr>
            <w:tcW w:w="2698" w:type="dxa"/>
          </w:tcPr>
          <w:p w:rsidR="007D44EB" w:rsidRPr="00F06CCA" w:rsidRDefault="007D44EB" w:rsidP="007D44EB">
            <w:pPr>
              <w:spacing w:after="0" w:line="240" w:lineRule="auto"/>
              <w:jc w:val="center"/>
              <w:rPr>
                <w:rFonts w:ascii="Times New Roman" w:hAnsi="Times New Roman"/>
                <w:sz w:val="24"/>
                <w:szCs w:val="24"/>
              </w:rPr>
            </w:pPr>
          </w:p>
          <w:p w:rsidR="007D44EB" w:rsidRPr="00F06CCA" w:rsidRDefault="007D44EB" w:rsidP="00F85366">
            <w:pPr>
              <w:spacing w:after="0" w:line="240" w:lineRule="auto"/>
              <w:jc w:val="center"/>
              <w:rPr>
                <w:rFonts w:ascii="Times New Roman" w:hAnsi="Times New Roman"/>
                <w:sz w:val="24"/>
                <w:szCs w:val="24"/>
              </w:rPr>
            </w:pPr>
            <w:r w:rsidRPr="00F06CCA">
              <w:rPr>
                <w:rFonts w:ascii="Times New Roman" w:hAnsi="Times New Roman"/>
                <w:sz w:val="24"/>
                <w:szCs w:val="24"/>
              </w:rPr>
              <w:t>0</w:t>
            </w:r>
            <w:r w:rsidR="00F85366" w:rsidRPr="00F06CCA">
              <w:rPr>
                <w:rFonts w:ascii="Times New Roman" w:hAnsi="Times New Roman"/>
                <w:sz w:val="24"/>
                <w:szCs w:val="24"/>
              </w:rPr>
              <w:t>,</w:t>
            </w:r>
            <w:r w:rsidRPr="00F06CCA">
              <w:rPr>
                <w:rFonts w:ascii="Times New Roman" w:hAnsi="Times New Roman"/>
                <w:sz w:val="24"/>
                <w:szCs w:val="24"/>
              </w:rPr>
              <w:t>0158</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Индустриальное масло</w:t>
            </w:r>
          </w:p>
        </w:tc>
        <w:tc>
          <w:tcPr>
            <w:tcW w:w="2698" w:type="dxa"/>
          </w:tcPr>
          <w:p w:rsidR="007D44EB" w:rsidRPr="00F06CCA" w:rsidRDefault="00F85366" w:rsidP="00562A35">
            <w:pPr>
              <w:spacing w:after="0" w:line="240" w:lineRule="auto"/>
              <w:jc w:val="center"/>
              <w:rPr>
                <w:rFonts w:ascii="Times New Roman" w:hAnsi="Times New Roman"/>
                <w:sz w:val="24"/>
                <w:szCs w:val="24"/>
              </w:rPr>
            </w:pPr>
            <w:r w:rsidRPr="00F06CCA">
              <w:rPr>
                <w:rFonts w:ascii="Times New Roman" w:hAnsi="Times New Roman"/>
                <w:sz w:val="24"/>
                <w:szCs w:val="24"/>
              </w:rPr>
              <w:t>0,</w:t>
            </w:r>
            <w:r w:rsidR="007D44EB" w:rsidRPr="00F06CCA">
              <w:rPr>
                <w:rFonts w:ascii="Times New Roman" w:hAnsi="Times New Roman"/>
                <w:sz w:val="24"/>
                <w:szCs w:val="24"/>
              </w:rPr>
              <w:t>000322</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Нефтешлам при зачистке резервуаров</w:t>
            </w:r>
          </w:p>
        </w:tc>
        <w:tc>
          <w:tcPr>
            <w:tcW w:w="2698" w:type="dxa"/>
          </w:tcPr>
          <w:p w:rsidR="007D44EB" w:rsidRPr="00F06CCA" w:rsidRDefault="00F85366" w:rsidP="007D44EB">
            <w:pPr>
              <w:spacing w:after="0" w:line="240" w:lineRule="auto"/>
              <w:jc w:val="center"/>
              <w:rPr>
                <w:rFonts w:ascii="Times New Roman" w:hAnsi="Times New Roman"/>
                <w:sz w:val="24"/>
                <w:szCs w:val="24"/>
              </w:rPr>
            </w:pPr>
            <w:r w:rsidRPr="00F06CCA">
              <w:rPr>
                <w:rFonts w:ascii="Times New Roman" w:hAnsi="Times New Roman"/>
                <w:sz w:val="24"/>
                <w:szCs w:val="24"/>
              </w:rPr>
              <w:t>0,</w:t>
            </w:r>
            <w:r w:rsidR="007D44EB" w:rsidRPr="00F06CCA">
              <w:rPr>
                <w:rFonts w:ascii="Times New Roman" w:hAnsi="Times New Roman"/>
                <w:sz w:val="24"/>
                <w:szCs w:val="24"/>
              </w:rPr>
              <w:t>0015</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Нефтешлам (проливы ГСМ)</w:t>
            </w:r>
          </w:p>
        </w:tc>
        <w:tc>
          <w:tcPr>
            <w:tcW w:w="2698" w:type="dxa"/>
          </w:tcPr>
          <w:p w:rsidR="007D44EB" w:rsidRPr="00F06CCA" w:rsidRDefault="00F85366" w:rsidP="007D44EB">
            <w:pPr>
              <w:spacing w:after="0" w:line="240" w:lineRule="auto"/>
              <w:jc w:val="center"/>
              <w:rPr>
                <w:rFonts w:ascii="Times New Roman" w:hAnsi="Times New Roman"/>
                <w:sz w:val="24"/>
                <w:szCs w:val="24"/>
              </w:rPr>
            </w:pPr>
            <w:r w:rsidRPr="00F06CCA">
              <w:rPr>
                <w:rFonts w:ascii="Times New Roman" w:hAnsi="Times New Roman"/>
                <w:sz w:val="24"/>
                <w:szCs w:val="24"/>
              </w:rPr>
              <w:t>0,</w:t>
            </w:r>
            <w:r w:rsidR="007D44EB" w:rsidRPr="00F06CCA">
              <w:rPr>
                <w:rFonts w:ascii="Times New Roman" w:hAnsi="Times New Roman"/>
                <w:sz w:val="24"/>
                <w:szCs w:val="24"/>
              </w:rPr>
              <w:t>0004</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Промасленные фильтры</w:t>
            </w:r>
          </w:p>
        </w:tc>
        <w:tc>
          <w:tcPr>
            <w:tcW w:w="2698" w:type="dxa"/>
          </w:tcPr>
          <w:p w:rsidR="007D44EB" w:rsidRPr="00F06CCA" w:rsidRDefault="007D44EB" w:rsidP="00F85366">
            <w:pPr>
              <w:spacing w:after="0" w:line="240" w:lineRule="auto"/>
              <w:jc w:val="center"/>
              <w:rPr>
                <w:rFonts w:ascii="Times New Roman" w:hAnsi="Times New Roman"/>
                <w:sz w:val="24"/>
                <w:szCs w:val="24"/>
              </w:rPr>
            </w:pPr>
            <w:r w:rsidRPr="00F06CCA">
              <w:rPr>
                <w:rFonts w:ascii="Times New Roman" w:hAnsi="Times New Roman"/>
                <w:sz w:val="24"/>
                <w:szCs w:val="24"/>
              </w:rPr>
              <w:t>0</w:t>
            </w:r>
            <w:r w:rsidR="00F85366" w:rsidRPr="00F06CCA">
              <w:rPr>
                <w:rFonts w:ascii="Times New Roman" w:hAnsi="Times New Roman"/>
                <w:sz w:val="24"/>
                <w:szCs w:val="24"/>
              </w:rPr>
              <w:t>,</w:t>
            </w:r>
            <w:r w:rsidRPr="00F06CCA">
              <w:rPr>
                <w:rFonts w:ascii="Times New Roman" w:hAnsi="Times New Roman"/>
                <w:sz w:val="24"/>
                <w:szCs w:val="24"/>
              </w:rPr>
              <w:t>001</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Ветошь промасленная</w:t>
            </w:r>
          </w:p>
        </w:tc>
        <w:tc>
          <w:tcPr>
            <w:tcW w:w="2698" w:type="dxa"/>
          </w:tcPr>
          <w:p w:rsidR="00F85366" w:rsidRPr="00F06CCA" w:rsidRDefault="00F85366" w:rsidP="006B0FB7">
            <w:pPr>
              <w:spacing w:after="0" w:line="240" w:lineRule="auto"/>
              <w:jc w:val="center"/>
              <w:rPr>
                <w:rFonts w:ascii="Times New Roman" w:hAnsi="Times New Roman"/>
                <w:sz w:val="24"/>
                <w:szCs w:val="24"/>
              </w:rPr>
            </w:pPr>
            <w:r w:rsidRPr="00F06CCA">
              <w:rPr>
                <w:rFonts w:ascii="Times New Roman" w:hAnsi="Times New Roman"/>
                <w:sz w:val="24"/>
                <w:szCs w:val="24"/>
              </w:rPr>
              <w:t>0,</w:t>
            </w:r>
            <w:r w:rsidR="007D44EB" w:rsidRPr="00F06CCA">
              <w:rPr>
                <w:rFonts w:ascii="Times New Roman" w:hAnsi="Times New Roman"/>
                <w:sz w:val="24"/>
                <w:szCs w:val="24"/>
              </w:rPr>
              <w:t>0011</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Уловленные нефтепродукты очистных сооружений ливневых стоков и мойки автомобилей</w:t>
            </w:r>
          </w:p>
        </w:tc>
        <w:tc>
          <w:tcPr>
            <w:tcW w:w="2698" w:type="dxa"/>
          </w:tcPr>
          <w:p w:rsidR="007D44EB" w:rsidRPr="00F06CCA" w:rsidRDefault="007D44EB" w:rsidP="00F85366">
            <w:pPr>
              <w:spacing w:after="0" w:line="240" w:lineRule="auto"/>
              <w:jc w:val="center"/>
              <w:rPr>
                <w:rFonts w:ascii="Times New Roman" w:hAnsi="Times New Roman"/>
                <w:sz w:val="24"/>
                <w:szCs w:val="24"/>
              </w:rPr>
            </w:pPr>
            <w:r w:rsidRPr="00F06CCA">
              <w:rPr>
                <w:rFonts w:ascii="Times New Roman" w:hAnsi="Times New Roman"/>
                <w:sz w:val="24"/>
                <w:szCs w:val="24"/>
              </w:rPr>
              <w:t>0</w:t>
            </w:r>
            <w:r w:rsidR="00F85366" w:rsidRPr="00F06CCA">
              <w:rPr>
                <w:rFonts w:ascii="Times New Roman" w:hAnsi="Times New Roman"/>
                <w:sz w:val="24"/>
                <w:szCs w:val="24"/>
              </w:rPr>
              <w:t>,</w:t>
            </w:r>
            <w:r w:rsidRPr="00F06CCA">
              <w:rPr>
                <w:rFonts w:ascii="Times New Roman" w:hAnsi="Times New Roman"/>
                <w:sz w:val="24"/>
                <w:szCs w:val="24"/>
              </w:rPr>
              <w:t>003</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Итого</w:t>
            </w:r>
          </w:p>
        </w:tc>
        <w:tc>
          <w:tcPr>
            <w:tcW w:w="2698" w:type="dxa"/>
          </w:tcPr>
          <w:p w:rsidR="007D44EB" w:rsidRPr="00F06CCA" w:rsidRDefault="007D44EB" w:rsidP="00F85366">
            <w:pPr>
              <w:spacing w:after="0" w:line="240" w:lineRule="auto"/>
              <w:jc w:val="center"/>
              <w:rPr>
                <w:rFonts w:ascii="Times New Roman" w:hAnsi="Times New Roman"/>
                <w:sz w:val="24"/>
                <w:szCs w:val="24"/>
              </w:rPr>
            </w:pPr>
            <w:r w:rsidRPr="00F06CCA">
              <w:rPr>
                <w:rFonts w:ascii="Times New Roman" w:hAnsi="Times New Roman"/>
                <w:sz w:val="24"/>
                <w:szCs w:val="24"/>
              </w:rPr>
              <w:t>0</w:t>
            </w:r>
            <w:r w:rsidR="00F85366" w:rsidRPr="00F06CCA">
              <w:rPr>
                <w:rFonts w:ascii="Times New Roman" w:hAnsi="Times New Roman"/>
                <w:sz w:val="24"/>
                <w:szCs w:val="24"/>
              </w:rPr>
              <w:t>,</w:t>
            </w:r>
            <w:r w:rsidRPr="00F06CCA">
              <w:rPr>
                <w:rFonts w:ascii="Times New Roman" w:hAnsi="Times New Roman"/>
                <w:sz w:val="24"/>
                <w:szCs w:val="24"/>
              </w:rPr>
              <w:t>023342</w:t>
            </w:r>
          </w:p>
        </w:tc>
      </w:tr>
      <w:tr w:rsidR="007D44EB" w:rsidRPr="00BC3E71" w:rsidTr="007D44EB">
        <w:tc>
          <w:tcPr>
            <w:tcW w:w="6669" w:type="dxa"/>
          </w:tcPr>
          <w:p w:rsidR="007D44EB" w:rsidRPr="00F06CCA" w:rsidRDefault="007D44EB" w:rsidP="002965E2">
            <w:pPr>
              <w:spacing w:after="0" w:line="240" w:lineRule="auto"/>
              <w:ind w:left="57" w:right="57"/>
              <w:jc w:val="center"/>
              <w:rPr>
                <w:rFonts w:ascii="Times New Roman" w:hAnsi="Times New Roman"/>
                <w:sz w:val="24"/>
                <w:szCs w:val="24"/>
              </w:rPr>
            </w:pPr>
            <w:r w:rsidRPr="00F06CCA">
              <w:rPr>
                <w:rFonts w:ascii="Times New Roman" w:hAnsi="Times New Roman"/>
                <w:sz w:val="24"/>
                <w:szCs w:val="24"/>
              </w:rPr>
              <w:t xml:space="preserve">Отходы </w:t>
            </w:r>
            <w:r w:rsidRPr="00F06CCA">
              <w:rPr>
                <w:rFonts w:ascii="Times New Roman" w:hAnsi="Times New Roman"/>
                <w:sz w:val="24"/>
                <w:szCs w:val="24"/>
                <w:lang w:val="en-US"/>
              </w:rPr>
              <w:t>IV</w:t>
            </w:r>
            <w:r w:rsidRPr="00F06CCA">
              <w:rPr>
                <w:rFonts w:ascii="Times New Roman" w:hAnsi="Times New Roman"/>
                <w:sz w:val="24"/>
                <w:szCs w:val="24"/>
              </w:rPr>
              <w:t xml:space="preserve"> класса опасности</w:t>
            </w:r>
          </w:p>
        </w:tc>
        <w:tc>
          <w:tcPr>
            <w:tcW w:w="2698" w:type="dxa"/>
          </w:tcPr>
          <w:p w:rsidR="007D44EB" w:rsidRPr="00F06CCA" w:rsidRDefault="007D44EB" w:rsidP="007D44EB">
            <w:pPr>
              <w:spacing w:after="0" w:line="240" w:lineRule="auto"/>
              <w:jc w:val="center"/>
              <w:rPr>
                <w:rFonts w:ascii="Times New Roman" w:hAnsi="Times New Roman"/>
                <w:sz w:val="24"/>
                <w:szCs w:val="24"/>
              </w:rPr>
            </w:pP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Лесосечные отходы (сучья, вершинки, малоценная древесина)*</w:t>
            </w:r>
          </w:p>
        </w:tc>
        <w:tc>
          <w:tcPr>
            <w:tcW w:w="2698" w:type="dxa"/>
          </w:tcPr>
          <w:p w:rsidR="007D44EB" w:rsidRPr="00F06CCA" w:rsidRDefault="007D44EB" w:rsidP="00F85366">
            <w:pPr>
              <w:spacing w:after="0" w:line="240" w:lineRule="auto"/>
              <w:jc w:val="center"/>
              <w:rPr>
                <w:rFonts w:ascii="Times New Roman" w:hAnsi="Times New Roman"/>
                <w:sz w:val="24"/>
                <w:szCs w:val="24"/>
              </w:rPr>
            </w:pPr>
            <w:r w:rsidRPr="00F06CCA">
              <w:rPr>
                <w:rFonts w:ascii="Times New Roman" w:hAnsi="Times New Roman"/>
                <w:sz w:val="24"/>
                <w:szCs w:val="24"/>
              </w:rPr>
              <w:t>130</w:t>
            </w:r>
            <w:r w:rsidR="00F85366" w:rsidRPr="00F06CCA">
              <w:rPr>
                <w:rFonts w:ascii="Times New Roman" w:hAnsi="Times New Roman"/>
                <w:sz w:val="24"/>
                <w:szCs w:val="24"/>
              </w:rPr>
              <w:t>,</w:t>
            </w:r>
            <w:r w:rsidRPr="00F06CCA">
              <w:rPr>
                <w:rFonts w:ascii="Times New Roman" w:hAnsi="Times New Roman"/>
                <w:sz w:val="24"/>
                <w:szCs w:val="24"/>
              </w:rPr>
              <w:t>0</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Отходы древесные (козырьки, отхода раскряжевки)</w:t>
            </w:r>
          </w:p>
        </w:tc>
        <w:tc>
          <w:tcPr>
            <w:tcW w:w="2698" w:type="dxa"/>
          </w:tcPr>
          <w:p w:rsidR="007D44EB" w:rsidRPr="00F06CCA" w:rsidRDefault="00F85366" w:rsidP="007D44EB">
            <w:pPr>
              <w:spacing w:after="0" w:line="240" w:lineRule="auto"/>
              <w:jc w:val="center"/>
              <w:rPr>
                <w:rFonts w:ascii="Times New Roman" w:hAnsi="Times New Roman"/>
                <w:sz w:val="24"/>
                <w:szCs w:val="24"/>
              </w:rPr>
            </w:pPr>
            <w:r w:rsidRPr="00F06CCA">
              <w:rPr>
                <w:rFonts w:ascii="Times New Roman" w:hAnsi="Times New Roman"/>
                <w:sz w:val="24"/>
                <w:szCs w:val="24"/>
              </w:rPr>
              <w:t>16,</w:t>
            </w:r>
            <w:r w:rsidR="007D44EB" w:rsidRPr="00F06CCA">
              <w:rPr>
                <w:rFonts w:ascii="Times New Roman" w:hAnsi="Times New Roman"/>
                <w:sz w:val="24"/>
                <w:szCs w:val="24"/>
              </w:rPr>
              <w:t>0</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Лом черных металлов, пыль абразивно-металлическая, огарки сварочных электродов</w:t>
            </w:r>
          </w:p>
        </w:tc>
        <w:tc>
          <w:tcPr>
            <w:tcW w:w="2698" w:type="dxa"/>
          </w:tcPr>
          <w:p w:rsidR="007D44EB" w:rsidRPr="00F06CCA" w:rsidRDefault="00F85366" w:rsidP="007D44EB">
            <w:pPr>
              <w:spacing w:after="0" w:line="240" w:lineRule="auto"/>
              <w:jc w:val="center"/>
              <w:rPr>
                <w:rFonts w:ascii="Times New Roman" w:hAnsi="Times New Roman"/>
                <w:sz w:val="24"/>
                <w:szCs w:val="24"/>
              </w:rPr>
            </w:pPr>
            <w:r w:rsidRPr="00F06CCA">
              <w:rPr>
                <w:rFonts w:ascii="Times New Roman" w:hAnsi="Times New Roman"/>
                <w:sz w:val="24"/>
                <w:szCs w:val="24"/>
              </w:rPr>
              <w:t>0,</w:t>
            </w:r>
            <w:r w:rsidR="007D44EB" w:rsidRPr="00F06CCA">
              <w:rPr>
                <w:rFonts w:ascii="Times New Roman" w:hAnsi="Times New Roman"/>
                <w:sz w:val="24"/>
                <w:szCs w:val="24"/>
              </w:rPr>
              <w:t>00003</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Лом абразивных изделий</w:t>
            </w:r>
          </w:p>
        </w:tc>
        <w:tc>
          <w:tcPr>
            <w:tcW w:w="2698" w:type="dxa"/>
          </w:tcPr>
          <w:p w:rsidR="007D44EB" w:rsidRPr="00F06CCA" w:rsidRDefault="00F85366" w:rsidP="007D44EB">
            <w:pPr>
              <w:spacing w:after="0" w:line="240" w:lineRule="auto"/>
              <w:jc w:val="center"/>
              <w:rPr>
                <w:rFonts w:ascii="Times New Roman" w:hAnsi="Times New Roman"/>
                <w:sz w:val="24"/>
                <w:szCs w:val="24"/>
              </w:rPr>
            </w:pPr>
            <w:r w:rsidRPr="00F06CCA">
              <w:rPr>
                <w:rFonts w:ascii="Times New Roman" w:hAnsi="Times New Roman"/>
                <w:sz w:val="24"/>
                <w:szCs w:val="24"/>
              </w:rPr>
              <w:t>0,</w:t>
            </w:r>
            <w:r w:rsidR="007D44EB" w:rsidRPr="00F06CCA">
              <w:rPr>
                <w:rFonts w:ascii="Times New Roman" w:hAnsi="Times New Roman"/>
                <w:sz w:val="24"/>
                <w:szCs w:val="24"/>
              </w:rPr>
              <w:t>00038</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Отработанные аккумуляторы без электролита</w:t>
            </w:r>
          </w:p>
        </w:tc>
        <w:tc>
          <w:tcPr>
            <w:tcW w:w="2698" w:type="dxa"/>
          </w:tcPr>
          <w:p w:rsidR="007D44EB" w:rsidRPr="00F06CCA" w:rsidRDefault="00F85366" w:rsidP="007D44EB">
            <w:pPr>
              <w:spacing w:after="0" w:line="240" w:lineRule="auto"/>
              <w:jc w:val="center"/>
              <w:rPr>
                <w:rFonts w:ascii="Times New Roman" w:hAnsi="Times New Roman"/>
                <w:sz w:val="24"/>
                <w:szCs w:val="24"/>
              </w:rPr>
            </w:pPr>
            <w:r w:rsidRPr="00F06CCA">
              <w:rPr>
                <w:rFonts w:ascii="Times New Roman" w:hAnsi="Times New Roman"/>
                <w:sz w:val="24"/>
                <w:szCs w:val="24"/>
              </w:rPr>
              <w:t>0,</w:t>
            </w:r>
            <w:r w:rsidR="007D44EB" w:rsidRPr="00F06CCA">
              <w:rPr>
                <w:rFonts w:ascii="Times New Roman" w:hAnsi="Times New Roman"/>
                <w:sz w:val="24"/>
                <w:szCs w:val="24"/>
              </w:rPr>
              <w:t>0025</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Осадок (шлам) нейтрализации электролита</w:t>
            </w:r>
          </w:p>
        </w:tc>
        <w:tc>
          <w:tcPr>
            <w:tcW w:w="2698" w:type="dxa"/>
          </w:tcPr>
          <w:p w:rsidR="007D44EB" w:rsidRPr="00F06CCA" w:rsidRDefault="00F85366" w:rsidP="007D44EB">
            <w:pPr>
              <w:spacing w:after="0" w:line="240" w:lineRule="auto"/>
              <w:jc w:val="center"/>
              <w:rPr>
                <w:rFonts w:ascii="Times New Roman" w:hAnsi="Times New Roman"/>
                <w:sz w:val="24"/>
                <w:szCs w:val="24"/>
              </w:rPr>
            </w:pPr>
            <w:r w:rsidRPr="00F06CCA">
              <w:rPr>
                <w:rFonts w:ascii="Times New Roman" w:hAnsi="Times New Roman"/>
                <w:sz w:val="24"/>
                <w:szCs w:val="24"/>
              </w:rPr>
              <w:t>0,</w:t>
            </w:r>
            <w:r w:rsidR="007D44EB" w:rsidRPr="00F06CCA">
              <w:rPr>
                <w:rFonts w:ascii="Times New Roman" w:hAnsi="Times New Roman"/>
                <w:sz w:val="24"/>
                <w:szCs w:val="24"/>
              </w:rPr>
              <w:t>00023</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Отработанные шины</w:t>
            </w:r>
          </w:p>
        </w:tc>
        <w:tc>
          <w:tcPr>
            <w:tcW w:w="2698" w:type="dxa"/>
          </w:tcPr>
          <w:p w:rsidR="007D44EB" w:rsidRPr="00F06CCA" w:rsidRDefault="00F85366" w:rsidP="007D44EB">
            <w:pPr>
              <w:spacing w:after="0" w:line="240" w:lineRule="auto"/>
              <w:jc w:val="center"/>
              <w:rPr>
                <w:rFonts w:ascii="Times New Roman" w:hAnsi="Times New Roman"/>
                <w:sz w:val="24"/>
                <w:szCs w:val="24"/>
              </w:rPr>
            </w:pPr>
            <w:r w:rsidRPr="00F06CCA">
              <w:rPr>
                <w:rFonts w:ascii="Times New Roman" w:hAnsi="Times New Roman"/>
                <w:sz w:val="24"/>
                <w:szCs w:val="24"/>
              </w:rPr>
              <w:t>0,</w:t>
            </w:r>
            <w:r w:rsidR="007D44EB" w:rsidRPr="00F06CCA">
              <w:rPr>
                <w:rFonts w:ascii="Times New Roman" w:hAnsi="Times New Roman"/>
                <w:sz w:val="24"/>
                <w:szCs w:val="24"/>
              </w:rPr>
              <w:t>006</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Лом цветных металлов</w:t>
            </w:r>
          </w:p>
        </w:tc>
        <w:tc>
          <w:tcPr>
            <w:tcW w:w="2698" w:type="dxa"/>
          </w:tcPr>
          <w:p w:rsidR="007D44EB" w:rsidRPr="00F06CCA" w:rsidRDefault="00F85366" w:rsidP="007D44EB">
            <w:pPr>
              <w:spacing w:after="0" w:line="240" w:lineRule="auto"/>
              <w:jc w:val="center"/>
              <w:rPr>
                <w:rFonts w:ascii="Times New Roman" w:hAnsi="Times New Roman"/>
                <w:sz w:val="24"/>
                <w:szCs w:val="24"/>
              </w:rPr>
            </w:pPr>
            <w:r w:rsidRPr="00F06CCA">
              <w:rPr>
                <w:rFonts w:ascii="Times New Roman" w:hAnsi="Times New Roman"/>
                <w:sz w:val="24"/>
                <w:szCs w:val="24"/>
              </w:rPr>
              <w:t>0,</w:t>
            </w:r>
            <w:r w:rsidR="007D44EB" w:rsidRPr="00F06CCA">
              <w:rPr>
                <w:rFonts w:ascii="Times New Roman" w:hAnsi="Times New Roman"/>
                <w:sz w:val="24"/>
                <w:szCs w:val="24"/>
              </w:rPr>
              <w:t>00037</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Зола древесная</w:t>
            </w:r>
          </w:p>
        </w:tc>
        <w:tc>
          <w:tcPr>
            <w:tcW w:w="2698" w:type="dxa"/>
          </w:tcPr>
          <w:p w:rsidR="007D44EB" w:rsidRPr="00F06CCA" w:rsidRDefault="00F85366" w:rsidP="007D44EB">
            <w:pPr>
              <w:spacing w:after="0" w:line="240" w:lineRule="auto"/>
              <w:jc w:val="center"/>
              <w:rPr>
                <w:rFonts w:ascii="Times New Roman" w:hAnsi="Times New Roman"/>
                <w:sz w:val="24"/>
                <w:szCs w:val="24"/>
              </w:rPr>
            </w:pPr>
            <w:r w:rsidRPr="00F06CCA">
              <w:rPr>
                <w:rFonts w:ascii="Times New Roman" w:hAnsi="Times New Roman"/>
                <w:sz w:val="24"/>
                <w:szCs w:val="24"/>
              </w:rPr>
              <w:t>0,</w:t>
            </w:r>
            <w:r w:rsidR="007D44EB" w:rsidRPr="00F06CCA">
              <w:rPr>
                <w:rFonts w:ascii="Times New Roman" w:hAnsi="Times New Roman"/>
                <w:sz w:val="24"/>
                <w:szCs w:val="24"/>
              </w:rPr>
              <w:t>0036</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Пыль твердых частиц из бункеров циклонов котельной</w:t>
            </w:r>
          </w:p>
        </w:tc>
        <w:tc>
          <w:tcPr>
            <w:tcW w:w="2698" w:type="dxa"/>
          </w:tcPr>
          <w:p w:rsidR="007D44EB" w:rsidRPr="00F06CCA" w:rsidRDefault="00F85366" w:rsidP="007D44EB">
            <w:pPr>
              <w:spacing w:after="0" w:line="240" w:lineRule="auto"/>
              <w:jc w:val="center"/>
              <w:rPr>
                <w:rFonts w:ascii="Times New Roman" w:hAnsi="Times New Roman"/>
                <w:sz w:val="24"/>
                <w:szCs w:val="24"/>
              </w:rPr>
            </w:pPr>
            <w:r w:rsidRPr="00F06CCA">
              <w:rPr>
                <w:rFonts w:ascii="Times New Roman" w:hAnsi="Times New Roman"/>
                <w:sz w:val="24"/>
                <w:szCs w:val="24"/>
              </w:rPr>
              <w:t>0,</w:t>
            </w:r>
            <w:r w:rsidR="007D44EB" w:rsidRPr="00F06CCA">
              <w:rPr>
                <w:rFonts w:ascii="Times New Roman" w:hAnsi="Times New Roman"/>
                <w:sz w:val="24"/>
                <w:szCs w:val="24"/>
              </w:rPr>
              <w:t>000302</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 xml:space="preserve">Осадок из очистных сооружений бытовых и ливневых сточных </w:t>
            </w:r>
            <w:r w:rsidR="008B6281">
              <w:rPr>
                <w:rFonts w:ascii="Times New Roman" w:hAnsi="Times New Roman"/>
                <w:noProof/>
                <w:sz w:val="28"/>
                <w:szCs w:val="28"/>
                <w:lang w:eastAsia="ru-RU"/>
              </w:rPr>
              <mc:AlternateContent>
                <mc:Choice Requires="wps">
                  <w:drawing>
                    <wp:anchor distT="0" distB="0" distL="114300" distR="114300" simplePos="0" relativeHeight="251640832" behindDoc="0" locked="0" layoutInCell="1" allowOverlap="1">
                      <wp:simplePos x="0" y="0"/>
                      <wp:positionH relativeFrom="column">
                        <wp:posOffset>2652395</wp:posOffset>
                      </wp:positionH>
                      <wp:positionV relativeFrom="paragraph">
                        <wp:posOffset>-1078865</wp:posOffset>
                      </wp:positionV>
                      <wp:extent cx="914400" cy="487680"/>
                      <wp:effectExtent l="4445" t="0" r="0" b="635"/>
                      <wp:wrapNone/>
                      <wp:docPr id="5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7F4A52">
                                  <w:pPr>
                                    <w:jc w:val="center"/>
                                  </w:pPr>
                                  <w:r>
                                    <w:t>158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7" type="#_x0000_t202" style="position:absolute;left:0;text-align:left;margin-left:208.85pt;margin-top:-84.95pt;width:1in;height:38.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khhAIAABg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" stroked="f">
                      <v:textbox>
                        <w:txbxContent>
                          <w:p w:rsidR="008A1B6A" w:rsidRDefault="008A1B6A" w:rsidP="007F4A52">
                            <w:pPr>
                              <w:jc w:val="center"/>
                            </w:pPr>
                            <w:r>
                              <w:t>158</w:t>
                            </w:r>
                          </w:p>
                        </w:txbxContent>
                      </v:textbox>
                    </v:shape>
                  </w:pict>
                </mc:Fallback>
              </mc:AlternateContent>
            </w:r>
            <w:r w:rsidRPr="00F06CCA">
              <w:rPr>
                <w:rFonts w:ascii="Times New Roman" w:hAnsi="Times New Roman"/>
                <w:sz w:val="24"/>
                <w:szCs w:val="24"/>
              </w:rPr>
              <w:t>вод</w:t>
            </w:r>
          </w:p>
        </w:tc>
        <w:tc>
          <w:tcPr>
            <w:tcW w:w="2698" w:type="dxa"/>
          </w:tcPr>
          <w:p w:rsidR="007D44EB" w:rsidRPr="00F06CCA" w:rsidRDefault="007D44EB" w:rsidP="007D44EB">
            <w:pPr>
              <w:spacing w:after="0" w:line="240" w:lineRule="auto"/>
              <w:jc w:val="center"/>
              <w:rPr>
                <w:rFonts w:ascii="Times New Roman" w:hAnsi="Times New Roman"/>
                <w:sz w:val="24"/>
                <w:szCs w:val="24"/>
              </w:rPr>
            </w:pPr>
          </w:p>
          <w:p w:rsidR="007D44EB" w:rsidRPr="00F06CCA" w:rsidRDefault="007D44EB" w:rsidP="00F85366">
            <w:pPr>
              <w:spacing w:after="0" w:line="240" w:lineRule="auto"/>
              <w:jc w:val="center"/>
              <w:rPr>
                <w:rFonts w:ascii="Times New Roman" w:hAnsi="Times New Roman"/>
                <w:sz w:val="24"/>
                <w:szCs w:val="24"/>
              </w:rPr>
            </w:pPr>
            <w:r w:rsidRPr="00F06CCA">
              <w:rPr>
                <w:rFonts w:ascii="Times New Roman" w:hAnsi="Times New Roman"/>
                <w:sz w:val="24"/>
                <w:szCs w:val="24"/>
              </w:rPr>
              <w:t>0</w:t>
            </w:r>
            <w:r w:rsidR="00F85366" w:rsidRPr="00F06CCA">
              <w:rPr>
                <w:rFonts w:ascii="Times New Roman" w:hAnsi="Times New Roman"/>
                <w:sz w:val="24"/>
                <w:szCs w:val="24"/>
              </w:rPr>
              <w:t>,</w:t>
            </w:r>
            <w:r w:rsidRPr="00F06CCA">
              <w:rPr>
                <w:rFonts w:ascii="Times New Roman" w:hAnsi="Times New Roman"/>
                <w:sz w:val="24"/>
                <w:szCs w:val="24"/>
              </w:rPr>
              <w:t>004</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Твердые бытовые отходы (ТБО)</w:t>
            </w:r>
          </w:p>
        </w:tc>
        <w:tc>
          <w:tcPr>
            <w:tcW w:w="2698" w:type="dxa"/>
          </w:tcPr>
          <w:p w:rsidR="007D44EB" w:rsidRPr="00F06CCA" w:rsidRDefault="00F85366" w:rsidP="007D44EB">
            <w:pPr>
              <w:spacing w:after="0" w:line="240" w:lineRule="auto"/>
              <w:jc w:val="center"/>
              <w:rPr>
                <w:rFonts w:ascii="Times New Roman" w:hAnsi="Times New Roman"/>
                <w:sz w:val="24"/>
                <w:szCs w:val="24"/>
              </w:rPr>
            </w:pPr>
            <w:r w:rsidRPr="00F06CCA">
              <w:rPr>
                <w:rFonts w:ascii="Times New Roman" w:hAnsi="Times New Roman"/>
                <w:sz w:val="24"/>
                <w:szCs w:val="24"/>
              </w:rPr>
              <w:t>0,</w:t>
            </w:r>
            <w:r w:rsidR="007D44EB" w:rsidRPr="00F06CCA">
              <w:rPr>
                <w:rFonts w:ascii="Times New Roman" w:hAnsi="Times New Roman"/>
                <w:sz w:val="24"/>
                <w:szCs w:val="24"/>
              </w:rPr>
              <w:t>0384</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Отходы потребления подобные ТБО</w:t>
            </w:r>
          </w:p>
        </w:tc>
        <w:tc>
          <w:tcPr>
            <w:tcW w:w="2698" w:type="dxa"/>
          </w:tcPr>
          <w:p w:rsidR="007D44EB" w:rsidRPr="00F06CCA" w:rsidRDefault="00F85366" w:rsidP="007D44EB">
            <w:pPr>
              <w:spacing w:after="0" w:line="240" w:lineRule="auto"/>
              <w:jc w:val="center"/>
              <w:rPr>
                <w:rFonts w:ascii="Times New Roman" w:hAnsi="Times New Roman"/>
                <w:sz w:val="24"/>
                <w:szCs w:val="24"/>
              </w:rPr>
            </w:pPr>
            <w:r w:rsidRPr="00F06CCA">
              <w:rPr>
                <w:rFonts w:ascii="Times New Roman" w:hAnsi="Times New Roman"/>
                <w:sz w:val="24"/>
                <w:szCs w:val="24"/>
              </w:rPr>
              <w:t>0,</w:t>
            </w:r>
            <w:r w:rsidR="007D44EB" w:rsidRPr="00F06CCA">
              <w:rPr>
                <w:rFonts w:ascii="Times New Roman" w:hAnsi="Times New Roman"/>
                <w:sz w:val="24"/>
                <w:szCs w:val="24"/>
              </w:rPr>
              <w:t>0012</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Отходы медпункта</w:t>
            </w:r>
          </w:p>
        </w:tc>
        <w:tc>
          <w:tcPr>
            <w:tcW w:w="2698" w:type="dxa"/>
          </w:tcPr>
          <w:p w:rsidR="007D44EB" w:rsidRPr="00F06CCA" w:rsidRDefault="00F85366" w:rsidP="007D44EB">
            <w:pPr>
              <w:spacing w:after="0" w:line="240" w:lineRule="auto"/>
              <w:jc w:val="center"/>
              <w:rPr>
                <w:rFonts w:ascii="Times New Roman" w:hAnsi="Times New Roman"/>
                <w:sz w:val="24"/>
                <w:szCs w:val="24"/>
              </w:rPr>
            </w:pPr>
            <w:r w:rsidRPr="00F06CCA">
              <w:rPr>
                <w:rFonts w:ascii="Times New Roman" w:hAnsi="Times New Roman"/>
                <w:sz w:val="24"/>
                <w:szCs w:val="24"/>
              </w:rPr>
              <w:t>0,</w:t>
            </w:r>
            <w:r w:rsidR="007D44EB" w:rsidRPr="00F06CCA">
              <w:rPr>
                <w:rFonts w:ascii="Times New Roman" w:hAnsi="Times New Roman"/>
                <w:sz w:val="24"/>
                <w:szCs w:val="24"/>
              </w:rPr>
              <w:t>000096</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Пищевые отходы пунктов общественного питания</w:t>
            </w:r>
          </w:p>
        </w:tc>
        <w:tc>
          <w:tcPr>
            <w:tcW w:w="2698" w:type="dxa"/>
          </w:tcPr>
          <w:p w:rsidR="007D44EB" w:rsidRPr="00F06CCA" w:rsidRDefault="00F85366" w:rsidP="007D44EB">
            <w:pPr>
              <w:spacing w:after="0" w:line="240" w:lineRule="auto"/>
              <w:jc w:val="center"/>
              <w:rPr>
                <w:rFonts w:ascii="Times New Roman" w:hAnsi="Times New Roman"/>
                <w:sz w:val="24"/>
                <w:szCs w:val="24"/>
              </w:rPr>
            </w:pPr>
            <w:r w:rsidRPr="00F06CCA">
              <w:rPr>
                <w:rFonts w:ascii="Times New Roman" w:hAnsi="Times New Roman"/>
                <w:sz w:val="24"/>
                <w:szCs w:val="24"/>
              </w:rPr>
              <w:t>0,</w:t>
            </w:r>
            <w:r w:rsidR="007D44EB" w:rsidRPr="00F06CCA">
              <w:rPr>
                <w:rFonts w:ascii="Times New Roman" w:hAnsi="Times New Roman"/>
                <w:sz w:val="24"/>
                <w:szCs w:val="24"/>
              </w:rPr>
              <w:t>0074</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ИТОГО:</w:t>
            </w:r>
          </w:p>
        </w:tc>
        <w:tc>
          <w:tcPr>
            <w:tcW w:w="2698" w:type="dxa"/>
          </w:tcPr>
          <w:p w:rsidR="007D44EB" w:rsidRPr="00F06CCA" w:rsidRDefault="00F85366" w:rsidP="007D44EB">
            <w:pPr>
              <w:spacing w:after="0" w:line="240" w:lineRule="auto"/>
              <w:jc w:val="center"/>
              <w:rPr>
                <w:rFonts w:ascii="Times New Roman" w:hAnsi="Times New Roman"/>
                <w:sz w:val="24"/>
                <w:szCs w:val="24"/>
              </w:rPr>
            </w:pPr>
            <w:r w:rsidRPr="00F06CCA">
              <w:rPr>
                <w:rFonts w:ascii="Times New Roman" w:hAnsi="Times New Roman"/>
                <w:sz w:val="24"/>
                <w:szCs w:val="24"/>
              </w:rPr>
              <w:t>146,</w:t>
            </w:r>
            <w:r w:rsidR="007D44EB" w:rsidRPr="00F06CCA">
              <w:rPr>
                <w:rFonts w:ascii="Times New Roman" w:hAnsi="Times New Roman"/>
                <w:sz w:val="24"/>
                <w:szCs w:val="24"/>
              </w:rPr>
              <w:t>0645</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ВСЕГО:</w:t>
            </w:r>
          </w:p>
        </w:tc>
        <w:tc>
          <w:tcPr>
            <w:tcW w:w="2698" w:type="dxa"/>
          </w:tcPr>
          <w:p w:rsidR="007D44EB" w:rsidRPr="00F06CCA" w:rsidRDefault="00F85366" w:rsidP="007D44EB">
            <w:pPr>
              <w:spacing w:after="0" w:line="240" w:lineRule="auto"/>
              <w:jc w:val="center"/>
              <w:rPr>
                <w:rFonts w:ascii="Times New Roman" w:hAnsi="Times New Roman"/>
                <w:sz w:val="24"/>
                <w:szCs w:val="24"/>
              </w:rPr>
            </w:pPr>
            <w:r w:rsidRPr="00F06CCA">
              <w:rPr>
                <w:rFonts w:ascii="Times New Roman" w:hAnsi="Times New Roman"/>
                <w:sz w:val="24"/>
                <w:szCs w:val="24"/>
              </w:rPr>
              <w:t>146,</w:t>
            </w:r>
            <w:r w:rsidR="007D44EB" w:rsidRPr="00F06CCA">
              <w:rPr>
                <w:rFonts w:ascii="Times New Roman" w:hAnsi="Times New Roman"/>
                <w:sz w:val="24"/>
                <w:szCs w:val="24"/>
              </w:rPr>
              <w:t>08784</w:t>
            </w:r>
          </w:p>
        </w:tc>
      </w:tr>
    </w:tbl>
    <w:p w:rsidR="007D44EB" w:rsidRPr="00BC3E71" w:rsidRDefault="007D44EB" w:rsidP="007D44EB">
      <w:pPr>
        <w:spacing w:after="0" w:line="240" w:lineRule="auto"/>
        <w:jc w:val="right"/>
        <w:rPr>
          <w:rFonts w:ascii="Times New Roman" w:hAnsi="Times New Roman"/>
          <w:sz w:val="28"/>
          <w:szCs w:val="28"/>
        </w:rPr>
      </w:pPr>
      <w:r w:rsidRPr="00BC3E71">
        <w:rPr>
          <w:rFonts w:ascii="Times New Roman" w:hAnsi="Times New Roman"/>
          <w:sz w:val="28"/>
          <w:szCs w:val="28"/>
        </w:rPr>
        <w:t xml:space="preserve"> </w:t>
      </w:r>
    </w:p>
    <w:p w:rsidR="007D44EB" w:rsidRPr="002965E2" w:rsidRDefault="007D44EB" w:rsidP="002965E2">
      <w:pPr>
        <w:spacing w:after="0" w:line="240" w:lineRule="auto"/>
        <w:ind w:firstLine="709"/>
        <w:jc w:val="both"/>
        <w:rPr>
          <w:rFonts w:ascii="Times New Roman" w:hAnsi="Times New Roman"/>
          <w:sz w:val="24"/>
          <w:szCs w:val="24"/>
        </w:rPr>
      </w:pPr>
      <w:r w:rsidRPr="002965E2">
        <w:rPr>
          <w:rFonts w:ascii="Times New Roman" w:hAnsi="Times New Roman"/>
          <w:sz w:val="24"/>
          <w:szCs w:val="24"/>
        </w:rPr>
        <w:t xml:space="preserve">Примечание: лесосечные древесные отходы по критерию опасности относятся к отходам </w:t>
      </w:r>
      <w:r w:rsidRPr="002965E2">
        <w:rPr>
          <w:rFonts w:ascii="Times New Roman" w:hAnsi="Times New Roman"/>
          <w:sz w:val="24"/>
          <w:szCs w:val="24"/>
          <w:lang w:val="en-US"/>
        </w:rPr>
        <w:t>V</w:t>
      </w:r>
      <w:r w:rsidRPr="002965E2">
        <w:rPr>
          <w:rFonts w:ascii="Times New Roman" w:hAnsi="Times New Roman"/>
          <w:sz w:val="24"/>
          <w:szCs w:val="24"/>
        </w:rPr>
        <w:t xml:space="preserve"> класса опасности, но вследствие отсутствия подтверждения данного класса опасности экспериментальным методом классифицируются как отходы </w:t>
      </w:r>
      <w:r w:rsidRPr="002965E2">
        <w:rPr>
          <w:rFonts w:ascii="Times New Roman" w:hAnsi="Times New Roman"/>
          <w:sz w:val="24"/>
          <w:szCs w:val="24"/>
          <w:lang w:val="en-US"/>
        </w:rPr>
        <w:t>IV</w:t>
      </w:r>
      <w:r w:rsidRPr="002965E2">
        <w:rPr>
          <w:rFonts w:ascii="Times New Roman" w:hAnsi="Times New Roman"/>
          <w:sz w:val="24"/>
          <w:szCs w:val="24"/>
        </w:rPr>
        <w:t xml:space="preserve"> класса опасности.</w:t>
      </w:r>
    </w:p>
    <w:p w:rsidR="007D44EB" w:rsidRPr="00BC3E71" w:rsidRDefault="007D44EB" w:rsidP="007D44EB">
      <w:pPr>
        <w:spacing w:after="0" w:line="240" w:lineRule="auto"/>
        <w:jc w:val="both"/>
        <w:rPr>
          <w:rFonts w:ascii="Times New Roman" w:hAnsi="Times New Roman"/>
          <w:sz w:val="28"/>
          <w:szCs w:val="28"/>
        </w:rPr>
      </w:pPr>
    </w:p>
    <w:p w:rsidR="007D44EB" w:rsidRPr="00BC3E71" w:rsidRDefault="004E2FE4" w:rsidP="0052613B">
      <w:pPr>
        <w:spacing w:after="0" w:line="240" w:lineRule="auto"/>
        <w:ind w:firstLine="709"/>
        <w:jc w:val="both"/>
        <w:rPr>
          <w:rFonts w:ascii="Times New Roman" w:hAnsi="Times New Roman"/>
          <w:sz w:val="28"/>
          <w:szCs w:val="28"/>
        </w:rPr>
      </w:pPr>
      <w:r>
        <w:rPr>
          <w:rFonts w:ascii="Times New Roman" w:hAnsi="Times New Roman"/>
          <w:sz w:val="28"/>
          <w:szCs w:val="28"/>
        </w:rPr>
        <w:t>Данные таблицы 2.17.1.</w:t>
      </w:r>
      <w:r w:rsidR="002965E2">
        <w:rPr>
          <w:rFonts w:ascii="Times New Roman" w:hAnsi="Times New Roman"/>
          <w:sz w:val="28"/>
          <w:szCs w:val="28"/>
        </w:rPr>
        <w:t>4</w:t>
      </w:r>
      <w:r w:rsidR="007D44EB" w:rsidRPr="00BC3E71">
        <w:rPr>
          <w:rFonts w:ascii="Times New Roman" w:hAnsi="Times New Roman"/>
          <w:sz w:val="28"/>
          <w:szCs w:val="28"/>
        </w:rPr>
        <w:t xml:space="preserve"> носят усредненный характер и в зависимости от способов рубок, видов древесного лесопользования могут существенно отличаться по количеству отходов, но отнесение их к классам опасности остается неизменным.</w:t>
      </w:r>
    </w:p>
    <w:p w:rsidR="007D44EB" w:rsidRPr="00BC3E71" w:rsidRDefault="007D44EB" w:rsidP="0052613B">
      <w:pPr>
        <w:spacing w:after="0" w:line="240" w:lineRule="auto"/>
        <w:ind w:firstLine="709"/>
        <w:jc w:val="both"/>
        <w:rPr>
          <w:rFonts w:ascii="Times New Roman" w:hAnsi="Times New Roman"/>
          <w:sz w:val="28"/>
          <w:szCs w:val="28"/>
        </w:rPr>
      </w:pPr>
      <w:r w:rsidRPr="00BC3E71">
        <w:rPr>
          <w:rFonts w:ascii="Times New Roman" w:hAnsi="Times New Roman"/>
          <w:sz w:val="28"/>
          <w:szCs w:val="28"/>
        </w:rPr>
        <w:t xml:space="preserve">Последнее свидетельствует о преобладании в составе отходов </w:t>
      </w:r>
      <w:r w:rsidRPr="00BC3E71">
        <w:rPr>
          <w:rFonts w:ascii="Times New Roman" w:hAnsi="Times New Roman"/>
          <w:sz w:val="28"/>
          <w:szCs w:val="28"/>
          <w:lang w:val="en-US"/>
        </w:rPr>
        <w:t>IV</w:t>
      </w:r>
      <w:r w:rsidRPr="00BC3E71">
        <w:rPr>
          <w:rFonts w:ascii="Times New Roman" w:hAnsi="Times New Roman"/>
          <w:sz w:val="28"/>
          <w:szCs w:val="28"/>
        </w:rPr>
        <w:t>-</w:t>
      </w:r>
      <w:r w:rsidRPr="00BC3E71">
        <w:rPr>
          <w:rFonts w:ascii="Times New Roman" w:hAnsi="Times New Roman"/>
          <w:sz w:val="28"/>
          <w:szCs w:val="28"/>
          <w:lang w:val="en-US"/>
        </w:rPr>
        <w:t>V</w:t>
      </w:r>
      <w:r w:rsidRPr="00BC3E71">
        <w:rPr>
          <w:rFonts w:ascii="Times New Roman" w:hAnsi="Times New Roman"/>
          <w:sz w:val="28"/>
          <w:szCs w:val="28"/>
        </w:rPr>
        <w:t xml:space="preserve"> классов опасности.</w:t>
      </w:r>
    </w:p>
    <w:p w:rsidR="007D44EB" w:rsidRPr="00BC3E71" w:rsidRDefault="007D44EB" w:rsidP="0052613B">
      <w:pPr>
        <w:spacing w:after="0" w:line="240" w:lineRule="auto"/>
        <w:ind w:firstLine="709"/>
        <w:jc w:val="both"/>
        <w:rPr>
          <w:rFonts w:ascii="Times New Roman" w:hAnsi="Times New Roman"/>
          <w:sz w:val="28"/>
          <w:szCs w:val="28"/>
        </w:rPr>
      </w:pPr>
      <w:r w:rsidRPr="00BC3E71">
        <w:rPr>
          <w:rFonts w:ascii="Times New Roman" w:hAnsi="Times New Roman"/>
          <w:sz w:val="28"/>
          <w:szCs w:val="28"/>
        </w:rPr>
        <w:t>Данное обстоятельство учитывается в соответствующих нормативных документах, регулирующих возможность и виды пользования древесиной.</w:t>
      </w:r>
    </w:p>
    <w:p w:rsidR="007D44EB" w:rsidRPr="00BC3E71" w:rsidRDefault="007D44EB" w:rsidP="0052613B">
      <w:pPr>
        <w:spacing w:after="0" w:line="240" w:lineRule="auto"/>
        <w:ind w:firstLine="709"/>
        <w:jc w:val="both"/>
        <w:rPr>
          <w:rFonts w:ascii="Times New Roman" w:hAnsi="Times New Roman"/>
          <w:sz w:val="28"/>
          <w:szCs w:val="28"/>
        </w:rPr>
      </w:pPr>
      <w:r w:rsidRPr="00BC3E71">
        <w:rPr>
          <w:rFonts w:ascii="Times New Roman" w:hAnsi="Times New Roman"/>
          <w:sz w:val="28"/>
          <w:szCs w:val="28"/>
        </w:rPr>
        <w:t>Оценивая воздействие заготовки древесины на состояние биоценоза, следует учитывать его сложившийся антропогенный характер, а также позитивную роль хозяйственных мероприятий в сохранении целевых пород и создании «нормальных» лесных насаждений.</w:t>
      </w:r>
    </w:p>
    <w:p w:rsidR="007D44EB" w:rsidRPr="00BC3E71" w:rsidRDefault="007D44EB" w:rsidP="0052613B">
      <w:pPr>
        <w:spacing w:after="0" w:line="240" w:lineRule="auto"/>
        <w:ind w:firstLine="709"/>
        <w:jc w:val="both"/>
        <w:rPr>
          <w:rFonts w:ascii="Times New Roman" w:hAnsi="Times New Roman"/>
          <w:sz w:val="28"/>
          <w:szCs w:val="28"/>
        </w:rPr>
      </w:pPr>
      <w:r w:rsidRPr="00BC3E71">
        <w:rPr>
          <w:rFonts w:ascii="Times New Roman" w:hAnsi="Times New Roman"/>
          <w:sz w:val="28"/>
          <w:szCs w:val="28"/>
        </w:rPr>
        <w:t>Наряду с заготовкой древесины на лесные земли существенное влияние оказывает рекреационно</w:t>
      </w:r>
      <w:r w:rsidR="00F85366">
        <w:rPr>
          <w:rFonts w:ascii="Times New Roman" w:hAnsi="Times New Roman"/>
          <w:sz w:val="28"/>
          <w:szCs w:val="28"/>
        </w:rPr>
        <w:t>е</w:t>
      </w:r>
      <w:r w:rsidRPr="00BC3E71">
        <w:rPr>
          <w:rFonts w:ascii="Times New Roman" w:hAnsi="Times New Roman"/>
          <w:sz w:val="28"/>
          <w:szCs w:val="28"/>
        </w:rPr>
        <w:t xml:space="preserve"> лесопользование. Наиболее существенными и контролируемыми показателями антропогенного воздействия при этом виде лесопользования является дигрессия лесной среды и сохранение площади лесных земель в составе лесного участка.</w:t>
      </w:r>
    </w:p>
    <w:p w:rsidR="007D44EB" w:rsidRPr="00BC3E71" w:rsidRDefault="007D44EB" w:rsidP="0052613B">
      <w:pPr>
        <w:spacing w:after="0" w:line="240" w:lineRule="auto"/>
        <w:ind w:firstLine="709"/>
        <w:jc w:val="both"/>
        <w:rPr>
          <w:rFonts w:ascii="Times New Roman" w:hAnsi="Times New Roman"/>
          <w:sz w:val="28"/>
          <w:szCs w:val="28"/>
        </w:rPr>
      </w:pPr>
      <w:r w:rsidRPr="00BC3E71">
        <w:rPr>
          <w:rFonts w:ascii="Times New Roman" w:hAnsi="Times New Roman"/>
          <w:sz w:val="28"/>
          <w:szCs w:val="28"/>
        </w:rPr>
        <w:t>Первый показатель определяется по параметрам, приведенным в таб</w:t>
      </w:r>
      <w:r w:rsidR="004E2FE4">
        <w:rPr>
          <w:rFonts w:ascii="Times New Roman" w:hAnsi="Times New Roman"/>
          <w:sz w:val="28"/>
          <w:szCs w:val="28"/>
        </w:rPr>
        <w:t>лице 2.17.1.</w:t>
      </w:r>
      <w:r w:rsidR="002965E2">
        <w:rPr>
          <w:rFonts w:ascii="Times New Roman" w:hAnsi="Times New Roman"/>
          <w:sz w:val="28"/>
          <w:szCs w:val="28"/>
        </w:rPr>
        <w:t>5.</w:t>
      </w:r>
    </w:p>
    <w:p w:rsidR="007D44EB" w:rsidRPr="00C11D88" w:rsidRDefault="004E2FE4" w:rsidP="007D44EB">
      <w:pPr>
        <w:spacing w:after="0" w:line="280" w:lineRule="exact"/>
        <w:jc w:val="right"/>
        <w:rPr>
          <w:rFonts w:ascii="Times New Roman" w:hAnsi="Times New Roman"/>
          <w:sz w:val="28"/>
          <w:szCs w:val="28"/>
        </w:rPr>
      </w:pPr>
      <w:r w:rsidRPr="00C11D88">
        <w:rPr>
          <w:rFonts w:ascii="Times New Roman" w:hAnsi="Times New Roman"/>
          <w:sz w:val="28"/>
          <w:szCs w:val="28"/>
        </w:rPr>
        <w:t>Таблица 2.17.1.</w:t>
      </w:r>
      <w:r w:rsidR="002965E2" w:rsidRPr="00C11D88">
        <w:rPr>
          <w:rFonts w:ascii="Times New Roman" w:hAnsi="Times New Roman"/>
          <w:sz w:val="28"/>
          <w:szCs w:val="28"/>
        </w:rPr>
        <w:t>5</w:t>
      </w:r>
    </w:p>
    <w:p w:rsidR="002965E2" w:rsidRDefault="002965E2" w:rsidP="007D44EB">
      <w:pPr>
        <w:spacing w:after="0" w:line="280" w:lineRule="exact"/>
        <w:ind w:firstLine="709"/>
        <w:jc w:val="center"/>
        <w:rPr>
          <w:rFonts w:ascii="Times New Roman" w:hAnsi="Times New Roman"/>
          <w:sz w:val="28"/>
          <w:szCs w:val="28"/>
        </w:rPr>
      </w:pPr>
    </w:p>
    <w:p w:rsidR="007D44EB" w:rsidRDefault="007D44EB" w:rsidP="007D44EB">
      <w:pPr>
        <w:spacing w:after="0" w:line="280" w:lineRule="exact"/>
        <w:ind w:firstLine="709"/>
        <w:jc w:val="center"/>
        <w:rPr>
          <w:rFonts w:ascii="Times New Roman" w:hAnsi="Times New Roman"/>
          <w:sz w:val="28"/>
          <w:szCs w:val="28"/>
        </w:rPr>
      </w:pPr>
      <w:r w:rsidRPr="00BC3E71">
        <w:rPr>
          <w:rFonts w:ascii="Times New Roman" w:hAnsi="Times New Roman"/>
          <w:sz w:val="28"/>
          <w:szCs w:val="28"/>
        </w:rPr>
        <w:t>Шкала оценки рекреационной деградации лесной среды</w:t>
      </w:r>
    </w:p>
    <w:p w:rsidR="00F06CCA" w:rsidRPr="00BC3E71" w:rsidRDefault="00F06CCA" w:rsidP="00F06CCA">
      <w:pPr>
        <w:spacing w:after="0" w:line="280" w:lineRule="exact"/>
        <w:ind w:firstLine="709"/>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479"/>
        <w:gridCol w:w="1829"/>
      </w:tblGrid>
      <w:tr w:rsidR="007D44EB" w:rsidRPr="00BC3E71" w:rsidTr="00F85366">
        <w:trPr>
          <w:trHeight w:val="650"/>
          <w:tblHeader/>
        </w:trPr>
        <w:tc>
          <w:tcPr>
            <w:tcW w:w="7479" w:type="dxa"/>
          </w:tcPr>
          <w:p w:rsidR="007D44EB" w:rsidRPr="002965E2" w:rsidRDefault="007D44EB" w:rsidP="002965E2">
            <w:pPr>
              <w:spacing w:after="0" w:line="240" w:lineRule="auto"/>
              <w:ind w:left="57" w:right="57"/>
              <w:jc w:val="center"/>
              <w:rPr>
                <w:rFonts w:ascii="Times New Roman" w:hAnsi="Times New Roman"/>
                <w:sz w:val="24"/>
                <w:szCs w:val="24"/>
              </w:rPr>
            </w:pPr>
            <w:r w:rsidRPr="002965E2">
              <w:rPr>
                <w:rFonts w:ascii="Times New Roman" w:hAnsi="Times New Roman"/>
                <w:sz w:val="24"/>
                <w:szCs w:val="24"/>
              </w:rPr>
              <w:t>Характеристика участка</w:t>
            </w:r>
          </w:p>
        </w:tc>
        <w:tc>
          <w:tcPr>
            <w:tcW w:w="1829" w:type="dxa"/>
          </w:tcPr>
          <w:p w:rsidR="007D44EB" w:rsidRPr="002965E2" w:rsidRDefault="007D44EB" w:rsidP="002965E2">
            <w:pPr>
              <w:spacing w:after="0" w:line="240" w:lineRule="auto"/>
              <w:ind w:left="57" w:right="57"/>
              <w:jc w:val="center"/>
              <w:rPr>
                <w:rFonts w:ascii="Times New Roman" w:hAnsi="Times New Roman"/>
                <w:sz w:val="24"/>
                <w:szCs w:val="24"/>
              </w:rPr>
            </w:pPr>
            <w:r w:rsidRPr="002965E2">
              <w:rPr>
                <w:rFonts w:ascii="Times New Roman" w:hAnsi="Times New Roman"/>
                <w:sz w:val="24"/>
                <w:szCs w:val="24"/>
              </w:rPr>
              <w:t>Стадии рекреационной</w:t>
            </w:r>
          </w:p>
          <w:p w:rsidR="007D44EB" w:rsidRPr="002965E2" w:rsidRDefault="007D44EB" w:rsidP="002965E2">
            <w:pPr>
              <w:spacing w:after="0" w:line="240" w:lineRule="auto"/>
              <w:ind w:left="57" w:right="57"/>
              <w:jc w:val="center"/>
              <w:rPr>
                <w:rFonts w:ascii="Times New Roman" w:hAnsi="Times New Roman"/>
                <w:sz w:val="24"/>
                <w:szCs w:val="24"/>
              </w:rPr>
            </w:pPr>
            <w:r w:rsidRPr="002965E2">
              <w:rPr>
                <w:rFonts w:ascii="Times New Roman" w:hAnsi="Times New Roman"/>
                <w:sz w:val="24"/>
                <w:szCs w:val="24"/>
              </w:rPr>
              <w:t>деградации</w:t>
            </w:r>
          </w:p>
        </w:tc>
      </w:tr>
      <w:tr w:rsidR="007D44EB" w:rsidRPr="00BC3E71" w:rsidTr="007D44EB">
        <w:tc>
          <w:tcPr>
            <w:tcW w:w="7479" w:type="dxa"/>
          </w:tcPr>
          <w:p w:rsidR="007D44EB" w:rsidRPr="002965E2" w:rsidRDefault="007D44EB" w:rsidP="002965E2">
            <w:pPr>
              <w:spacing w:after="0" w:line="240" w:lineRule="auto"/>
              <w:ind w:left="57" w:right="57"/>
              <w:jc w:val="both"/>
              <w:rPr>
                <w:rFonts w:ascii="Times New Roman" w:hAnsi="Times New Roman"/>
                <w:sz w:val="24"/>
                <w:szCs w:val="24"/>
              </w:rPr>
            </w:pPr>
            <w:r w:rsidRPr="002965E2">
              <w:rPr>
                <w:rFonts w:ascii="Times New Roman" w:hAnsi="Times New Roman"/>
                <w:sz w:val="24"/>
                <w:szCs w:val="24"/>
              </w:rPr>
              <w:t xml:space="preserve">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w:t>
            </w:r>
            <w:r w:rsidR="008B6281">
              <w:rPr>
                <w:rFonts w:ascii="Times New Roman" w:hAnsi="Times New Roman"/>
                <w:noProof/>
                <w:sz w:val="24"/>
                <w:szCs w:val="24"/>
                <w:lang w:eastAsia="ru-RU"/>
              </w:rPr>
              <mc:AlternateContent>
                <mc:Choice Requires="wps">
                  <w:drawing>
                    <wp:anchor distT="0" distB="0" distL="114300" distR="114300" simplePos="0" relativeHeight="251641856" behindDoc="0" locked="0" layoutInCell="1" allowOverlap="1">
                      <wp:simplePos x="0" y="0"/>
                      <wp:positionH relativeFrom="column">
                        <wp:posOffset>2545715</wp:posOffset>
                      </wp:positionH>
                      <wp:positionV relativeFrom="paragraph">
                        <wp:posOffset>-1315085</wp:posOffset>
                      </wp:positionV>
                      <wp:extent cx="914400" cy="487680"/>
                      <wp:effectExtent l="2540"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7F4A52">
                                  <w:pPr>
                                    <w:jc w:val="center"/>
                                  </w:pPr>
                                  <w:r>
                                    <w:t>159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8" type="#_x0000_t202" style="position:absolute;left:0;text-align:left;margin-left:200.45pt;margin-top:-103.55pt;width:1in;height:38.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" stroked="f">
                      <v:textbox>
                        <w:txbxContent>
                          <w:p w:rsidR="008A1B6A" w:rsidRDefault="008A1B6A" w:rsidP="007F4A52">
                            <w:pPr>
                              <w:jc w:val="center"/>
                            </w:pPr>
                            <w:r>
                              <w:t>159</w:t>
                            </w:r>
                          </w:p>
                        </w:txbxContent>
                      </v:textbox>
                    </v:shape>
                  </w:pict>
                </mc:Fallback>
              </mc:AlternateContent>
            </w:r>
            <w:r w:rsidRPr="002965E2">
              <w:rPr>
                <w:rFonts w:ascii="Times New Roman" w:hAnsi="Times New Roman"/>
                <w:sz w:val="24"/>
                <w:szCs w:val="24"/>
              </w:rPr>
              <w:t>требуется.</w:t>
            </w:r>
          </w:p>
        </w:tc>
        <w:tc>
          <w:tcPr>
            <w:tcW w:w="1829" w:type="dxa"/>
          </w:tcPr>
          <w:p w:rsidR="007D44EB" w:rsidRPr="002965E2" w:rsidRDefault="007D44EB" w:rsidP="002965E2">
            <w:pPr>
              <w:spacing w:after="0" w:line="240" w:lineRule="auto"/>
              <w:ind w:left="57" w:right="57"/>
              <w:jc w:val="center"/>
              <w:rPr>
                <w:rFonts w:ascii="Times New Roman" w:hAnsi="Times New Roman"/>
                <w:sz w:val="24"/>
                <w:szCs w:val="24"/>
              </w:rPr>
            </w:pPr>
            <w:r w:rsidRPr="002965E2">
              <w:rPr>
                <w:rFonts w:ascii="Times New Roman" w:hAnsi="Times New Roman"/>
                <w:sz w:val="24"/>
                <w:szCs w:val="24"/>
              </w:rPr>
              <w:t>1</w:t>
            </w:r>
          </w:p>
        </w:tc>
      </w:tr>
      <w:tr w:rsidR="007D44EB" w:rsidRPr="00BC3E71" w:rsidTr="007D44EB">
        <w:tc>
          <w:tcPr>
            <w:tcW w:w="7479" w:type="dxa"/>
            <w:tcBorders>
              <w:top w:val="single" w:sz="4" w:space="0" w:color="auto"/>
              <w:left w:val="single" w:sz="4" w:space="0" w:color="auto"/>
              <w:bottom w:val="single" w:sz="4" w:space="0" w:color="auto"/>
              <w:right w:val="single" w:sz="4" w:space="0" w:color="auto"/>
            </w:tcBorders>
          </w:tcPr>
          <w:p w:rsidR="007D44EB" w:rsidRPr="002965E2" w:rsidRDefault="007D44EB" w:rsidP="002965E2">
            <w:pPr>
              <w:spacing w:after="0" w:line="240" w:lineRule="auto"/>
              <w:ind w:left="57" w:right="57"/>
              <w:jc w:val="both"/>
              <w:rPr>
                <w:rFonts w:ascii="Times New Roman" w:hAnsi="Times New Roman"/>
                <w:sz w:val="24"/>
                <w:szCs w:val="24"/>
              </w:rPr>
            </w:pPr>
            <w:r w:rsidRPr="002965E2">
              <w:rPr>
                <w:rFonts w:ascii="Times New Roman" w:hAnsi="Times New Roman"/>
                <w:sz w:val="24"/>
                <w:szCs w:val="24"/>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1829" w:type="dxa"/>
            <w:tcBorders>
              <w:top w:val="single" w:sz="4" w:space="0" w:color="auto"/>
              <w:left w:val="single" w:sz="4" w:space="0" w:color="auto"/>
              <w:bottom w:val="single" w:sz="4" w:space="0" w:color="auto"/>
              <w:right w:val="single" w:sz="4" w:space="0" w:color="auto"/>
            </w:tcBorders>
          </w:tcPr>
          <w:p w:rsidR="007D44EB" w:rsidRPr="002965E2" w:rsidRDefault="007D44EB" w:rsidP="002965E2">
            <w:pPr>
              <w:spacing w:after="0" w:line="240" w:lineRule="auto"/>
              <w:ind w:left="57" w:right="57"/>
              <w:jc w:val="center"/>
              <w:rPr>
                <w:rFonts w:ascii="Times New Roman" w:hAnsi="Times New Roman"/>
                <w:sz w:val="24"/>
                <w:szCs w:val="24"/>
              </w:rPr>
            </w:pPr>
            <w:r w:rsidRPr="002965E2">
              <w:rPr>
                <w:rFonts w:ascii="Times New Roman" w:hAnsi="Times New Roman"/>
                <w:sz w:val="24"/>
                <w:szCs w:val="24"/>
              </w:rPr>
              <w:t>2</w:t>
            </w:r>
          </w:p>
        </w:tc>
      </w:tr>
      <w:tr w:rsidR="007D44EB" w:rsidRPr="00BC3E71" w:rsidTr="007D44EB">
        <w:tc>
          <w:tcPr>
            <w:tcW w:w="7479" w:type="dxa"/>
            <w:tcBorders>
              <w:top w:val="single" w:sz="4" w:space="0" w:color="auto"/>
              <w:left w:val="single" w:sz="4" w:space="0" w:color="auto"/>
              <w:bottom w:val="single" w:sz="4" w:space="0" w:color="auto"/>
              <w:right w:val="single" w:sz="4" w:space="0" w:color="auto"/>
            </w:tcBorders>
          </w:tcPr>
          <w:p w:rsidR="007D44EB" w:rsidRPr="002965E2" w:rsidRDefault="007D44EB" w:rsidP="002965E2">
            <w:pPr>
              <w:spacing w:after="0" w:line="240" w:lineRule="auto"/>
              <w:ind w:left="57" w:right="57"/>
              <w:jc w:val="both"/>
              <w:rPr>
                <w:rFonts w:ascii="Times New Roman" w:hAnsi="Times New Roman"/>
                <w:sz w:val="24"/>
                <w:szCs w:val="24"/>
              </w:rPr>
            </w:pPr>
            <w:r w:rsidRPr="002965E2">
              <w:rPr>
                <w:rFonts w:ascii="Times New Roman" w:hAnsi="Times New Roman"/>
                <w:sz w:val="24"/>
                <w:szCs w:val="24"/>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1829" w:type="dxa"/>
            <w:tcBorders>
              <w:top w:val="single" w:sz="4" w:space="0" w:color="auto"/>
              <w:left w:val="single" w:sz="4" w:space="0" w:color="auto"/>
              <w:bottom w:val="single" w:sz="4" w:space="0" w:color="auto"/>
              <w:right w:val="single" w:sz="4" w:space="0" w:color="auto"/>
            </w:tcBorders>
          </w:tcPr>
          <w:p w:rsidR="007D44EB" w:rsidRPr="002965E2" w:rsidRDefault="007D44EB" w:rsidP="002965E2">
            <w:pPr>
              <w:spacing w:after="0" w:line="240" w:lineRule="auto"/>
              <w:ind w:left="57" w:right="57"/>
              <w:jc w:val="center"/>
              <w:rPr>
                <w:rFonts w:ascii="Times New Roman" w:hAnsi="Times New Roman"/>
                <w:sz w:val="24"/>
                <w:szCs w:val="24"/>
              </w:rPr>
            </w:pPr>
            <w:r w:rsidRPr="002965E2">
              <w:rPr>
                <w:rFonts w:ascii="Times New Roman" w:hAnsi="Times New Roman"/>
                <w:sz w:val="24"/>
                <w:szCs w:val="24"/>
              </w:rPr>
              <w:t>3</w:t>
            </w:r>
          </w:p>
        </w:tc>
      </w:tr>
      <w:tr w:rsidR="007D44EB" w:rsidRPr="00BC3E71" w:rsidTr="007D44EB">
        <w:tc>
          <w:tcPr>
            <w:tcW w:w="7479" w:type="dxa"/>
          </w:tcPr>
          <w:p w:rsidR="007D44EB" w:rsidRPr="002965E2" w:rsidRDefault="007D44EB" w:rsidP="002965E2">
            <w:pPr>
              <w:spacing w:after="0" w:line="240" w:lineRule="auto"/>
              <w:ind w:left="57" w:right="57"/>
              <w:jc w:val="both"/>
              <w:rPr>
                <w:rFonts w:ascii="Times New Roman" w:hAnsi="Times New Roman"/>
                <w:sz w:val="24"/>
                <w:szCs w:val="24"/>
              </w:rPr>
            </w:pPr>
            <w:r w:rsidRPr="002965E2">
              <w:rPr>
                <w:rFonts w:ascii="Times New Roman" w:hAnsi="Times New Roman"/>
                <w:sz w:val="24"/>
                <w:szCs w:val="24"/>
              </w:rPr>
              <w:t>Сильно нарушена лесная среда древесной растительности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1829" w:type="dxa"/>
          </w:tcPr>
          <w:p w:rsidR="007D44EB" w:rsidRPr="002965E2" w:rsidRDefault="007D44EB" w:rsidP="002965E2">
            <w:pPr>
              <w:spacing w:after="0" w:line="240" w:lineRule="auto"/>
              <w:ind w:left="57" w:right="57"/>
              <w:jc w:val="center"/>
              <w:rPr>
                <w:rFonts w:ascii="Times New Roman" w:hAnsi="Times New Roman"/>
                <w:sz w:val="24"/>
                <w:szCs w:val="24"/>
              </w:rPr>
            </w:pPr>
            <w:r w:rsidRPr="002965E2">
              <w:rPr>
                <w:rFonts w:ascii="Times New Roman" w:hAnsi="Times New Roman"/>
                <w:sz w:val="24"/>
                <w:szCs w:val="24"/>
              </w:rPr>
              <w:t>4</w:t>
            </w:r>
          </w:p>
        </w:tc>
      </w:tr>
      <w:tr w:rsidR="007D44EB" w:rsidRPr="00BC3E71" w:rsidTr="007D44EB">
        <w:tc>
          <w:tcPr>
            <w:tcW w:w="7479" w:type="dxa"/>
          </w:tcPr>
          <w:p w:rsidR="007D44EB" w:rsidRPr="002965E2" w:rsidRDefault="007D44EB" w:rsidP="002965E2">
            <w:pPr>
              <w:spacing w:after="0" w:line="240" w:lineRule="auto"/>
              <w:ind w:left="57" w:right="57"/>
              <w:jc w:val="both"/>
              <w:rPr>
                <w:rFonts w:ascii="Times New Roman" w:hAnsi="Times New Roman"/>
                <w:sz w:val="24"/>
                <w:szCs w:val="24"/>
              </w:rPr>
            </w:pPr>
            <w:r w:rsidRPr="002965E2">
              <w:rPr>
                <w:rFonts w:ascii="Times New Roman" w:hAnsi="Times New Roman"/>
                <w:sz w:val="24"/>
                <w:szCs w:val="24"/>
              </w:rPr>
              <w:t>Лесная среда деградирована;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829" w:type="dxa"/>
          </w:tcPr>
          <w:p w:rsidR="007D44EB" w:rsidRPr="002965E2" w:rsidRDefault="007D44EB" w:rsidP="002965E2">
            <w:pPr>
              <w:spacing w:after="0" w:line="240" w:lineRule="auto"/>
              <w:ind w:left="57" w:right="57"/>
              <w:jc w:val="center"/>
              <w:rPr>
                <w:rFonts w:ascii="Times New Roman" w:hAnsi="Times New Roman"/>
                <w:sz w:val="24"/>
                <w:szCs w:val="24"/>
              </w:rPr>
            </w:pPr>
            <w:r w:rsidRPr="002965E2">
              <w:rPr>
                <w:rFonts w:ascii="Times New Roman" w:hAnsi="Times New Roman"/>
                <w:sz w:val="24"/>
                <w:szCs w:val="24"/>
              </w:rPr>
              <w:t>5</w:t>
            </w:r>
          </w:p>
        </w:tc>
      </w:tr>
    </w:tbl>
    <w:p w:rsidR="00E21961" w:rsidRDefault="00E21961" w:rsidP="00960DE9">
      <w:pPr>
        <w:spacing w:after="0" w:line="240" w:lineRule="auto"/>
        <w:jc w:val="right"/>
        <w:rPr>
          <w:rFonts w:ascii="Times New Roman" w:hAnsi="Times New Roman"/>
          <w:sz w:val="28"/>
          <w:szCs w:val="28"/>
        </w:rPr>
      </w:pPr>
    </w:p>
    <w:p w:rsidR="007D44EB" w:rsidRPr="00C11D88" w:rsidRDefault="004E2FE4" w:rsidP="00960DE9">
      <w:pPr>
        <w:spacing w:after="0" w:line="240" w:lineRule="auto"/>
        <w:jc w:val="right"/>
        <w:rPr>
          <w:rFonts w:ascii="Times New Roman" w:hAnsi="Times New Roman"/>
          <w:sz w:val="28"/>
          <w:szCs w:val="28"/>
        </w:rPr>
      </w:pPr>
      <w:r w:rsidRPr="00C11D88">
        <w:rPr>
          <w:rFonts w:ascii="Times New Roman" w:hAnsi="Times New Roman"/>
          <w:sz w:val="28"/>
          <w:szCs w:val="28"/>
        </w:rPr>
        <w:t>Таблица 2.17.1.</w:t>
      </w:r>
      <w:r w:rsidR="002965E2" w:rsidRPr="00C11D88">
        <w:rPr>
          <w:rFonts w:ascii="Times New Roman" w:hAnsi="Times New Roman"/>
          <w:sz w:val="28"/>
          <w:szCs w:val="28"/>
        </w:rPr>
        <w:t>6</w:t>
      </w:r>
    </w:p>
    <w:p w:rsidR="00F85366" w:rsidRPr="00BC3E71" w:rsidRDefault="00F85366" w:rsidP="00F85366">
      <w:pPr>
        <w:spacing w:after="0" w:line="240" w:lineRule="auto"/>
        <w:rPr>
          <w:rFonts w:ascii="Times New Roman" w:hAnsi="Times New Roman"/>
          <w:sz w:val="28"/>
          <w:szCs w:val="28"/>
        </w:rPr>
      </w:pPr>
    </w:p>
    <w:p w:rsidR="007D44EB" w:rsidRPr="00BC3E71" w:rsidRDefault="007D44EB" w:rsidP="007D44EB">
      <w:pPr>
        <w:spacing w:after="0" w:line="240" w:lineRule="auto"/>
        <w:jc w:val="center"/>
        <w:rPr>
          <w:rFonts w:ascii="Times New Roman" w:hAnsi="Times New Roman"/>
          <w:sz w:val="28"/>
          <w:szCs w:val="28"/>
        </w:rPr>
      </w:pPr>
      <w:r w:rsidRPr="00BC3E71">
        <w:rPr>
          <w:rFonts w:ascii="Times New Roman" w:hAnsi="Times New Roman"/>
          <w:sz w:val="28"/>
          <w:szCs w:val="28"/>
        </w:rPr>
        <w:t>Показатели предельно допустимых нагрузок на рекреационные леса</w:t>
      </w:r>
    </w:p>
    <w:p w:rsidR="00F85366" w:rsidRPr="00F85366" w:rsidRDefault="00F85366" w:rsidP="00F85366">
      <w:pPr>
        <w:spacing w:after="0" w:line="240" w:lineRule="auto"/>
        <w:jc w:val="center"/>
        <w:rPr>
          <w:rFonts w:ascii="Times New Roman" w:eastAsia="Times New Roman" w:hAnsi="Times New Roman"/>
          <w:sz w:val="28"/>
          <w:szCs w:val="28"/>
          <w:lang w:eastAsia="ru-RU"/>
        </w:rPr>
      </w:pPr>
      <w:r w:rsidRPr="00F85366">
        <w:rPr>
          <w:rFonts w:ascii="Times New Roman" w:eastAsia="Times New Roman" w:hAnsi="Times New Roman"/>
          <w:sz w:val="28"/>
          <w:szCs w:val="28"/>
          <w:lang w:eastAsia="ru-RU"/>
        </w:rPr>
        <w:t xml:space="preserve">(приоритетный вид использования лесов – осуществление </w:t>
      </w:r>
    </w:p>
    <w:p w:rsidR="00F85366" w:rsidRPr="00F85366" w:rsidRDefault="00F85366" w:rsidP="00F85366">
      <w:pPr>
        <w:spacing w:after="0" w:line="240" w:lineRule="auto"/>
        <w:jc w:val="center"/>
        <w:rPr>
          <w:rFonts w:ascii="Times New Roman" w:eastAsia="Times New Roman" w:hAnsi="Times New Roman"/>
          <w:sz w:val="28"/>
          <w:szCs w:val="28"/>
          <w:lang w:eastAsia="ru-RU"/>
        </w:rPr>
      </w:pPr>
      <w:r w:rsidRPr="00F85366">
        <w:rPr>
          <w:rFonts w:ascii="Times New Roman" w:eastAsia="Times New Roman" w:hAnsi="Times New Roman"/>
          <w:sz w:val="28"/>
          <w:szCs w:val="28"/>
          <w:lang w:eastAsia="ru-RU"/>
        </w:rPr>
        <w:t>рекреационной деятельности)</w:t>
      </w:r>
    </w:p>
    <w:p w:rsidR="007D44EB" w:rsidRPr="00BC3E71" w:rsidRDefault="007D44EB" w:rsidP="00F85366">
      <w:pPr>
        <w:spacing w:after="0" w:line="240" w:lineRule="auto"/>
        <w:rPr>
          <w:rFonts w:ascii="Times New Roman" w:hAnsi="Times New Roman"/>
          <w:sz w:val="28"/>
          <w:szCs w:val="28"/>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2341"/>
        <w:gridCol w:w="1634"/>
        <w:gridCol w:w="1276"/>
        <w:gridCol w:w="4116"/>
      </w:tblGrid>
      <w:tr w:rsidR="007D44EB" w:rsidRPr="00BC3E71" w:rsidTr="007D44EB">
        <w:trPr>
          <w:trHeight w:val="667"/>
        </w:trPr>
        <w:tc>
          <w:tcPr>
            <w:tcW w:w="2341" w:type="dxa"/>
            <w:vMerge w:val="restart"/>
          </w:tcPr>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Условия, регламентирующие допустимые рекреационные нагрузки</w:t>
            </w:r>
          </w:p>
        </w:tc>
        <w:tc>
          <w:tcPr>
            <w:tcW w:w="1634" w:type="dxa"/>
            <w:vMerge w:val="restart"/>
          </w:tcPr>
          <w:p w:rsidR="007D44EB" w:rsidRPr="00F06CCA" w:rsidRDefault="008B6281" w:rsidP="007D44EB">
            <w:pPr>
              <w:spacing w:after="0" w:line="240" w:lineRule="auto"/>
              <w:jc w:val="center"/>
              <w:rPr>
                <w:rFonts w:ascii="Times New Roman" w:hAnsi="Times New Roman"/>
                <w:sz w:val="24"/>
                <w:szCs w:val="24"/>
              </w:rPr>
            </w:pPr>
            <w:r>
              <w:rPr>
                <w:rFonts w:ascii="Times New Roman" w:hAnsi="Times New Roman"/>
                <w:noProof/>
                <w:sz w:val="28"/>
                <w:szCs w:val="28"/>
                <w:lang w:eastAsia="ru-RU"/>
              </w:rPr>
              <mc:AlternateContent>
                <mc:Choice Requires="wps">
                  <w:drawing>
                    <wp:anchor distT="0" distB="0" distL="114300" distR="114300" simplePos="0" relativeHeight="251642880" behindDoc="0" locked="0" layoutInCell="1" allowOverlap="1">
                      <wp:simplePos x="0" y="0"/>
                      <wp:positionH relativeFrom="column">
                        <wp:posOffset>1013460</wp:posOffset>
                      </wp:positionH>
                      <wp:positionV relativeFrom="paragraph">
                        <wp:posOffset>-767715</wp:posOffset>
                      </wp:positionV>
                      <wp:extent cx="914400" cy="487680"/>
                      <wp:effectExtent l="3810" t="3810" r="0" b="3810"/>
                      <wp:wrapNone/>
                      <wp:docPr id="4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7F4A52">
                                  <w:pPr>
                                    <w:jc w:val="center"/>
                                  </w:pPr>
                                  <w:r>
                                    <w:t>160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9" type="#_x0000_t202" style="position:absolute;left:0;text-align:left;margin-left:79.8pt;margin-top:-60.45pt;width:1in;height:38.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j1hQ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" stroked="f">
                      <v:textbox>
                        <w:txbxContent>
                          <w:p w:rsidR="008A1B6A" w:rsidRDefault="008A1B6A" w:rsidP="007F4A52">
                            <w:pPr>
                              <w:jc w:val="center"/>
                            </w:pPr>
                            <w:r>
                              <w:t>160</w:t>
                            </w:r>
                          </w:p>
                        </w:txbxContent>
                      </v:textbox>
                    </v:shape>
                  </w:pict>
                </mc:Fallback>
              </mc:AlternateContent>
            </w:r>
            <w:r w:rsidR="007D44EB" w:rsidRPr="00F06CCA">
              <w:rPr>
                <w:rFonts w:ascii="Times New Roman" w:hAnsi="Times New Roman"/>
                <w:sz w:val="24"/>
                <w:szCs w:val="24"/>
              </w:rPr>
              <w:t>Площадь рекреационных лесов,</w:t>
            </w:r>
          </w:p>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га</w:t>
            </w:r>
          </w:p>
        </w:tc>
        <w:tc>
          <w:tcPr>
            <w:tcW w:w="5392" w:type="dxa"/>
            <w:gridSpan w:val="2"/>
          </w:tcPr>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Предельно допустимое число посетителей леса (рекреационная нагрузка), чел.</w:t>
            </w:r>
          </w:p>
        </w:tc>
      </w:tr>
      <w:tr w:rsidR="007D44EB" w:rsidRPr="00BC3E71" w:rsidTr="007D44EB">
        <w:tc>
          <w:tcPr>
            <w:tcW w:w="2341" w:type="dxa"/>
            <w:vMerge/>
          </w:tcPr>
          <w:p w:rsidR="007D44EB" w:rsidRPr="00F06CCA" w:rsidRDefault="007D44EB" w:rsidP="007D44EB">
            <w:pPr>
              <w:spacing w:after="0" w:line="240" w:lineRule="auto"/>
              <w:jc w:val="center"/>
              <w:rPr>
                <w:rFonts w:ascii="Times New Roman" w:hAnsi="Times New Roman"/>
                <w:sz w:val="24"/>
                <w:szCs w:val="24"/>
              </w:rPr>
            </w:pPr>
          </w:p>
        </w:tc>
        <w:tc>
          <w:tcPr>
            <w:tcW w:w="1634" w:type="dxa"/>
            <w:vMerge/>
          </w:tcPr>
          <w:p w:rsidR="007D44EB" w:rsidRPr="00F06CCA" w:rsidRDefault="007D44EB" w:rsidP="007D44EB">
            <w:pPr>
              <w:spacing w:after="0" w:line="240" w:lineRule="auto"/>
              <w:jc w:val="center"/>
              <w:rPr>
                <w:rFonts w:ascii="Times New Roman" w:hAnsi="Times New Roman"/>
                <w:sz w:val="24"/>
                <w:szCs w:val="24"/>
              </w:rPr>
            </w:pPr>
          </w:p>
        </w:tc>
        <w:tc>
          <w:tcPr>
            <w:tcW w:w="1276" w:type="dxa"/>
          </w:tcPr>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на 1 га</w:t>
            </w:r>
          </w:p>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площади</w:t>
            </w:r>
          </w:p>
        </w:tc>
        <w:tc>
          <w:tcPr>
            <w:tcW w:w="4116" w:type="dxa"/>
          </w:tcPr>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на общую площадь (по среднему показателю нагрузки)</w:t>
            </w:r>
          </w:p>
        </w:tc>
      </w:tr>
      <w:tr w:rsidR="007D44EB" w:rsidRPr="00BC3E71" w:rsidTr="007D44EB">
        <w:tc>
          <w:tcPr>
            <w:tcW w:w="2341" w:type="dxa"/>
          </w:tcPr>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1</w:t>
            </w:r>
          </w:p>
        </w:tc>
        <w:tc>
          <w:tcPr>
            <w:tcW w:w="1634" w:type="dxa"/>
          </w:tcPr>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2</w:t>
            </w:r>
          </w:p>
        </w:tc>
        <w:tc>
          <w:tcPr>
            <w:tcW w:w="1276" w:type="dxa"/>
          </w:tcPr>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3</w:t>
            </w:r>
          </w:p>
        </w:tc>
        <w:tc>
          <w:tcPr>
            <w:tcW w:w="4116" w:type="dxa"/>
          </w:tcPr>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4</w:t>
            </w:r>
          </w:p>
        </w:tc>
      </w:tr>
      <w:tr w:rsidR="007D44EB" w:rsidRPr="00BC3E71" w:rsidTr="007D44EB">
        <w:tc>
          <w:tcPr>
            <w:tcW w:w="2341" w:type="dxa"/>
          </w:tcPr>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Типы условий местопроизрастания:</w:t>
            </w:r>
          </w:p>
        </w:tc>
        <w:tc>
          <w:tcPr>
            <w:tcW w:w="1634" w:type="dxa"/>
          </w:tcPr>
          <w:p w:rsidR="007D44EB" w:rsidRPr="00F06CCA" w:rsidRDefault="007D44EB" w:rsidP="007D44EB">
            <w:pPr>
              <w:spacing w:after="0" w:line="240" w:lineRule="auto"/>
              <w:jc w:val="center"/>
              <w:rPr>
                <w:rFonts w:ascii="Times New Roman" w:hAnsi="Times New Roman"/>
                <w:sz w:val="24"/>
                <w:szCs w:val="24"/>
              </w:rPr>
            </w:pPr>
          </w:p>
        </w:tc>
        <w:tc>
          <w:tcPr>
            <w:tcW w:w="1276" w:type="dxa"/>
          </w:tcPr>
          <w:p w:rsidR="007D44EB" w:rsidRPr="00F06CCA" w:rsidRDefault="007D44EB" w:rsidP="007D44EB">
            <w:pPr>
              <w:spacing w:after="0" w:line="240" w:lineRule="auto"/>
              <w:jc w:val="center"/>
              <w:rPr>
                <w:rFonts w:ascii="Times New Roman" w:hAnsi="Times New Roman"/>
                <w:sz w:val="24"/>
                <w:szCs w:val="24"/>
              </w:rPr>
            </w:pPr>
          </w:p>
        </w:tc>
        <w:tc>
          <w:tcPr>
            <w:tcW w:w="4116" w:type="dxa"/>
          </w:tcPr>
          <w:p w:rsidR="007D44EB" w:rsidRPr="00F06CCA" w:rsidRDefault="007D44EB" w:rsidP="007D44EB">
            <w:pPr>
              <w:spacing w:after="0" w:line="240" w:lineRule="auto"/>
              <w:jc w:val="center"/>
              <w:rPr>
                <w:rFonts w:ascii="Times New Roman" w:hAnsi="Times New Roman"/>
                <w:sz w:val="24"/>
                <w:szCs w:val="24"/>
              </w:rPr>
            </w:pPr>
          </w:p>
        </w:tc>
      </w:tr>
      <w:tr w:rsidR="007D44EB" w:rsidRPr="00BC3E71" w:rsidTr="007D44EB">
        <w:tc>
          <w:tcPr>
            <w:tcW w:w="2341" w:type="dxa"/>
          </w:tcPr>
          <w:p w:rsidR="007D44EB" w:rsidRPr="00F06CCA" w:rsidRDefault="007D44EB" w:rsidP="007D44EB">
            <w:pPr>
              <w:spacing w:after="0" w:line="240" w:lineRule="auto"/>
              <w:rPr>
                <w:rFonts w:ascii="Times New Roman" w:hAnsi="Times New Roman"/>
                <w:sz w:val="24"/>
                <w:szCs w:val="24"/>
              </w:rPr>
            </w:pPr>
            <w:r w:rsidRPr="00F06CCA">
              <w:rPr>
                <w:rFonts w:ascii="Times New Roman" w:hAnsi="Times New Roman"/>
                <w:sz w:val="24"/>
                <w:szCs w:val="24"/>
              </w:rPr>
              <w:t xml:space="preserve"> - А</w:t>
            </w:r>
            <w:r w:rsidRPr="00F06CCA">
              <w:rPr>
                <w:rFonts w:ascii="Times New Roman" w:hAnsi="Times New Roman"/>
                <w:sz w:val="24"/>
                <w:szCs w:val="24"/>
                <w:vertAlign w:val="subscript"/>
              </w:rPr>
              <w:t>2</w:t>
            </w:r>
            <w:r w:rsidRPr="00F06CCA">
              <w:rPr>
                <w:rFonts w:ascii="Times New Roman" w:hAnsi="Times New Roman"/>
                <w:sz w:val="24"/>
                <w:szCs w:val="24"/>
              </w:rPr>
              <w:t>, А</w:t>
            </w:r>
            <w:r w:rsidRPr="00F06CCA">
              <w:rPr>
                <w:rFonts w:ascii="Times New Roman" w:hAnsi="Times New Roman"/>
                <w:sz w:val="24"/>
                <w:szCs w:val="24"/>
                <w:vertAlign w:val="subscript"/>
              </w:rPr>
              <w:t>4</w:t>
            </w:r>
            <w:r w:rsidRPr="00F06CCA">
              <w:rPr>
                <w:rFonts w:ascii="Times New Roman" w:hAnsi="Times New Roman"/>
                <w:sz w:val="24"/>
                <w:szCs w:val="24"/>
              </w:rPr>
              <w:t>, А</w:t>
            </w:r>
            <w:r w:rsidRPr="00F06CCA">
              <w:rPr>
                <w:rFonts w:ascii="Times New Roman" w:hAnsi="Times New Roman"/>
                <w:sz w:val="24"/>
                <w:szCs w:val="24"/>
                <w:vertAlign w:val="subscript"/>
              </w:rPr>
              <w:t>5</w:t>
            </w:r>
          </w:p>
        </w:tc>
        <w:tc>
          <w:tcPr>
            <w:tcW w:w="1634" w:type="dxa"/>
          </w:tcPr>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 xml:space="preserve">- </w:t>
            </w:r>
          </w:p>
        </w:tc>
        <w:tc>
          <w:tcPr>
            <w:tcW w:w="1276" w:type="dxa"/>
          </w:tcPr>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 xml:space="preserve">2 – 4 </w:t>
            </w:r>
          </w:p>
        </w:tc>
        <w:tc>
          <w:tcPr>
            <w:tcW w:w="4116" w:type="dxa"/>
          </w:tcPr>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w:t>
            </w:r>
          </w:p>
        </w:tc>
      </w:tr>
      <w:tr w:rsidR="007D44EB" w:rsidRPr="00BC3E71" w:rsidTr="007D44EB">
        <w:tc>
          <w:tcPr>
            <w:tcW w:w="2341" w:type="dxa"/>
          </w:tcPr>
          <w:p w:rsidR="007D44EB" w:rsidRPr="00F06CCA" w:rsidRDefault="007D44EB" w:rsidP="007D44EB">
            <w:pPr>
              <w:spacing w:after="0" w:line="240" w:lineRule="auto"/>
              <w:rPr>
                <w:rFonts w:ascii="Times New Roman" w:hAnsi="Times New Roman"/>
                <w:sz w:val="24"/>
                <w:szCs w:val="24"/>
              </w:rPr>
            </w:pPr>
            <w:r w:rsidRPr="00F06CCA">
              <w:rPr>
                <w:rFonts w:ascii="Times New Roman" w:hAnsi="Times New Roman"/>
                <w:sz w:val="24"/>
                <w:szCs w:val="24"/>
              </w:rPr>
              <w:t xml:space="preserve"> - А</w:t>
            </w:r>
            <w:r w:rsidRPr="00F06CCA">
              <w:rPr>
                <w:rFonts w:ascii="Times New Roman" w:hAnsi="Times New Roman"/>
                <w:sz w:val="24"/>
                <w:szCs w:val="24"/>
                <w:vertAlign w:val="subscript"/>
              </w:rPr>
              <w:t>3</w:t>
            </w:r>
            <w:r w:rsidRPr="00F06CCA">
              <w:rPr>
                <w:rFonts w:ascii="Times New Roman" w:hAnsi="Times New Roman"/>
                <w:sz w:val="24"/>
                <w:szCs w:val="24"/>
              </w:rPr>
              <w:t>, В</w:t>
            </w:r>
            <w:r w:rsidRPr="00F06CCA">
              <w:rPr>
                <w:rFonts w:ascii="Times New Roman" w:hAnsi="Times New Roman"/>
                <w:sz w:val="24"/>
                <w:szCs w:val="24"/>
                <w:vertAlign w:val="subscript"/>
              </w:rPr>
              <w:t>5</w:t>
            </w:r>
            <w:r w:rsidRPr="00F06CCA">
              <w:rPr>
                <w:rFonts w:ascii="Times New Roman" w:hAnsi="Times New Roman"/>
                <w:sz w:val="24"/>
                <w:szCs w:val="24"/>
              </w:rPr>
              <w:t>, С</w:t>
            </w:r>
            <w:r w:rsidRPr="00F06CCA">
              <w:rPr>
                <w:rFonts w:ascii="Times New Roman" w:hAnsi="Times New Roman"/>
                <w:sz w:val="24"/>
                <w:szCs w:val="24"/>
                <w:vertAlign w:val="subscript"/>
              </w:rPr>
              <w:t>5</w:t>
            </w:r>
            <w:r w:rsidRPr="00F06CCA">
              <w:rPr>
                <w:rFonts w:ascii="Times New Roman" w:hAnsi="Times New Roman"/>
                <w:sz w:val="24"/>
                <w:szCs w:val="24"/>
              </w:rPr>
              <w:t>, Д</w:t>
            </w:r>
            <w:r w:rsidRPr="00F06CCA">
              <w:rPr>
                <w:rFonts w:ascii="Times New Roman" w:hAnsi="Times New Roman"/>
                <w:sz w:val="24"/>
                <w:szCs w:val="24"/>
                <w:vertAlign w:val="subscript"/>
              </w:rPr>
              <w:t>5</w:t>
            </w:r>
          </w:p>
        </w:tc>
        <w:tc>
          <w:tcPr>
            <w:tcW w:w="1634" w:type="dxa"/>
          </w:tcPr>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w:t>
            </w:r>
          </w:p>
        </w:tc>
        <w:tc>
          <w:tcPr>
            <w:tcW w:w="1276" w:type="dxa"/>
          </w:tcPr>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 xml:space="preserve">3 – 5 </w:t>
            </w:r>
          </w:p>
        </w:tc>
        <w:tc>
          <w:tcPr>
            <w:tcW w:w="4116" w:type="dxa"/>
          </w:tcPr>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w:t>
            </w:r>
          </w:p>
        </w:tc>
      </w:tr>
      <w:tr w:rsidR="007D44EB" w:rsidRPr="00BC3E71" w:rsidTr="007D44EB">
        <w:tc>
          <w:tcPr>
            <w:tcW w:w="2341" w:type="dxa"/>
          </w:tcPr>
          <w:p w:rsidR="007D44EB" w:rsidRPr="00F06CCA" w:rsidRDefault="007D44EB" w:rsidP="007D44EB">
            <w:pPr>
              <w:spacing w:after="0" w:line="240" w:lineRule="auto"/>
              <w:rPr>
                <w:rFonts w:ascii="Times New Roman" w:hAnsi="Times New Roman"/>
                <w:sz w:val="24"/>
                <w:szCs w:val="24"/>
              </w:rPr>
            </w:pPr>
            <w:r w:rsidRPr="00F06CCA">
              <w:rPr>
                <w:rFonts w:ascii="Times New Roman" w:hAnsi="Times New Roman"/>
                <w:sz w:val="24"/>
                <w:szCs w:val="24"/>
              </w:rPr>
              <w:t>- В</w:t>
            </w:r>
            <w:r w:rsidRPr="00F06CCA">
              <w:rPr>
                <w:rFonts w:ascii="Times New Roman" w:hAnsi="Times New Roman"/>
                <w:sz w:val="24"/>
                <w:szCs w:val="24"/>
                <w:vertAlign w:val="subscript"/>
              </w:rPr>
              <w:t>2</w:t>
            </w:r>
            <w:r w:rsidRPr="00F06CCA">
              <w:rPr>
                <w:rFonts w:ascii="Times New Roman" w:hAnsi="Times New Roman"/>
                <w:sz w:val="24"/>
                <w:szCs w:val="24"/>
              </w:rPr>
              <w:t>, В</w:t>
            </w:r>
            <w:r w:rsidRPr="00F06CCA">
              <w:rPr>
                <w:rFonts w:ascii="Times New Roman" w:hAnsi="Times New Roman"/>
                <w:sz w:val="24"/>
                <w:szCs w:val="24"/>
                <w:vertAlign w:val="subscript"/>
              </w:rPr>
              <w:t>4</w:t>
            </w:r>
            <w:r w:rsidRPr="00F06CCA">
              <w:rPr>
                <w:rFonts w:ascii="Times New Roman" w:hAnsi="Times New Roman"/>
                <w:sz w:val="24"/>
                <w:szCs w:val="24"/>
              </w:rPr>
              <w:t>, С</w:t>
            </w:r>
            <w:r w:rsidRPr="00F06CCA">
              <w:rPr>
                <w:rFonts w:ascii="Times New Roman" w:hAnsi="Times New Roman"/>
                <w:sz w:val="24"/>
                <w:szCs w:val="24"/>
                <w:vertAlign w:val="subscript"/>
              </w:rPr>
              <w:t>4</w:t>
            </w:r>
            <w:r w:rsidRPr="00F06CCA">
              <w:rPr>
                <w:rFonts w:ascii="Times New Roman" w:hAnsi="Times New Roman"/>
                <w:sz w:val="24"/>
                <w:szCs w:val="24"/>
              </w:rPr>
              <w:t>, Д</w:t>
            </w:r>
            <w:r w:rsidRPr="00F06CCA">
              <w:rPr>
                <w:rFonts w:ascii="Times New Roman" w:hAnsi="Times New Roman"/>
                <w:sz w:val="24"/>
                <w:szCs w:val="24"/>
                <w:vertAlign w:val="subscript"/>
              </w:rPr>
              <w:t>4</w:t>
            </w:r>
          </w:p>
        </w:tc>
        <w:tc>
          <w:tcPr>
            <w:tcW w:w="1634" w:type="dxa"/>
          </w:tcPr>
          <w:p w:rsidR="007D44EB" w:rsidRPr="00F06CCA" w:rsidRDefault="00C22CF6" w:rsidP="007D44EB">
            <w:pPr>
              <w:spacing w:after="0" w:line="240" w:lineRule="auto"/>
              <w:jc w:val="center"/>
              <w:rPr>
                <w:rFonts w:ascii="Times New Roman" w:hAnsi="Times New Roman"/>
                <w:sz w:val="24"/>
                <w:szCs w:val="24"/>
              </w:rPr>
            </w:pPr>
            <w:r w:rsidRPr="00F06CCA">
              <w:rPr>
                <w:rFonts w:ascii="Times New Roman" w:hAnsi="Times New Roman"/>
                <w:sz w:val="24"/>
                <w:szCs w:val="24"/>
              </w:rPr>
              <w:t>-</w:t>
            </w:r>
          </w:p>
        </w:tc>
        <w:tc>
          <w:tcPr>
            <w:tcW w:w="1276" w:type="dxa"/>
          </w:tcPr>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 xml:space="preserve">4 – 8 </w:t>
            </w:r>
          </w:p>
        </w:tc>
        <w:tc>
          <w:tcPr>
            <w:tcW w:w="4116" w:type="dxa"/>
          </w:tcPr>
          <w:p w:rsidR="007D44EB" w:rsidRPr="00F06CCA" w:rsidRDefault="00C22CF6" w:rsidP="007D44EB">
            <w:pPr>
              <w:spacing w:after="0" w:line="240" w:lineRule="auto"/>
              <w:jc w:val="center"/>
              <w:rPr>
                <w:rFonts w:ascii="Times New Roman" w:hAnsi="Times New Roman"/>
                <w:sz w:val="24"/>
                <w:szCs w:val="24"/>
              </w:rPr>
            </w:pPr>
            <w:r w:rsidRPr="00F06CCA">
              <w:rPr>
                <w:rFonts w:ascii="Times New Roman" w:hAnsi="Times New Roman"/>
                <w:sz w:val="24"/>
                <w:szCs w:val="24"/>
              </w:rPr>
              <w:t>-</w:t>
            </w:r>
          </w:p>
        </w:tc>
      </w:tr>
      <w:tr w:rsidR="00F85366" w:rsidRPr="00BC3E71" w:rsidTr="007D44EB">
        <w:tc>
          <w:tcPr>
            <w:tcW w:w="2341" w:type="dxa"/>
          </w:tcPr>
          <w:p w:rsidR="00F85366" w:rsidRPr="00F06CCA" w:rsidRDefault="00F85366" w:rsidP="007D44EB">
            <w:pPr>
              <w:spacing w:after="0" w:line="240" w:lineRule="auto"/>
              <w:rPr>
                <w:rFonts w:ascii="Times New Roman" w:hAnsi="Times New Roman"/>
                <w:sz w:val="24"/>
                <w:szCs w:val="24"/>
              </w:rPr>
            </w:pPr>
            <w:r w:rsidRPr="00F06CCA">
              <w:rPr>
                <w:rFonts w:ascii="Times New Roman" w:hAnsi="Times New Roman"/>
                <w:sz w:val="24"/>
                <w:szCs w:val="24"/>
              </w:rPr>
              <w:t xml:space="preserve"> - В</w:t>
            </w:r>
            <w:r w:rsidRPr="00F06CCA">
              <w:rPr>
                <w:rFonts w:ascii="Times New Roman" w:hAnsi="Times New Roman"/>
                <w:sz w:val="24"/>
                <w:szCs w:val="24"/>
                <w:vertAlign w:val="subscript"/>
              </w:rPr>
              <w:t>3</w:t>
            </w:r>
            <w:r w:rsidRPr="00F06CCA">
              <w:rPr>
                <w:rFonts w:ascii="Times New Roman" w:hAnsi="Times New Roman"/>
                <w:sz w:val="24"/>
                <w:szCs w:val="24"/>
              </w:rPr>
              <w:t>, С</w:t>
            </w:r>
            <w:r w:rsidRPr="00F06CCA">
              <w:rPr>
                <w:rFonts w:ascii="Times New Roman" w:hAnsi="Times New Roman"/>
                <w:sz w:val="24"/>
                <w:szCs w:val="24"/>
                <w:vertAlign w:val="subscript"/>
              </w:rPr>
              <w:t>2</w:t>
            </w:r>
            <w:r w:rsidRPr="00F06CCA">
              <w:rPr>
                <w:rFonts w:ascii="Times New Roman" w:hAnsi="Times New Roman"/>
                <w:sz w:val="24"/>
                <w:szCs w:val="24"/>
              </w:rPr>
              <w:t>, С</w:t>
            </w:r>
            <w:r w:rsidRPr="00F06CCA">
              <w:rPr>
                <w:rFonts w:ascii="Times New Roman" w:hAnsi="Times New Roman"/>
                <w:sz w:val="24"/>
                <w:szCs w:val="24"/>
                <w:vertAlign w:val="subscript"/>
              </w:rPr>
              <w:t>3</w:t>
            </w:r>
            <w:r w:rsidRPr="00F06CCA">
              <w:rPr>
                <w:rFonts w:ascii="Times New Roman" w:hAnsi="Times New Roman"/>
                <w:sz w:val="24"/>
                <w:szCs w:val="24"/>
              </w:rPr>
              <w:t>, Д</w:t>
            </w:r>
            <w:r w:rsidRPr="00F06CCA">
              <w:rPr>
                <w:rFonts w:ascii="Times New Roman" w:hAnsi="Times New Roman"/>
                <w:sz w:val="24"/>
                <w:szCs w:val="24"/>
                <w:vertAlign w:val="subscript"/>
              </w:rPr>
              <w:t>2</w:t>
            </w:r>
            <w:r w:rsidRPr="00F06CCA">
              <w:rPr>
                <w:rFonts w:ascii="Times New Roman" w:hAnsi="Times New Roman"/>
                <w:sz w:val="24"/>
                <w:szCs w:val="24"/>
              </w:rPr>
              <w:t>, Д</w:t>
            </w:r>
            <w:r w:rsidRPr="00F06CCA">
              <w:rPr>
                <w:rFonts w:ascii="Times New Roman" w:hAnsi="Times New Roman"/>
                <w:sz w:val="24"/>
                <w:szCs w:val="24"/>
                <w:vertAlign w:val="subscript"/>
              </w:rPr>
              <w:t>3</w:t>
            </w:r>
          </w:p>
        </w:tc>
        <w:tc>
          <w:tcPr>
            <w:tcW w:w="1634" w:type="dxa"/>
          </w:tcPr>
          <w:p w:rsidR="00F85366" w:rsidRPr="00F06CCA" w:rsidRDefault="00F85366" w:rsidP="007D44EB">
            <w:pPr>
              <w:spacing w:after="0" w:line="240" w:lineRule="auto"/>
              <w:jc w:val="center"/>
              <w:rPr>
                <w:rFonts w:ascii="Times New Roman" w:hAnsi="Times New Roman"/>
                <w:sz w:val="24"/>
                <w:szCs w:val="24"/>
              </w:rPr>
            </w:pPr>
            <w:r w:rsidRPr="00F06CCA">
              <w:rPr>
                <w:rFonts w:ascii="Times New Roman" w:hAnsi="Times New Roman"/>
                <w:sz w:val="24"/>
                <w:szCs w:val="24"/>
              </w:rPr>
              <w:t>1256</w:t>
            </w:r>
          </w:p>
        </w:tc>
        <w:tc>
          <w:tcPr>
            <w:tcW w:w="1276" w:type="dxa"/>
          </w:tcPr>
          <w:p w:rsidR="00F85366" w:rsidRPr="00F06CCA" w:rsidRDefault="00F85366" w:rsidP="007D44EB">
            <w:pPr>
              <w:spacing w:after="0" w:line="240" w:lineRule="auto"/>
              <w:jc w:val="center"/>
              <w:rPr>
                <w:rFonts w:ascii="Times New Roman" w:hAnsi="Times New Roman"/>
                <w:sz w:val="24"/>
                <w:szCs w:val="24"/>
              </w:rPr>
            </w:pPr>
            <w:r w:rsidRPr="00F06CCA">
              <w:rPr>
                <w:rFonts w:ascii="Times New Roman" w:hAnsi="Times New Roman"/>
                <w:sz w:val="24"/>
                <w:szCs w:val="24"/>
              </w:rPr>
              <w:t xml:space="preserve">6 – 10 </w:t>
            </w:r>
          </w:p>
        </w:tc>
        <w:tc>
          <w:tcPr>
            <w:tcW w:w="4116" w:type="dxa"/>
          </w:tcPr>
          <w:p w:rsidR="00F85366" w:rsidRPr="00F06CCA" w:rsidRDefault="00F85366" w:rsidP="00F85366">
            <w:pPr>
              <w:spacing w:after="0" w:line="240" w:lineRule="auto"/>
              <w:jc w:val="center"/>
              <w:rPr>
                <w:rFonts w:ascii="Times New Roman" w:hAnsi="Times New Roman"/>
                <w:sz w:val="24"/>
                <w:szCs w:val="24"/>
              </w:rPr>
            </w:pPr>
            <w:r w:rsidRPr="00F06CCA">
              <w:rPr>
                <w:rFonts w:ascii="Times New Roman" w:hAnsi="Times New Roman"/>
                <w:sz w:val="24"/>
                <w:szCs w:val="24"/>
              </w:rPr>
              <w:t>10160</w:t>
            </w:r>
          </w:p>
        </w:tc>
      </w:tr>
      <w:tr w:rsidR="00F85366" w:rsidRPr="00BC3E71" w:rsidTr="007D44EB">
        <w:tc>
          <w:tcPr>
            <w:tcW w:w="2341" w:type="dxa"/>
          </w:tcPr>
          <w:p w:rsidR="00F85366" w:rsidRPr="00F06CCA" w:rsidRDefault="00F85366" w:rsidP="007D44EB">
            <w:pPr>
              <w:spacing w:after="0" w:line="240" w:lineRule="auto"/>
              <w:rPr>
                <w:rFonts w:ascii="Times New Roman" w:hAnsi="Times New Roman"/>
                <w:sz w:val="24"/>
                <w:szCs w:val="24"/>
              </w:rPr>
            </w:pPr>
            <w:r w:rsidRPr="00F06CCA">
              <w:rPr>
                <w:rFonts w:ascii="Times New Roman" w:hAnsi="Times New Roman"/>
                <w:sz w:val="24"/>
                <w:szCs w:val="24"/>
              </w:rPr>
              <w:t>ИТОГО:</w:t>
            </w:r>
          </w:p>
        </w:tc>
        <w:tc>
          <w:tcPr>
            <w:tcW w:w="1634" w:type="dxa"/>
          </w:tcPr>
          <w:p w:rsidR="00F85366" w:rsidRPr="00F06CCA" w:rsidRDefault="00F85366" w:rsidP="007D44EB">
            <w:pPr>
              <w:spacing w:after="0" w:line="240" w:lineRule="auto"/>
              <w:jc w:val="center"/>
              <w:rPr>
                <w:rFonts w:ascii="Times New Roman" w:hAnsi="Times New Roman"/>
                <w:sz w:val="24"/>
                <w:szCs w:val="24"/>
              </w:rPr>
            </w:pPr>
            <w:r w:rsidRPr="00F06CCA">
              <w:rPr>
                <w:rFonts w:ascii="Times New Roman" w:hAnsi="Times New Roman"/>
                <w:sz w:val="24"/>
                <w:szCs w:val="24"/>
              </w:rPr>
              <w:t>1256</w:t>
            </w:r>
          </w:p>
        </w:tc>
        <w:tc>
          <w:tcPr>
            <w:tcW w:w="1276" w:type="dxa"/>
          </w:tcPr>
          <w:p w:rsidR="00F85366" w:rsidRPr="00F06CCA" w:rsidRDefault="00F85366" w:rsidP="007D44EB">
            <w:pPr>
              <w:spacing w:after="0" w:line="240" w:lineRule="auto"/>
              <w:jc w:val="center"/>
              <w:rPr>
                <w:rFonts w:ascii="Times New Roman" w:hAnsi="Times New Roman"/>
                <w:sz w:val="24"/>
                <w:szCs w:val="24"/>
              </w:rPr>
            </w:pPr>
          </w:p>
        </w:tc>
        <w:tc>
          <w:tcPr>
            <w:tcW w:w="4116" w:type="dxa"/>
          </w:tcPr>
          <w:p w:rsidR="00F85366" w:rsidRPr="00F06CCA" w:rsidRDefault="00F85366" w:rsidP="00F85366">
            <w:pPr>
              <w:spacing w:after="0" w:line="240" w:lineRule="auto"/>
              <w:jc w:val="center"/>
              <w:rPr>
                <w:rFonts w:ascii="Times New Roman" w:hAnsi="Times New Roman"/>
                <w:sz w:val="24"/>
                <w:szCs w:val="24"/>
              </w:rPr>
            </w:pPr>
            <w:r w:rsidRPr="00F06CCA">
              <w:rPr>
                <w:rFonts w:ascii="Times New Roman" w:hAnsi="Times New Roman"/>
                <w:sz w:val="24"/>
                <w:szCs w:val="24"/>
              </w:rPr>
              <w:t>10160</w:t>
            </w:r>
          </w:p>
        </w:tc>
      </w:tr>
    </w:tbl>
    <w:p w:rsidR="007D44EB" w:rsidRPr="00BC3E71" w:rsidRDefault="007D44EB" w:rsidP="007D44EB">
      <w:pPr>
        <w:spacing w:after="0" w:line="240" w:lineRule="auto"/>
        <w:jc w:val="center"/>
        <w:rPr>
          <w:rFonts w:ascii="Times New Roman" w:hAnsi="Times New Roman"/>
          <w:sz w:val="28"/>
          <w:szCs w:val="28"/>
        </w:rPr>
      </w:pPr>
    </w:p>
    <w:p w:rsidR="007D44EB" w:rsidRPr="00BC3E71" w:rsidRDefault="007D44EB" w:rsidP="0052613B">
      <w:pPr>
        <w:spacing w:after="0" w:line="240" w:lineRule="auto"/>
        <w:ind w:firstLine="709"/>
        <w:jc w:val="both"/>
        <w:rPr>
          <w:rFonts w:ascii="Times New Roman" w:hAnsi="Times New Roman"/>
          <w:sz w:val="28"/>
          <w:szCs w:val="28"/>
        </w:rPr>
      </w:pPr>
      <w:r w:rsidRPr="00BC3E71">
        <w:rPr>
          <w:rFonts w:ascii="Times New Roman" w:hAnsi="Times New Roman"/>
          <w:sz w:val="28"/>
          <w:szCs w:val="28"/>
        </w:rPr>
        <w:t>Сохранение площади лесных земель в составе арендных лесных участков является важнейшей задачей органов управления и контроля.</w:t>
      </w:r>
    </w:p>
    <w:p w:rsidR="007D44EB" w:rsidRPr="00491642" w:rsidRDefault="007D44EB" w:rsidP="0052613B">
      <w:pPr>
        <w:spacing w:after="0" w:line="240" w:lineRule="auto"/>
        <w:ind w:firstLine="709"/>
        <w:jc w:val="both"/>
        <w:rPr>
          <w:rFonts w:ascii="Times New Roman" w:hAnsi="Times New Roman"/>
          <w:sz w:val="28"/>
          <w:szCs w:val="28"/>
        </w:rPr>
      </w:pPr>
      <w:r w:rsidRPr="00491642">
        <w:rPr>
          <w:rFonts w:ascii="Times New Roman" w:hAnsi="Times New Roman"/>
          <w:sz w:val="28"/>
          <w:szCs w:val="28"/>
        </w:rPr>
        <w:t>Выполнение этой задачи зависит от фиксации состояния земель на дату передачи лесного участка в аренду. Эта работа выполняется в соответствии со ст. 69 Лесного кодекса РФ (проектирование лесных участков), при наличии целевого финансирования, или в процессе производства натурных работ при составлении «Проекта освоения лесов».</w:t>
      </w:r>
    </w:p>
    <w:p w:rsidR="007D44EB" w:rsidRPr="00BC3E71" w:rsidRDefault="007D44EB" w:rsidP="0052613B">
      <w:pPr>
        <w:spacing w:after="0" w:line="240" w:lineRule="auto"/>
        <w:ind w:firstLine="709"/>
        <w:jc w:val="both"/>
        <w:rPr>
          <w:rFonts w:ascii="Times New Roman" w:hAnsi="Times New Roman"/>
          <w:sz w:val="28"/>
          <w:szCs w:val="28"/>
        </w:rPr>
      </w:pPr>
      <w:r w:rsidRPr="00BC3E71">
        <w:rPr>
          <w:rFonts w:ascii="Times New Roman" w:hAnsi="Times New Roman"/>
          <w:sz w:val="28"/>
          <w:szCs w:val="28"/>
        </w:rPr>
        <w:t>Фиксация состояния площадей позволит осуществить контроль условия ст. 41 Лесного кодекса РФ о возведении временных построек и осуществлении их благоустройства на нелесных и не покрытых лесом землях.</w:t>
      </w:r>
    </w:p>
    <w:p w:rsidR="007D44EB" w:rsidRPr="00BC3E71" w:rsidRDefault="007D44EB" w:rsidP="0052613B">
      <w:pPr>
        <w:spacing w:after="0" w:line="240" w:lineRule="auto"/>
        <w:ind w:firstLine="709"/>
        <w:jc w:val="both"/>
        <w:rPr>
          <w:rFonts w:ascii="Times New Roman" w:hAnsi="Times New Roman"/>
          <w:sz w:val="28"/>
          <w:szCs w:val="28"/>
        </w:rPr>
      </w:pPr>
      <w:r w:rsidRPr="00BC3E71">
        <w:rPr>
          <w:rFonts w:ascii="Times New Roman" w:hAnsi="Times New Roman"/>
          <w:sz w:val="28"/>
          <w:szCs w:val="28"/>
        </w:rPr>
        <w:t>Антропогенное воздействие на леса, связанное с эксплуатацией этих объектов, определяется их целевым назначением и уменьшением их отрицательного воздействия связано с рекультивацией нарушенных при строительстве земель, противопожарным обустройством прилегающих территорий.</w:t>
      </w:r>
    </w:p>
    <w:p w:rsidR="007D44EB" w:rsidRPr="00BC3E71" w:rsidRDefault="007D44EB" w:rsidP="0052613B">
      <w:pPr>
        <w:spacing w:after="0" w:line="240" w:lineRule="auto"/>
        <w:ind w:firstLine="709"/>
        <w:jc w:val="both"/>
        <w:rPr>
          <w:rFonts w:ascii="Times New Roman" w:hAnsi="Times New Roman"/>
          <w:sz w:val="28"/>
          <w:szCs w:val="28"/>
        </w:rPr>
      </w:pPr>
      <w:r w:rsidRPr="00BC3E71">
        <w:rPr>
          <w:rFonts w:ascii="Times New Roman" w:hAnsi="Times New Roman"/>
          <w:sz w:val="28"/>
          <w:szCs w:val="28"/>
        </w:rPr>
        <w:t>Целевые показатели антропогенных нагрузок на леса определяются по трем направлениям:</w:t>
      </w:r>
    </w:p>
    <w:p w:rsidR="007D44EB" w:rsidRPr="00BC3E71" w:rsidRDefault="00F85366" w:rsidP="0052613B">
      <w:pPr>
        <w:spacing w:after="0" w:line="240" w:lineRule="auto"/>
        <w:ind w:firstLine="709"/>
        <w:jc w:val="both"/>
        <w:rPr>
          <w:rFonts w:ascii="Times New Roman" w:hAnsi="Times New Roman"/>
          <w:sz w:val="28"/>
          <w:szCs w:val="28"/>
        </w:rPr>
      </w:pPr>
      <w:r>
        <w:rPr>
          <w:rFonts w:ascii="Times New Roman" w:hAnsi="Times New Roman"/>
          <w:sz w:val="28"/>
          <w:szCs w:val="28"/>
        </w:rPr>
        <w:t>– </w:t>
      </w:r>
      <w:r w:rsidR="007D44EB" w:rsidRPr="00BC3E71">
        <w:rPr>
          <w:rFonts w:ascii="Times New Roman" w:hAnsi="Times New Roman"/>
          <w:sz w:val="28"/>
          <w:szCs w:val="28"/>
        </w:rPr>
        <w:t>строительство и эксплуатация технических объектов, влияющих на лес;</w:t>
      </w:r>
    </w:p>
    <w:p w:rsidR="007D44EB" w:rsidRPr="00BC3E71" w:rsidRDefault="00F85366" w:rsidP="0052613B">
      <w:pPr>
        <w:spacing w:after="0" w:line="240" w:lineRule="auto"/>
        <w:ind w:firstLine="709"/>
        <w:jc w:val="both"/>
        <w:rPr>
          <w:rFonts w:ascii="Times New Roman" w:hAnsi="Times New Roman"/>
          <w:sz w:val="28"/>
          <w:szCs w:val="28"/>
        </w:rPr>
      </w:pPr>
      <w:r>
        <w:rPr>
          <w:rFonts w:ascii="Times New Roman" w:hAnsi="Times New Roman"/>
          <w:sz w:val="28"/>
          <w:szCs w:val="28"/>
        </w:rPr>
        <w:t>– </w:t>
      </w:r>
      <w:r w:rsidR="007D44EB" w:rsidRPr="00BC3E71">
        <w:rPr>
          <w:rFonts w:ascii="Times New Roman" w:hAnsi="Times New Roman"/>
          <w:sz w:val="28"/>
          <w:szCs w:val="28"/>
        </w:rPr>
        <w:t>осуществление всех видов лесопользования;</w:t>
      </w:r>
    </w:p>
    <w:p w:rsidR="007D44EB" w:rsidRPr="00BC3E71" w:rsidRDefault="00F85366" w:rsidP="0052613B">
      <w:pPr>
        <w:spacing w:after="0" w:line="240" w:lineRule="auto"/>
        <w:ind w:firstLine="709"/>
        <w:jc w:val="both"/>
        <w:rPr>
          <w:rFonts w:ascii="Times New Roman" w:hAnsi="Times New Roman"/>
          <w:sz w:val="28"/>
          <w:szCs w:val="28"/>
        </w:rPr>
      </w:pPr>
      <w:r>
        <w:rPr>
          <w:rFonts w:ascii="Times New Roman" w:hAnsi="Times New Roman"/>
          <w:sz w:val="28"/>
          <w:szCs w:val="28"/>
        </w:rPr>
        <w:t>– </w:t>
      </w:r>
      <w:r w:rsidR="007D44EB" w:rsidRPr="00BC3E71">
        <w:rPr>
          <w:rFonts w:ascii="Times New Roman" w:hAnsi="Times New Roman"/>
          <w:sz w:val="28"/>
          <w:szCs w:val="28"/>
        </w:rPr>
        <w:t>организация мероприятий по охране, защите и воспроизводству лесов.</w:t>
      </w:r>
    </w:p>
    <w:p w:rsidR="007D44EB" w:rsidRPr="00BC3E71" w:rsidRDefault="007D44EB" w:rsidP="0052613B">
      <w:pPr>
        <w:spacing w:after="0" w:line="240" w:lineRule="auto"/>
        <w:ind w:firstLine="709"/>
        <w:jc w:val="both"/>
        <w:rPr>
          <w:rFonts w:ascii="Times New Roman" w:hAnsi="Times New Roman"/>
          <w:sz w:val="28"/>
          <w:szCs w:val="28"/>
        </w:rPr>
      </w:pPr>
      <w:r w:rsidRPr="00BC3E71">
        <w:rPr>
          <w:rFonts w:ascii="Times New Roman" w:hAnsi="Times New Roman"/>
          <w:sz w:val="28"/>
          <w:szCs w:val="28"/>
        </w:rPr>
        <w:t>Задача снижения антропогенных нагрузок при строительстве технических объектов определяется действием Федерального закона от 01.01.2002</w:t>
      </w:r>
      <w:r w:rsidR="00F85366">
        <w:rPr>
          <w:rFonts w:ascii="Times New Roman" w:hAnsi="Times New Roman"/>
          <w:sz w:val="28"/>
          <w:szCs w:val="28"/>
        </w:rPr>
        <w:t xml:space="preserve"> </w:t>
      </w:r>
      <w:r w:rsidRPr="00BC3E71">
        <w:rPr>
          <w:rFonts w:ascii="Times New Roman" w:hAnsi="Times New Roman"/>
          <w:sz w:val="28"/>
          <w:szCs w:val="28"/>
        </w:rPr>
        <w:t>г. № 7-ФЗ «Об охране окружающей среды», по требованию которого в проектах строительства производится оценка вредного воздействия проектных мероприятий на окружающую среду (ОВОС).</w:t>
      </w:r>
    </w:p>
    <w:p w:rsidR="007D44EB" w:rsidRPr="00BC3E71" w:rsidRDefault="007D44EB" w:rsidP="0052613B">
      <w:pPr>
        <w:spacing w:after="0" w:line="240" w:lineRule="auto"/>
        <w:ind w:firstLine="709"/>
        <w:jc w:val="both"/>
        <w:rPr>
          <w:rFonts w:ascii="Times New Roman" w:hAnsi="Times New Roman"/>
          <w:sz w:val="28"/>
          <w:szCs w:val="28"/>
        </w:rPr>
      </w:pPr>
      <w:r w:rsidRPr="00BC3E71">
        <w:rPr>
          <w:rFonts w:ascii="Times New Roman" w:hAnsi="Times New Roman"/>
          <w:sz w:val="28"/>
          <w:szCs w:val="28"/>
        </w:rPr>
        <w:t>Задачей органов управления и контроля в области лесного хозяйства в отношении таких объектов является проверка соблюдения требований по прохождению экологической экспертизы и контроля за исполнением проектных решений.</w:t>
      </w:r>
    </w:p>
    <w:p w:rsidR="007D44EB" w:rsidRPr="00BC3E71" w:rsidRDefault="008B6281" w:rsidP="0052613B">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43904" behindDoc="0" locked="0" layoutInCell="1" allowOverlap="1">
                <wp:simplePos x="0" y="0"/>
                <wp:positionH relativeFrom="column">
                  <wp:posOffset>2469515</wp:posOffset>
                </wp:positionH>
                <wp:positionV relativeFrom="paragraph">
                  <wp:posOffset>-715645</wp:posOffset>
                </wp:positionV>
                <wp:extent cx="914400" cy="487680"/>
                <wp:effectExtent l="2540" t="0" r="0" b="0"/>
                <wp:wrapNone/>
                <wp:docPr id="4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7F4A52">
                            <w:pPr>
                              <w:jc w:val="center"/>
                            </w:pPr>
                            <w:r>
                              <w:t>161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0" type="#_x0000_t202" style="position:absolute;left:0;text-align:left;margin-left:194.45pt;margin-top:-56.35pt;width:1in;height:38.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" stroked="f">
                <v:textbox>
                  <w:txbxContent>
                    <w:p w:rsidR="008A1B6A" w:rsidRDefault="008A1B6A" w:rsidP="007F4A52">
                      <w:pPr>
                        <w:jc w:val="center"/>
                      </w:pPr>
                      <w:r>
                        <w:t>161</w:t>
                      </w:r>
                    </w:p>
                  </w:txbxContent>
                </v:textbox>
              </v:shape>
            </w:pict>
          </mc:Fallback>
        </mc:AlternateContent>
      </w:r>
      <w:r w:rsidR="007D44EB" w:rsidRPr="00BC3E71">
        <w:rPr>
          <w:rFonts w:ascii="Times New Roman" w:hAnsi="Times New Roman"/>
          <w:sz w:val="28"/>
          <w:szCs w:val="28"/>
        </w:rPr>
        <w:t>Антропогенное влияние на лес в процессе всех видов лесопользования регулируется системой мероприятий, разрабатываемых в Проектах освоения лесов. В условиях области, при наличии предпринимательской деятельности, наибольшее антропогенное воздействие оказывают рекреация, заготовка древесины, ведение охотничьего хозяйства, выполнение работ по разработке месторождений полезных ископаемых.</w:t>
      </w:r>
    </w:p>
    <w:p w:rsidR="007D44EB" w:rsidRPr="00BC3E71" w:rsidRDefault="007D44EB" w:rsidP="0052613B">
      <w:pPr>
        <w:spacing w:after="0" w:line="240" w:lineRule="auto"/>
        <w:ind w:firstLine="709"/>
        <w:jc w:val="both"/>
        <w:rPr>
          <w:rFonts w:ascii="Times New Roman" w:hAnsi="Times New Roman"/>
          <w:sz w:val="28"/>
          <w:szCs w:val="28"/>
        </w:rPr>
      </w:pPr>
      <w:r w:rsidRPr="00BC3E71">
        <w:rPr>
          <w:rFonts w:ascii="Times New Roman" w:hAnsi="Times New Roman"/>
          <w:sz w:val="28"/>
          <w:szCs w:val="28"/>
        </w:rPr>
        <w:t>К целевым показателям по уменьшению антропогенного воздействия в отношении рекреационных объектов следует отнести следующие условия, в обязательном порядке закладываемые в Проекты освоения лесов.</w:t>
      </w:r>
    </w:p>
    <w:p w:rsidR="007D44EB" w:rsidRPr="00BC3E71" w:rsidRDefault="00222331" w:rsidP="0052613B">
      <w:pPr>
        <w:spacing w:after="0" w:line="240" w:lineRule="auto"/>
        <w:ind w:firstLine="709"/>
        <w:jc w:val="both"/>
        <w:rPr>
          <w:rFonts w:ascii="Times New Roman" w:hAnsi="Times New Roman"/>
          <w:sz w:val="28"/>
          <w:szCs w:val="28"/>
        </w:rPr>
      </w:pPr>
      <w:r>
        <w:rPr>
          <w:rFonts w:ascii="Times New Roman" w:hAnsi="Times New Roman"/>
          <w:sz w:val="28"/>
          <w:szCs w:val="28"/>
        </w:rPr>
        <w:t>1. </w:t>
      </w:r>
      <w:r w:rsidR="007D44EB" w:rsidRPr="00BC3E71">
        <w:rPr>
          <w:rFonts w:ascii="Times New Roman" w:hAnsi="Times New Roman"/>
          <w:sz w:val="28"/>
          <w:szCs w:val="28"/>
        </w:rPr>
        <w:t>Проектирование возведения временных целевых сооружений только на нелесных и не покрытых лесом землях, с сохранением лесных земель не менее 50-60% общей площади лесного участка.</w:t>
      </w:r>
    </w:p>
    <w:p w:rsidR="007D44EB" w:rsidRPr="00BC3E71" w:rsidRDefault="00222331" w:rsidP="0052613B">
      <w:pPr>
        <w:spacing w:after="0" w:line="240" w:lineRule="auto"/>
        <w:ind w:firstLine="709"/>
        <w:jc w:val="both"/>
        <w:rPr>
          <w:rFonts w:ascii="Times New Roman" w:hAnsi="Times New Roman"/>
          <w:sz w:val="28"/>
          <w:szCs w:val="28"/>
        </w:rPr>
      </w:pPr>
      <w:r>
        <w:rPr>
          <w:rFonts w:ascii="Times New Roman" w:hAnsi="Times New Roman"/>
          <w:sz w:val="28"/>
          <w:szCs w:val="28"/>
        </w:rPr>
        <w:t>2. </w:t>
      </w:r>
      <w:r w:rsidR="007D44EB" w:rsidRPr="00BC3E71">
        <w:rPr>
          <w:rFonts w:ascii="Times New Roman" w:hAnsi="Times New Roman"/>
          <w:sz w:val="28"/>
          <w:szCs w:val="28"/>
        </w:rPr>
        <w:t>Проектирование специальных мероприятий по уменьшению дигрессии среды, при этом на участках с третьей и более степенью дигрессии такие мероприятия обязательны.</w:t>
      </w:r>
    </w:p>
    <w:p w:rsidR="007D44EB" w:rsidRPr="00BC3E71" w:rsidRDefault="00222331" w:rsidP="0052613B">
      <w:pPr>
        <w:spacing w:after="0" w:line="240" w:lineRule="auto"/>
        <w:ind w:firstLine="709"/>
        <w:jc w:val="both"/>
        <w:rPr>
          <w:rFonts w:ascii="Times New Roman" w:hAnsi="Times New Roman"/>
          <w:sz w:val="28"/>
          <w:szCs w:val="28"/>
        </w:rPr>
      </w:pPr>
      <w:r>
        <w:rPr>
          <w:rFonts w:ascii="Times New Roman" w:hAnsi="Times New Roman"/>
          <w:sz w:val="28"/>
          <w:szCs w:val="28"/>
        </w:rPr>
        <w:t>3. </w:t>
      </w:r>
      <w:r w:rsidR="007D44EB" w:rsidRPr="00BC3E71">
        <w:rPr>
          <w:rFonts w:ascii="Times New Roman" w:hAnsi="Times New Roman"/>
          <w:sz w:val="28"/>
          <w:szCs w:val="28"/>
        </w:rPr>
        <w:t>При преобладании в составе лесного участка нелесных или не покрытых лесом земель проектируются мероприятия по увеличению покрытых лесом земель.</w:t>
      </w:r>
    </w:p>
    <w:p w:rsidR="007D44EB" w:rsidRPr="00BC3E71" w:rsidRDefault="007D44EB" w:rsidP="0052613B">
      <w:pPr>
        <w:spacing w:after="0" w:line="240" w:lineRule="auto"/>
        <w:ind w:firstLine="709"/>
        <w:jc w:val="both"/>
        <w:rPr>
          <w:rFonts w:ascii="Times New Roman" w:hAnsi="Times New Roman"/>
          <w:sz w:val="28"/>
          <w:szCs w:val="28"/>
        </w:rPr>
      </w:pPr>
      <w:r w:rsidRPr="00BC3E71">
        <w:rPr>
          <w:rFonts w:ascii="Times New Roman" w:hAnsi="Times New Roman"/>
          <w:sz w:val="28"/>
          <w:szCs w:val="28"/>
        </w:rPr>
        <w:t>В объектах, арендуемых для заготовки древесины процесс антропогенного воздействия регламентируется комплексом мер по соблюдению по всему технологическому циклу от проектирования способов заготовки до лесовосстановления вырубленных площадей,</w:t>
      </w:r>
    </w:p>
    <w:p w:rsidR="007D44EB" w:rsidRPr="00BC3E71" w:rsidRDefault="007D44EB" w:rsidP="0052613B">
      <w:pPr>
        <w:spacing w:after="0" w:line="240" w:lineRule="auto"/>
        <w:ind w:firstLine="709"/>
        <w:jc w:val="both"/>
        <w:rPr>
          <w:rFonts w:ascii="Times New Roman" w:hAnsi="Times New Roman"/>
          <w:sz w:val="28"/>
          <w:szCs w:val="28"/>
        </w:rPr>
      </w:pPr>
      <w:r w:rsidRPr="00BC3E71">
        <w:rPr>
          <w:rFonts w:ascii="Times New Roman" w:hAnsi="Times New Roman"/>
          <w:sz w:val="28"/>
          <w:szCs w:val="28"/>
        </w:rPr>
        <w:t>Дополнительно к определенному комплексу мер в условиях области устанавливается требование по запрещению переруба и равномерному освоению расчетных лесосек в пределах хозсекций (пород).</w:t>
      </w:r>
    </w:p>
    <w:p w:rsidR="007D44EB" w:rsidRPr="00BC3E71" w:rsidRDefault="007D44EB" w:rsidP="0052613B">
      <w:pPr>
        <w:spacing w:after="0" w:line="240" w:lineRule="auto"/>
        <w:ind w:firstLine="709"/>
        <w:jc w:val="both"/>
        <w:rPr>
          <w:rFonts w:ascii="Times New Roman" w:hAnsi="Times New Roman"/>
          <w:sz w:val="28"/>
          <w:szCs w:val="28"/>
        </w:rPr>
      </w:pPr>
      <w:r w:rsidRPr="00BC3E71">
        <w:rPr>
          <w:rFonts w:ascii="Times New Roman" w:hAnsi="Times New Roman"/>
          <w:sz w:val="28"/>
          <w:szCs w:val="28"/>
        </w:rPr>
        <w:t>Использование расчетной лесосеки, ввиду применения экономических и технических условий, устанавливается как среднее за 5-летний период. При осуществлении видов деятельности в сфере охотничьего хозяйства целевым показателем по уменьшению нагрузки на лес является требование по сохранению оптимальной численности животных и, прежде всего, копытных.</w:t>
      </w:r>
    </w:p>
    <w:p w:rsidR="007D44EB" w:rsidRPr="00BC3E71" w:rsidRDefault="007D44EB" w:rsidP="00A956D3">
      <w:pPr>
        <w:autoSpaceDE w:val="0"/>
        <w:autoSpaceDN w:val="0"/>
        <w:adjustRightInd w:val="0"/>
        <w:spacing w:after="0" w:line="240" w:lineRule="auto"/>
        <w:ind w:firstLine="708"/>
        <w:jc w:val="both"/>
        <w:rPr>
          <w:rFonts w:ascii="Times New Roman" w:hAnsi="Times New Roman"/>
          <w:sz w:val="28"/>
          <w:szCs w:val="28"/>
        </w:rPr>
      </w:pPr>
      <w:r w:rsidRPr="00BC3E71">
        <w:rPr>
          <w:rFonts w:ascii="Times New Roman" w:hAnsi="Times New Roman"/>
          <w:sz w:val="28"/>
          <w:szCs w:val="28"/>
        </w:rPr>
        <w:t>Обязательства пользователей ж</w:t>
      </w:r>
      <w:r w:rsidR="00A956D3">
        <w:rPr>
          <w:rFonts w:ascii="Times New Roman" w:hAnsi="Times New Roman"/>
          <w:sz w:val="28"/>
          <w:szCs w:val="28"/>
        </w:rPr>
        <w:t xml:space="preserve">ивотного мира по предотвращению </w:t>
      </w:r>
      <w:r w:rsidRPr="00BC3E71">
        <w:rPr>
          <w:rFonts w:ascii="Times New Roman" w:hAnsi="Times New Roman"/>
          <w:sz w:val="28"/>
          <w:szCs w:val="28"/>
        </w:rPr>
        <w:t xml:space="preserve">ущерба среде обитания закреплены в статье 26 </w:t>
      </w:r>
      <w:r w:rsidR="00A956D3">
        <w:rPr>
          <w:rFonts w:ascii="Times New Roman" w:hAnsi="Times New Roman"/>
          <w:sz w:val="28"/>
          <w:szCs w:val="28"/>
          <w:lang w:eastAsia="ru-RU"/>
        </w:rPr>
        <w:t>Федерального закона от 24.04.1995 № 52-ФЗ</w:t>
      </w:r>
      <w:r w:rsidR="00A956D3" w:rsidRPr="00BC3E71">
        <w:rPr>
          <w:rFonts w:ascii="Times New Roman" w:hAnsi="Times New Roman"/>
          <w:sz w:val="28"/>
          <w:szCs w:val="28"/>
        </w:rPr>
        <w:t xml:space="preserve"> </w:t>
      </w:r>
      <w:r w:rsidRPr="00BC3E71">
        <w:rPr>
          <w:rFonts w:ascii="Times New Roman" w:hAnsi="Times New Roman"/>
          <w:sz w:val="28"/>
          <w:szCs w:val="28"/>
        </w:rPr>
        <w:t>«</w:t>
      </w:r>
      <w:r w:rsidR="00A956D3">
        <w:rPr>
          <w:rFonts w:ascii="Times New Roman" w:hAnsi="Times New Roman"/>
          <w:sz w:val="28"/>
          <w:szCs w:val="28"/>
        </w:rPr>
        <w:t>О</w:t>
      </w:r>
      <w:r w:rsidRPr="00BC3E71">
        <w:rPr>
          <w:rFonts w:ascii="Times New Roman" w:hAnsi="Times New Roman"/>
          <w:sz w:val="28"/>
          <w:szCs w:val="28"/>
        </w:rPr>
        <w:t xml:space="preserve"> животном мире».</w:t>
      </w:r>
    </w:p>
    <w:p w:rsidR="007D44EB" w:rsidRPr="00BC3E71" w:rsidRDefault="007D44EB" w:rsidP="0052613B">
      <w:pPr>
        <w:spacing w:after="0" w:line="240" w:lineRule="auto"/>
        <w:ind w:firstLine="709"/>
        <w:jc w:val="both"/>
        <w:rPr>
          <w:rFonts w:ascii="Times New Roman" w:hAnsi="Times New Roman"/>
          <w:sz w:val="28"/>
          <w:szCs w:val="28"/>
        </w:rPr>
      </w:pPr>
      <w:r w:rsidRPr="00BC3E71">
        <w:rPr>
          <w:rFonts w:ascii="Times New Roman" w:hAnsi="Times New Roman"/>
          <w:sz w:val="28"/>
          <w:szCs w:val="28"/>
        </w:rPr>
        <w:t>Юридические лица и граждане, причинившие вред объектам животного мира и среде их обитания, возмещают нанесенный ущерб добровольно, либо по решению суда или арбитражного суда в соответствии с таксами и методиками исчисления ущерба животному миру, а при их отсутствии – по фактическим затратам на компенсацию обитания, с учетом понесенных убытков, в том числе упущенной выгоды.</w:t>
      </w:r>
    </w:p>
    <w:p w:rsidR="007D44EB" w:rsidRPr="00BC3E71" w:rsidRDefault="007D44EB" w:rsidP="0052613B">
      <w:pPr>
        <w:spacing w:after="0" w:line="240" w:lineRule="auto"/>
        <w:ind w:firstLine="709"/>
        <w:jc w:val="both"/>
        <w:rPr>
          <w:rFonts w:ascii="Times New Roman" w:hAnsi="Times New Roman"/>
          <w:sz w:val="28"/>
          <w:szCs w:val="28"/>
        </w:rPr>
      </w:pPr>
      <w:r w:rsidRPr="00BC3E71">
        <w:rPr>
          <w:rFonts w:ascii="Times New Roman" w:hAnsi="Times New Roman"/>
          <w:sz w:val="28"/>
          <w:szCs w:val="28"/>
        </w:rPr>
        <w:t>В случае невозможности предотвратить ущерб, нанесенный в результате жизнедеятельности объектов животного мира сельскому, водному и лесному хозяйству, убытки возмещаются из фондов экологического страхования, если пользователь животным миром является членом такого фонда.</w:t>
      </w:r>
    </w:p>
    <w:p w:rsidR="007D44EB" w:rsidRPr="00BC3E71" w:rsidRDefault="008B6281" w:rsidP="00A956D3">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44928" behindDoc="0" locked="0" layoutInCell="1" allowOverlap="1">
                <wp:simplePos x="0" y="0"/>
                <wp:positionH relativeFrom="column">
                  <wp:posOffset>2484755</wp:posOffset>
                </wp:positionH>
                <wp:positionV relativeFrom="paragraph">
                  <wp:posOffset>-1200785</wp:posOffset>
                </wp:positionV>
                <wp:extent cx="914400" cy="487680"/>
                <wp:effectExtent l="0" t="0" r="1270" b="0"/>
                <wp:wrapNone/>
                <wp:docPr id="4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7F4A52">
                            <w:pPr>
                              <w:jc w:val="center"/>
                            </w:pPr>
                            <w:r>
                              <w:t>162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1" type="#_x0000_t202" style="position:absolute;left:0;text-align:left;margin-left:195.65pt;margin-top:-94.55pt;width:1in;height:38.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" stroked="f">
                <v:textbox>
                  <w:txbxContent>
                    <w:p w:rsidR="008A1B6A" w:rsidRDefault="008A1B6A" w:rsidP="007F4A52">
                      <w:pPr>
                        <w:jc w:val="center"/>
                      </w:pPr>
                      <w:r>
                        <w:t>162</w:t>
                      </w:r>
                    </w:p>
                  </w:txbxContent>
                </v:textbox>
              </v:shape>
            </w:pict>
          </mc:Fallback>
        </mc:AlternateContent>
      </w:r>
      <w:r w:rsidR="007D44EB" w:rsidRPr="00BC3E71">
        <w:rPr>
          <w:rFonts w:ascii="Times New Roman" w:hAnsi="Times New Roman"/>
          <w:sz w:val="28"/>
          <w:szCs w:val="28"/>
        </w:rPr>
        <w:t>Ущерб должен быть взыскан с пользователей животным миром, если они не приняли реальных и необходимых мер по предотвращению или уменьшению ущерба на закрепленных за ними территориях, акваториях. В случаях, если специально уполномоченные государственные органы по охране, контролю и регулированию использования объектов животного мира и среды их обитания необоснованно ограничивают пользователей животным миров в изъятии объектов животного мира, наносящих ущерб сельскому, водному и лесному хозяйствам, ответственность за нанесенный ущерб несут должностные лица соответствующего специально уполномоченного государственного органа по охране, контролю и регулированию использования объектов животного мира и среды их обитания.</w:t>
      </w:r>
    </w:p>
    <w:p w:rsidR="007D44EB" w:rsidRPr="00BC3E71" w:rsidRDefault="007D44EB" w:rsidP="00A956D3">
      <w:pPr>
        <w:spacing w:after="0" w:line="240" w:lineRule="auto"/>
        <w:ind w:firstLine="709"/>
        <w:jc w:val="both"/>
        <w:rPr>
          <w:rFonts w:ascii="Times New Roman" w:hAnsi="Times New Roman"/>
          <w:sz w:val="28"/>
          <w:szCs w:val="28"/>
        </w:rPr>
      </w:pPr>
      <w:r w:rsidRPr="00BC3E71">
        <w:rPr>
          <w:rFonts w:ascii="Times New Roman" w:hAnsi="Times New Roman"/>
          <w:sz w:val="28"/>
          <w:szCs w:val="28"/>
        </w:rPr>
        <w:t>Применение указанной статьи зависит, прежде всего, от выполнения значений оптимальной численности и, следовательно, от величины отстрела.</w:t>
      </w:r>
    </w:p>
    <w:p w:rsidR="007D44EB" w:rsidRPr="00BC3E71" w:rsidRDefault="007D44EB" w:rsidP="00A956D3">
      <w:pPr>
        <w:spacing w:after="0" w:line="240" w:lineRule="auto"/>
        <w:ind w:firstLine="709"/>
        <w:jc w:val="both"/>
        <w:rPr>
          <w:rFonts w:ascii="Times New Roman" w:hAnsi="Times New Roman"/>
          <w:sz w:val="28"/>
          <w:szCs w:val="28"/>
        </w:rPr>
      </w:pPr>
      <w:r w:rsidRPr="00BC3E71">
        <w:rPr>
          <w:rFonts w:ascii="Times New Roman" w:hAnsi="Times New Roman"/>
          <w:sz w:val="28"/>
          <w:szCs w:val="28"/>
        </w:rPr>
        <w:t>Существенный вред лесным экосистемам наносит разработка месторождений полезных ископаемых. Основной мерой, обеспечивающей восстановление лесной среды после разработки месторождений, является рекультивация земель. Технология рекультивации, график ее проведения детально рассматриваются в «Проектах освоения лесов», и задача органов управления состоит в надлежащем контроле за ходом работ по рекультивации.</w:t>
      </w:r>
    </w:p>
    <w:p w:rsidR="007D44EB" w:rsidRDefault="007D44EB" w:rsidP="00A956D3">
      <w:pPr>
        <w:spacing w:after="0" w:line="240" w:lineRule="auto"/>
        <w:ind w:firstLine="709"/>
        <w:jc w:val="both"/>
        <w:rPr>
          <w:rFonts w:ascii="Times New Roman" w:hAnsi="Times New Roman"/>
          <w:sz w:val="28"/>
          <w:szCs w:val="28"/>
        </w:rPr>
      </w:pPr>
      <w:r w:rsidRPr="00BC3E71">
        <w:rPr>
          <w:rFonts w:ascii="Times New Roman" w:hAnsi="Times New Roman"/>
          <w:sz w:val="28"/>
          <w:szCs w:val="28"/>
        </w:rPr>
        <w:t>Третья группа факторов, оказывающих влияние на лес, представлена мероприятиями по охране, защите и воспроизводству лесов. Эти мероприятия призваны улучшать состояние лесов, обеспечивают его охрану и защиту, их проведение регламентируется комплексом нормативных документов. При практическом применении возможных технических решений предпочтение следует отдавать мероприятиям с меньшим объемом искусственного воздействия на леса.</w:t>
      </w:r>
    </w:p>
    <w:p w:rsidR="004E2FE4" w:rsidRPr="007B2601" w:rsidRDefault="004E2FE4" w:rsidP="00A956D3">
      <w:pPr>
        <w:spacing w:after="0" w:line="240" w:lineRule="auto"/>
        <w:ind w:firstLine="709"/>
        <w:jc w:val="both"/>
        <w:rPr>
          <w:rFonts w:ascii="Times New Roman" w:hAnsi="Times New Roman"/>
          <w:iCs/>
          <w:color w:val="000000"/>
          <w:sz w:val="28"/>
          <w:szCs w:val="28"/>
        </w:rPr>
      </w:pPr>
    </w:p>
    <w:p w:rsidR="005101F5" w:rsidRPr="003643F9" w:rsidRDefault="005101F5" w:rsidP="00A956D3">
      <w:pPr>
        <w:spacing w:after="0" w:line="240" w:lineRule="auto"/>
        <w:jc w:val="center"/>
        <w:rPr>
          <w:rFonts w:ascii="Times New Roman" w:hAnsi="Times New Roman"/>
          <w:b/>
          <w:sz w:val="28"/>
          <w:szCs w:val="28"/>
        </w:rPr>
      </w:pPr>
      <w:r w:rsidRPr="003643F9">
        <w:rPr>
          <w:rFonts w:ascii="Times New Roman" w:hAnsi="Times New Roman"/>
          <w:b/>
          <w:sz w:val="28"/>
          <w:szCs w:val="28"/>
        </w:rPr>
        <w:t xml:space="preserve">2.17.2. Требования к защите </w:t>
      </w:r>
      <w:r w:rsidR="0023526A">
        <w:rPr>
          <w:rFonts w:ascii="Times New Roman" w:hAnsi="Times New Roman"/>
          <w:b/>
          <w:sz w:val="28"/>
          <w:szCs w:val="28"/>
        </w:rPr>
        <w:t>лесов</w:t>
      </w:r>
    </w:p>
    <w:p w:rsidR="007B2601" w:rsidRPr="0023526A" w:rsidRDefault="007B2601" w:rsidP="00A956D3">
      <w:pPr>
        <w:spacing w:after="0" w:line="240" w:lineRule="auto"/>
        <w:rPr>
          <w:rFonts w:ascii="Times New Roman" w:hAnsi="Times New Roman"/>
          <w:b/>
          <w:sz w:val="28"/>
          <w:szCs w:val="28"/>
        </w:rPr>
      </w:pPr>
    </w:p>
    <w:p w:rsidR="0023526A" w:rsidRPr="0023526A" w:rsidRDefault="0023526A" w:rsidP="00A956D3">
      <w:pPr>
        <w:spacing w:after="0" w:line="240" w:lineRule="auto"/>
        <w:ind w:firstLine="708"/>
        <w:jc w:val="both"/>
        <w:rPr>
          <w:rFonts w:ascii="Times New Roman" w:hAnsi="Times New Roman"/>
          <w:sz w:val="28"/>
          <w:szCs w:val="28"/>
        </w:rPr>
      </w:pPr>
      <w:r w:rsidRPr="0023526A">
        <w:rPr>
          <w:rFonts w:ascii="Times New Roman" w:hAnsi="Times New Roman"/>
          <w:sz w:val="28"/>
          <w:szCs w:val="28"/>
        </w:rPr>
        <w:t>Защита лесов - это выявление в лесах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 и предупреждение их распространения, а в случае возникновения очагов вредных организмов их локализация и ликвидация.</w:t>
      </w:r>
    </w:p>
    <w:p w:rsidR="0023526A" w:rsidRPr="0023526A" w:rsidRDefault="0023526A" w:rsidP="00A956D3">
      <w:pPr>
        <w:spacing w:after="0" w:line="240" w:lineRule="auto"/>
        <w:ind w:firstLine="708"/>
        <w:jc w:val="both"/>
        <w:rPr>
          <w:rFonts w:ascii="Times New Roman" w:hAnsi="Times New Roman"/>
          <w:sz w:val="28"/>
          <w:szCs w:val="28"/>
        </w:rPr>
      </w:pPr>
      <w:r w:rsidRPr="0023526A">
        <w:rPr>
          <w:rFonts w:ascii="Times New Roman" w:hAnsi="Times New Roman"/>
          <w:sz w:val="28"/>
          <w:szCs w:val="28"/>
        </w:rPr>
        <w:t>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РФ, если иное не предусмотрено Лесным кодексом РФ</w:t>
      </w:r>
      <w:r w:rsidR="00A956D3">
        <w:rPr>
          <w:rFonts w:ascii="Times New Roman" w:hAnsi="Times New Roman"/>
          <w:sz w:val="28"/>
          <w:szCs w:val="28"/>
        </w:rPr>
        <w:t xml:space="preserve"> и</w:t>
      </w:r>
      <w:r w:rsidRPr="0023526A">
        <w:rPr>
          <w:rFonts w:ascii="Times New Roman" w:hAnsi="Times New Roman"/>
          <w:sz w:val="28"/>
          <w:szCs w:val="28"/>
        </w:rPr>
        <w:t xml:space="preserve"> другими федеральными законами.</w:t>
      </w:r>
    </w:p>
    <w:p w:rsidR="0023526A" w:rsidRDefault="008B6281" w:rsidP="00A956D3">
      <w:pPr>
        <w:spacing w:after="0" w:line="240" w:lineRule="auto"/>
        <w:ind w:firstLine="708"/>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45952" behindDoc="0" locked="0" layoutInCell="1" allowOverlap="1">
                <wp:simplePos x="0" y="0"/>
                <wp:positionH relativeFrom="column">
                  <wp:posOffset>2515235</wp:posOffset>
                </wp:positionH>
                <wp:positionV relativeFrom="paragraph">
                  <wp:posOffset>-807085</wp:posOffset>
                </wp:positionV>
                <wp:extent cx="914400" cy="487680"/>
                <wp:effectExtent l="635" t="2540" r="0" b="0"/>
                <wp:wrapNone/>
                <wp:docPr id="4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7F4A52">
                            <w:pPr>
                              <w:jc w:val="center"/>
                            </w:pPr>
                            <w:r>
                              <w:t>163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2" type="#_x0000_t202" style="position:absolute;left:0;text-align:left;margin-left:198.05pt;margin-top:-63.55pt;width:1in;height:38.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2/HhQIAABg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" stroked="f">
                <v:textbox>
                  <w:txbxContent>
                    <w:p w:rsidR="008A1B6A" w:rsidRDefault="008A1B6A" w:rsidP="007F4A52">
                      <w:pPr>
                        <w:jc w:val="center"/>
                      </w:pPr>
                      <w:r>
                        <w:t>163</w:t>
                      </w:r>
                    </w:p>
                  </w:txbxContent>
                </v:textbox>
              </v:shape>
            </w:pict>
          </mc:Fallback>
        </mc:AlternateContent>
      </w:r>
      <w:r w:rsidR="0023526A" w:rsidRPr="0023526A">
        <w:rPr>
          <w:rFonts w:ascii="Times New Roman" w:hAnsi="Times New Roman"/>
          <w:sz w:val="28"/>
          <w:szCs w:val="28"/>
        </w:rPr>
        <w:t>Санитарная безопасность в лесах обеспечивается в соответствии с Правилами санитарной безопасности в лесах, утвержденными Постановлением Правительства Российской Федерации от 20 мая 2017 г. № 607, приказом Министерства природных ресурсов и экологии Российской Федерации от 9 января 2017 г. № 1 «Об утверждении порядка лесозащитного районирования», приказом Министерства природных ресурсов и экологии Российской Федерации от 5 апреля 2017 г. № 156 «Об утверждении порядка осуществления государственного лесопатологического мони</w:t>
      </w:r>
      <w:r w:rsidR="00A956D3">
        <w:rPr>
          <w:rFonts w:ascii="Times New Roman" w:hAnsi="Times New Roman"/>
          <w:sz w:val="28"/>
          <w:szCs w:val="28"/>
        </w:rPr>
        <w:t>торинга»</w:t>
      </w:r>
      <w:r w:rsidR="0023526A" w:rsidRPr="0023526A">
        <w:rPr>
          <w:rFonts w:ascii="Times New Roman" w:hAnsi="Times New Roman"/>
          <w:sz w:val="28"/>
          <w:szCs w:val="28"/>
        </w:rPr>
        <w:t xml:space="preserve">, </w:t>
      </w:r>
      <w:r w:rsidR="0023526A" w:rsidRPr="0023526A">
        <w:rPr>
          <w:rFonts w:ascii="Times New Roman" w:hAnsi="Times New Roman"/>
          <w:sz w:val="28"/>
          <w:szCs w:val="28"/>
          <w:lang w:eastAsia="zh-CN"/>
        </w:rPr>
        <w:t xml:space="preserve">приказом Министерства природных ресурсов и экологии Российской Федерации </w:t>
      </w:r>
      <w:r w:rsidR="0023526A" w:rsidRPr="0023526A">
        <w:rPr>
          <w:rFonts w:ascii="Times New Roman" w:hAnsi="Times New Roman"/>
          <w:bCs/>
          <w:sz w:val="28"/>
          <w:szCs w:val="28"/>
          <w:lang w:eastAsia="zh-CN"/>
        </w:rPr>
        <w:t>от 16 сентября 2016 г. № 480 «Об утверждении порядка проведения лесопатологических обследований и формы акта лесопатологического обследования», п</w:t>
      </w:r>
      <w:r w:rsidR="0023526A" w:rsidRPr="0023526A">
        <w:rPr>
          <w:rFonts w:ascii="Times New Roman" w:hAnsi="Times New Roman"/>
          <w:sz w:val="28"/>
          <w:szCs w:val="28"/>
          <w:lang w:eastAsia="zh-CN"/>
        </w:rPr>
        <w:t xml:space="preserve">риказом Министерства природных ресурсов и экологии Российской Федерации </w:t>
      </w:r>
      <w:r w:rsidR="0023526A" w:rsidRPr="0023526A">
        <w:rPr>
          <w:rFonts w:ascii="Times New Roman" w:hAnsi="Times New Roman"/>
          <w:bCs/>
          <w:sz w:val="28"/>
          <w:szCs w:val="28"/>
          <w:lang w:eastAsia="zh-CN"/>
        </w:rPr>
        <w:t>от 12 сентября 2016 г. № 470 «Об утверждении Правил осуществления мероприятий по предупреждению расп</w:t>
      </w:r>
      <w:r w:rsidR="00A956D3">
        <w:rPr>
          <w:rFonts w:ascii="Times New Roman" w:hAnsi="Times New Roman"/>
          <w:bCs/>
          <w:sz w:val="28"/>
          <w:szCs w:val="28"/>
          <w:lang w:eastAsia="zh-CN"/>
        </w:rPr>
        <w:t>ространения вредных организмов»</w:t>
      </w:r>
      <w:r w:rsidR="0023526A" w:rsidRPr="0023526A">
        <w:rPr>
          <w:rFonts w:ascii="Times New Roman" w:hAnsi="Times New Roman"/>
          <w:sz w:val="28"/>
          <w:szCs w:val="28"/>
        </w:rPr>
        <w:t xml:space="preserve">, </w:t>
      </w:r>
      <w:r w:rsidR="0023526A" w:rsidRPr="0023526A">
        <w:rPr>
          <w:rFonts w:ascii="Times New Roman" w:hAnsi="Times New Roman"/>
          <w:bCs/>
          <w:sz w:val="28"/>
          <w:szCs w:val="28"/>
          <w:lang w:eastAsia="zh-CN"/>
        </w:rPr>
        <w:t>п</w:t>
      </w:r>
      <w:r w:rsidR="0023526A" w:rsidRPr="0023526A">
        <w:rPr>
          <w:rFonts w:ascii="Times New Roman" w:hAnsi="Times New Roman"/>
          <w:sz w:val="28"/>
          <w:szCs w:val="28"/>
          <w:lang w:eastAsia="zh-CN"/>
        </w:rPr>
        <w:t xml:space="preserve">риказом Министерства природных ресурсов и экологии Российской Федерации </w:t>
      </w:r>
      <w:r w:rsidR="0023526A" w:rsidRPr="0023526A">
        <w:rPr>
          <w:rFonts w:ascii="Times New Roman" w:hAnsi="Times New Roman"/>
          <w:bCs/>
          <w:sz w:val="28"/>
          <w:szCs w:val="28"/>
          <w:lang w:eastAsia="zh-CN"/>
        </w:rPr>
        <w:t>от 23 июня 2016 г. № 361 «Об утверждении Правил ликвидации очагов вредных организмов»</w:t>
      </w:r>
      <w:r w:rsidR="0023526A" w:rsidRPr="0023526A">
        <w:rPr>
          <w:rFonts w:ascii="Times New Roman" w:hAnsi="Times New Roman"/>
          <w:sz w:val="28"/>
          <w:szCs w:val="28"/>
        </w:rPr>
        <w:t>.</w:t>
      </w:r>
    </w:p>
    <w:p w:rsidR="0023526A" w:rsidRPr="0023526A" w:rsidRDefault="0023526A" w:rsidP="00A956D3">
      <w:pPr>
        <w:spacing w:after="0" w:line="240" w:lineRule="auto"/>
        <w:ind w:firstLine="708"/>
        <w:jc w:val="both"/>
        <w:rPr>
          <w:rFonts w:ascii="Times New Roman" w:hAnsi="Times New Roman"/>
          <w:sz w:val="28"/>
          <w:szCs w:val="28"/>
        </w:rPr>
      </w:pPr>
      <w:r w:rsidRPr="0023526A">
        <w:rPr>
          <w:rFonts w:ascii="Times New Roman" w:hAnsi="Times New Roman"/>
          <w:sz w:val="28"/>
          <w:szCs w:val="28"/>
        </w:rPr>
        <w:t>Меры санитарной безопасности в лесах включают в себя:</w:t>
      </w:r>
    </w:p>
    <w:p w:rsidR="0023526A" w:rsidRPr="0023526A" w:rsidRDefault="0023526A" w:rsidP="00A956D3">
      <w:pPr>
        <w:spacing w:after="0" w:line="240" w:lineRule="auto"/>
        <w:ind w:firstLine="708"/>
        <w:jc w:val="both"/>
        <w:rPr>
          <w:rFonts w:ascii="Times New Roman" w:hAnsi="Times New Roman"/>
          <w:sz w:val="28"/>
          <w:szCs w:val="28"/>
        </w:rPr>
      </w:pPr>
      <w:r w:rsidRPr="0023526A">
        <w:rPr>
          <w:rFonts w:ascii="Times New Roman" w:hAnsi="Times New Roman"/>
          <w:sz w:val="28"/>
          <w:szCs w:val="28"/>
        </w:rPr>
        <w:t>– лесозащитное районирование;</w:t>
      </w:r>
    </w:p>
    <w:p w:rsidR="0023526A" w:rsidRPr="0023526A" w:rsidRDefault="0023526A" w:rsidP="00A956D3">
      <w:pPr>
        <w:spacing w:after="0" w:line="240" w:lineRule="auto"/>
        <w:ind w:firstLine="708"/>
        <w:jc w:val="both"/>
        <w:rPr>
          <w:rFonts w:ascii="Times New Roman" w:hAnsi="Times New Roman"/>
          <w:sz w:val="28"/>
          <w:szCs w:val="28"/>
        </w:rPr>
      </w:pPr>
      <w:r w:rsidRPr="0023526A">
        <w:rPr>
          <w:rFonts w:ascii="Times New Roman" w:hAnsi="Times New Roman"/>
          <w:sz w:val="28"/>
          <w:szCs w:val="28"/>
        </w:rPr>
        <w:t>– государственный лесопатологический мониторинг;</w:t>
      </w:r>
    </w:p>
    <w:p w:rsidR="0023526A" w:rsidRPr="0023526A" w:rsidRDefault="0023526A" w:rsidP="00A956D3">
      <w:pPr>
        <w:spacing w:after="0" w:line="240" w:lineRule="auto"/>
        <w:ind w:firstLine="708"/>
        <w:jc w:val="both"/>
        <w:rPr>
          <w:rFonts w:ascii="Times New Roman" w:hAnsi="Times New Roman"/>
          <w:sz w:val="28"/>
          <w:szCs w:val="28"/>
        </w:rPr>
      </w:pPr>
      <w:r w:rsidRPr="0023526A">
        <w:rPr>
          <w:rFonts w:ascii="Times New Roman" w:hAnsi="Times New Roman"/>
          <w:sz w:val="28"/>
          <w:szCs w:val="28"/>
        </w:rPr>
        <w:t>– проведение лесопатологических обследований;</w:t>
      </w:r>
    </w:p>
    <w:p w:rsidR="0023526A" w:rsidRPr="0023526A" w:rsidRDefault="0023526A" w:rsidP="00A956D3">
      <w:pPr>
        <w:spacing w:after="0" w:line="240" w:lineRule="auto"/>
        <w:ind w:firstLine="708"/>
        <w:jc w:val="both"/>
        <w:rPr>
          <w:rFonts w:ascii="Times New Roman" w:hAnsi="Times New Roman"/>
          <w:sz w:val="28"/>
          <w:szCs w:val="28"/>
        </w:rPr>
      </w:pPr>
      <w:r w:rsidRPr="0023526A">
        <w:rPr>
          <w:rFonts w:ascii="Times New Roman" w:hAnsi="Times New Roman"/>
          <w:sz w:val="28"/>
          <w:szCs w:val="28"/>
        </w:rPr>
        <w:t>– предупреждение распространения вредных организмов;</w:t>
      </w:r>
    </w:p>
    <w:p w:rsidR="0023526A" w:rsidRDefault="0023526A" w:rsidP="00A956D3">
      <w:pPr>
        <w:spacing w:after="0" w:line="240" w:lineRule="auto"/>
        <w:ind w:firstLine="708"/>
        <w:jc w:val="both"/>
        <w:rPr>
          <w:rFonts w:ascii="Times New Roman" w:hAnsi="Times New Roman"/>
          <w:sz w:val="28"/>
          <w:szCs w:val="28"/>
        </w:rPr>
      </w:pPr>
      <w:r w:rsidRPr="0023526A">
        <w:rPr>
          <w:rFonts w:ascii="Times New Roman" w:hAnsi="Times New Roman"/>
          <w:sz w:val="28"/>
          <w:szCs w:val="28"/>
        </w:rPr>
        <w:t>– иные меры санитарной безопасности в лесах.</w:t>
      </w:r>
    </w:p>
    <w:p w:rsidR="00A956D3" w:rsidRPr="0023526A" w:rsidRDefault="00A956D3" w:rsidP="00A956D3">
      <w:pPr>
        <w:spacing w:after="0" w:line="240" w:lineRule="auto"/>
        <w:ind w:firstLine="708"/>
        <w:jc w:val="both"/>
        <w:rPr>
          <w:rFonts w:ascii="Times New Roman" w:hAnsi="Times New Roman"/>
          <w:sz w:val="28"/>
          <w:szCs w:val="28"/>
        </w:rPr>
      </w:pPr>
    </w:p>
    <w:p w:rsidR="005101F5" w:rsidRPr="00292872" w:rsidRDefault="005101F5" w:rsidP="00A956D3">
      <w:pPr>
        <w:spacing w:after="0" w:line="240" w:lineRule="auto"/>
        <w:jc w:val="center"/>
        <w:rPr>
          <w:rFonts w:ascii="Times New Roman" w:hAnsi="Times New Roman"/>
          <w:i/>
          <w:sz w:val="28"/>
          <w:szCs w:val="28"/>
        </w:rPr>
      </w:pPr>
      <w:r w:rsidRPr="00292872">
        <w:rPr>
          <w:rFonts w:ascii="Times New Roman" w:hAnsi="Times New Roman"/>
          <w:i/>
          <w:sz w:val="28"/>
          <w:szCs w:val="28"/>
        </w:rPr>
        <w:t>Лесозащитное районирование</w:t>
      </w:r>
    </w:p>
    <w:p w:rsidR="0023526A" w:rsidRPr="0023526A" w:rsidRDefault="0023526A" w:rsidP="00A956D3">
      <w:pPr>
        <w:spacing w:after="0" w:line="240" w:lineRule="auto"/>
        <w:ind w:firstLine="708"/>
        <w:jc w:val="both"/>
        <w:rPr>
          <w:rFonts w:ascii="Times New Roman" w:hAnsi="Times New Roman"/>
          <w:sz w:val="28"/>
          <w:szCs w:val="28"/>
        </w:rPr>
      </w:pPr>
      <w:r w:rsidRPr="0023526A">
        <w:rPr>
          <w:rFonts w:ascii="Times New Roman" w:hAnsi="Times New Roman"/>
          <w:sz w:val="28"/>
          <w:szCs w:val="28"/>
        </w:rPr>
        <w:t>Лесозащитное районирование осуществляется в целях обеспечения са</w:t>
      </w:r>
      <w:r w:rsidRPr="0023526A">
        <w:rPr>
          <w:rFonts w:ascii="Times New Roman" w:hAnsi="Times New Roman"/>
          <w:sz w:val="28"/>
          <w:szCs w:val="28"/>
        </w:rPr>
        <w:softHyphen/>
        <w:t>нитарной безопасности в лесах и заключается в организации зон слабой, средней и сильной лесопатологической угрозы, а также зон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w:t>
      </w:r>
    </w:p>
    <w:p w:rsidR="0023526A" w:rsidRPr="0023526A" w:rsidRDefault="0023526A" w:rsidP="00A956D3">
      <w:pPr>
        <w:spacing w:after="0" w:line="240" w:lineRule="auto"/>
        <w:ind w:firstLine="708"/>
        <w:jc w:val="both"/>
        <w:rPr>
          <w:rFonts w:ascii="Times New Roman" w:hAnsi="Times New Roman"/>
          <w:sz w:val="28"/>
          <w:szCs w:val="28"/>
        </w:rPr>
      </w:pPr>
      <w:r w:rsidRPr="0023526A">
        <w:rPr>
          <w:rFonts w:ascii="Times New Roman" w:hAnsi="Times New Roman"/>
          <w:sz w:val="28"/>
          <w:szCs w:val="28"/>
        </w:rPr>
        <w:t>Для отнесения объекта лесозащитного районирования к той или иной зоне лесопатологической угрозы используются следующие критерии:</w:t>
      </w:r>
    </w:p>
    <w:p w:rsidR="0023526A" w:rsidRPr="0023526A" w:rsidRDefault="0023526A" w:rsidP="00A956D3">
      <w:pPr>
        <w:spacing w:after="0" w:line="240" w:lineRule="auto"/>
        <w:ind w:firstLine="708"/>
        <w:jc w:val="both"/>
        <w:rPr>
          <w:rFonts w:ascii="Times New Roman" w:hAnsi="Times New Roman"/>
          <w:sz w:val="28"/>
          <w:szCs w:val="28"/>
        </w:rPr>
      </w:pPr>
      <w:r w:rsidRPr="0023526A">
        <w:rPr>
          <w:rFonts w:ascii="Times New Roman" w:hAnsi="Times New Roman"/>
          <w:sz w:val="28"/>
          <w:szCs w:val="28"/>
        </w:rPr>
        <w:t>- объем санитарно-оздоровительных мероприятий;</w:t>
      </w:r>
    </w:p>
    <w:p w:rsidR="0023526A" w:rsidRPr="0023526A" w:rsidRDefault="0023526A" w:rsidP="00A956D3">
      <w:pPr>
        <w:spacing w:after="0" w:line="240" w:lineRule="auto"/>
        <w:ind w:firstLine="708"/>
        <w:jc w:val="both"/>
        <w:rPr>
          <w:rFonts w:ascii="Times New Roman" w:hAnsi="Times New Roman"/>
          <w:sz w:val="28"/>
          <w:szCs w:val="28"/>
        </w:rPr>
      </w:pPr>
      <w:r w:rsidRPr="0023526A">
        <w:rPr>
          <w:rFonts w:ascii="Times New Roman" w:hAnsi="Times New Roman"/>
          <w:sz w:val="28"/>
          <w:szCs w:val="28"/>
        </w:rPr>
        <w:t>- объем мероприятий по ликвидации очагов вредных организмов;</w:t>
      </w:r>
    </w:p>
    <w:p w:rsidR="0023526A" w:rsidRPr="0023526A" w:rsidRDefault="0023526A" w:rsidP="00A956D3">
      <w:pPr>
        <w:spacing w:after="0" w:line="240" w:lineRule="auto"/>
        <w:ind w:firstLine="708"/>
        <w:jc w:val="both"/>
        <w:rPr>
          <w:rFonts w:ascii="Times New Roman" w:hAnsi="Times New Roman"/>
          <w:sz w:val="28"/>
          <w:szCs w:val="28"/>
        </w:rPr>
      </w:pPr>
      <w:r w:rsidRPr="0023526A">
        <w:rPr>
          <w:rFonts w:ascii="Times New Roman" w:hAnsi="Times New Roman"/>
          <w:sz w:val="28"/>
          <w:szCs w:val="28"/>
        </w:rPr>
        <w:t>- площадь очагов вредных организмов, в отношении которых требуется принятие мер по их ликвидации;</w:t>
      </w:r>
    </w:p>
    <w:p w:rsidR="0023526A" w:rsidRPr="0023526A" w:rsidRDefault="0023526A" w:rsidP="00A956D3">
      <w:pPr>
        <w:spacing w:after="0" w:line="240" w:lineRule="auto"/>
        <w:ind w:firstLine="708"/>
        <w:jc w:val="both"/>
        <w:rPr>
          <w:rFonts w:ascii="Times New Roman" w:hAnsi="Times New Roman"/>
          <w:sz w:val="28"/>
          <w:szCs w:val="28"/>
        </w:rPr>
      </w:pPr>
      <w:r w:rsidRPr="0023526A">
        <w:rPr>
          <w:rFonts w:ascii="Times New Roman" w:hAnsi="Times New Roman"/>
          <w:sz w:val="28"/>
          <w:szCs w:val="28"/>
        </w:rPr>
        <w:t>- площадь лесного участка занятого погибшими и поврежденными насаждениями;</w:t>
      </w:r>
    </w:p>
    <w:p w:rsidR="0023526A" w:rsidRPr="0023526A" w:rsidRDefault="0023526A" w:rsidP="00A956D3">
      <w:pPr>
        <w:spacing w:after="0" w:line="240" w:lineRule="auto"/>
        <w:ind w:firstLine="708"/>
        <w:jc w:val="both"/>
        <w:rPr>
          <w:rFonts w:ascii="Times New Roman" w:hAnsi="Times New Roman"/>
          <w:sz w:val="28"/>
          <w:szCs w:val="28"/>
        </w:rPr>
      </w:pPr>
      <w:r w:rsidRPr="0023526A">
        <w:rPr>
          <w:rFonts w:ascii="Times New Roman" w:hAnsi="Times New Roman"/>
          <w:sz w:val="28"/>
          <w:szCs w:val="28"/>
        </w:rPr>
        <w:t xml:space="preserve"> - площадь защитных лесов, в том числе особо охраняемых природных территорий.</w:t>
      </w:r>
    </w:p>
    <w:p w:rsidR="00C52899" w:rsidRDefault="0023526A" w:rsidP="00A956D3">
      <w:pPr>
        <w:spacing w:after="0" w:line="240" w:lineRule="auto"/>
        <w:ind w:firstLine="708"/>
        <w:jc w:val="both"/>
        <w:rPr>
          <w:rFonts w:ascii="Times New Roman" w:hAnsi="Times New Roman"/>
          <w:i/>
          <w:sz w:val="28"/>
          <w:szCs w:val="28"/>
          <w:u w:val="single"/>
        </w:rPr>
      </w:pPr>
      <w:r w:rsidRPr="0023526A">
        <w:rPr>
          <w:rFonts w:ascii="Times New Roman" w:hAnsi="Times New Roman"/>
          <w:sz w:val="28"/>
          <w:szCs w:val="28"/>
        </w:rPr>
        <w:t xml:space="preserve">Леса </w:t>
      </w:r>
      <w:r>
        <w:rPr>
          <w:rFonts w:ascii="Times New Roman" w:hAnsi="Times New Roman"/>
          <w:sz w:val="28"/>
          <w:szCs w:val="28"/>
        </w:rPr>
        <w:t xml:space="preserve">Липецкого </w:t>
      </w:r>
      <w:r w:rsidRPr="0023526A">
        <w:rPr>
          <w:rFonts w:ascii="Times New Roman" w:hAnsi="Times New Roman"/>
          <w:sz w:val="28"/>
          <w:szCs w:val="28"/>
        </w:rPr>
        <w:t xml:space="preserve">лесничества отнесены к зоне </w:t>
      </w:r>
      <w:r>
        <w:rPr>
          <w:rFonts w:ascii="Times New Roman" w:hAnsi="Times New Roman"/>
          <w:sz w:val="28"/>
          <w:szCs w:val="28"/>
        </w:rPr>
        <w:t>средней</w:t>
      </w:r>
      <w:r w:rsidRPr="0023526A">
        <w:rPr>
          <w:rFonts w:ascii="Times New Roman" w:hAnsi="Times New Roman"/>
          <w:sz w:val="28"/>
          <w:szCs w:val="28"/>
        </w:rPr>
        <w:t xml:space="preserve"> лесопатологической угрозы.</w:t>
      </w:r>
    </w:p>
    <w:p w:rsidR="00BC4F81" w:rsidRPr="00BC4F81" w:rsidRDefault="008B6281" w:rsidP="00A956D3">
      <w:pPr>
        <w:spacing w:after="0" w:line="240" w:lineRule="auto"/>
        <w:ind w:firstLine="708"/>
        <w:jc w:val="center"/>
        <w:rPr>
          <w:rFonts w:ascii="Times New Roman" w:hAnsi="Times New Roman"/>
          <w:sz w:val="28"/>
          <w:szCs w:val="28"/>
          <w:u w:val="single"/>
        </w:rPr>
      </w:pPr>
      <w:r>
        <w:rPr>
          <w:rFonts w:ascii="Times New Roman" w:hAnsi="Times New Roman"/>
          <w:noProof/>
          <w:sz w:val="28"/>
          <w:szCs w:val="28"/>
          <w:lang w:eastAsia="ru-RU"/>
        </w:rPr>
        <mc:AlternateContent>
          <mc:Choice Requires="wps">
            <w:drawing>
              <wp:anchor distT="0" distB="0" distL="114300" distR="114300" simplePos="0" relativeHeight="251646976" behindDoc="0" locked="0" layoutInCell="1" allowOverlap="1">
                <wp:simplePos x="0" y="0"/>
                <wp:positionH relativeFrom="column">
                  <wp:posOffset>2499995</wp:posOffset>
                </wp:positionH>
                <wp:positionV relativeFrom="paragraph">
                  <wp:posOffset>-761365</wp:posOffset>
                </wp:positionV>
                <wp:extent cx="914400" cy="487680"/>
                <wp:effectExtent l="4445" t="635" r="0" b="0"/>
                <wp:wrapNone/>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7F4A52">
                            <w:pPr>
                              <w:jc w:val="center"/>
                            </w:pPr>
                            <w:r>
                              <w:t>164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3" type="#_x0000_t202" style="position:absolute;left:0;text-align:left;margin-left:196.85pt;margin-top:-59.95pt;width:1in;height:38.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" stroked="f">
                <v:textbox>
                  <w:txbxContent>
                    <w:p w:rsidR="008A1B6A" w:rsidRDefault="008A1B6A" w:rsidP="007F4A52">
                      <w:pPr>
                        <w:jc w:val="center"/>
                      </w:pPr>
                      <w:r>
                        <w:t>164</w:t>
                      </w:r>
                    </w:p>
                  </w:txbxContent>
                </v:textbox>
              </v:shape>
            </w:pict>
          </mc:Fallback>
        </mc:AlternateContent>
      </w:r>
      <w:r w:rsidR="00BC4F81" w:rsidRPr="00BC4F81">
        <w:rPr>
          <w:rFonts w:ascii="Times New Roman" w:hAnsi="Times New Roman"/>
          <w:i/>
          <w:sz w:val="28"/>
          <w:szCs w:val="28"/>
          <w:u w:val="single"/>
        </w:rPr>
        <w:t>Государственный лесопатологический мониторинг</w:t>
      </w:r>
    </w:p>
    <w:p w:rsidR="00BC4F81" w:rsidRPr="00BC4F81" w:rsidRDefault="00BC4F81" w:rsidP="00A956D3">
      <w:pPr>
        <w:spacing w:after="0" w:line="240" w:lineRule="auto"/>
        <w:ind w:firstLine="708"/>
        <w:jc w:val="both"/>
        <w:rPr>
          <w:rFonts w:ascii="Times New Roman" w:hAnsi="Times New Roman"/>
          <w:sz w:val="28"/>
          <w:szCs w:val="28"/>
        </w:rPr>
      </w:pPr>
      <w:r w:rsidRPr="00BC4F81">
        <w:rPr>
          <w:rFonts w:ascii="Times New Roman" w:hAnsi="Times New Roman"/>
          <w:sz w:val="28"/>
          <w:szCs w:val="28"/>
        </w:rPr>
        <w:t>Государственный лесопатологический мониторинг (далее – ГЛПМ)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p>
    <w:p w:rsidR="00BC4F81" w:rsidRPr="00BC4F81" w:rsidRDefault="00BC4F81" w:rsidP="00A956D3">
      <w:pPr>
        <w:spacing w:after="0" w:line="240" w:lineRule="auto"/>
        <w:ind w:firstLine="708"/>
        <w:jc w:val="both"/>
        <w:rPr>
          <w:rFonts w:ascii="Times New Roman" w:hAnsi="Times New Roman"/>
          <w:sz w:val="28"/>
          <w:szCs w:val="28"/>
        </w:rPr>
      </w:pPr>
      <w:r w:rsidRPr="00BC4F81">
        <w:rPr>
          <w:rFonts w:ascii="Times New Roman" w:hAnsi="Times New Roman"/>
          <w:sz w:val="28"/>
          <w:szCs w:val="28"/>
        </w:rPr>
        <w:t>ГЛПМ является частью государственного экологического мониторинга (государственного мониторинга окружающей среды).</w:t>
      </w:r>
    </w:p>
    <w:p w:rsidR="00BC4F81" w:rsidRPr="00BC4F81" w:rsidRDefault="00BC4F81" w:rsidP="00A956D3">
      <w:pPr>
        <w:spacing w:after="0" w:line="240" w:lineRule="auto"/>
        <w:ind w:firstLine="708"/>
        <w:jc w:val="both"/>
        <w:rPr>
          <w:rFonts w:ascii="Times New Roman" w:hAnsi="Times New Roman"/>
          <w:sz w:val="28"/>
          <w:szCs w:val="28"/>
        </w:rPr>
      </w:pPr>
      <w:r w:rsidRPr="00BC4F81">
        <w:rPr>
          <w:rFonts w:ascii="Times New Roman" w:hAnsi="Times New Roman"/>
          <w:sz w:val="28"/>
          <w:szCs w:val="28"/>
        </w:rPr>
        <w:t xml:space="preserve">ГЛПМ осуществляется в соответствии с Порядком осуществления государственного лесопатологического мониторинга, утвержденным приказом Министерства природных ресурсов и экологии Российской Федерации от 5 апреля 2017 г. № 156 «Об утверждении порядка осуществления государственного лесопатологического мониторинга». </w:t>
      </w:r>
    </w:p>
    <w:p w:rsidR="00BC4F81" w:rsidRPr="00BC4F81" w:rsidRDefault="00BC4F81" w:rsidP="00A956D3">
      <w:pPr>
        <w:spacing w:after="0" w:line="240" w:lineRule="auto"/>
        <w:ind w:firstLine="708"/>
        <w:jc w:val="both"/>
        <w:rPr>
          <w:rFonts w:ascii="Times New Roman" w:hAnsi="Times New Roman"/>
          <w:sz w:val="28"/>
          <w:szCs w:val="28"/>
        </w:rPr>
      </w:pPr>
      <w:r w:rsidRPr="00BC4F81">
        <w:rPr>
          <w:rFonts w:ascii="Times New Roman" w:hAnsi="Times New Roman"/>
          <w:sz w:val="28"/>
          <w:szCs w:val="28"/>
        </w:rPr>
        <w:t>Целями ГЛПМ являются своевременноне обнаружение, анализ, оценка и прогноз изменения санитарного и лесопатологического состояния лесов для осуществления управления в области защиты лесов и обеспечения санитарной безопасности в лесах.</w:t>
      </w:r>
    </w:p>
    <w:p w:rsidR="00BC4F81" w:rsidRPr="00BC4F81" w:rsidRDefault="00BC4F81" w:rsidP="00A956D3">
      <w:pPr>
        <w:spacing w:after="0" w:line="240" w:lineRule="auto"/>
        <w:ind w:firstLine="708"/>
        <w:jc w:val="both"/>
        <w:rPr>
          <w:rFonts w:ascii="Times New Roman" w:hAnsi="Times New Roman"/>
          <w:sz w:val="28"/>
          <w:szCs w:val="28"/>
        </w:rPr>
      </w:pPr>
      <w:r w:rsidRPr="00BC4F81">
        <w:rPr>
          <w:rFonts w:ascii="Times New Roman" w:hAnsi="Times New Roman"/>
          <w:sz w:val="28"/>
          <w:szCs w:val="28"/>
        </w:rPr>
        <w:t>К наземным методам осуществления ГЛПМ относятся следующие способы проведения ГЛПМ:</w:t>
      </w:r>
    </w:p>
    <w:p w:rsidR="00BC4F81" w:rsidRPr="00BC4F81" w:rsidRDefault="00BC4F81" w:rsidP="00A956D3">
      <w:pPr>
        <w:spacing w:after="0" w:line="240" w:lineRule="auto"/>
        <w:ind w:firstLine="708"/>
        <w:jc w:val="both"/>
        <w:rPr>
          <w:rFonts w:ascii="Times New Roman" w:hAnsi="Times New Roman"/>
          <w:sz w:val="28"/>
          <w:szCs w:val="28"/>
        </w:rPr>
      </w:pPr>
      <w:r w:rsidRPr="00BC4F81">
        <w:rPr>
          <w:rFonts w:ascii="Times New Roman" w:hAnsi="Times New Roman"/>
          <w:sz w:val="28"/>
          <w:szCs w:val="28"/>
        </w:rPr>
        <w:t>- регулярные наземные наблюдения за санитарным и лесопатологическим состоянием лесов;</w:t>
      </w:r>
    </w:p>
    <w:p w:rsidR="00BC4F81" w:rsidRPr="00BC4F81" w:rsidRDefault="00BC4F81" w:rsidP="00A956D3">
      <w:pPr>
        <w:spacing w:after="0" w:line="240" w:lineRule="auto"/>
        <w:ind w:firstLine="708"/>
        <w:jc w:val="both"/>
        <w:rPr>
          <w:rFonts w:ascii="Times New Roman" w:hAnsi="Times New Roman"/>
          <w:sz w:val="28"/>
          <w:szCs w:val="28"/>
        </w:rPr>
      </w:pPr>
      <w:r w:rsidRPr="00BC4F81">
        <w:rPr>
          <w:rFonts w:ascii="Times New Roman" w:hAnsi="Times New Roman"/>
          <w:sz w:val="28"/>
          <w:szCs w:val="28"/>
        </w:rPr>
        <w:t>- выборочные наблюдения за популяциями вредных организмов;</w:t>
      </w:r>
    </w:p>
    <w:p w:rsidR="00BC4F81" w:rsidRPr="00BC4F81" w:rsidRDefault="00BC4F81" w:rsidP="00A956D3">
      <w:pPr>
        <w:spacing w:after="0" w:line="240" w:lineRule="auto"/>
        <w:ind w:firstLine="708"/>
        <w:jc w:val="both"/>
        <w:rPr>
          <w:rFonts w:ascii="Times New Roman" w:hAnsi="Times New Roman"/>
          <w:sz w:val="28"/>
          <w:szCs w:val="28"/>
        </w:rPr>
      </w:pPr>
      <w:r w:rsidRPr="00BC4F81">
        <w:rPr>
          <w:rFonts w:ascii="Times New Roman" w:hAnsi="Times New Roman"/>
          <w:sz w:val="28"/>
          <w:szCs w:val="28"/>
        </w:rPr>
        <w:t>- выборочные наземные наблюдения за санитарным и лесопатологическим состоянием лесов;</w:t>
      </w:r>
    </w:p>
    <w:p w:rsidR="00BC4F81" w:rsidRPr="00BC4F81" w:rsidRDefault="00BC4F81" w:rsidP="00A956D3">
      <w:pPr>
        <w:spacing w:after="0" w:line="240" w:lineRule="auto"/>
        <w:ind w:firstLine="708"/>
        <w:jc w:val="both"/>
        <w:rPr>
          <w:rFonts w:ascii="Times New Roman" w:hAnsi="Times New Roman"/>
          <w:sz w:val="28"/>
          <w:szCs w:val="28"/>
        </w:rPr>
      </w:pPr>
      <w:r w:rsidRPr="00BC4F81">
        <w:rPr>
          <w:rFonts w:ascii="Times New Roman" w:hAnsi="Times New Roman"/>
          <w:sz w:val="28"/>
          <w:szCs w:val="28"/>
        </w:rPr>
        <w:t>- инвентаризация очагов вредных организмов;</w:t>
      </w:r>
    </w:p>
    <w:p w:rsidR="00BC4F81" w:rsidRPr="00BC4F81" w:rsidRDefault="00BC4F81" w:rsidP="00A956D3">
      <w:pPr>
        <w:spacing w:after="0" w:line="240" w:lineRule="auto"/>
        <w:ind w:firstLine="708"/>
        <w:jc w:val="both"/>
        <w:rPr>
          <w:rFonts w:ascii="Times New Roman" w:hAnsi="Times New Roman"/>
          <w:sz w:val="28"/>
          <w:szCs w:val="28"/>
        </w:rPr>
      </w:pPr>
      <w:r w:rsidRPr="00BC4F81">
        <w:rPr>
          <w:rFonts w:ascii="Times New Roman" w:hAnsi="Times New Roman"/>
          <w:sz w:val="28"/>
          <w:szCs w:val="28"/>
        </w:rPr>
        <w:t>- экспедиционные обследования;</w:t>
      </w:r>
    </w:p>
    <w:p w:rsidR="00BC4F81" w:rsidRPr="00BC4F81" w:rsidRDefault="00BC4F81" w:rsidP="00A956D3">
      <w:pPr>
        <w:spacing w:after="0" w:line="240" w:lineRule="auto"/>
        <w:ind w:firstLine="708"/>
        <w:jc w:val="both"/>
        <w:rPr>
          <w:rFonts w:ascii="Times New Roman" w:hAnsi="Times New Roman"/>
          <w:sz w:val="28"/>
          <w:szCs w:val="28"/>
        </w:rPr>
      </w:pPr>
      <w:r w:rsidRPr="00BC4F81">
        <w:rPr>
          <w:rFonts w:ascii="Times New Roman" w:hAnsi="Times New Roman"/>
          <w:sz w:val="28"/>
          <w:szCs w:val="28"/>
        </w:rPr>
        <w:t>- оценка санитарного и лесопатологического состояния лесов, в том числе по актам лесопатологических обследований.</w:t>
      </w:r>
    </w:p>
    <w:p w:rsidR="00BC4F81" w:rsidRPr="00BC4F81" w:rsidRDefault="00BC4F81" w:rsidP="00A956D3">
      <w:pPr>
        <w:spacing w:after="0" w:line="240" w:lineRule="auto"/>
        <w:ind w:firstLine="708"/>
        <w:jc w:val="both"/>
        <w:rPr>
          <w:rFonts w:ascii="Times New Roman" w:hAnsi="Times New Roman"/>
          <w:sz w:val="28"/>
          <w:szCs w:val="28"/>
        </w:rPr>
      </w:pPr>
      <w:r w:rsidRPr="00BC4F81">
        <w:rPr>
          <w:rFonts w:ascii="Times New Roman" w:hAnsi="Times New Roman"/>
          <w:sz w:val="28"/>
          <w:szCs w:val="28"/>
        </w:rPr>
        <w:t>К дистанционным методам осуществления ГЛПМ относятся дистанционные наблюдения за санитарным и лесопатологическим состоянием лесов.</w:t>
      </w:r>
    </w:p>
    <w:p w:rsidR="00BC4F81" w:rsidRPr="00BC4F81" w:rsidRDefault="00BC4F81" w:rsidP="00A956D3">
      <w:pPr>
        <w:spacing w:after="0" w:line="240" w:lineRule="auto"/>
        <w:ind w:firstLine="708"/>
        <w:jc w:val="both"/>
        <w:rPr>
          <w:rFonts w:ascii="Times New Roman" w:hAnsi="Times New Roman"/>
          <w:sz w:val="28"/>
          <w:szCs w:val="28"/>
        </w:rPr>
      </w:pPr>
      <w:r w:rsidRPr="00BC4F81">
        <w:rPr>
          <w:rFonts w:ascii="Times New Roman" w:hAnsi="Times New Roman"/>
          <w:sz w:val="28"/>
          <w:szCs w:val="28"/>
        </w:rPr>
        <w:t>Погрешность определения показателей санитарного и лесопатологического состояния лесов зависит от зоны лесопатологической угрозы:</w:t>
      </w:r>
    </w:p>
    <w:p w:rsidR="00BC4F81" w:rsidRPr="00BC4F81" w:rsidRDefault="00BC4F81" w:rsidP="00A956D3">
      <w:pPr>
        <w:spacing w:after="0" w:line="240" w:lineRule="auto"/>
        <w:ind w:firstLine="708"/>
        <w:jc w:val="both"/>
        <w:rPr>
          <w:rFonts w:ascii="Times New Roman" w:hAnsi="Times New Roman"/>
          <w:sz w:val="28"/>
          <w:szCs w:val="28"/>
        </w:rPr>
      </w:pPr>
      <w:r w:rsidRPr="00BC4F81">
        <w:rPr>
          <w:rFonts w:ascii="Times New Roman" w:hAnsi="Times New Roman"/>
          <w:sz w:val="28"/>
          <w:szCs w:val="28"/>
        </w:rPr>
        <w:t>- зона сильной лесопатологической угрозы - не более 10%;</w:t>
      </w:r>
    </w:p>
    <w:p w:rsidR="00BC4F81" w:rsidRPr="00BC4F81" w:rsidRDefault="00BC4F81" w:rsidP="00A956D3">
      <w:pPr>
        <w:spacing w:after="0" w:line="240" w:lineRule="auto"/>
        <w:ind w:firstLine="708"/>
        <w:jc w:val="both"/>
        <w:rPr>
          <w:rFonts w:ascii="Times New Roman" w:hAnsi="Times New Roman"/>
          <w:sz w:val="28"/>
          <w:szCs w:val="28"/>
        </w:rPr>
      </w:pPr>
      <w:r w:rsidRPr="00BC4F81">
        <w:rPr>
          <w:rFonts w:ascii="Times New Roman" w:hAnsi="Times New Roman"/>
          <w:sz w:val="28"/>
          <w:szCs w:val="28"/>
        </w:rPr>
        <w:t>- зона средней лесопатологической угрозы - не более 15%;</w:t>
      </w:r>
    </w:p>
    <w:p w:rsidR="00BC4F81" w:rsidRPr="00BC4F81" w:rsidRDefault="00BC4F81" w:rsidP="00A956D3">
      <w:pPr>
        <w:spacing w:after="0" w:line="240" w:lineRule="auto"/>
        <w:ind w:firstLine="708"/>
        <w:jc w:val="both"/>
        <w:rPr>
          <w:rFonts w:ascii="Times New Roman" w:hAnsi="Times New Roman"/>
          <w:sz w:val="28"/>
          <w:szCs w:val="28"/>
        </w:rPr>
      </w:pPr>
      <w:r w:rsidRPr="00BC4F81">
        <w:rPr>
          <w:rFonts w:ascii="Times New Roman" w:hAnsi="Times New Roman"/>
          <w:sz w:val="28"/>
          <w:szCs w:val="28"/>
        </w:rPr>
        <w:t>- зона слабой лесопатологической угрозы - не более 20%.</w:t>
      </w:r>
    </w:p>
    <w:p w:rsidR="00BC4F81" w:rsidRPr="00BC4F81" w:rsidRDefault="00BC4F81" w:rsidP="00A956D3">
      <w:pPr>
        <w:spacing w:after="0" w:line="240" w:lineRule="auto"/>
        <w:ind w:firstLine="708"/>
        <w:jc w:val="both"/>
        <w:rPr>
          <w:rFonts w:ascii="Times New Roman" w:hAnsi="Times New Roman"/>
          <w:sz w:val="28"/>
          <w:szCs w:val="28"/>
        </w:rPr>
      </w:pPr>
      <w:r w:rsidRPr="00BC4F81">
        <w:rPr>
          <w:rFonts w:ascii="Times New Roman" w:hAnsi="Times New Roman"/>
          <w:sz w:val="28"/>
          <w:szCs w:val="28"/>
        </w:rPr>
        <w:t>Основными результатами ГЛПМ являются составляемые уполномоченными органами:</w:t>
      </w:r>
    </w:p>
    <w:p w:rsidR="00BC4F81" w:rsidRPr="00BC4F81" w:rsidRDefault="00BC4F81" w:rsidP="00A956D3">
      <w:pPr>
        <w:spacing w:after="0" w:line="240" w:lineRule="auto"/>
        <w:ind w:firstLine="708"/>
        <w:jc w:val="both"/>
        <w:rPr>
          <w:rFonts w:ascii="Times New Roman" w:hAnsi="Times New Roman"/>
          <w:sz w:val="28"/>
          <w:szCs w:val="28"/>
        </w:rPr>
      </w:pPr>
      <w:r w:rsidRPr="00BC4F81">
        <w:rPr>
          <w:rFonts w:ascii="Times New Roman" w:hAnsi="Times New Roman"/>
          <w:sz w:val="28"/>
          <w:szCs w:val="28"/>
        </w:rPr>
        <w:t>- реестр лесных участков, занятых поврежденными и погибшими лесными насаждениями в разрезе лесничеств и лесопарков (ежемесячно);</w:t>
      </w:r>
    </w:p>
    <w:p w:rsidR="00BC4F81" w:rsidRPr="00BC4F81" w:rsidRDefault="008B6281" w:rsidP="00A956D3">
      <w:pPr>
        <w:spacing w:after="0" w:line="240" w:lineRule="auto"/>
        <w:ind w:firstLine="708"/>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48000" behindDoc="0" locked="0" layoutInCell="1" allowOverlap="1">
                <wp:simplePos x="0" y="0"/>
                <wp:positionH relativeFrom="column">
                  <wp:posOffset>2621915</wp:posOffset>
                </wp:positionH>
                <wp:positionV relativeFrom="paragraph">
                  <wp:posOffset>-776605</wp:posOffset>
                </wp:positionV>
                <wp:extent cx="914400" cy="487680"/>
                <wp:effectExtent l="2540" t="4445" r="0" b="3175"/>
                <wp:wrapNone/>
                <wp:docPr id="4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7F4A52">
                            <w:pPr>
                              <w:jc w:val="center"/>
                            </w:pPr>
                            <w:r>
                              <w:t>165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4" type="#_x0000_t202" style="position:absolute;left:0;text-align:left;margin-left:206.45pt;margin-top:-61.15pt;width:1in;height:38.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" stroked="f">
                <v:textbox>
                  <w:txbxContent>
                    <w:p w:rsidR="008A1B6A" w:rsidRDefault="008A1B6A" w:rsidP="007F4A52">
                      <w:pPr>
                        <w:jc w:val="center"/>
                      </w:pPr>
                      <w:r>
                        <w:t>165</w:t>
                      </w:r>
                    </w:p>
                  </w:txbxContent>
                </v:textbox>
              </v:shape>
            </w:pict>
          </mc:Fallback>
        </mc:AlternateContent>
      </w:r>
      <w:r w:rsidR="00BC4F81" w:rsidRPr="00BC4F81">
        <w:rPr>
          <w:rFonts w:ascii="Times New Roman" w:hAnsi="Times New Roman"/>
          <w:sz w:val="28"/>
          <w:szCs w:val="28"/>
        </w:rPr>
        <w:t>- реестр лесных участков, на которых рекомендуется проведение мероприятий по защите лесов в разрезе лесничеств и лесопарков (ежемесячно);</w:t>
      </w:r>
    </w:p>
    <w:p w:rsidR="00BC4F81" w:rsidRPr="00BC4F81" w:rsidRDefault="00BC4F81" w:rsidP="00A956D3">
      <w:pPr>
        <w:spacing w:after="0" w:line="240" w:lineRule="auto"/>
        <w:ind w:firstLine="708"/>
        <w:jc w:val="both"/>
        <w:rPr>
          <w:rFonts w:ascii="Times New Roman" w:hAnsi="Times New Roman"/>
          <w:sz w:val="28"/>
          <w:szCs w:val="28"/>
        </w:rPr>
      </w:pPr>
      <w:r w:rsidRPr="00BC4F81">
        <w:rPr>
          <w:rFonts w:ascii="Times New Roman" w:hAnsi="Times New Roman"/>
          <w:sz w:val="28"/>
          <w:szCs w:val="28"/>
        </w:rPr>
        <w:t>- реестр лесных участков, на которых действуют очаги вредных организмов, отнесенных к карантинным объектам (ежемесячно);</w:t>
      </w:r>
    </w:p>
    <w:p w:rsidR="00BC4F81" w:rsidRPr="00BC4F81" w:rsidRDefault="00BC4F81" w:rsidP="00A956D3">
      <w:pPr>
        <w:spacing w:after="0" w:line="240" w:lineRule="auto"/>
        <w:ind w:firstLine="708"/>
        <w:jc w:val="both"/>
        <w:rPr>
          <w:rFonts w:ascii="Times New Roman" w:hAnsi="Times New Roman"/>
          <w:sz w:val="28"/>
          <w:szCs w:val="28"/>
        </w:rPr>
      </w:pPr>
      <w:r w:rsidRPr="00BC4F81">
        <w:rPr>
          <w:rFonts w:ascii="Times New Roman" w:hAnsi="Times New Roman"/>
          <w:sz w:val="28"/>
          <w:szCs w:val="28"/>
        </w:rPr>
        <w:t>- реестр лесных участков, на которых действуют очаги вредных организмов, не отнесенных к карантинным объектам (ежемесячно);</w:t>
      </w:r>
    </w:p>
    <w:p w:rsidR="00BC4F81" w:rsidRPr="00BC4F81" w:rsidRDefault="00BC4F81" w:rsidP="00A956D3">
      <w:pPr>
        <w:spacing w:after="0" w:line="240" w:lineRule="auto"/>
        <w:ind w:firstLine="708"/>
        <w:jc w:val="both"/>
        <w:rPr>
          <w:rFonts w:ascii="Times New Roman" w:hAnsi="Times New Roman"/>
          <w:sz w:val="28"/>
          <w:szCs w:val="28"/>
        </w:rPr>
      </w:pPr>
      <w:r w:rsidRPr="00BC4F81">
        <w:rPr>
          <w:rFonts w:ascii="Times New Roman" w:hAnsi="Times New Roman"/>
          <w:sz w:val="28"/>
          <w:szCs w:val="28"/>
        </w:rPr>
        <w:t>- реестр лесных участков, на которых рекомендуется проведение мероприятий по ликвидации очагов вредных организмов (ежегодно до 1 ноября текущего года);</w:t>
      </w:r>
    </w:p>
    <w:p w:rsidR="00BC4F81" w:rsidRPr="00BC4F81" w:rsidRDefault="00BC4F81" w:rsidP="00A956D3">
      <w:pPr>
        <w:spacing w:after="0" w:line="240" w:lineRule="auto"/>
        <w:ind w:firstLine="708"/>
        <w:jc w:val="both"/>
        <w:rPr>
          <w:rFonts w:ascii="Times New Roman" w:hAnsi="Times New Roman"/>
          <w:sz w:val="28"/>
          <w:szCs w:val="28"/>
        </w:rPr>
      </w:pPr>
      <w:r w:rsidRPr="00BC4F81">
        <w:rPr>
          <w:rFonts w:ascii="Times New Roman" w:hAnsi="Times New Roman"/>
          <w:sz w:val="28"/>
          <w:szCs w:val="28"/>
        </w:rPr>
        <w:t>- прогноз санитарного и лесопатологического состояния лесов Российской Федерации (один раз в шесть месяцев);</w:t>
      </w:r>
    </w:p>
    <w:p w:rsidR="00BC4F81" w:rsidRPr="00BC4F81" w:rsidRDefault="00BC4F81" w:rsidP="00A956D3">
      <w:pPr>
        <w:spacing w:after="0" w:line="240" w:lineRule="auto"/>
        <w:ind w:firstLine="708"/>
        <w:jc w:val="both"/>
        <w:rPr>
          <w:rFonts w:ascii="Times New Roman" w:hAnsi="Times New Roman"/>
          <w:sz w:val="28"/>
          <w:szCs w:val="28"/>
        </w:rPr>
      </w:pPr>
      <w:r w:rsidRPr="00BC4F81">
        <w:rPr>
          <w:rFonts w:ascii="Times New Roman" w:hAnsi="Times New Roman"/>
          <w:sz w:val="28"/>
          <w:szCs w:val="28"/>
        </w:rPr>
        <w:t>- обзор санитарного и лесопатологического состояния лесов по субъектам Российской Федерации и в целом по России (ежегодно до 1 мая года, следующего за отчетным).</w:t>
      </w:r>
    </w:p>
    <w:p w:rsidR="00BC4F81" w:rsidRPr="00BC4F81" w:rsidRDefault="00BC4F81" w:rsidP="00A956D3">
      <w:pPr>
        <w:spacing w:after="0" w:line="240" w:lineRule="auto"/>
        <w:jc w:val="center"/>
        <w:rPr>
          <w:rFonts w:ascii="Times New Roman" w:hAnsi="Times New Roman"/>
          <w:i/>
          <w:sz w:val="28"/>
          <w:szCs w:val="28"/>
          <w:u w:val="single"/>
        </w:rPr>
      </w:pPr>
      <w:r w:rsidRPr="00BC4F81">
        <w:rPr>
          <w:rFonts w:ascii="Times New Roman" w:hAnsi="Times New Roman"/>
          <w:i/>
          <w:sz w:val="28"/>
          <w:szCs w:val="28"/>
          <w:u w:val="single"/>
        </w:rPr>
        <w:t xml:space="preserve">Проведение лесопатологических обследований </w:t>
      </w:r>
    </w:p>
    <w:p w:rsidR="00BC4F81" w:rsidRPr="00BC4F81" w:rsidRDefault="00BC4F81" w:rsidP="00A956D3">
      <w:pPr>
        <w:spacing w:after="0" w:line="240" w:lineRule="auto"/>
        <w:ind w:firstLine="709"/>
        <w:jc w:val="both"/>
        <w:rPr>
          <w:rFonts w:ascii="Times New Roman" w:hAnsi="Times New Roman"/>
          <w:sz w:val="28"/>
          <w:szCs w:val="28"/>
        </w:rPr>
      </w:pPr>
      <w:r w:rsidRPr="00BC4F81">
        <w:rPr>
          <w:rFonts w:ascii="Times New Roman" w:hAnsi="Times New Roman"/>
          <w:sz w:val="28"/>
          <w:szCs w:val="28"/>
        </w:rPr>
        <w:t>Лесопатологические обследования (далее-ЛПО)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BC4F81" w:rsidRPr="00BC4F81" w:rsidRDefault="00BC4F81" w:rsidP="00A956D3">
      <w:pPr>
        <w:spacing w:after="0" w:line="240" w:lineRule="auto"/>
        <w:ind w:firstLine="709"/>
        <w:jc w:val="both"/>
        <w:rPr>
          <w:rFonts w:ascii="Times New Roman" w:hAnsi="Times New Roman"/>
          <w:sz w:val="28"/>
          <w:szCs w:val="28"/>
        </w:rPr>
      </w:pPr>
      <w:r w:rsidRPr="00BC4F81">
        <w:rPr>
          <w:rFonts w:ascii="Times New Roman" w:hAnsi="Times New Roman"/>
          <w:sz w:val="28"/>
          <w:szCs w:val="28"/>
        </w:rPr>
        <w:t>ЛПО осуществляются в соответствии с Порядком проведения лесопатологических обследований, утвержденным приказом Министерства природных ресурсов и экологии Российской Федерации от 16 сентября 2016 г. № 480.</w:t>
      </w:r>
    </w:p>
    <w:p w:rsidR="00BC4F81" w:rsidRPr="00BC4F81" w:rsidRDefault="00BC4F81" w:rsidP="00A956D3">
      <w:pPr>
        <w:spacing w:after="0" w:line="240" w:lineRule="auto"/>
        <w:ind w:firstLine="709"/>
        <w:jc w:val="both"/>
        <w:rPr>
          <w:rFonts w:ascii="Times New Roman" w:hAnsi="Times New Roman"/>
          <w:sz w:val="28"/>
          <w:szCs w:val="28"/>
        </w:rPr>
      </w:pPr>
      <w:r w:rsidRPr="00BC4F81">
        <w:rPr>
          <w:rFonts w:ascii="Times New Roman" w:hAnsi="Times New Roman"/>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BC4F81" w:rsidRPr="00BC4F81" w:rsidRDefault="00BC4F81" w:rsidP="00A956D3">
      <w:pPr>
        <w:spacing w:after="0" w:line="240" w:lineRule="auto"/>
        <w:ind w:firstLine="709"/>
        <w:jc w:val="both"/>
        <w:rPr>
          <w:rFonts w:ascii="Times New Roman" w:hAnsi="Times New Roman"/>
          <w:sz w:val="28"/>
          <w:szCs w:val="28"/>
        </w:rPr>
      </w:pPr>
      <w:r w:rsidRPr="00BC4F81">
        <w:rPr>
          <w:rFonts w:ascii="Times New Roman" w:hAnsi="Times New Roman"/>
          <w:sz w:val="28"/>
          <w:szCs w:val="28"/>
        </w:rPr>
        <w:t>Проведение ЛПО обеспечивается органами государственной власти или органами местного самоуправления в пределах их полномочий, определенных статьями 81 - 84 Лесного кодекса РФ (далее - уполномоченные органы), либо гражданами, в том числе индивидуальными предпринимателями, и юридическими лицами, осуществляющими использование лесов.</w:t>
      </w:r>
    </w:p>
    <w:p w:rsidR="00BC4F81" w:rsidRPr="00BC4F81" w:rsidRDefault="00BC4F81" w:rsidP="00A956D3">
      <w:pPr>
        <w:spacing w:after="0" w:line="240" w:lineRule="auto"/>
        <w:ind w:firstLine="709"/>
        <w:jc w:val="both"/>
        <w:rPr>
          <w:rFonts w:ascii="Times New Roman" w:hAnsi="Times New Roman"/>
          <w:sz w:val="28"/>
          <w:szCs w:val="28"/>
        </w:rPr>
      </w:pPr>
      <w:r w:rsidRPr="00BC4F81">
        <w:rPr>
          <w:rFonts w:ascii="Times New Roman" w:hAnsi="Times New Roman"/>
          <w:sz w:val="28"/>
          <w:szCs w:val="28"/>
        </w:rPr>
        <w:t>В соответствии с Правилами санитарной безопасности в лесах граждане и юридические лица, осуществляющие использование, охрану, защиту и воспроизводство лесов, 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BC4F81" w:rsidRPr="00BC4F81" w:rsidRDefault="00BC4F81" w:rsidP="00A956D3">
      <w:pPr>
        <w:spacing w:after="0" w:line="240" w:lineRule="auto"/>
        <w:ind w:firstLine="709"/>
        <w:jc w:val="both"/>
        <w:rPr>
          <w:rFonts w:ascii="Times New Roman" w:hAnsi="Times New Roman"/>
          <w:sz w:val="28"/>
          <w:szCs w:val="28"/>
        </w:rPr>
      </w:pPr>
      <w:r w:rsidRPr="00BC4F81">
        <w:rPr>
          <w:rFonts w:ascii="Times New Roman" w:hAnsi="Times New Roman"/>
          <w:sz w:val="28"/>
          <w:szCs w:val="28"/>
        </w:rPr>
        <w:t>Информация, указанная выше, направляется в письменном или электронном виде с указанием места выявления повреждения, причины повреждения (с описанием признаков повреждения), поврежденной породы деревьев, примерной площади повреждения и контактных данных заявителя: фамилия, имя, отчество (при наличии) и телефон.</w:t>
      </w:r>
    </w:p>
    <w:p w:rsidR="00BC4F81" w:rsidRPr="00BC4F81" w:rsidRDefault="008B6281" w:rsidP="00A956D3">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49024" behindDoc="0" locked="0" layoutInCell="1" allowOverlap="1">
                <wp:simplePos x="0" y="0"/>
                <wp:positionH relativeFrom="column">
                  <wp:posOffset>2515235</wp:posOffset>
                </wp:positionH>
                <wp:positionV relativeFrom="paragraph">
                  <wp:posOffset>-1155065</wp:posOffset>
                </wp:positionV>
                <wp:extent cx="914400" cy="487680"/>
                <wp:effectExtent l="635" t="0" r="0" b="635"/>
                <wp:wrapNone/>
                <wp:docPr id="4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7F4A52">
                            <w:pPr>
                              <w:jc w:val="center"/>
                            </w:pPr>
                            <w:r>
                              <w:t>166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5" type="#_x0000_t202" style="position:absolute;left:0;text-align:left;margin-left:198.05pt;margin-top:-90.95pt;width:1in;height:38.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9axhQ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" stroked="f">
                <v:textbox>
                  <w:txbxContent>
                    <w:p w:rsidR="008A1B6A" w:rsidRDefault="008A1B6A" w:rsidP="007F4A52">
                      <w:pPr>
                        <w:jc w:val="center"/>
                      </w:pPr>
                      <w:r>
                        <w:t>166</w:t>
                      </w:r>
                    </w:p>
                  </w:txbxContent>
                </v:textbox>
              </v:shape>
            </w:pict>
          </mc:Fallback>
        </mc:AlternateContent>
      </w:r>
      <w:r w:rsidR="00BC4F81" w:rsidRPr="00BC4F81">
        <w:rPr>
          <w:rFonts w:ascii="Times New Roman" w:hAnsi="Times New Roman"/>
          <w:sz w:val="28"/>
          <w:szCs w:val="28"/>
        </w:rPr>
        <w:t>Проверка информации, указанной выше, проводится уполномоченными органами в 30-дневный срок с момента ее получения.</w:t>
      </w:r>
    </w:p>
    <w:p w:rsidR="00BC4F81" w:rsidRPr="00BC4F81" w:rsidRDefault="00BC4F81" w:rsidP="00A956D3">
      <w:pPr>
        <w:spacing w:after="0" w:line="240" w:lineRule="auto"/>
        <w:ind w:firstLine="709"/>
        <w:jc w:val="both"/>
        <w:rPr>
          <w:rFonts w:ascii="Times New Roman" w:hAnsi="Times New Roman"/>
          <w:sz w:val="28"/>
          <w:szCs w:val="28"/>
        </w:rPr>
      </w:pPr>
      <w:r w:rsidRPr="00BC4F81">
        <w:rPr>
          <w:rFonts w:ascii="Times New Roman" w:hAnsi="Times New Roman"/>
          <w:sz w:val="28"/>
          <w:szCs w:val="28"/>
        </w:rPr>
        <w:t>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BC4F81" w:rsidRPr="00BC4F81" w:rsidRDefault="00BC4F81" w:rsidP="00A956D3">
      <w:pPr>
        <w:spacing w:after="0" w:line="240" w:lineRule="auto"/>
        <w:ind w:firstLine="709"/>
        <w:jc w:val="both"/>
        <w:rPr>
          <w:rFonts w:ascii="Times New Roman" w:hAnsi="Times New Roman"/>
          <w:sz w:val="28"/>
          <w:szCs w:val="28"/>
        </w:rPr>
      </w:pPr>
      <w:r w:rsidRPr="00BC4F81">
        <w:rPr>
          <w:rFonts w:ascii="Times New Roman" w:hAnsi="Times New Roman"/>
          <w:sz w:val="28"/>
          <w:szCs w:val="28"/>
        </w:rPr>
        <w:t>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rsidR="00BC4F81" w:rsidRPr="00BC4F81" w:rsidRDefault="00BC4F81" w:rsidP="00A956D3">
      <w:pPr>
        <w:spacing w:after="0" w:line="240" w:lineRule="auto"/>
        <w:ind w:firstLine="709"/>
        <w:jc w:val="both"/>
        <w:rPr>
          <w:rFonts w:ascii="Times New Roman" w:hAnsi="Times New Roman"/>
          <w:sz w:val="28"/>
          <w:szCs w:val="28"/>
        </w:rPr>
      </w:pPr>
      <w:r w:rsidRPr="00BC4F81">
        <w:rPr>
          <w:rFonts w:ascii="Times New Roman" w:hAnsi="Times New Roman"/>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лесопатологические обследования проводятся в течение года.</w:t>
      </w:r>
    </w:p>
    <w:p w:rsidR="00BC4F81" w:rsidRPr="00BC4F81" w:rsidRDefault="00BC4F81" w:rsidP="00A956D3">
      <w:pPr>
        <w:spacing w:after="0" w:line="240" w:lineRule="auto"/>
        <w:ind w:firstLine="709"/>
        <w:jc w:val="both"/>
        <w:rPr>
          <w:rFonts w:ascii="Times New Roman" w:hAnsi="Times New Roman"/>
          <w:sz w:val="28"/>
          <w:szCs w:val="28"/>
        </w:rPr>
      </w:pPr>
      <w:r w:rsidRPr="00BC4F81">
        <w:rPr>
          <w:rFonts w:ascii="Times New Roman" w:hAnsi="Times New Roman"/>
          <w:sz w:val="28"/>
          <w:szCs w:val="28"/>
        </w:rPr>
        <w:t>В процессе ЛПО производятся:</w:t>
      </w:r>
    </w:p>
    <w:p w:rsidR="00BC4F81" w:rsidRPr="00BC4F81" w:rsidRDefault="00BC4F81" w:rsidP="00A956D3">
      <w:pPr>
        <w:spacing w:after="0" w:line="240" w:lineRule="auto"/>
        <w:ind w:firstLine="709"/>
        <w:jc w:val="both"/>
        <w:rPr>
          <w:rFonts w:ascii="Times New Roman" w:hAnsi="Times New Roman"/>
          <w:sz w:val="28"/>
          <w:szCs w:val="28"/>
        </w:rPr>
      </w:pPr>
      <w:r w:rsidRPr="00BC4F81">
        <w:rPr>
          <w:rFonts w:ascii="Times New Roman" w:hAnsi="Times New Roman"/>
          <w:sz w:val="28"/>
          <w:szCs w:val="28"/>
        </w:rPr>
        <w:t>- определение причин повреждений (или гибели) лесных насаждений, а также выявление аварийных деревьев;</w:t>
      </w:r>
    </w:p>
    <w:p w:rsidR="00BC4F81" w:rsidRPr="00BC4F81" w:rsidRDefault="00BC4F81" w:rsidP="00A956D3">
      <w:pPr>
        <w:spacing w:after="0" w:line="240" w:lineRule="auto"/>
        <w:ind w:firstLine="709"/>
        <w:jc w:val="both"/>
        <w:rPr>
          <w:rFonts w:ascii="Times New Roman" w:hAnsi="Times New Roman"/>
          <w:sz w:val="28"/>
          <w:szCs w:val="28"/>
        </w:rPr>
      </w:pPr>
      <w:r w:rsidRPr="00BC4F81">
        <w:rPr>
          <w:rFonts w:ascii="Times New Roman" w:hAnsi="Times New Roman"/>
          <w:sz w:val="28"/>
          <w:szCs w:val="28"/>
        </w:rPr>
        <w:t>- определение местоположения и границ поврежденных лесных участков;</w:t>
      </w:r>
    </w:p>
    <w:p w:rsidR="00BC4F81" w:rsidRPr="00BC4F81" w:rsidRDefault="00BC4F81" w:rsidP="00A956D3">
      <w:pPr>
        <w:spacing w:after="0" w:line="240" w:lineRule="auto"/>
        <w:ind w:firstLine="709"/>
        <w:jc w:val="both"/>
        <w:rPr>
          <w:rFonts w:ascii="Times New Roman" w:hAnsi="Times New Roman"/>
          <w:sz w:val="28"/>
          <w:szCs w:val="28"/>
        </w:rPr>
      </w:pPr>
      <w:r w:rsidRPr="00BC4F81">
        <w:rPr>
          <w:rFonts w:ascii="Times New Roman" w:hAnsi="Times New Roman"/>
          <w:sz w:val="28"/>
          <w:szCs w:val="28"/>
        </w:rPr>
        <w:t>- определение текущего санитарного и лесопатологического состояния лесных участков;</w:t>
      </w:r>
    </w:p>
    <w:p w:rsidR="00BC4F81" w:rsidRPr="00BC4F81" w:rsidRDefault="00BC4F81" w:rsidP="00A956D3">
      <w:pPr>
        <w:spacing w:after="0" w:line="240" w:lineRule="auto"/>
        <w:ind w:firstLine="709"/>
        <w:jc w:val="both"/>
        <w:rPr>
          <w:rFonts w:ascii="Times New Roman" w:hAnsi="Times New Roman"/>
          <w:sz w:val="28"/>
          <w:szCs w:val="28"/>
        </w:rPr>
      </w:pPr>
      <w:r w:rsidRPr="00BC4F81">
        <w:rPr>
          <w:rFonts w:ascii="Times New Roman" w:hAnsi="Times New Roman"/>
          <w:sz w:val="28"/>
          <w:szCs w:val="28"/>
        </w:rPr>
        <w:t>- 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в первую очередь на лесных участках, предоставленных для осуществления рекреационной деятельности, в ценных лесах.</w:t>
      </w:r>
    </w:p>
    <w:p w:rsidR="00BC4F81" w:rsidRPr="00BC4F81" w:rsidRDefault="00BC4F81" w:rsidP="00A956D3">
      <w:pPr>
        <w:spacing w:after="0" w:line="240" w:lineRule="auto"/>
        <w:ind w:firstLine="709"/>
        <w:jc w:val="both"/>
        <w:rPr>
          <w:rFonts w:ascii="Times New Roman" w:hAnsi="Times New Roman"/>
          <w:sz w:val="28"/>
          <w:szCs w:val="28"/>
        </w:rPr>
      </w:pPr>
      <w:r w:rsidRPr="00BC4F81">
        <w:rPr>
          <w:rFonts w:ascii="Times New Roman" w:hAnsi="Times New Roman"/>
          <w:sz w:val="28"/>
          <w:szCs w:val="28"/>
        </w:rPr>
        <w:t>По результатам осуществления ЛПО составляется акт лесопатологического обследования по форме, утвержденной приказом Министерства природных ресурсов и экологии Российской Федерации от 16 сентября 2016 г. № 480 «Об утверждении Порядка проведения лесопатологических обследований и Формы акта лесопатологического обследования».</w:t>
      </w:r>
    </w:p>
    <w:p w:rsidR="00BC4F81" w:rsidRPr="00BC4F81" w:rsidRDefault="00BC4F81" w:rsidP="00A956D3">
      <w:pPr>
        <w:spacing w:after="0" w:line="240" w:lineRule="auto"/>
        <w:ind w:firstLine="709"/>
        <w:jc w:val="both"/>
        <w:rPr>
          <w:rFonts w:ascii="Times New Roman" w:hAnsi="Times New Roman"/>
          <w:sz w:val="28"/>
          <w:szCs w:val="28"/>
        </w:rPr>
      </w:pPr>
      <w:r w:rsidRPr="00BC4F81">
        <w:rPr>
          <w:rFonts w:ascii="Times New Roman" w:hAnsi="Times New Roman"/>
          <w:sz w:val="28"/>
          <w:szCs w:val="28"/>
        </w:rPr>
        <w:t>При изменении характеристик санитарного и лесопатологического состояния лесных участков, повлекших ухудшение санитарного и (или) лесопатологического состояния лесных участков ЛПО проводятся повторно.</w:t>
      </w:r>
    </w:p>
    <w:p w:rsidR="00BC4F81" w:rsidRPr="00BC4F81" w:rsidRDefault="00BC4F81" w:rsidP="00A956D3">
      <w:pPr>
        <w:spacing w:after="0" w:line="240" w:lineRule="auto"/>
        <w:ind w:firstLine="709"/>
        <w:jc w:val="both"/>
        <w:rPr>
          <w:rFonts w:ascii="Times New Roman" w:hAnsi="Times New Roman"/>
          <w:sz w:val="28"/>
          <w:szCs w:val="28"/>
        </w:rPr>
      </w:pPr>
      <w:r w:rsidRPr="00BC4F81">
        <w:rPr>
          <w:rFonts w:ascii="Times New Roman" w:hAnsi="Times New Roman"/>
          <w:sz w:val="28"/>
          <w:szCs w:val="28"/>
        </w:rPr>
        <w:t>Объемы лесопатологических обследований  в Лесном плане субъекта Российской Федерации и лесохозяйственном регламенте лесничеств (лесопарков)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840C92" w:rsidRDefault="00840C92" w:rsidP="00BC4F81">
      <w:pPr>
        <w:jc w:val="center"/>
        <w:rPr>
          <w:rFonts w:ascii="Times New Roman" w:hAnsi="Times New Roman"/>
          <w:i/>
          <w:sz w:val="28"/>
          <w:szCs w:val="28"/>
          <w:u w:val="single"/>
        </w:rPr>
      </w:pPr>
    </w:p>
    <w:p w:rsidR="00BC4F81" w:rsidRPr="00BC4F81" w:rsidRDefault="008B6281" w:rsidP="00BC4F81">
      <w:pPr>
        <w:jc w:val="center"/>
        <w:rPr>
          <w:rFonts w:ascii="Times New Roman" w:hAnsi="Times New Roman"/>
          <w:i/>
          <w:sz w:val="28"/>
          <w:szCs w:val="28"/>
          <w:u w:val="single"/>
        </w:rPr>
      </w:pPr>
      <w:r>
        <w:rPr>
          <w:rFonts w:ascii="Times New Roman" w:hAnsi="Times New Roman"/>
          <w:i/>
          <w:noProof/>
          <w:sz w:val="28"/>
          <w:szCs w:val="28"/>
          <w:u w:val="single"/>
          <w:lang w:eastAsia="ru-RU"/>
        </w:rPr>
        <mc:AlternateContent>
          <mc:Choice Requires="wps">
            <w:drawing>
              <wp:anchor distT="0" distB="0" distL="114300" distR="114300" simplePos="0" relativeHeight="251650048" behindDoc="0" locked="0" layoutInCell="1" allowOverlap="1">
                <wp:simplePos x="0" y="0"/>
                <wp:positionH relativeFrom="column">
                  <wp:posOffset>2499995</wp:posOffset>
                </wp:positionH>
                <wp:positionV relativeFrom="paragraph">
                  <wp:posOffset>-837565</wp:posOffset>
                </wp:positionV>
                <wp:extent cx="914400" cy="487680"/>
                <wp:effectExtent l="4445" t="635" r="0" b="0"/>
                <wp:wrapNone/>
                <wp:docPr id="4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7F4A52">
                            <w:pPr>
                              <w:jc w:val="center"/>
                            </w:pPr>
                            <w:r>
                              <w:t>167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6" type="#_x0000_t202" style="position:absolute;left:0;text-align:left;margin-left:196.85pt;margin-top:-65.95pt;width:1in;height:38.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P2ohQIAABg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" stroked="f">
                <v:textbox>
                  <w:txbxContent>
                    <w:p w:rsidR="008A1B6A" w:rsidRDefault="008A1B6A" w:rsidP="007F4A52">
                      <w:pPr>
                        <w:jc w:val="center"/>
                      </w:pPr>
                      <w:r>
                        <w:t>167</w:t>
                      </w:r>
                    </w:p>
                  </w:txbxContent>
                </v:textbox>
              </v:shape>
            </w:pict>
          </mc:Fallback>
        </mc:AlternateContent>
      </w:r>
      <w:r w:rsidR="00BC4F81" w:rsidRPr="00BC4F81">
        <w:rPr>
          <w:rFonts w:ascii="Times New Roman" w:hAnsi="Times New Roman"/>
          <w:i/>
          <w:sz w:val="28"/>
          <w:szCs w:val="28"/>
          <w:u w:val="single"/>
        </w:rPr>
        <w:t>Предупреждение распространения вредных организмов</w:t>
      </w:r>
    </w:p>
    <w:p w:rsidR="00BC4F81" w:rsidRPr="00BC4F81" w:rsidRDefault="00BC4F81" w:rsidP="00A956D3">
      <w:pPr>
        <w:spacing w:after="0" w:line="240" w:lineRule="auto"/>
        <w:ind w:firstLine="708"/>
        <w:jc w:val="both"/>
        <w:rPr>
          <w:rFonts w:ascii="Times New Roman" w:hAnsi="Times New Roman"/>
          <w:sz w:val="28"/>
          <w:szCs w:val="28"/>
        </w:rPr>
      </w:pPr>
      <w:r w:rsidRPr="00BC4F81">
        <w:rPr>
          <w:rFonts w:ascii="Times New Roman" w:hAnsi="Times New Roman"/>
          <w:sz w:val="28"/>
          <w:szCs w:val="28"/>
        </w:rPr>
        <w:t>Предупреждение распространения вредных организмов осуществляется в соответствии с Правилами осуществления мероприятий по предупреждению распространения вредных организмов, утвержденными приказом Министерства природных ресурсов и экологии Российской Федерации от 12 сентября 2016 г. № 470.</w:t>
      </w:r>
    </w:p>
    <w:p w:rsidR="00BC4F81" w:rsidRPr="00BC4F81" w:rsidRDefault="00BC4F81" w:rsidP="00A956D3">
      <w:pPr>
        <w:spacing w:after="0" w:line="240" w:lineRule="auto"/>
        <w:ind w:firstLine="708"/>
        <w:jc w:val="both"/>
        <w:rPr>
          <w:rFonts w:ascii="Times New Roman" w:hAnsi="Times New Roman"/>
          <w:sz w:val="28"/>
          <w:szCs w:val="28"/>
        </w:rPr>
      </w:pPr>
      <w:r w:rsidRPr="00BC4F81">
        <w:rPr>
          <w:rFonts w:ascii="Times New Roman" w:hAnsi="Times New Roman"/>
          <w:sz w:val="28"/>
          <w:szCs w:val="28"/>
        </w:rPr>
        <w:t>Предупреждение распространения вредных организмов включает в себя проведение:</w:t>
      </w:r>
    </w:p>
    <w:p w:rsidR="00BC4F81" w:rsidRPr="00BC4F81" w:rsidRDefault="00BC4F81" w:rsidP="00A956D3">
      <w:pPr>
        <w:spacing w:after="0" w:line="240" w:lineRule="auto"/>
        <w:ind w:firstLine="708"/>
        <w:jc w:val="both"/>
        <w:rPr>
          <w:rFonts w:ascii="Times New Roman" w:hAnsi="Times New Roman"/>
          <w:sz w:val="28"/>
          <w:szCs w:val="28"/>
        </w:rPr>
      </w:pPr>
      <w:r w:rsidRPr="00BC4F81">
        <w:rPr>
          <w:rFonts w:ascii="Times New Roman" w:hAnsi="Times New Roman"/>
          <w:sz w:val="28"/>
          <w:szCs w:val="28"/>
        </w:rPr>
        <w:t>- профилактических мероприятий по защите лесов;</w:t>
      </w:r>
    </w:p>
    <w:p w:rsidR="00BC4F81" w:rsidRPr="00BC4F81" w:rsidRDefault="00BC4F81" w:rsidP="00A956D3">
      <w:pPr>
        <w:spacing w:after="0" w:line="240" w:lineRule="auto"/>
        <w:ind w:firstLine="708"/>
        <w:jc w:val="both"/>
        <w:rPr>
          <w:rFonts w:ascii="Times New Roman" w:hAnsi="Times New Roman"/>
          <w:sz w:val="28"/>
          <w:szCs w:val="28"/>
        </w:rPr>
      </w:pPr>
      <w:r w:rsidRPr="00BC4F81">
        <w:rPr>
          <w:rFonts w:ascii="Times New Roman" w:hAnsi="Times New Roman"/>
          <w:sz w:val="28"/>
          <w:szCs w:val="28"/>
        </w:rPr>
        <w:t>- 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BC4F81" w:rsidRPr="00BC4F81" w:rsidRDefault="00BC4F81" w:rsidP="00A956D3">
      <w:pPr>
        <w:pStyle w:val="ConsPlusNormal"/>
        <w:ind w:firstLine="540"/>
        <w:jc w:val="both"/>
        <w:rPr>
          <w:rFonts w:ascii="Times New Roman" w:hAnsi="Times New Roman" w:cs="Times New Roman"/>
          <w:sz w:val="28"/>
          <w:szCs w:val="28"/>
        </w:rPr>
      </w:pPr>
      <w:r w:rsidRPr="00BC4F81">
        <w:rPr>
          <w:rFonts w:ascii="Times New Roman" w:hAnsi="Times New Roman" w:cs="Times New Roman"/>
          <w:sz w:val="28"/>
          <w:szCs w:val="28"/>
        </w:rPr>
        <w:t>- агитационных мероприятий.</w:t>
      </w:r>
    </w:p>
    <w:p w:rsidR="00BC4F81" w:rsidRPr="00BC4F81" w:rsidRDefault="00BC4F81" w:rsidP="00A956D3">
      <w:pPr>
        <w:spacing w:after="0" w:line="240" w:lineRule="auto"/>
        <w:ind w:firstLine="708"/>
        <w:jc w:val="both"/>
        <w:rPr>
          <w:rFonts w:ascii="Times New Roman" w:hAnsi="Times New Roman"/>
          <w:sz w:val="28"/>
          <w:szCs w:val="28"/>
        </w:rPr>
      </w:pPr>
      <w:r w:rsidRPr="00BC4F81">
        <w:rPr>
          <w:rFonts w:ascii="Times New Roman" w:hAnsi="Times New Roman"/>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 их полномочий, определенных в соответствии со статьями 81 - 84 Лесного кодекса РФ (далее - уполномоченные органы).</w:t>
      </w:r>
    </w:p>
    <w:p w:rsidR="00BC4F81" w:rsidRPr="00BC4F81" w:rsidRDefault="00BC4F81" w:rsidP="00A956D3">
      <w:pPr>
        <w:spacing w:after="0" w:line="240" w:lineRule="auto"/>
        <w:ind w:firstLine="708"/>
        <w:jc w:val="both"/>
        <w:rPr>
          <w:rFonts w:ascii="Times New Roman" w:hAnsi="Times New Roman"/>
          <w:sz w:val="28"/>
          <w:szCs w:val="28"/>
        </w:rPr>
      </w:pPr>
      <w:r w:rsidRPr="00BC4F81">
        <w:rPr>
          <w:rFonts w:ascii="Times New Roman" w:hAnsi="Times New Roman"/>
          <w:sz w:val="28"/>
          <w:szCs w:val="28"/>
        </w:rPr>
        <w:t>Не допускается осуществление мероприятий по предупреждению распространения вредных организмов:</w:t>
      </w:r>
    </w:p>
    <w:p w:rsidR="00BC4F81" w:rsidRPr="00BC4F81" w:rsidRDefault="00BC4F81" w:rsidP="00A956D3">
      <w:pPr>
        <w:spacing w:after="0" w:line="240" w:lineRule="auto"/>
        <w:ind w:firstLine="708"/>
        <w:jc w:val="both"/>
        <w:rPr>
          <w:rFonts w:ascii="Times New Roman" w:hAnsi="Times New Roman"/>
          <w:sz w:val="28"/>
          <w:szCs w:val="28"/>
        </w:rPr>
      </w:pPr>
      <w:r w:rsidRPr="00BC4F81">
        <w:rPr>
          <w:rFonts w:ascii="Times New Roman" w:hAnsi="Times New Roman"/>
          <w:sz w:val="28"/>
          <w:szCs w:val="28"/>
        </w:rPr>
        <w:t>- в случае, если такие мероприятия не предусмотрены соответствующим актом лесопатологического обследования;</w:t>
      </w:r>
    </w:p>
    <w:p w:rsidR="00BC4F81" w:rsidRPr="00BC4F81" w:rsidRDefault="00BC4F81" w:rsidP="00A956D3">
      <w:pPr>
        <w:spacing w:after="0" w:line="240" w:lineRule="auto"/>
        <w:ind w:firstLine="708"/>
        <w:jc w:val="both"/>
        <w:rPr>
          <w:rFonts w:ascii="Times New Roman" w:hAnsi="Times New Roman"/>
          <w:sz w:val="28"/>
          <w:szCs w:val="28"/>
        </w:rPr>
      </w:pPr>
      <w:r w:rsidRPr="00BC4F81">
        <w:rPr>
          <w:rFonts w:ascii="Times New Roman" w:hAnsi="Times New Roman"/>
          <w:sz w:val="28"/>
          <w:szCs w:val="28"/>
        </w:rPr>
        <w:t>-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BC4F81" w:rsidRDefault="00BC4F81" w:rsidP="00A956D3">
      <w:pPr>
        <w:spacing w:after="0" w:line="240" w:lineRule="auto"/>
        <w:ind w:firstLine="708"/>
        <w:jc w:val="both"/>
        <w:rPr>
          <w:rFonts w:ascii="Times New Roman" w:hAnsi="Times New Roman"/>
          <w:sz w:val="28"/>
          <w:szCs w:val="28"/>
        </w:rPr>
      </w:pPr>
      <w:r w:rsidRPr="00BC4F81">
        <w:rPr>
          <w:rFonts w:ascii="Times New Roman" w:hAnsi="Times New Roman"/>
          <w:sz w:val="28"/>
          <w:szCs w:val="28"/>
        </w:rPr>
        <w:t xml:space="preserve">- в течение двадцати дней после размещения в соответствии с частью 3 статьи 60.6 Лесного кодекса </w:t>
      </w:r>
      <w:r w:rsidR="00A956D3">
        <w:rPr>
          <w:rFonts w:ascii="Times New Roman" w:hAnsi="Times New Roman"/>
          <w:sz w:val="28"/>
          <w:szCs w:val="28"/>
        </w:rPr>
        <w:t xml:space="preserve">РФ </w:t>
      </w:r>
      <w:r w:rsidRPr="00BC4F81">
        <w:rPr>
          <w:rFonts w:ascii="Times New Roman" w:hAnsi="Times New Roman"/>
          <w:sz w:val="28"/>
          <w:szCs w:val="28"/>
        </w:rPr>
        <w:t>акта лесопатологического обследования на официальном сайте уполномоченных органов в информационно-телекоммуникационной сети "Интернет".</w:t>
      </w:r>
    </w:p>
    <w:p w:rsidR="00BC4F81" w:rsidRPr="00BC4F81" w:rsidRDefault="00BC4F81" w:rsidP="00A956D3">
      <w:pPr>
        <w:spacing w:after="0" w:line="240" w:lineRule="auto"/>
        <w:ind w:firstLine="708"/>
        <w:jc w:val="both"/>
        <w:rPr>
          <w:rFonts w:ascii="Times New Roman" w:hAnsi="Times New Roman"/>
          <w:sz w:val="28"/>
          <w:szCs w:val="28"/>
        </w:rPr>
      </w:pPr>
    </w:p>
    <w:p w:rsidR="00BC4F81" w:rsidRPr="00BC4F81" w:rsidRDefault="00BC4F81" w:rsidP="00A956D3">
      <w:pPr>
        <w:spacing w:after="0" w:line="240" w:lineRule="auto"/>
        <w:jc w:val="center"/>
        <w:rPr>
          <w:rFonts w:ascii="Times New Roman" w:hAnsi="Times New Roman"/>
          <w:i/>
          <w:sz w:val="28"/>
          <w:szCs w:val="28"/>
        </w:rPr>
      </w:pPr>
      <w:r w:rsidRPr="00BC4F81">
        <w:rPr>
          <w:rFonts w:ascii="Times New Roman" w:hAnsi="Times New Roman"/>
          <w:i/>
          <w:sz w:val="28"/>
          <w:szCs w:val="28"/>
        </w:rPr>
        <w:t>Профилактические мероприятия</w:t>
      </w:r>
    </w:p>
    <w:p w:rsidR="00BC4F81" w:rsidRPr="00BC4F81" w:rsidRDefault="00BC4F81" w:rsidP="00A956D3">
      <w:pPr>
        <w:spacing w:after="0" w:line="240" w:lineRule="auto"/>
        <w:ind w:firstLine="708"/>
        <w:jc w:val="both"/>
        <w:rPr>
          <w:rFonts w:ascii="Times New Roman" w:hAnsi="Times New Roman"/>
          <w:sz w:val="28"/>
          <w:szCs w:val="28"/>
        </w:rPr>
      </w:pPr>
      <w:r w:rsidRPr="00BC4F81">
        <w:rPr>
          <w:rFonts w:ascii="Times New Roman" w:hAnsi="Times New Roman"/>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BC4F81" w:rsidRPr="00BC4F81" w:rsidRDefault="00BC4F81" w:rsidP="00A956D3">
      <w:pPr>
        <w:spacing w:after="0" w:line="240" w:lineRule="auto"/>
        <w:ind w:firstLine="708"/>
        <w:jc w:val="both"/>
        <w:rPr>
          <w:rFonts w:ascii="Times New Roman" w:hAnsi="Times New Roman"/>
          <w:sz w:val="28"/>
          <w:szCs w:val="28"/>
        </w:rPr>
      </w:pPr>
      <w:r w:rsidRPr="00BC4F81">
        <w:rPr>
          <w:rFonts w:ascii="Times New Roman" w:hAnsi="Times New Roman"/>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BC4F81" w:rsidRPr="00BC4F81" w:rsidRDefault="008B6281" w:rsidP="00A956D3">
      <w:pPr>
        <w:spacing w:after="0" w:line="240" w:lineRule="auto"/>
        <w:ind w:firstLine="708"/>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51072" behindDoc="0" locked="0" layoutInCell="1" allowOverlap="1">
                <wp:simplePos x="0" y="0"/>
                <wp:positionH relativeFrom="column">
                  <wp:posOffset>2545715</wp:posOffset>
                </wp:positionH>
                <wp:positionV relativeFrom="paragraph">
                  <wp:posOffset>-1155065</wp:posOffset>
                </wp:positionV>
                <wp:extent cx="914400" cy="487680"/>
                <wp:effectExtent l="2540" t="0" r="0" b="635"/>
                <wp:wrapNone/>
                <wp:docPr id="4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7F4A52">
                            <w:pPr>
                              <w:jc w:val="center"/>
                            </w:pPr>
                            <w:r>
                              <w:t>168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7" type="#_x0000_t202" style="position:absolute;left:0;text-align:left;margin-left:200.45pt;margin-top:-90.95pt;width:1in;height:38.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" stroked="f">
                <v:textbox>
                  <w:txbxContent>
                    <w:p w:rsidR="008A1B6A" w:rsidRDefault="008A1B6A" w:rsidP="007F4A52">
                      <w:pPr>
                        <w:jc w:val="center"/>
                      </w:pPr>
                      <w:r>
                        <w:t>168</w:t>
                      </w:r>
                    </w:p>
                  </w:txbxContent>
                </v:textbox>
              </v:shape>
            </w:pict>
          </mc:Fallback>
        </mc:AlternateContent>
      </w:r>
      <w:r w:rsidR="00BC4F81" w:rsidRPr="00BC4F81">
        <w:rPr>
          <w:rFonts w:ascii="Times New Roman" w:hAnsi="Times New Roman"/>
          <w:sz w:val="28"/>
          <w:szCs w:val="28"/>
        </w:rPr>
        <w:t>По результатам ЛПО визуальным способом в акте лесопатологического обследования прогнозируется развитие очагов вредных организмов, изменение площади ослабленных и усыхающих лесных насаждений, указываются площади лесных насаждений с нарушенной и утраченной устойчивостью, а также указываются назначенные профилактические мероприятия по защите лесов, агитационные мероприятия.</w:t>
      </w:r>
    </w:p>
    <w:p w:rsidR="00BC4F81" w:rsidRPr="00BC4F81" w:rsidRDefault="00BC4F81" w:rsidP="00A956D3">
      <w:pPr>
        <w:spacing w:after="0" w:line="240" w:lineRule="auto"/>
        <w:ind w:firstLine="708"/>
        <w:jc w:val="both"/>
        <w:rPr>
          <w:rFonts w:ascii="Times New Roman" w:hAnsi="Times New Roman"/>
          <w:sz w:val="28"/>
          <w:szCs w:val="28"/>
        </w:rPr>
      </w:pPr>
      <w:r w:rsidRPr="00BC4F81">
        <w:rPr>
          <w:rFonts w:ascii="Times New Roman" w:hAnsi="Times New Roman"/>
          <w:sz w:val="28"/>
          <w:szCs w:val="28"/>
        </w:rPr>
        <w:t>Профилактические мероприятия подразделяются на лесохозяйственные и биотехнические.</w:t>
      </w:r>
    </w:p>
    <w:p w:rsidR="00BC4F81" w:rsidRPr="00BC4F81" w:rsidRDefault="00BC4F81" w:rsidP="00A956D3">
      <w:pPr>
        <w:spacing w:after="0" w:line="240" w:lineRule="auto"/>
        <w:ind w:firstLine="708"/>
        <w:jc w:val="both"/>
        <w:rPr>
          <w:rFonts w:ascii="Times New Roman" w:hAnsi="Times New Roman"/>
          <w:sz w:val="28"/>
          <w:szCs w:val="28"/>
        </w:rPr>
      </w:pPr>
      <w:r w:rsidRPr="00BC4F81">
        <w:rPr>
          <w:rFonts w:ascii="Times New Roman" w:hAnsi="Times New Roman"/>
          <w:sz w:val="28"/>
          <w:szCs w:val="28"/>
        </w:rPr>
        <w:t>К профилактическим лесохозяйственным мероприятиям относятся:</w:t>
      </w:r>
    </w:p>
    <w:p w:rsidR="00BC4F81" w:rsidRPr="00BC4F81" w:rsidRDefault="00BC4F81" w:rsidP="00A956D3">
      <w:pPr>
        <w:spacing w:after="0" w:line="240" w:lineRule="auto"/>
        <w:ind w:firstLine="708"/>
        <w:jc w:val="both"/>
        <w:rPr>
          <w:rFonts w:ascii="Times New Roman" w:hAnsi="Times New Roman"/>
          <w:sz w:val="28"/>
          <w:szCs w:val="28"/>
        </w:rPr>
      </w:pPr>
      <w:r w:rsidRPr="00BC4F81">
        <w:rPr>
          <w:rFonts w:ascii="Times New Roman" w:hAnsi="Times New Roman"/>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BC4F81" w:rsidRPr="00BC4F81" w:rsidRDefault="00BC4F81" w:rsidP="00A956D3">
      <w:pPr>
        <w:spacing w:after="0" w:line="240" w:lineRule="auto"/>
        <w:ind w:firstLine="708"/>
        <w:jc w:val="both"/>
        <w:rPr>
          <w:rFonts w:ascii="Times New Roman" w:hAnsi="Times New Roman"/>
          <w:sz w:val="28"/>
          <w:szCs w:val="28"/>
        </w:rPr>
      </w:pPr>
      <w:r w:rsidRPr="00BC4F81">
        <w:rPr>
          <w:rFonts w:ascii="Times New Roman" w:hAnsi="Times New Roman"/>
          <w:sz w:val="28"/>
          <w:szCs w:val="28"/>
        </w:rPr>
        <w:t>– лечение деревьев;</w:t>
      </w:r>
    </w:p>
    <w:p w:rsidR="00BC4F81" w:rsidRPr="00BC4F81" w:rsidRDefault="00BC4F81" w:rsidP="00A956D3">
      <w:pPr>
        <w:spacing w:after="0" w:line="240" w:lineRule="auto"/>
        <w:ind w:firstLine="708"/>
        <w:jc w:val="both"/>
        <w:rPr>
          <w:rFonts w:ascii="Times New Roman" w:hAnsi="Times New Roman"/>
          <w:sz w:val="28"/>
          <w:szCs w:val="28"/>
        </w:rPr>
      </w:pPr>
      <w:r w:rsidRPr="00BC4F81">
        <w:rPr>
          <w:rFonts w:ascii="Times New Roman" w:hAnsi="Times New Roman"/>
          <w:sz w:val="28"/>
          <w:szCs w:val="28"/>
        </w:rPr>
        <w:t>– применение пестицидов для предотвращения появления очагов вредных организмов.</w:t>
      </w:r>
    </w:p>
    <w:p w:rsidR="00BC4F81" w:rsidRPr="00BC4F81" w:rsidRDefault="00BC4F81" w:rsidP="00A956D3">
      <w:pPr>
        <w:spacing w:after="0" w:line="240" w:lineRule="auto"/>
        <w:ind w:firstLine="708"/>
        <w:jc w:val="both"/>
        <w:rPr>
          <w:rFonts w:ascii="Times New Roman" w:hAnsi="Times New Roman"/>
          <w:sz w:val="28"/>
          <w:szCs w:val="28"/>
        </w:rPr>
      </w:pPr>
      <w:r w:rsidRPr="00BC4F81">
        <w:rPr>
          <w:rFonts w:ascii="Times New Roman" w:hAnsi="Times New Roman"/>
          <w:sz w:val="28"/>
          <w:szCs w:val="28"/>
        </w:rPr>
        <w:t>Профилактическими биотехническими мероприятиями являются:</w:t>
      </w:r>
    </w:p>
    <w:p w:rsidR="00BC4F81" w:rsidRPr="00BC4F81" w:rsidRDefault="00BC4F81" w:rsidP="00A956D3">
      <w:pPr>
        <w:spacing w:after="0" w:line="240" w:lineRule="auto"/>
        <w:ind w:firstLine="708"/>
        <w:jc w:val="both"/>
        <w:rPr>
          <w:rFonts w:ascii="Times New Roman" w:hAnsi="Times New Roman"/>
          <w:sz w:val="28"/>
          <w:szCs w:val="28"/>
        </w:rPr>
      </w:pPr>
      <w:r w:rsidRPr="00BC4F81">
        <w:rPr>
          <w:rFonts w:ascii="Times New Roman" w:hAnsi="Times New Roman"/>
          <w:sz w:val="28"/>
          <w:szCs w:val="28"/>
        </w:rPr>
        <w:t>– улучшение условий обитания и размножения насекомоядных птиц и других насекомоядных животных;</w:t>
      </w:r>
    </w:p>
    <w:p w:rsidR="00BC4F81" w:rsidRPr="00BC4F81" w:rsidRDefault="00BC4F81" w:rsidP="00A956D3">
      <w:pPr>
        <w:spacing w:after="0" w:line="240" w:lineRule="auto"/>
        <w:ind w:firstLine="708"/>
        <w:jc w:val="both"/>
        <w:rPr>
          <w:rFonts w:ascii="Times New Roman" w:hAnsi="Times New Roman"/>
          <w:sz w:val="28"/>
          <w:szCs w:val="28"/>
        </w:rPr>
      </w:pPr>
      <w:r w:rsidRPr="00BC4F81">
        <w:rPr>
          <w:rFonts w:ascii="Times New Roman" w:hAnsi="Times New Roman"/>
          <w:sz w:val="28"/>
          <w:szCs w:val="28"/>
        </w:rPr>
        <w:t>– охрана местообитаний, выпуск, расселение и интродукция насекомых-энтомофагов;</w:t>
      </w:r>
    </w:p>
    <w:p w:rsidR="00BC4F81" w:rsidRPr="00BC4F81" w:rsidRDefault="00BC4F81" w:rsidP="00A956D3">
      <w:pPr>
        <w:spacing w:after="0" w:line="240" w:lineRule="auto"/>
        <w:ind w:firstLine="708"/>
        <w:jc w:val="both"/>
        <w:rPr>
          <w:rFonts w:ascii="Times New Roman" w:hAnsi="Times New Roman"/>
          <w:sz w:val="28"/>
          <w:szCs w:val="28"/>
        </w:rPr>
      </w:pPr>
      <w:r w:rsidRPr="00BC4F81">
        <w:rPr>
          <w:rFonts w:ascii="Times New Roman" w:hAnsi="Times New Roman"/>
          <w:sz w:val="28"/>
          <w:szCs w:val="28"/>
        </w:rPr>
        <w:t>– посев травянистых нектароносных растений.</w:t>
      </w:r>
    </w:p>
    <w:p w:rsidR="00BC4F81" w:rsidRPr="00BC4F81" w:rsidRDefault="00BC4F81" w:rsidP="00A956D3">
      <w:pPr>
        <w:spacing w:after="0" w:line="240" w:lineRule="auto"/>
        <w:jc w:val="center"/>
        <w:rPr>
          <w:rFonts w:ascii="Times New Roman" w:hAnsi="Times New Roman"/>
          <w:i/>
          <w:sz w:val="28"/>
          <w:szCs w:val="28"/>
        </w:rPr>
      </w:pPr>
      <w:r w:rsidRPr="00BC4F81">
        <w:rPr>
          <w:rFonts w:ascii="Times New Roman" w:hAnsi="Times New Roman"/>
          <w:i/>
          <w:sz w:val="28"/>
          <w:szCs w:val="28"/>
        </w:rPr>
        <w:t>Агитационные мероприятия</w:t>
      </w:r>
    </w:p>
    <w:p w:rsidR="00BC4F81" w:rsidRPr="00BC4F81" w:rsidRDefault="00BC4F81" w:rsidP="00A956D3">
      <w:pPr>
        <w:widowControl w:val="0"/>
        <w:autoSpaceDE w:val="0"/>
        <w:autoSpaceDN w:val="0"/>
        <w:adjustRightInd w:val="0"/>
        <w:spacing w:after="0" w:line="240" w:lineRule="auto"/>
        <w:ind w:firstLine="709"/>
        <w:jc w:val="both"/>
        <w:rPr>
          <w:rFonts w:ascii="Times New Roman" w:hAnsi="Times New Roman"/>
          <w:sz w:val="28"/>
          <w:szCs w:val="28"/>
        </w:rPr>
      </w:pPr>
      <w:r w:rsidRPr="00BC4F81">
        <w:rPr>
          <w:rFonts w:ascii="Times New Roman" w:hAnsi="Times New Roman"/>
          <w:sz w:val="28"/>
          <w:szCs w:val="28"/>
        </w:rPr>
        <w:t>К агитационным мероприятиям относятся:</w:t>
      </w:r>
    </w:p>
    <w:p w:rsidR="00BC4F81" w:rsidRPr="00BC4F81" w:rsidRDefault="00BC4F81" w:rsidP="00A956D3">
      <w:pPr>
        <w:widowControl w:val="0"/>
        <w:autoSpaceDE w:val="0"/>
        <w:autoSpaceDN w:val="0"/>
        <w:adjustRightInd w:val="0"/>
        <w:spacing w:after="0" w:line="240" w:lineRule="auto"/>
        <w:ind w:firstLine="709"/>
        <w:jc w:val="both"/>
        <w:rPr>
          <w:rFonts w:ascii="Times New Roman" w:hAnsi="Times New Roman"/>
          <w:sz w:val="28"/>
          <w:szCs w:val="28"/>
        </w:rPr>
      </w:pPr>
      <w:r w:rsidRPr="00BC4F81">
        <w:rPr>
          <w:rFonts w:ascii="Times New Roman" w:hAnsi="Times New Roman"/>
          <w:sz w:val="28"/>
          <w:szCs w:val="28"/>
        </w:rPr>
        <w:t>– беседы с населением;</w:t>
      </w:r>
    </w:p>
    <w:p w:rsidR="00BC4F81" w:rsidRPr="00BC4F81" w:rsidRDefault="00BC4F81" w:rsidP="00A956D3">
      <w:pPr>
        <w:widowControl w:val="0"/>
        <w:autoSpaceDE w:val="0"/>
        <w:autoSpaceDN w:val="0"/>
        <w:adjustRightInd w:val="0"/>
        <w:spacing w:after="0" w:line="240" w:lineRule="auto"/>
        <w:ind w:firstLine="709"/>
        <w:jc w:val="both"/>
        <w:rPr>
          <w:rFonts w:ascii="Times New Roman" w:hAnsi="Times New Roman"/>
          <w:sz w:val="28"/>
          <w:szCs w:val="28"/>
        </w:rPr>
      </w:pPr>
      <w:r w:rsidRPr="00BC4F81">
        <w:rPr>
          <w:rFonts w:ascii="Times New Roman" w:hAnsi="Times New Roman"/>
          <w:sz w:val="28"/>
          <w:szCs w:val="28"/>
        </w:rPr>
        <w:t>– проведение открытых уроков в образовательных учреждениях;</w:t>
      </w:r>
    </w:p>
    <w:p w:rsidR="00BC4F81" w:rsidRPr="00BC4F81" w:rsidRDefault="00BC4F81" w:rsidP="00A956D3">
      <w:pPr>
        <w:widowControl w:val="0"/>
        <w:autoSpaceDE w:val="0"/>
        <w:autoSpaceDN w:val="0"/>
        <w:adjustRightInd w:val="0"/>
        <w:spacing w:after="0" w:line="240" w:lineRule="auto"/>
        <w:ind w:firstLine="709"/>
        <w:jc w:val="both"/>
        <w:rPr>
          <w:rFonts w:ascii="Times New Roman" w:hAnsi="Times New Roman"/>
          <w:sz w:val="28"/>
          <w:szCs w:val="28"/>
        </w:rPr>
      </w:pPr>
      <w:r w:rsidRPr="00BC4F81">
        <w:rPr>
          <w:rFonts w:ascii="Times New Roman" w:hAnsi="Times New Roman"/>
          <w:sz w:val="28"/>
          <w:szCs w:val="28"/>
        </w:rPr>
        <w:t>– развешивание аншлагов и плакатов;</w:t>
      </w:r>
    </w:p>
    <w:p w:rsidR="00BC4F81" w:rsidRPr="00BC4F81" w:rsidRDefault="00BC4F81" w:rsidP="00A956D3">
      <w:pPr>
        <w:widowControl w:val="0"/>
        <w:autoSpaceDE w:val="0"/>
        <w:autoSpaceDN w:val="0"/>
        <w:adjustRightInd w:val="0"/>
        <w:spacing w:after="0" w:line="240" w:lineRule="auto"/>
        <w:ind w:firstLine="709"/>
        <w:jc w:val="both"/>
        <w:rPr>
          <w:sz w:val="28"/>
          <w:szCs w:val="28"/>
        </w:rPr>
      </w:pPr>
      <w:r w:rsidRPr="00BC4F81">
        <w:rPr>
          <w:rFonts w:ascii="Times New Roman" w:hAnsi="Times New Roman"/>
          <w:sz w:val="28"/>
          <w:szCs w:val="28"/>
        </w:rPr>
        <w:t>– размещение информационных материалов в средствах массовой информации</w:t>
      </w:r>
      <w:r w:rsidRPr="00960360">
        <w:rPr>
          <w:sz w:val="28"/>
          <w:szCs w:val="28"/>
        </w:rPr>
        <w:t>.</w:t>
      </w:r>
    </w:p>
    <w:p w:rsidR="00BC4F81" w:rsidRPr="00BC4F81" w:rsidRDefault="00BC4F81" w:rsidP="00BC4F81">
      <w:pPr>
        <w:jc w:val="right"/>
        <w:rPr>
          <w:rFonts w:ascii="Times New Roman" w:hAnsi="Times New Roman"/>
          <w:sz w:val="28"/>
          <w:szCs w:val="28"/>
        </w:rPr>
      </w:pPr>
      <w:r w:rsidRPr="00BC4F81">
        <w:rPr>
          <w:rFonts w:ascii="Times New Roman" w:hAnsi="Times New Roman"/>
          <w:sz w:val="28"/>
          <w:szCs w:val="28"/>
        </w:rPr>
        <w:t>Таблица 2.17.2.1</w:t>
      </w:r>
    </w:p>
    <w:p w:rsidR="00BC4F81" w:rsidRPr="00992F05" w:rsidRDefault="00BC4F81" w:rsidP="00992F05">
      <w:pPr>
        <w:jc w:val="center"/>
        <w:rPr>
          <w:rFonts w:ascii="Times New Roman" w:hAnsi="Times New Roman"/>
          <w:sz w:val="28"/>
          <w:szCs w:val="28"/>
        </w:rPr>
      </w:pPr>
      <w:r w:rsidRPr="00BC4F81">
        <w:rPr>
          <w:rFonts w:ascii="Times New Roman" w:hAnsi="Times New Roman"/>
          <w:sz w:val="28"/>
          <w:szCs w:val="28"/>
        </w:rPr>
        <w:t>Параметры профилактических и других мероприятий по предупреждению рас</w:t>
      </w:r>
      <w:r w:rsidR="00992F05">
        <w:rPr>
          <w:rFonts w:ascii="Times New Roman" w:hAnsi="Times New Roman"/>
          <w:sz w:val="28"/>
          <w:szCs w:val="28"/>
        </w:rPr>
        <w:t>пространения вредных организмов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2"/>
        <w:gridCol w:w="1292"/>
        <w:gridCol w:w="1134"/>
        <w:gridCol w:w="1418"/>
        <w:gridCol w:w="1470"/>
      </w:tblGrid>
      <w:tr w:rsidR="00BC4F81" w:rsidRPr="00E76CFB" w:rsidTr="00E23629">
        <w:trPr>
          <w:tblHeader/>
        </w:trPr>
        <w:tc>
          <w:tcPr>
            <w:tcW w:w="2249"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Наименование мероприятия</w:t>
            </w:r>
          </w:p>
        </w:tc>
        <w:tc>
          <w:tcPr>
            <w:tcW w:w="669"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Единицы измерения</w:t>
            </w:r>
          </w:p>
        </w:tc>
        <w:tc>
          <w:tcPr>
            <w:tcW w:w="587"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Объем мероп-риятия</w:t>
            </w:r>
          </w:p>
        </w:tc>
        <w:tc>
          <w:tcPr>
            <w:tcW w:w="734"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Срок проведения</w:t>
            </w:r>
          </w:p>
        </w:tc>
        <w:tc>
          <w:tcPr>
            <w:tcW w:w="760"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Ежегодный объем меропрития</w:t>
            </w:r>
          </w:p>
        </w:tc>
      </w:tr>
      <w:tr w:rsidR="00BC4F81" w:rsidRPr="00E76CFB" w:rsidTr="00E23629">
        <w:trPr>
          <w:tblHeader/>
        </w:trPr>
        <w:tc>
          <w:tcPr>
            <w:tcW w:w="2249"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1</w:t>
            </w:r>
          </w:p>
        </w:tc>
        <w:tc>
          <w:tcPr>
            <w:tcW w:w="669"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2</w:t>
            </w:r>
          </w:p>
        </w:tc>
        <w:tc>
          <w:tcPr>
            <w:tcW w:w="587"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3</w:t>
            </w:r>
          </w:p>
        </w:tc>
        <w:tc>
          <w:tcPr>
            <w:tcW w:w="734"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4</w:t>
            </w:r>
          </w:p>
        </w:tc>
        <w:tc>
          <w:tcPr>
            <w:tcW w:w="760"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5</w:t>
            </w:r>
          </w:p>
        </w:tc>
      </w:tr>
      <w:tr w:rsidR="00BC4F81" w:rsidRPr="00E76CFB" w:rsidTr="00E23629">
        <w:tc>
          <w:tcPr>
            <w:tcW w:w="5000" w:type="pct"/>
            <w:gridSpan w:val="5"/>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1. Профилактические</w:t>
            </w:r>
          </w:p>
        </w:tc>
      </w:tr>
      <w:tr w:rsidR="00BC4F81" w:rsidRPr="00E76CFB" w:rsidTr="00E23629">
        <w:tc>
          <w:tcPr>
            <w:tcW w:w="5000" w:type="pct"/>
            <w:gridSpan w:val="5"/>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1.1 Лесохозяйственные</w:t>
            </w:r>
          </w:p>
        </w:tc>
      </w:tr>
      <w:tr w:rsidR="00BC4F81" w:rsidRPr="00E76CFB" w:rsidTr="00E23629">
        <w:tc>
          <w:tcPr>
            <w:tcW w:w="2249" w:type="pct"/>
            <w:shd w:val="clear" w:color="auto" w:fill="auto"/>
            <w:vAlign w:val="center"/>
          </w:tcPr>
          <w:p w:rsidR="00BC4F81" w:rsidRPr="00BF79B7" w:rsidRDefault="00BC4F81" w:rsidP="00E23629">
            <w:pPr>
              <w:spacing w:after="0" w:line="240" w:lineRule="auto"/>
              <w:jc w:val="both"/>
              <w:rPr>
                <w:rFonts w:ascii="Times New Roman" w:hAnsi="Times New Roman"/>
                <w:sz w:val="24"/>
                <w:szCs w:val="24"/>
              </w:rPr>
            </w:pPr>
            <w:r w:rsidRPr="00BF79B7">
              <w:rPr>
                <w:rFonts w:ascii="Times New Roman" w:hAnsi="Times New Roman"/>
                <w:sz w:val="24"/>
                <w:szCs w:val="24"/>
              </w:rPr>
              <w:t xml:space="preserve">Использование удобрений и минеральных добавок для повышения устойчивости лесных насаждений в </w:t>
            </w:r>
            <w:r w:rsidR="008B6281">
              <w:rPr>
                <w:rFonts w:ascii="Times New Roman" w:hAnsi="Times New Roman"/>
                <w:noProof/>
                <w:sz w:val="24"/>
                <w:szCs w:val="24"/>
                <w:lang w:eastAsia="ru-RU"/>
              </w:rPr>
              <mc:AlternateContent>
                <mc:Choice Requires="wps">
                  <w:drawing>
                    <wp:anchor distT="0" distB="0" distL="114300" distR="114300" simplePos="0" relativeHeight="251652096" behindDoc="0" locked="0" layoutInCell="1" allowOverlap="1">
                      <wp:simplePos x="0" y="0"/>
                      <wp:positionH relativeFrom="column">
                        <wp:posOffset>2533650</wp:posOffset>
                      </wp:positionH>
                      <wp:positionV relativeFrom="paragraph">
                        <wp:posOffset>-1466850</wp:posOffset>
                      </wp:positionV>
                      <wp:extent cx="914400" cy="487680"/>
                      <wp:effectExtent l="0" t="0" r="0"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7F4A52">
                                  <w:pPr>
                                    <w:jc w:val="center"/>
                                  </w:pPr>
                                  <w:r>
                                    <w:t>169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8" type="#_x0000_t202" style="position:absolute;left:0;text-align:left;margin-left:199.5pt;margin-top:-115.5pt;width:1in;height:38.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UshQIAABg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" stroked="f">
                      <v:textbox>
                        <w:txbxContent>
                          <w:p w:rsidR="008A1B6A" w:rsidRDefault="008A1B6A" w:rsidP="007F4A52">
                            <w:pPr>
                              <w:jc w:val="center"/>
                            </w:pPr>
                            <w:r>
                              <w:t>169</w:t>
                            </w:r>
                          </w:p>
                        </w:txbxContent>
                      </v:textbox>
                    </v:shape>
                  </w:pict>
                </mc:Fallback>
              </mc:AlternateContent>
            </w:r>
            <w:r w:rsidRPr="00BF79B7">
              <w:rPr>
                <w:rFonts w:ascii="Times New Roman" w:hAnsi="Times New Roman"/>
                <w:sz w:val="24"/>
                <w:szCs w:val="24"/>
              </w:rPr>
              <w:t>неблагоприятные периоды</w:t>
            </w:r>
          </w:p>
        </w:tc>
        <w:tc>
          <w:tcPr>
            <w:tcW w:w="669"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w:t>
            </w:r>
          </w:p>
        </w:tc>
        <w:tc>
          <w:tcPr>
            <w:tcW w:w="587"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w:t>
            </w:r>
          </w:p>
        </w:tc>
        <w:tc>
          <w:tcPr>
            <w:tcW w:w="734"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w:t>
            </w:r>
          </w:p>
        </w:tc>
        <w:tc>
          <w:tcPr>
            <w:tcW w:w="760"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w:t>
            </w:r>
          </w:p>
        </w:tc>
      </w:tr>
      <w:tr w:rsidR="00BC4F81" w:rsidRPr="00E76CFB" w:rsidTr="00E23629">
        <w:tc>
          <w:tcPr>
            <w:tcW w:w="2249" w:type="pct"/>
            <w:shd w:val="clear" w:color="auto" w:fill="auto"/>
            <w:vAlign w:val="center"/>
          </w:tcPr>
          <w:p w:rsidR="00BC4F81" w:rsidRPr="00BF79B7" w:rsidRDefault="00BC4F81" w:rsidP="00E23629">
            <w:pPr>
              <w:spacing w:after="0" w:line="240" w:lineRule="auto"/>
              <w:jc w:val="both"/>
              <w:rPr>
                <w:rFonts w:ascii="Times New Roman" w:hAnsi="Times New Roman"/>
                <w:sz w:val="24"/>
                <w:szCs w:val="24"/>
              </w:rPr>
            </w:pPr>
            <w:r w:rsidRPr="00BF79B7">
              <w:rPr>
                <w:rFonts w:ascii="Times New Roman" w:hAnsi="Times New Roman"/>
                <w:sz w:val="24"/>
                <w:szCs w:val="24"/>
              </w:rPr>
              <w:t>Лечение деревьев</w:t>
            </w:r>
          </w:p>
        </w:tc>
        <w:tc>
          <w:tcPr>
            <w:tcW w:w="669"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w:t>
            </w:r>
          </w:p>
        </w:tc>
        <w:tc>
          <w:tcPr>
            <w:tcW w:w="587"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w:t>
            </w:r>
          </w:p>
        </w:tc>
        <w:tc>
          <w:tcPr>
            <w:tcW w:w="734"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w:t>
            </w:r>
          </w:p>
        </w:tc>
        <w:tc>
          <w:tcPr>
            <w:tcW w:w="760"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w:t>
            </w:r>
          </w:p>
        </w:tc>
      </w:tr>
      <w:tr w:rsidR="00BC4F81" w:rsidRPr="00E76CFB" w:rsidTr="00E23629">
        <w:tc>
          <w:tcPr>
            <w:tcW w:w="2249" w:type="pct"/>
            <w:shd w:val="clear" w:color="auto" w:fill="auto"/>
            <w:vAlign w:val="center"/>
          </w:tcPr>
          <w:p w:rsidR="00BC4F81" w:rsidRPr="00BF79B7" w:rsidRDefault="00BC4F81" w:rsidP="00E23629">
            <w:pPr>
              <w:spacing w:after="0" w:line="240" w:lineRule="auto"/>
              <w:jc w:val="both"/>
              <w:rPr>
                <w:rFonts w:ascii="Times New Roman" w:hAnsi="Times New Roman"/>
                <w:sz w:val="24"/>
                <w:szCs w:val="24"/>
              </w:rPr>
            </w:pPr>
            <w:r w:rsidRPr="00BF79B7">
              <w:rPr>
                <w:rFonts w:ascii="Times New Roman" w:hAnsi="Times New Roman"/>
                <w:sz w:val="24"/>
                <w:szCs w:val="24"/>
              </w:rPr>
              <w:t>Применение пестицидов для предотвращения появления очагов вредных организмов</w:t>
            </w:r>
          </w:p>
        </w:tc>
        <w:tc>
          <w:tcPr>
            <w:tcW w:w="669"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w:t>
            </w:r>
          </w:p>
        </w:tc>
        <w:tc>
          <w:tcPr>
            <w:tcW w:w="587"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w:t>
            </w:r>
          </w:p>
        </w:tc>
        <w:tc>
          <w:tcPr>
            <w:tcW w:w="734"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w:t>
            </w:r>
          </w:p>
        </w:tc>
        <w:tc>
          <w:tcPr>
            <w:tcW w:w="760"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w:t>
            </w:r>
          </w:p>
        </w:tc>
      </w:tr>
      <w:tr w:rsidR="00BC4F81" w:rsidRPr="00E76CFB" w:rsidTr="00E23629">
        <w:tc>
          <w:tcPr>
            <w:tcW w:w="5000" w:type="pct"/>
            <w:gridSpan w:val="5"/>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1.2 Биотехнические</w:t>
            </w:r>
          </w:p>
        </w:tc>
      </w:tr>
      <w:tr w:rsidR="00BC4F81" w:rsidRPr="00E76CFB" w:rsidTr="00E23629">
        <w:tc>
          <w:tcPr>
            <w:tcW w:w="2249" w:type="pct"/>
            <w:shd w:val="clear" w:color="auto" w:fill="auto"/>
            <w:vAlign w:val="center"/>
          </w:tcPr>
          <w:p w:rsidR="00BC4F81" w:rsidRPr="00BF79B7" w:rsidRDefault="00BC4F81" w:rsidP="00E23629">
            <w:pPr>
              <w:spacing w:after="0" w:line="240" w:lineRule="auto"/>
              <w:jc w:val="both"/>
              <w:rPr>
                <w:rFonts w:ascii="Times New Roman" w:hAnsi="Times New Roman"/>
                <w:sz w:val="24"/>
                <w:szCs w:val="24"/>
              </w:rPr>
            </w:pPr>
            <w:r w:rsidRPr="00BF79B7">
              <w:rPr>
                <w:rFonts w:ascii="Times New Roman" w:hAnsi="Times New Roman"/>
                <w:sz w:val="24"/>
                <w:szCs w:val="24"/>
              </w:rPr>
              <w:t>Улучшение условий обитания и размножения насекомоядных птиц и других насекомоядных животных</w:t>
            </w:r>
          </w:p>
        </w:tc>
        <w:tc>
          <w:tcPr>
            <w:tcW w:w="669"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w:t>
            </w:r>
          </w:p>
        </w:tc>
        <w:tc>
          <w:tcPr>
            <w:tcW w:w="587"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w:t>
            </w:r>
          </w:p>
        </w:tc>
        <w:tc>
          <w:tcPr>
            <w:tcW w:w="734"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w:t>
            </w:r>
          </w:p>
        </w:tc>
        <w:tc>
          <w:tcPr>
            <w:tcW w:w="760"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w:t>
            </w:r>
          </w:p>
        </w:tc>
      </w:tr>
      <w:tr w:rsidR="00BC4F81" w:rsidRPr="00E76CFB" w:rsidTr="00E23629">
        <w:tc>
          <w:tcPr>
            <w:tcW w:w="2249" w:type="pct"/>
            <w:shd w:val="clear" w:color="auto" w:fill="auto"/>
            <w:vAlign w:val="center"/>
          </w:tcPr>
          <w:p w:rsidR="00BC4F81" w:rsidRPr="00BF79B7" w:rsidRDefault="00BC4F81" w:rsidP="00E23629">
            <w:pPr>
              <w:spacing w:after="0" w:line="240" w:lineRule="auto"/>
              <w:jc w:val="both"/>
              <w:rPr>
                <w:rFonts w:ascii="Times New Roman" w:hAnsi="Times New Roman"/>
                <w:sz w:val="24"/>
                <w:szCs w:val="24"/>
              </w:rPr>
            </w:pPr>
            <w:r w:rsidRPr="00BF79B7">
              <w:rPr>
                <w:rFonts w:ascii="Times New Roman" w:hAnsi="Times New Roman"/>
                <w:sz w:val="24"/>
                <w:szCs w:val="24"/>
              </w:rPr>
              <w:t>Охрана местообитаний, выпуск, расселение и интродукция насекомых-энтомофагов</w:t>
            </w:r>
          </w:p>
        </w:tc>
        <w:tc>
          <w:tcPr>
            <w:tcW w:w="669"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w:t>
            </w:r>
          </w:p>
        </w:tc>
        <w:tc>
          <w:tcPr>
            <w:tcW w:w="587"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w:t>
            </w:r>
          </w:p>
        </w:tc>
        <w:tc>
          <w:tcPr>
            <w:tcW w:w="734"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w:t>
            </w:r>
          </w:p>
        </w:tc>
        <w:tc>
          <w:tcPr>
            <w:tcW w:w="760"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w:t>
            </w:r>
          </w:p>
        </w:tc>
      </w:tr>
      <w:tr w:rsidR="00BC4F81" w:rsidRPr="00E76CFB" w:rsidTr="00E23629">
        <w:tc>
          <w:tcPr>
            <w:tcW w:w="2249" w:type="pct"/>
            <w:shd w:val="clear" w:color="auto" w:fill="auto"/>
            <w:vAlign w:val="center"/>
          </w:tcPr>
          <w:p w:rsidR="00BC4F81" w:rsidRPr="00BF79B7" w:rsidRDefault="00BC4F81" w:rsidP="00E23629">
            <w:pPr>
              <w:spacing w:after="0" w:line="240" w:lineRule="auto"/>
              <w:jc w:val="both"/>
              <w:rPr>
                <w:rFonts w:ascii="Times New Roman" w:hAnsi="Times New Roman"/>
                <w:sz w:val="24"/>
                <w:szCs w:val="24"/>
              </w:rPr>
            </w:pPr>
            <w:r w:rsidRPr="00BF79B7">
              <w:rPr>
                <w:rFonts w:ascii="Times New Roman" w:hAnsi="Times New Roman"/>
                <w:sz w:val="24"/>
                <w:szCs w:val="24"/>
              </w:rPr>
              <w:t>Посев травянистых нектароносных растений</w:t>
            </w:r>
          </w:p>
        </w:tc>
        <w:tc>
          <w:tcPr>
            <w:tcW w:w="669"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w:t>
            </w:r>
          </w:p>
        </w:tc>
        <w:tc>
          <w:tcPr>
            <w:tcW w:w="587"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w:t>
            </w:r>
          </w:p>
        </w:tc>
        <w:tc>
          <w:tcPr>
            <w:tcW w:w="734"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w:t>
            </w:r>
          </w:p>
        </w:tc>
        <w:tc>
          <w:tcPr>
            <w:tcW w:w="760"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w:t>
            </w:r>
          </w:p>
        </w:tc>
      </w:tr>
      <w:tr w:rsidR="00BC4F81" w:rsidRPr="00E76CFB" w:rsidTr="00E23629">
        <w:tc>
          <w:tcPr>
            <w:tcW w:w="5000" w:type="pct"/>
            <w:gridSpan w:val="5"/>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2. Другие мероприятия</w:t>
            </w:r>
          </w:p>
        </w:tc>
      </w:tr>
      <w:tr w:rsidR="00BC4F81" w:rsidRPr="00E76CFB" w:rsidTr="00E23629">
        <w:tc>
          <w:tcPr>
            <w:tcW w:w="5000" w:type="pct"/>
            <w:gridSpan w:val="5"/>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Агитационные мероприятия</w:t>
            </w:r>
          </w:p>
        </w:tc>
      </w:tr>
      <w:tr w:rsidR="00BC4F81" w:rsidRPr="00E76CFB" w:rsidTr="00E23629">
        <w:tc>
          <w:tcPr>
            <w:tcW w:w="2249" w:type="pct"/>
            <w:shd w:val="clear" w:color="auto" w:fill="auto"/>
            <w:vAlign w:val="center"/>
          </w:tcPr>
          <w:p w:rsidR="00BC4F81" w:rsidRPr="00BF79B7" w:rsidRDefault="00BC4F81" w:rsidP="00E23629">
            <w:pPr>
              <w:spacing w:after="0" w:line="240" w:lineRule="auto"/>
              <w:jc w:val="both"/>
              <w:rPr>
                <w:rFonts w:ascii="Times New Roman" w:hAnsi="Times New Roman"/>
                <w:sz w:val="24"/>
                <w:szCs w:val="24"/>
              </w:rPr>
            </w:pPr>
            <w:r w:rsidRPr="00BF79B7">
              <w:rPr>
                <w:rFonts w:ascii="Times New Roman" w:hAnsi="Times New Roman"/>
                <w:sz w:val="24"/>
                <w:szCs w:val="24"/>
              </w:rPr>
              <w:t>Беседы с населением</w:t>
            </w:r>
          </w:p>
        </w:tc>
        <w:tc>
          <w:tcPr>
            <w:tcW w:w="669"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w:t>
            </w:r>
          </w:p>
        </w:tc>
        <w:tc>
          <w:tcPr>
            <w:tcW w:w="587"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w:t>
            </w:r>
          </w:p>
        </w:tc>
        <w:tc>
          <w:tcPr>
            <w:tcW w:w="734"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w:t>
            </w:r>
          </w:p>
        </w:tc>
        <w:tc>
          <w:tcPr>
            <w:tcW w:w="760"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w:t>
            </w:r>
          </w:p>
        </w:tc>
      </w:tr>
      <w:tr w:rsidR="00BC4F81" w:rsidRPr="00E76CFB" w:rsidTr="00E23629">
        <w:tc>
          <w:tcPr>
            <w:tcW w:w="2249" w:type="pct"/>
            <w:shd w:val="clear" w:color="auto" w:fill="auto"/>
            <w:vAlign w:val="center"/>
          </w:tcPr>
          <w:p w:rsidR="00BC4F81" w:rsidRPr="00BF79B7" w:rsidRDefault="00BC4F81" w:rsidP="00E23629">
            <w:pPr>
              <w:spacing w:after="0" w:line="240" w:lineRule="auto"/>
              <w:jc w:val="both"/>
              <w:rPr>
                <w:rFonts w:ascii="Times New Roman" w:hAnsi="Times New Roman"/>
                <w:sz w:val="24"/>
                <w:szCs w:val="24"/>
              </w:rPr>
            </w:pPr>
            <w:r w:rsidRPr="00BF79B7">
              <w:rPr>
                <w:rFonts w:ascii="Times New Roman" w:hAnsi="Times New Roman"/>
                <w:sz w:val="24"/>
                <w:szCs w:val="24"/>
              </w:rPr>
              <w:t>Проведение открытых уроков в образовательных учреждениях</w:t>
            </w:r>
          </w:p>
        </w:tc>
        <w:tc>
          <w:tcPr>
            <w:tcW w:w="669"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w:t>
            </w:r>
          </w:p>
        </w:tc>
        <w:tc>
          <w:tcPr>
            <w:tcW w:w="587"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w:t>
            </w:r>
          </w:p>
        </w:tc>
        <w:tc>
          <w:tcPr>
            <w:tcW w:w="734"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w:t>
            </w:r>
          </w:p>
        </w:tc>
        <w:tc>
          <w:tcPr>
            <w:tcW w:w="760"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w:t>
            </w:r>
          </w:p>
        </w:tc>
      </w:tr>
      <w:tr w:rsidR="00BC4F81" w:rsidRPr="00E76CFB" w:rsidTr="00E23629">
        <w:tc>
          <w:tcPr>
            <w:tcW w:w="2249" w:type="pct"/>
            <w:shd w:val="clear" w:color="auto" w:fill="auto"/>
            <w:vAlign w:val="center"/>
          </w:tcPr>
          <w:p w:rsidR="00BC4F81" w:rsidRPr="00BF79B7" w:rsidRDefault="00BC4F81" w:rsidP="00E23629">
            <w:pPr>
              <w:spacing w:after="0" w:line="240" w:lineRule="auto"/>
              <w:jc w:val="both"/>
              <w:rPr>
                <w:rFonts w:ascii="Times New Roman" w:hAnsi="Times New Roman"/>
                <w:sz w:val="24"/>
                <w:szCs w:val="24"/>
              </w:rPr>
            </w:pPr>
            <w:r w:rsidRPr="00BF79B7">
              <w:rPr>
                <w:rFonts w:ascii="Times New Roman" w:hAnsi="Times New Roman"/>
                <w:sz w:val="24"/>
                <w:szCs w:val="24"/>
              </w:rPr>
              <w:t>Развешивание аншлагов и плакатов</w:t>
            </w:r>
          </w:p>
        </w:tc>
        <w:tc>
          <w:tcPr>
            <w:tcW w:w="669"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w:t>
            </w:r>
          </w:p>
        </w:tc>
        <w:tc>
          <w:tcPr>
            <w:tcW w:w="587"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w:t>
            </w:r>
          </w:p>
        </w:tc>
        <w:tc>
          <w:tcPr>
            <w:tcW w:w="734"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w:t>
            </w:r>
          </w:p>
        </w:tc>
        <w:tc>
          <w:tcPr>
            <w:tcW w:w="760"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w:t>
            </w:r>
          </w:p>
        </w:tc>
      </w:tr>
      <w:tr w:rsidR="00BC4F81" w:rsidRPr="00E76CFB" w:rsidTr="00E23629">
        <w:tc>
          <w:tcPr>
            <w:tcW w:w="2249" w:type="pct"/>
            <w:shd w:val="clear" w:color="auto" w:fill="auto"/>
            <w:vAlign w:val="center"/>
          </w:tcPr>
          <w:p w:rsidR="00BC4F81" w:rsidRPr="00BF79B7" w:rsidRDefault="00BC4F81" w:rsidP="00E23629">
            <w:pPr>
              <w:spacing w:after="0" w:line="240" w:lineRule="auto"/>
              <w:jc w:val="both"/>
              <w:rPr>
                <w:rFonts w:ascii="Times New Roman" w:hAnsi="Times New Roman"/>
                <w:sz w:val="24"/>
                <w:szCs w:val="24"/>
              </w:rPr>
            </w:pPr>
            <w:r w:rsidRPr="00BF79B7">
              <w:rPr>
                <w:rFonts w:ascii="Times New Roman" w:hAnsi="Times New Roman"/>
                <w:sz w:val="24"/>
                <w:szCs w:val="24"/>
              </w:rPr>
              <w:t>Размещение информационных материалов в средствах массовой информации</w:t>
            </w:r>
          </w:p>
        </w:tc>
        <w:tc>
          <w:tcPr>
            <w:tcW w:w="669"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w:t>
            </w:r>
          </w:p>
        </w:tc>
        <w:tc>
          <w:tcPr>
            <w:tcW w:w="587"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w:t>
            </w:r>
          </w:p>
        </w:tc>
        <w:tc>
          <w:tcPr>
            <w:tcW w:w="734"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w:t>
            </w:r>
          </w:p>
        </w:tc>
        <w:tc>
          <w:tcPr>
            <w:tcW w:w="760" w:type="pct"/>
            <w:shd w:val="clear" w:color="auto" w:fill="auto"/>
            <w:vAlign w:val="center"/>
          </w:tcPr>
          <w:p w:rsidR="00BC4F81" w:rsidRPr="00BF79B7" w:rsidRDefault="00BC4F81" w:rsidP="00E23629">
            <w:pPr>
              <w:spacing w:after="0" w:line="240" w:lineRule="auto"/>
              <w:jc w:val="center"/>
              <w:rPr>
                <w:rFonts w:ascii="Times New Roman" w:hAnsi="Times New Roman"/>
                <w:sz w:val="24"/>
                <w:szCs w:val="24"/>
              </w:rPr>
            </w:pPr>
            <w:r w:rsidRPr="00BF79B7">
              <w:rPr>
                <w:rFonts w:ascii="Times New Roman" w:hAnsi="Times New Roman"/>
                <w:sz w:val="24"/>
                <w:szCs w:val="24"/>
              </w:rPr>
              <w:t>-</w:t>
            </w:r>
          </w:p>
        </w:tc>
      </w:tr>
    </w:tbl>
    <w:p w:rsidR="00241D1F" w:rsidRPr="00241D1F" w:rsidRDefault="00241D1F" w:rsidP="00241D1F">
      <w:pPr>
        <w:jc w:val="center"/>
        <w:rPr>
          <w:rFonts w:ascii="Times New Roman" w:hAnsi="Times New Roman"/>
          <w:i/>
          <w:sz w:val="28"/>
          <w:szCs w:val="28"/>
        </w:rPr>
      </w:pPr>
      <w:r w:rsidRPr="00241D1F">
        <w:rPr>
          <w:rFonts w:ascii="Times New Roman" w:hAnsi="Times New Roman"/>
          <w:i/>
          <w:sz w:val="28"/>
          <w:szCs w:val="28"/>
        </w:rPr>
        <w:t>Санитарно-оздоровительные мероприятия</w:t>
      </w:r>
    </w:p>
    <w:p w:rsidR="00241D1F" w:rsidRPr="00241D1F" w:rsidRDefault="00241D1F" w:rsidP="00A956D3">
      <w:pPr>
        <w:widowControl w:val="0"/>
        <w:autoSpaceDE w:val="0"/>
        <w:autoSpaceDN w:val="0"/>
        <w:adjustRightInd w:val="0"/>
        <w:spacing w:after="0" w:line="240" w:lineRule="auto"/>
        <w:ind w:firstLine="709"/>
        <w:jc w:val="both"/>
        <w:rPr>
          <w:rFonts w:ascii="Times New Roman" w:hAnsi="Times New Roman"/>
          <w:sz w:val="28"/>
          <w:szCs w:val="28"/>
        </w:rPr>
      </w:pPr>
      <w:r w:rsidRPr="00241D1F">
        <w:rPr>
          <w:rFonts w:ascii="Times New Roman" w:hAnsi="Times New Roman"/>
          <w:sz w:val="28"/>
          <w:szCs w:val="28"/>
        </w:rPr>
        <w:t>Санитарно-оздоровительные мероприятия (далее –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241D1F" w:rsidRPr="00241D1F" w:rsidRDefault="00241D1F" w:rsidP="00A956D3">
      <w:pPr>
        <w:widowControl w:val="0"/>
        <w:autoSpaceDE w:val="0"/>
        <w:autoSpaceDN w:val="0"/>
        <w:adjustRightInd w:val="0"/>
        <w:spacing w:after="0" w:line="240" w:lineRule="auto"/>
        <w:ind w:firstLine="709"/>
        <w:jc w:val="both"/>
        <w:rPr>
          <w:rFonts w:ascii="Times New Roman" w:hAnsi="Times New Roman"/>
          <w:sz w:val="28"/>
          <w:szCs w:val="28"/>
        </w:rPr>
      </w:pPr>
      <w:r w:rsidRPr="00241D1F">
        <w:rPr>
          <w:rFonts w:ascii="Times New Roman" w:hAnsi="Times New Roman"/>
          <w:sz w:val="28"/>
          <w:szCs w:val="28"/>
        </w:rPr>
        <w:t>К СОМ относятся рубка погибших и поврежденных лесных насаждений, уборка неликвидной древесины, а также аварийных деревьев.</w:t>
      </w:r>
    </w:p>
    <w:p w:rsidR="00241D1F" w:rsidRPr="00241D1F" w:rsidRDefault="00241D1F" w:rsidP="00A956D3">
      <w:pPr>
        <w:widowControl w:val="0"/>
        <w:autoSpaceDE w:val="0"/>
        <w:autoSpaceDN w:val="0"/>
        <w:adjustRightInd w:val="0"/>
        <w:spacing w:after="0" w:line="240" w:lineRule="auto"/>
        <w:ind w:firstLine="709"/>
        <w:jc w:val="both"/>
        <w:rPr>
          <w:rFonts w:ascii="Times New Roman" w:hAnsi="Times New Roman"/>
          <w:sz w:val="28"/>
          <w:szCs w:val="28"/>
        </w:rPr>
      </w:pPr>
      <w:r w:rsidRPr="00241D1F">
        <w:rPr>
          <w:rFonts w:ascii="Times New Roman" w:hAnsi="Times New Roman"/>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241D1F" w:rsidRPr="00241D1F" w:rsidRDefault="00241D1F" w:rsidP="00A956D3">
      <w:pPr>
        <w:widowControl w:val="0"/>
        <w:autoSpaceDE w:val="0"/>
        <w:autoSpaceDN w:val="0"/>
        <w:adjustRightInd w:val="0"/>
        <w:spacing w:after="0" w:line="240" w:lineRule="auto"/>
        <w:ind w:firstLine="709"/>
        <w:jc w:val="both"/>
        <w:rPr>
          <w:rFonts w:ascii="Times New Roman" w:hAnsi="Times New Roman"/>
          <w:sz w:val="28"/>
          <w:szCs w:val="28"/>
        </w:rPr>
      </w:pPr>
      <w:r w:rsidRPr="00241D1F">
        <w:rPr>
          <w:rFonts w:ascii="Times New Roman" w:hAnsi="Times New Roman"/>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w:t>
      </w:r>
    </w:p>
    <w:p w:rsidR="00241D1F" w:rsidRDefault="008B6281" w:rsidP="00A956D3">
      <w:pPr>
        <w:spacing w:after="0" w:line="240" w:lineRule="auto"/>
        <w:ind w:firstLine="708"/>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53120" behindDoc="0" locked="0" layoutInCell="1" allowOverlap="1">
                <wp:simplePos x="0" y="0"/>
                <wp:positionH relativeFrom="column">
                  <wp:posOffset>2484755</wp:posOffset>
                </wp:positionH>
                <wp:positionV relativeFrom="paragraph">
                  <wp:posOffset>-715645</wp:posOffset>
                </wp:positionV>
                <wp:extent cx="914400" cy="487680"/>
                <wp:effectExtent l="0" t="0" r="1270" b="0"/>
                <wp:wrapNone/>
                <wp:docPr id="3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7F4A52">
                            <w:pPr>
                              <w:jc w:val="center"/>
                            </w:pPr>
                            <w:r>
                              <w:t>170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9" type="#_x0000_t202" style="position:absolute;left:0;text-align:left;margin-left:195.65pt;margin-top:-56.35pt;width:1in;height:38.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JSR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" stroked="f">
                <v:textbox>
                  <w:txbxContent>
                    <w:p w:rsidR="008A1B6A" w:rsidRDefault="008A1B6A" w:rsidP="007F4A52">
                      <w:pPr>
                        <w:jc w:val="center"/>
                      </w:pPr>
                      <w:r>
                        <w:t>170</w:t>
                      </w:r>
                    </w:p>
                  </w:txbxContent>
                </v:textbox>
              </v:shape>
            </w:pict>
          </mc:Fallback>
        </mc:AlternateContent>
      </w:r>
      <w:r w:rsidR="00241D1F" w:rsidRPr="00241D1F">
        <w:rPr>
          <w:rFonts w:ascii="Times New Roman" w:hAnsi="Times New Roman"/>
          <w:sz w:val="28"/>
          <w:szCs w:val="28"/>
        </w:rPr>
        <w:t xml:space="preserve">На основании </w:t>
      </w:r>
      <w:r w:rsidR="00992F05">
        <w:rPr>
          <w:rFonts w:ascii="Times New Roman" w:hAnsi="Times New Roman"/>
          <w:sz w:val="28"/>
          <w:szCs w:val="28"/>
        </w:rPr>
        <w:t>материалов лесоустройства</w:t>
      </w:r>
      <w:r w:rsidR="00241D1F" w:rsidRPr="00241D1F">
        <w:rPr>
          <w:rFonts w:ascii="Times New Roman" w:hAnsi="Times New Roman"/>
          <w:sz w:val="28"/>
          <w:szCs w:val="28"/>
        </w:rPr>
        <w:t xml:space="preserve"> рекомендованы следующие объемы санитарно-оздоровительных мероприятий (таб. 2.17.2.2).</w:t>
      </w:r>
    </w:p>
    <w:p w:rsidR="00FA6F5C" w:rsidRPr="00241D1F" w:rsidRDefault="00FA6F5C" w:rsidP="00241D1F">
      <w:pPr>
        <w:ind w:firstLine="708"/>
        <w:jc w:val="both"/>
        <w:rPr>
          <w:rFonts w:ascii="Times New Roman" w:hAnsi="Times New Roman"/>
          <w:sz w:val="28"/>
          <w:szCs w:val="28"/>
        </w:rPr>
      </w:pPr>
    </w:p>
    <w:p w:rsidR="008906D1" w:rsidRPr="00E74987" w:rsidRDefault="005101F5" w:rsidP="00241D1F">
      <w:pPr>
        <w:spacing w:after="0" w:line="240" w:lineRule="auto"/>
        <w:jc w:val="right"/>
        <w:rPr>
          <w:rFonts w:ascii="Times New Roman" w:hAnsi="Times New Roman"/>
          <w:sz w:val="28"/>
          <w:szCs w:val="28"/>
        </w:rPr>
      </w:pPr>
      <w:r w:rsidRPr="00E74987">
        <w:rPr>
          <w:rFonts w:ascii="Times New Roman" w:hAnsi="Times New Roman"/>
          <w:sz w:val="28"/>
          <w:szCs w:val="28"/>
        </w:rPr>
        <w:t>Таблица 2.17.2.2</w:t>
      </w:r>
    </w:p>
    <w:p w:rsidR="00491D87" w:rsidRPr="00E74987" w:rsidRDefault="00491D87" w:rsidP="00491D87">
      <w:pPr>
        <w:spacing w:line="240" w:lineRule="auto"/>
        <w:jc w:val="center"/>
        <w:rPr>
          <w:rFonts w:ascii="Times New Roman" w:hAnsi="Times New Roman"/>
          <w:sz w:val="28"/>
          <w:szCs w:val="28"/>
        </w:rPr>
      </w:pPr>
      <w:r w:rsidRPr="00E74987">
        <w:rPr>
          <w:rFonts w:ascii="Times New Roman" w:hAnsi="Times New Roman"/>
          <w:sz w:val="28"/>
          <w:szCs w:val="28"/>
        </w:rPr>
        <w:t>Нормативы и параметры санитарно-оздоровительных мероприятий</w:t>
      </w:r>
    </w:p>
    <w:p w:rsidR="00C73162" w:rsidRPr="00E74987" w:rsidRDefault="00C73162" w:rsidP="00491D87">
      <w:pPr>
        <w:spacing w:after="0" w:line="240" w:lineRule="auto"/>
        <w:jc w:val="right"/>
        <w:rPr>
          <w:rFonts w:ascii="Times New Roman" w:eastAsia="Times New Roman" w:hAnsi="Times New Roman"/>
          <w:i/>
          <w:sz w:val="24"/>
          <w:szCs w:val="24"/>
          <w:lang w:eastAsia="ru-RU"/>
        </w:rPr>
      </w:pPr>
      <w:r w:rsidRPr="00E74987">
        <w:rPr>
          <w:rFonts w:ascii="Times New Roman" w:eastAsia="Times New Roman" w:hAnsi="Times New Roman"/>
          <w:i/>
          <w:sz w:val="24"/>
          <w:szCs w:val="24"/>
          <w:lang w:eastAsia="ru-RU"/>
        </w:rPr>
        <w:t>запас</w:t>
      </w:r>
    </w:p>
    <w:p w:rsidR="00C73162" w:rsidRPr="00E74987" w:rsidRDefault="00C73162" w:rsidP="00491D87">
      <w:pPr>
        <w:spacing w:after="0" w:line="240" w:lineRule="auto"/>
        <w:jc w:val="right"/>
        <w:rPr>
          <w:rFonts w:ascii="Times New Roman" w:eastAsia="Times New Roman" w:hAnsi="Times New Roman"/>
          <w:i/>
          <w:sz w:val="24"/>
          <w:szCs w:val="24"/>
          <w:lang w:eastAsia="ru-RU"/>
        </w:rPr>
      </w:pPr>
      <w:r w:rsidRPr="00E74987">
        <w:rPr>
          <w:rFonts w:ascii="Times New Roman" w:eastAsia="Times New Roman" w:hAnsi="Times New Roman"/>
          <w:i/>
          <w:sz w:val="24"/>
          <w:szCs w:val="24"/>
          <w:lang w:eastAsia="ru-RU"/>
        </w:rPr>
        <w:t>в числителе – сырорастущей древесины;</w:t>
      </w:r>
    </w:p>
    <w:p w:rsidR="00C73162" w:rsidRPr="00E74987" w:rsidRDefault="00C73162" w:rsidP="00491D87">
      <w:pPr>
        <w:spacing w:after="0" w:line="240" w:lineRule="auto"/>
        <w:ind w:firstLine="709"/>
        <w:jc w:val="right"/>
        <w:rPr>
          <w:rFonts w:ascii="Times New Roman" w:eastAsia="Times New Roman" w:hAnsi="Times New Roman"/>
          <w:b/>
          <w:sz w:val="28"/>
          <w:szCs w:val="28"/>
          <w:lang w:eastAsia="ru-RU"/>
        </w:rPr>
      </w:pPr>
      <w:r w:rsidRPr="00E74987">
        <w:rPr>
          <w:rFonts w:ascii="Times New Roman" w:eastAsia="Times New Roman" w:hAnsi="Times New Roman"/>
          <w:i/>
          <w:sz w:val="24"/>
          <w:szCs w:val="24"/>
          <w:lang w:eastAsia="ru-RU"/>
        </w:rPr>
        <w:t>в знаменателе – сухостойной, валежной</w:t>
      </w:r>
    </w:p>
    <w:tbl>
      <w:tblPr>
        <w:tblW w:w="5000" w:type="pct"/>
        <w:tblLook w:val="04A0" w:firstRow="1" w:lastRow="0" w:firstColumn="1" w:lastColumn="0" w:noHBand="0" w:noVBand="1"/>
      </w:tblPr>
      <w:tblGrid>
        <w:gridCol w:w="521"/>
        <w:gridCol w:w="80"/>
        <w:gridCol w:w="2214"/>
        <w:gridCol w:w="505"/>
        <w:gridCol w:w="722"/>
        <w:gridCol w:w="1071"/>
        <w:gridCol w:w="1026"/>
        <w:gridCol w:w="1179"/>
        <w:gridCol w:w="1160"/>
        <w:gridCol w:w="412"/>
        <w:gridCol w:w="606"/>
      </w:tblGrid>
      <w:tr w:rsidR="004D0DAD" w:rsidRPr="004E3549" w:rsidTr="00DF300A">
        <w:trPr>
          <w:trHeight w:val="945"/>
          <w:tblHeader/>
        </w:trPr>
        <w:tc>
          <w:tcPr>
            <w:tcW w:w="316" w:type="pct"/>
            <w:gridSpan w:val="2"/>
            <w:vMerge w:val="restart"/>
            <w:tcBorders>
              <w:top w:val="single" w:sz="8" w:space="0" w:color="auto"/>
              <w:left w:val="single" w:sz="8" w:space="0" w:color="auto"/>
              <w:bottom w:val="single" w:sz="8" w:space="0" w:color="000000"/>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п/п</w:t>
            </w:r>
          </w:p>
        </w:tc>
        <w:tc>
          <w:tcPr>
            <w:tcW w:w="1166" w:type="pct"/>
            <w:vMerge w:val="restart"/>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Показатели</w:t>
            </w:r>
          </w:p>
        </w:tc>
        <w:tc>
          <w:tcPr>
            <w:tcW w:w="266" w:type="pct"/>
            <w:vMerge w:val="restart"/>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Ед. изм.</w:t>
            </w:r>
          </w:p>
        </w:tc>
        <w:tc>
          <w:tcPr>
            <w:tcW w:w="1484" w:type="pct"/>
            <w:gridSpan w:val="3"/>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b/>
                <w:bCs/>
                <w:sz w:val="24"/>
                <w:szCs w:val="24"/>
                <w:lang w:eastAsia="ru-RU"/>
              </w:rPr>
            </w:pPr>
            <w:r w:rsidRPr="004E3549">
              <w:rPr>
                <w:rFonts w:ascii="Times New Roman" w:eastAsia="Times New Roman" w:hAnsi="Times New Roman"/>
                <w:bCs/>
                <w:sz w:val="24"/>
                <w:szCs w:val="24"/>
                <w:lang w:eastAsia="ru-RU"/>
              </w:rPr>
              <w:t>Рубка погибших и поврежденных лесных насаждений</w:t>
            </w:r>
          </w:p>
        </w:tc>
        <w:tc>
          <w:tcPr>
            <w:tcW w:w="621" w:type="pct"/>
            <w:vMerge w:val="restart"/>
            <w:tcBorders>
              <w:top w:val="single" w:sz="8" w:space="0" w:color="auto"/>
              <w:left w:val="nil"/>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Уборка аварийных деревьев</w:t>
            </w:r>
          </w:p>
        </w:tc>
        <w:tc>
          <w:tcPr>
            <w:tcW w:w="611" w:type="pct"/>
            <w:vMerge w:val="restart"/>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Уборка нелик-видной древесины</w:t>
            </w:r>
          </w:p>
        </w:tc>
        <w:tc>
          <w:tcPr>
            <w:tcW w:w="536" w:type="pct"/>
            <w:gridSpan w:val="2"/>
            <w:vMerge w:val="restart"/>
            <w:tcBorders>
              <w:top w:val="single" w:sz="8" w:space="0" w:color="auto"/>
              <w:left w:val="single" w:sz="8" w:space="0" w:color="auto"/>
              <w:bottom w:val="single" w:sz="8" w:space="0" w:color="000000"/>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Итого</w:t>
            </w:r>
          </w:p>
        </w:tc>
      </w:tr>
      <w:tr w:rsidR="004D0DAD" w:rsidRPr="004E3549" w:rsidTr="00DF300A">
        <w:trPr>
          <w:trHeight w:val="330"/>
          <w:tblHeader/>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всего</w:t>
            </w:r>
          </w:p>
        </w:tc>
        <w:tc>
          <w:tcPr>
            <w:tcW w:w="1104"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в том числе</w:t>
            </w:r>
          </w:p>
        </w:tc>
        <w:tc>
          <w:tcPr>
            <w:tcW w:w="621" w:type="pct"/>
            <w:vMerge/>
            <w:tcBorders>
              <w:top w:val="single" w:sz="8" w:space="0" w:color="auto"/>
              <w:left w:val="nil"/>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611" w:type="pct"/>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53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r>
      <w:tr w:rsidR="004D0DAD" w:rsidRPr="004E3549" w:rsidTr="00DF300A">
        <w:trPr>
          <w:trHeight w:val="645"/>
          <w:tblHeader/>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сплошная</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выбороч-ная</w:t>
            </w:r>
          </w:p>
        </w:tc>
        <w:tc>
          <w:tcPr>
            <w:tcW w:w="621" w:type="pct"/>
            <w:vMerge/>
            <w:tcBorders>
              <w:top w:val="single" w:sz="8" w:space="0" w:color="auto"/>
              <w:left w:val="nil"/>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611" w:type="pct"/>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53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r>
      <w:tr w:rsidR="004D0DAD" w:rsidRPr="004E3549" w:rsidTr="00DF300A">
        <w:trPr>
          <w:trHeight w:val="330"/>
          <w:tblHeader/>
        </w:trPr>
        <w:tc>
          <w:tcPr>
            <w:tcW w:w="316" w:type="pct"/>
            <w:gridSpan w:val="2"/>
            <w:tcBorders>
              <w:top w:val="single" w:sz="8" w:space="0" w:color="auto"/>
              <w:left w:val="single" w:sz="8" w:space="0" w:color="auto"/>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w:t>
            </w:r>
          </w:p>
        </w:tc>
        <w:tc>
          <w:tcPr>
            <w:tcW w:w="11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4</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5</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6</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7</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8</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9</w:t>
            </w:r>
          </w:p>
        </w:tc>
      </w:tr>
      <w:tr w:rsidR="004D0DAD" w:rsidRPr="004E3549" w:rsidTr="00DF300A">
        <w:trPr>
          <w:trHeight w:val="315"/>
        </w:trPr>
        <w:tc>
          <w:tcPr>
            <w:tcW w:w="5000" w:type="pct"/>
            <w:gridSpan w:val="11"/>
            <w:tcBorders>
              <w:top w:val="single" w:sz="8" w:space="0" w:color="auto"/>
              <w:left w:val="single" w:sz="8" w:space="0" w:color="auto"/>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xml:space="preserve">Хозяйство – Хвойные </w:t>
            </w:r>
          </w:p>
        </w:tc>
      </w:tr>
      <w:tr w:rsidR="004D0DAD" w:rsidRPr="004E3549" w:rsidTr="00DF300A">
        <w:trPr>
          <w:trHeight w:val="330"/>
        </w:trPr>
        <w:tc>
          <w:tcPr>
            <w:tcW w:w="5000" w:type="pct"/>
            <w:gridSpan w:val="11"/>
            <w:tcBorders>
              <w:top w:val="nil"/>
              <w:left w:val="single" w:sz="8" w:space="0" w:color="auto"/>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Порода - Сосна</w:t>
            </w:r>
          </w:p>
        </w:tc>
      </w:tr>
      <w:tr w:rsidR="004D0DAD" w:rsidRPr="004E3549" w:rsidTr="00DF300A">
        <w:trPr>
          <w:trHeight w:val="330"/>
        </w:trPr>
        <w:tc>
          <w:tcPr>
            <w:tcW w:w="316" w:type="pct"/>
            <w:gridSpan w:val="2"/>
            <w:vMerge w:val="restart"/>
            <w:tcBorders>
              <w:top w:val="single" w:sz="8" w:space="0" w:color="auto"/>
              <w:left w:val="single" w:sz="8" w:space="0" w:color="auto"/>
              <w:bottom w:val="single" w:sz="8" w:space="0" w:color="000000"/>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w:t>
            </w:r>
          </w:p>
        </w:tc>
        <w:tc>
          <w:tcPr>
            <w:tcW w:w="11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Выявленный фонд по лесоводственным требованиям</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га</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864,3</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23,3</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841</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168</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1032,3</w:t>
            </w:r>
          </w:p>
        </w:tc>
      </w:tr>
      <w:tr w:rsidR="004D0DAD" w:rsidRPr="004E3549" w:rsidTr="00DF300A">
        <w:trPr>
          <w:trHeight w:val="31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1919</w:t>
            </w:r>
          </w:p>
        </w:tc>
        <w:tc>
          <w:tcPr>
            <w:tcW w:w="564"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1919</w:t>
            </w:r>
          </w:p>
        </w:tc>
        <w:tc>
          <w:tcPr>
            <w:tcW w:w="540"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621"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536" w:type="pct"/>
            <w:gridSpan w:val="2"/>
            <w:tcBorders>
              <w:top w:val="single" w:sz="8" w:space="0" w:color="auto"/>
              <w:left w:val="nil"/>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1919</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12278</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402</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11876</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4200</w:t>
            </w:r>
          </w:p>
        </w:tc>
        <w:tc>
          <w:tcPr>
            <w:tcW w:w="536" w:type="pct"/>
            <w:gridSpan w:val="2"/>
            <w:tcBorders>
              <w:top w:val="nil"/>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16478</w:t>
            </w:r>
          </w:p>
        </w:tc>
      </w:tr>
      <w:tr w:rsidR="004D0DAD" w:rsidRPr="004E3549" w:rsidTr="00DF300A">
        <w:trPr>
          <w:trHeight w:val="330"/>
        </w:trPr>
        <w:tc>
          <w:tcPr>
            <w:tcW w:w="316" w:type="pct"/>
            <w:gridSpan w:val="2"/>
            <w:tcBorders>
              <w:top w:val="single" w:sz="8" w:space="0" w:color="000000"/>
              <w:left w:val="single" w:sz="8" w:space="0" w:color="auto"/>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w:t>
            </w:r>
          </w:p>
        </w:tc>
        <w:tc>
          <w:tcPr>
            <w:tcW w:w="11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Срок вырубки или уборки</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лет</w:t>
            </w: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r>
      <w:tr w:rsidR="004D0DAD" w:rsidRPr="004E3549" w:rsidTr="00DF300A">
        <w:trPr>
          <w:trHeight w:val="645"/>
        </w:trPr>
        <w:tc>
          <w:tcPr>
            <w:tcW w:w="316" w:type="pct"/>
            <w:gridSpan w:val="2"/>
            <w:vMerge w:val="restart"/>
            <w:tcBorders>
              <w:top w:val="single" w:sz="8" w:space="0" w:color="auto"/>
              <w:left w:val="single" w:sz="8" w:space="0" w:color="auto"/>
              <w:bottom w:val="single" w:sz="8" w:space="0" w:color="000000"/>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c>
          <w:tcPr>
            <w:tcW w:w="1166"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Ежегодный допустимый объем изъятия древесины</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площадь</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га</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291,9</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11,6</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280,3</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56</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347,9</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выбираемый запас всего:</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380"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31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корневой</w:t>
            </w: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959</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959</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536" w:type="pct"/>
            <w:gridSpan w:val="2"/>
            <w:tcBorders>
              <w:top w:val="single" w:sz="8" w:space="0" w:color="auto"/>
              <w:left w:val="nil"/>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959</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4159</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201</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3958</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1400</w:t>
            </w:r>
          </w:p>
        </w:tc>
        <w:tc>
          <w:tcPr>
            <w:tcW w:w="536" w:type="pct"/>
            <w:gridSpan w:val="2"/>
            <w:tcBorders>
              <w:top w:val="nil"/>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5559</w:t>
            </w:r>
          </w:p>
        </w:tc>
      </w:tr>
      <w:tr w:rsidR="004D0DAD" w:rsidRPr="004E3549" w:rsidTr="00DF300A">
        <w:trPr>
          <w:trHeight w:val="31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ликвидный</w:t>
            </w: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863</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863</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863</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2939</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168</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2771</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nil"/>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2939</w:t>
            </w:r>
          </w:p>
        </w:tc>
      </w:tr>
      <w:tr w:rsidR="004D0DAD" w:rsidRPr="004E3549" w:rsidTr="00DF300A">
        <w:trPr>
          <w:trHeight w:val="31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деловой</w:t>
            </w: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480</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480</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480</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220</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22</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198</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nil"/>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220</w:t>
            </w:r>
          </w:p>
        </w:tc>
      </w:tr>
      <w:tr w:rsidR="004D0DAD" w:rsidRPr="004E3549" w:rsidTr="00DF300A">
        <w:trPr>
          <w:trHeight w:val="330"/>
        </w:trPr>
        <w:tc>
          <w:tcPr>
            <w:tcW w:w="5000" w:type="pct"/>
            <w:gridSpan w:val="11"/>
            <w:tcBorders>
              <w:top w:val="nil"/>
              <w:left w:val="single" w:sz="8" w:space="0" w:color="auto"/>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Итого хвойные</w:t>
            </w:r>
          </w:p>
        </w:tc>
      </w:tr>
      <w:tr w:rsidR="004D0DAD" w:rsidRPr="004E3549" w:rsidTr="00DF300A">
        <w:trPr>
          <w:trHeight w:val="330"/>
        </w:trPr>
        <w:tc>
          <w:tcPr>
            <w:tcW w:w="316" w:type="pct"/>
            <w:gridSpan w:val="2"/>
            <w:vMerge w:val="restart"/>
            <w:tcBorders>
              <w:top w:val="single" w:sz="8" w:space="0" w:color="auto"/>
              <w:left w:val="single" w:sz="8" w:space="0" w:color="auto"/>
              <w:bottom w:val="single" w:sz="8" w:space="0" w:color="000000"/>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w:t>
            </w:r>
          </w:p>
        </w:tc>
        <w:tc>
          <w:tcPr>
            <w:tcW w:w="11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Выявленный фонд по лесоводственным требованиям</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га</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864,3</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23,3</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841</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168</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1032,3</w:t>
            </w:r>
          </w:p>
        </w:tc>
      </w:tr>
      <w:tr w:rsidR="004D0DAD" w:rsidRPr="004E3549" w:rsidTr="00DF300A">
        <w:trPr>
          <w:trHeight w:val="31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1919</w:t>
            </w:r>
          </w:p>
        </w:tc>
        <w:tc>
          <w:tcPr>
            <w:tcW w:w="564"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1919</w:t>
            </w:r>
          </w:p>
        </w:tc>
        <w:tc>
          <w:tcPr>
            <w:tcW w:w="540"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621"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536" w:type="pct"/>
            <w:gridSpan w:val="2"/>
            <w:tcBorders>
              <w:top w:val="single" w:sz="8" w:space="0" w:color="auto"/>
              <w:left w:val="nil"/>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1919</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12278</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402</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11876</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4200</w:t>
            </w:r>
          </w:p>
        </w:tc>
        <w:tc>
          <w:tcPr>
            <w:tcW w:w="536" w:type="pct"/>
            <w:gridSpan w:val="2"/>
            <w:tcBorders>
              <w:top w:val="nil"/>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16478</w:t>
            </w:r>
          </w:p>
        </w:tc>
      </w:tr>
      <w:tr w:rsidR="004D0DAD" w:rsidRPr="004E3549" w:rsidTr="00DF300A">
        <w:trPr>
          <w:trHeight w:val="330"/>
        </w:trPr>
        <w:tc>
          <w:tcPr>
            <w:tcW w:w="316" w:type="pct"/>
            <w:gridSpan w:val="2"/>
            <w:tcBorders>
              <w:top w:val="single" w:sz="8" w:space="0" w:color="000000"/>
              <w:left w:val="single" w:sz="8" w:space="0" w:color="auto"/>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w:t>
            </w:r>
          </w:p>
        </w:tc>
        <w:tc>
          <w:tcPr>
            <w:tcW w:w="11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Срок вырубки или уборки</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r>
      <w:tr w:rsidR="004D0DAD" w:rsidRPr="004E3549" w:rsidTr="00DF300A">
        <w:trPr>
          <w:trHeight w:val="645"/>
        </w:trPr>
        <w:tc>
          <w:tcPr>
            <w:tcW w:w="316" w:type="pct"/>
            <w:gridSpan w:val="2"/>
            <w:vMerge w:val="restart"/>
            <w:tcBorders>
              <w:top w:val="single" w:sz="8" w:space="0" w:color="auto"/>
              <w:left w:val="single" w:sz="8" w:space="0" w:color="auto"/>
              <w:bottom w:val="single" w:sz="8" w:space="0" w:color="000000"/>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c>
          <w:tcPr>
            <w:tcW w:w="1166"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xml:space="preserve">Ежегодный допустимый объем </w:t>
            </w:r>
            <w:r w:rsidR="008B6281">
              <w:rPr>
                <w:rFonts w:ascii="Times New Roman" w:eastAsia="Times New Roman" w:hAnsi="Times New Roman"/>
                <w:noProof/>
                <w:sz w:val="24"/>
                <w:szCs w:val="24"/>
                <w:lang w:eastAsia="ru-RU"/>
              </w:rPr>
              <mc:AlternateContent>
                <mc:Choice Requires="wps">
                  <w:drawing>
                    <wp:anchor distT="0" distB="0" distL="114300" distR="114300" simplePos="0" relativeHeight="251654144" behindDoc="0" locked="0" layoutInCell="1" allowOverlap="1">
                      <wp:simplePos x="0" y="0"/>
                      <wp:positionH relativeFrom="column">
                        <wp:posOffset>2230120</wp:posOffset>
                      </wp:positionH>
                      <wp:positionV relativeFrom="paragraph">
                        <wp:posOffset>-2252980</wp:posOffset>
                      </wp:positionV>
                      <wp:extent cx="914400" cy="487680"/>
                      <wp:effectExtent l="1270" t="4445" r="0" b="3175"/>
                      <wp:wrapNone/>
                      <wp:docPr id="3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7F4A52">
                                  <w:pPr>
                                    <w:jc w:val="center"/>
                                  </w:pPr>
                                  <w:r>
                                    <w:t>171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0" type="#_x0000_t202" style="position:absolute;margin-left:175.6pt;margin-top:-177.4pt;width:1in;height:38.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0IkhQ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" stroked="f">
                      <v:textbox>
                        <w:txbxContent>
                          <w:p w:rsidR="008A1B6A" w:rsidRDefault="008A1B6A" w:rsidP="007F4A52">
                            <w:pPr>
                              <w:jc w:val="center"/>
                            </w:pPr>
                            <w:r>
                              <w:t>171</w:t>
                            </w:r>
                          </w:p>
                        </w:txbxContent>
                      </v:textbox>
                    </v:shape>
                  </w:pict>
                </mc:Fallback>
              </mc:AlternateContent>
            </w:r>
            <w:r w:rsidRPr="004E3549">
              <w:rPr>
                <w:rFonts w:ascii="Times New Roman" w:eastAsia="Times New Roman" w:hAnsi="Times New Roman"/>
                <w:sz w:val="24"/>
                <w:szCs w:val="24"/>
                <w:lang w:eastAsia="ru-RU"/>
              </w:rPr>
              <w:t>изъятия древесины</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площадь</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га</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291,9</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11,6</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280,3</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56</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347,9</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выбираемый запас всего:</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380"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31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корневой</w:t>
            </w: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959</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959</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536" w:type="pct"/>
            <w:gridSpan w:val="2"/>
            <w:tcBorders>
              <w:top w:val="single" w:sz="8" w:space="0" w:color="auto"/>
              <w:left w:val="nil"/>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959</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4159</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201</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3958</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1400</w:t>
            </w:r>
          </w:p>
        </w:tc>
        <w:tc>
          <w:tcPr>
            <w:tcW w:w="536" w:type="pct"/>
            <w:gridSpan w:val="2"/>
            <w:tcBorders>
              <w:top w:val="nil"/>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5559</w:t>
            </w:r>
          </w:p>
        </w:tc>
      </w:tr>
      <w:tr w:rsidR="004D0DAD" w:rsidRPr="004E3549" w:rsidTr="00DF300A">
        <w:trPr>
          <w:trHeight w:val="31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ликвидный</w:t>
            </w: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863</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863</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863</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2939</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168</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2771</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nil"/>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2939</w:t>
            </w:r>
          </w:p>
        </w:tc>
      </w:tr>
      <w:tr w:rsidR="004D0DAD" w:rsidRPr="004E3549" w:rsidTr="00FA6F5C">
        <w:trPr>
          <w:trHeight w:val="31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деловой</w:t>
            </w: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nil"/>
              <w:left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480</w:t>
            </w:r>
          </w:p>
        </w:tc>
        <w:tc>
          <w:tcPr>
            <w:tcW w:w="564" w:type="pct"/>
            <w:tcBorders>
              <w:top w:val="nil"/>
              <w:left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480</w:t>
            </w:r>
          </w:p>
        </w:tc>
        <w:tc>
          <w:tcPr>
            <w:tcW w:w="540" w:type="pct"/>
            <w:tcBorders>
              <w:top w:val="nil"/>
              <w:left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621" w:type="pct"/>
            <w:tcBorders>
              <w:top w:val="nil"/>
              <w:left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480</w:t>
            </w:r>
          </w:p>
        </w:tc>
      </w:tr>
      <w:tr w:rsidR="004D0DAD" w:rsidRPr="004E3549" w:rsidTr="00FA6F5C">
        <w:trPr>
          <w:trHeight w:val="44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4"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220</w:t>
            </w:r>
          </w:p>
        </w:tc>
        <w:tc>
          <w:tcPr>
            <w:tcW w:w="564" w:type="pct"/>
            <w:tcBorders>
              <w:top w:val="nil"/>
              <w:left w:val="nil"/>
              <w:bottom w:val="single" w:sz="4"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22</w:t>
            </w:r>
          </w:p>
        </w:tc>
        <w:tc>
          <w:tcPr>
            <w:tcW w:w="540" w:type="pct"/>
            <w:tcBorders>
              <w:top w:val="nil"/>
              <w:left w:val="nil"/>
              <w:bottom w:val="single" w:sz="4"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198</w:t>
            </w:r>
          </w:p>
        </w:tc>
        <w:tc>
          <w:tcPr>
            <w:tcW w:w="621" w:type="pct"/>
            <w:tcBorders>
              <w:top w:val="nil"/>
              <w:left w:val="nil"/>
              <w:bottom w:val="single" w:sz="4"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4"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nil"/>
              <w:left w:val="nil"/>
              <w:bottom w:val="single" w:sz="4"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220</w:t>
            </w:r>
          </w:p>
        </w:tc>
      </w:tr>
      <w:tr w:rsidR="004D0DAD" w:rsidRPr="004E3549" w:rsidTr="00DF300A">
        <w:trPr>
          <w:trHeight w:val="315"/>
        </w:trPr>
        <w:tc>
          <w:tcPr>
            <w:tcW w:w="5000" w:type="pct"/>
            <w:gridSpan w:val="11"/>
            <w:tcBorders>
              <w:top w:val="nil"/>
              <w:left w:val="single" w:sz="8" w:space="0" w:color="auto"/>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Хозяйство – Твердолиственные</w:t>
            </w:r>
          </w:p>
        </w:tc>
      </w:tr>
      <w:tr w:rsidR="004D0DAD" w:rsidRPr="004E3549" w:rsidTr="00DF300A">
        <w:trPr>
          <w:trHeight w:val="330"/>
        </w:trPr>
        <w:tc>
          <w:tcPr>
            <w:tcW w:w="5000" w:type="pct"/>
            <w:gridSpan w:val="11"/>
            <w:tcBorders>
              <w:top w:val="nil"/>
              <w:left w:val="single" w:sz="8" w:space="0" w:color="auto"/>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xml:space="preserve">Порода – Дуб </w:t>
            </w:r>
          </w:p>
        </w:tc>
      </w:tr>
      <w:tr w:rsidR="004D0DAD" w:rsidRPr="004E3549" w:rsidTr="00DF300A">
        <w:trPr>
          <w:trHeight w:val="330"/>
        </w:trPr>
        <w:tc>
          <w:tcPr>
            <w:tcW w:w="316" w:type="pct"/>
            <w:gridSpan w:val="2"/>
            <w:vMerge w:val="restart"/>
            <w:tcBorders>
              <w:top w:val="single" w:sz="8" w:space="0" w:color="auto"/>
              <w:left w:val="single" w:sz="8" w:space="0" w:color="auto"/>
              <w:bottom w:val="single" w:sz="8" w:space="0" w:color="000000"/>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w:t>
            </w:r>
          </w:p>
        </w:tc>
        <w:tc>
          <w:tcPr>
            <w:tcW w:w="11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Выявленный фонд по лесоводственным требованиям</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га</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408,4</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408,4</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45</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453,4</w:t>
            </w:r>
          </w:p>
        </w:tc>
      </w:tr>
      <w:tr w:rsidR="004D0DAD" w:rsidRPr="004E3549" w:rsidTr="00DF300A">
        <w:trPr>
          <w:trHeight w:val="31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564"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621"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536" w:type="pct"/>
            <w:gridSpan w:val="2"/>
            <w:tcBorders>
              <w:top w:val="single" w:sz="8" w:space="0" w:color="auto"/>
              <w:left w:val="nil"/>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5049</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5049</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1125</w:t>
            </w:r>
          </w:p>
        </w:tc>
        <w:tc>
          <w:tcPr>
            <w:tcW w:w="536" w:type="pct"/>
            <w:gridSpan w:val="2"/>
            <w:tcBorders>
              <w:top w:val="nil"/>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6174</w:t>
            </w:r>
          </w:p>
        </w:tc>
      </w:tr>
      <w:tr w:rsidR="004D0DAD" w:rsidRPr="004E3549" w:rsidTr="00DF300A">
        <w:trPr>
          <w:trHeight w:val="330"/>
        </w:trPr>
        <w:tc>
          <w:tcPr>
            <w:tcW w:w="316" w:type="pct"/>
            <w:gridSpan w:val="2"/>
            <w:tcBorders>
              <w:top w:val="single" w:sz="8" w:space="0" w:color="000000"/>
              <w:left w:val="single" w:sz="8" w:space="0" w:color="auto"/>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w:t>
            </w:r>
          </w:p>
        </w:tc>
        <w:tc>
          <w:tcPr>
            <w:tcW w:w="11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Срок вырубки или уборки</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лет</w:t>
            </w: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r>
      <w:tr w:rsidR="004D0DAD" w:rsidRPr="004E3549" w:rsidTr="00DF300A">
        <w:trPr>
          <w:trHeight w:val="645"/>
        </w:trPr>
        <w:tc>
          <w:tcPr>
            <w:tcW w:w="316" w:type="pct"/>
            <w:gridSpan w:val="2"/>
            <w:vMerge w:val="restart"/>
            <w:tcBorders>
              <w:top w:val="single" w:sz="8" w:space="0" w:color="auto"/>
              <w:left w:val="single" w:sz="8" w:space="0" w:color="auto"/>
              <w:bottom w:val="single" w:sz="8" w:space="0" w:color="000000"/>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c>
          <w:tcPr>
            <w:tcW w:w="1166"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Ежегодный допустимый объем изъятия древесины</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площадь</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га</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136,2</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136,2</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15</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151,2</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выбираемый запас всего:</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380"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31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корневой</w:t>
            </w: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217" w:type="pct"/>
            <w:tcBorders>
              <w:top w:val="nil"/>
              <w:left w:val="nil"/>
              <w:bottom w:val="nil"/>
              <w:right w:val="nil"/>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p>
        </w:tc>
        <w:tc>
          <w:tcPr>
            <w:tcW w:w="319"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1683</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1683</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375</w:t>
            </w:r>
          </w:p>
        </w:tc>
        <w:tc>
          <w:tcPr>
            <w:tcW w:w="217" w:type="pct"/>
            <w:tcBorders>
              <w:top w:val="nil"/>
              <w:left w:val="nil"/>
              <w:bottom w:val="single" w:sz="8" w:space="0" w:color="auto"/>
              <w:right w:val="nil"/>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w:t>
            </w:r>
          </w:p>
        </w:tc>
        <w:tc>
          <w:tcPr>
            <w:tcW w:w="319"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2058</w:t>
            </w:r>
          </w:p>
        </w:tc>
      </w:tr>
      <w:tr w:rsidR="004D0DAD" w:rsidRPr="004E3549" w:rsidTr="00DF300A">
        <w:trPr>
          <w:trHeight w:val="31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ликвидный</w:t>
            </w: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0</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0</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217" w:type="pct"/>
            <w:tcBorders>
              <w:top w:val="nil"/>
              <w:left w:val="nil"/>
              <w:bottom w:val="nil"/>
              <w:right w:val="nil"/>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p>
        </w:tc>
        <w:tc>
          <w:tcPr>
            <w:tcW w:w="319"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0</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841,5</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841,5</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217" w:type="pct"/>
            <w:tcBorders>
              <w:top w:val="nil"/>
              <w:left w:val="nil"/>
              <w:bottom w:val="single" w:sz="8" w:space="0" w:color="auto"/>
              <w:right w:val="nil"/>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w:t>
            </w:r>
          </w:p>
        </w:tc>
        <w:tc>
          <w:tcPr>
            <w:tcW w:w="319"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841,5</w:t>
            </w:r>
          </w:p>
        </w:tc>
      </w:tr>
      <w:tr w:rsidR="004D0DAD" w:rsidRPr="004E3549" w:rsidTr="00DF300A">
        <w:trPr>
          <w:trHeight w:val="31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деловой</w:t>
            </w: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nil"/>
              <w:left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w:t>
            </w:r>
          </w:p>
        </w:tc>
        <w:tc>
          <w:tcPr>
            <w:tcW w:w="564" w:type="pct"/>
            <w:tcBorders>
              <w:top w:val="nil"/>
              <w:left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217" w:type="pct"/>
            <w:tcBorders>
              <w:top w:val="nil"/>
              <w:left w:val="nil"/>
              <w:right w:val="nil"/>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p>
        </w:tc>
        <w:tc>
          <w:tcPr>
            <w:tcW w:w="319" w:type="pct"/>
            <w:tcBorders>
              <w:top w:val="nil"/>
              <w:left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4"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single" w:sz="4"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4"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single" w:sz="4"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4"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217" w:type="pct"/>
            <w:tcBorders>
              <w:top w:val="nil"/>
              <w:left w:val="nil"/>
              <w:bottom w:val="single" w:sz="4" w:space="0" w:color="auto"/>
              <w:right w:val="nil"/>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p>
        </w:tc>
        <w:tc>
          <w:tcPr>
            <w:tcW w:w="319" w:type="pct"/>
            <w:tcBorders>
              <w:top w:val="nil"/>
              <w:left w:val="nil"/>
              <w:bottom w:val="single" w:sz="4"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481"/>
        </w:trPr>
        <w:tc>
          <w:tcPr>
            <w:tcW w:w="5000" w:type="pct"/>
            <w:gridSpan w:val="11"/>
            <w:tcBorders>
              <w:top w:val="nil"/>
              <w:left w:val="single" w:sz="8" w:space="0" w:color="auto"/>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xml:space="preserve">Порода – Клен </w:t>
            </w:r>
          </w:p>
        </w:tc>
      </w:tr>
      <w:tr w:rsidR="004D0DAD" w:rsidRPr="004E3549" w:rsidTr="00DF300A">
        <w:trPr>
          <w:trHeight w:val="330"/>
        </w:trPr>
        <w:tc>
          <w:tcPr>
            <w:tcW w:w="316" w:type="pct"/>
            <w:gridSpan w:val="2"/>
            <w:vMerge w:val="restart"/>
            <w:tcBorders>
              <w:top w:val="single" w:sz="8" w:space="0" w:color="auto"/>
              <w:left w:val="single" w:sz="8" w:space="0" w:color="auto"/>
              <w:bottom w:val="single" w:sz="8" w:space="0" w:color="000000"/>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w:t>
            </w:r>
          </w:p>
        </w:tc>
        <w:tc>
          <w:tcPr>
            <w:tcW w:w="11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Выявленный фонд по лесоводственным требованиям</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га</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9</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9</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c>
          <w:tcPr>
            <w:tcW w:w="217" w:type="pct"/>
            <w:tcBorders>
              <w:top w:val="nil"/>
              <w:left w:val="nil"/>
              <w:bottom w:val="nil"/>
              <w:right w:val="nil"/>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p>
        </w:tc>
        <w:tc>
          <w:tcPr>
            <w:tcW w:w="319"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12</w:t>
            </w:r>
          </w:p>
        </w:tc>
      </w:tr>
      <w:tr w:rsidR="004D0DAD" w:rsidRPr="004E3549" w:rsidTr="00DF300A">
        <w:trPr>
          <w:trHeight w:val="31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564"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621"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w:t>
            </w:r>
          </w:p>
        </w:tc>
        <w:tc>
          <w:tcPr>
            <w:tcW w:w="611"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217" w:type="pct"/>
            <w:tcBorders>
              <w:top w:val="single" w:sz="8" w:space="0" w:color="auto"/>
              <w:left w:val="nil"/>
              <w:bottom w:val="nil"/>
              <w:right w:val="nil"/>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w:t>
            </w:r>
          </w:p>
        </w:tc>
        <w:tc>
          <w:tcPr>
            <w:tcW w:w="319"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111</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111</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75</w:t>
            </w:r>
          </w:p>
        </w:tc>
        <w:tc>
          <w:tcPr>
            <w:tcW w:w="217" w:type="pct"/>
            <w:tcBorders>
              <w:top w:val="nil"/>
              <w:left w:val="nil"/>
              <w:bottom w:val="single" w:sz="8" w:space="0" w:color="auto"/>
              <w:right w:val="nil"/>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w:t>
            </w:r>
          </w:p>
        </w:tc>
        <w:tc>
          <w:tcPr>
            <w:tcW w:w="319"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186</w:t>
            </w:r>
          </w:p>
        </w:tc>
      </w:tr>
      <w:tr w:rsidR="004D0DAD" w:rsidRPr="004E3549" w:rsidTr="00DF300A">
        <w:trPr>
          <w:trHeight w:val="330"/>
        </w:trPr>
        <w:tc>
          <w:tcPr>
            <w:tcW w:w="316" w:type="pct"/>
            <w:gridSpan w:val="2"/>
            <w:tcBorders>
              <w:top w:val="single" w:sz="8" w:space="0" w:color="000000"/>
              <w:left w:val="single" w:sz="8" w:space="0" w:color="auto"/>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w:t>
            </w:r>
          </w:p>
        </w:tc>
        <w:tc>
          <w:tcPr>
            <w:tcW w:w="11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Срок вырубки или уборки</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лет</w:t>
            </w: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8B6281" w:rsidP="00DF300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655168" behindDoc="0" locked="0" layoutInCell="1" allowOverlap="1">
                      <wp:simplePos x="0" y="0"/>
                      <wp:positionH relativeFrom="column">
                        <wp:posOffset>412115</wp:posOffset>
                      </wp:positionH>
                      <wp:positionV relativeFrom="paragraph">
                        <wp:posOffset>-2289175</wp:posOffset>
                      </wp:positionV>
                      <wp:extent cx="914400" cy="487680"/>
                      <wp:effectExtent l="2540" t="0" r="0" b="1270"/>
                      <wp:wrapNone/>
                      <wp:docPr id="3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7F4A52">
                                  <w:pPr>
                                    <w:jc w:val="center"/>
                                  </w:pPr>
                                  <w:r>
                                    <w:t>172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1" type="#_x0000_t202" style="position:absolute;left:0;text-align:left;margin-left:32.45pt;margin-top:-180.25pt;width:1in;height:38.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" stroked="f">
                      <v:textbox>
                        <w:txbxContent>
                          <w:p w:rsidR="008A1B6A" w:rsidRDefault="008A1B6A" w:rsidP="007F4A52">
                            <w:pPr>
                              <w:jc w:val="center"/>
                            </w:pPr>
                            <w:r>
                              <w:t>172</w:t>
                            </w:r>
                          </w:p>
                        </w:txbxContent>
                      </v:textbox>
                    </v:shape>
                  </w:pict>
                </mc:Fallback>
              </mc:AlternateContent>
            </w:r>
            <w:r w:rsidR="004D0DAD" w:rsidRPr="004E3549">
              <w:rPr>
                <w:rFonts w:ascii="Times New Roman" w:eastAsia="Times New Roman" w:hAnsi="Times New Roman"/>
                <w:sz w:val="24"/>
                <w:szCs w:val="24"/>
                <w:lang w:eastAsia="ru-RU"/>
              </w:rPr>
              <w:t>х</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c>
          <w:tcPr>
            <w:tcW w:w="217" w:type="pct"/>
            <w:tcBorders>
              <w:top w:val="nil"/>
              <w:left w:val="nil"/>
              <w:bottom w:val="single" w:sz="8" w:space="0" w:color="auto"/>
              <w:right w:val="nil"/>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w:t>
            </w:r>
          </w:p>
        </w:tc>
        <w:tc>
          <w:tcPr>
            <w:tcW w:w="319"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r>
      <w:tr w:rsidR="004D0DAD" w:rsidRPr="004E3549" w:rsidTr="00FA6F5C">
        <w:trPr>
          <w:trHeight w:val="954"/>
        </w:trPr>
        <w:tc>
          <w:tcPr>
            <w:tcW w:w="316" w:type="pct"/>
            <w:gridSpan w:val="2"/>
            <w:vMerge w:val="restart"/>
            <w:tcBorders>
              <w:top w:val="single" w:sz="8" w:space="0" w:color="auto"/>
              <w:left w:val="single" w:sz="8" w:space="0" w:color="auto"/>
              <w:bottom w:val="single" w:sz="8" w:space="0" w:color="000000"/>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c>
          <w:tcPr>
            <w:tcW w:w="1166"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Ежегодный допустимый объем изъятия древесины</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площадь</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га</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w:t>
            </w:r>
          </w:p>
        </w:tc>
        <w:tc>
          <w:tcPr>
            <w:tcW w:w="217" w:type="pct"/>
            <w:tcBorders>
              <w:top w:val="nil"/>
              <w:left w:val="nil"/>
              <w:bottom w:val="nil"/>
              <w:right w:val="nil"/>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p>
        </w:tc>
        <w:tc>
          <w:tcPr>
            <w:tcW w:w="319"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4</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выбираемый запас всего:</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380"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217" w:type="pct"/>
            <w:tcBorders>
              <w:top w:val="single" w:sz="8" w:space="0" w:color="auto"/>
              <w:left w:val="nil"/>
              <w:bottom w:val="single" w:sz="8" w:space="0" w:color="auto"/>
              <w:right w:val="nil"/>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w:t>
            </w:r>
          </w:p>
        </w:tc>
        <w:tc>
          <w:tcPr>
            <w:tcW w:w="319"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31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корневой</w:t>
            </w: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217" w:type="pct"/>
            <w:tcBorders>
              <w:top w:val="nil"/>
              <w:left w:val="nil"/>
              <w:bottom w:val="nil"/>
              <w:right w:val="nil"/>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p>
        </w:tc>
        <w:tc>
          <w:tcPr>
            <w:tcW w:w="319"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37</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37</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25</w:t>
            </w:r>
          </w:p>
        </w:tc>
        <w:tc>
          <w:tcPr>
            <w:tcW w:w="217" w:type="pct"/>
            <w:tcBorders>
              <w:top w:val="nil"/>
              <w:left w:val="nil"/>
              <w:bottom w:val="single" w:sz="8" w:space="0" w:color="auto"/>
              <w:right w:val="nil"/>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w:t>
            </w:r>
          </w:p>
        </w:tc>
        <w:tc>
          <w:tcPr>
            <w:tcW w:w="319"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62</w:t>
            </w:r>
          </w:p>
        </w:tc>
      </w:tr>
      <w:tr w:rsidR="004D0DAD" w:rsidRPr="004E3549" w:rsidTr="00DF300A">
        <w:trPr>
          <w:trHeight w:val="31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ликвидный</w:t>
            </w: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0</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0</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217" w:type="pct"/>
            <w:tcBorders>
              <w:top w:val="nil"/>
              <w:left w:val="nil"/>
              <w:bottom w:val="nil"/>
              <w:right w:val="nil"/>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p>
        </w:tc>
        <w:tc>
          <w:tcPr>
            <w:tcW w:w="319"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0</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15</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15</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217" w:type="pct"/>
            <w:tcBorders>
              <w:top w:val="nil"/>
              <w:left w:val="nil"/>
              <w:bottom w:val="single" w:sz="8" w:space="0" w:color="auto"/>
              <w:right w:val="nil"/>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w:t>
            </w:r>
          </w:p>
        </w:tc>
        <w:tc>
          <w:tcPr>
            <w:tcW w:w="319"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15</w:t>
            </w:r>
          </w:p>
        </w:tc>
      </w:tr>
      <w:tr w:rsidR="004D0DAD" w:rsidRPr="004E3549" w:rsidTr="00DF300A">
        <w:trPr>
          <w:trHeight w:val="31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деловой</w:t>
            </w: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217" w:type="pct"/>
            <w:tcBorders>
              <w:top w:val="nil"/>
              <w:left w:val="nil"/>
              <w:bottom w:val="nil"/>
              <w:right w:val="nil"/>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p>
        </w:tc>
        <w:tc>
          <w:tcPr>
            <w:tcW w:w="319"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217" w:type="pct"/>
            <w:tcBorders>
              <w:top w:val="nil"/>
              <w:left w:val="nil"/>
              <w:bottom w:val="single" w:sz="8" w:space="0" w:color="auto"/>
              <w:right w:val="nil"/>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w:t>
            </w:r>
          </w:p>
        </w:tc>
        <w:tc>
          <w:tcPr>
            <w:tcW w:w="319"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330"/>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xml:space="preserve"> Порода - Вяз</w:t>
            </w:r>
          </w:p>
        </w:tc>
      </w:tr>
      <w:tr w:rsidR="004D0DAD" w:rsidRPr="004E3549" w:rsidTr="00DF300A">
        <w:trPr>
          <w:trHeight w:val="615"/>
        </w:trPr>
        <w:tc>
          <w:tcPr>
            <w:tcW w:w="316" w:type="pct"/>
            <w:gridSpan w:val="2"/>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w:t>
            </w:r>
          </w:p>
        </w:tc>
        <w:tc>
          <w:tcPr>
            <w:tcW w:w="1166" w:type="pct"/>
            <w:vMerge w:val="restart"/>
            <w:tcBorders>
              <w:top w:val="single" w:sz="8" w:space="0" w:color="auto"/>
              <w:left w:val="single" w:sz="8" w:space="0" w:color="auto"/>
              <w:bottom w:val="single" w:sz="8" w:space="0" w:color="000000"/>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Выявленный фонд по лесоводственным требованиям</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га</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1,4</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1,4</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217" w:type="pct"/>
            <w:tcBorders>
              <w:top w:val="nil"/>
              <w:left w:val="nil"/>
              <w:bottom w:val="nil"/>
              <w:right w:val="nil"/>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p>
        </w:tc>
        <w:tc>
          <w:tcPr>
            <w:tcW w:w="319"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1,4</w:t>
            </w:r>
          </w:p>
        </w:tc>
      </w:tr>
      <w:tr w:rsidR="004D0DAD" w:rsidRPr="004E3549" w:rsidTr="00DF300A">
        <w:trPr>
          <w:trHeight w:val="315"/>
        </w:trPr>
        <w:tc>
          <w:tcPr>
            <w:tcW w:w="316" w:type="pct"/>
            <w:gridSpan w:val="2"/>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p>
        </w:tc>
        <w:tc>
          <w:tcPr>
            <w:tcW w:w="1166" w:type="pct"/>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564"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621"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217" w:type="pct"/>
            <w:tcBorders>
              <w:top w:val="single" w:sz="8" w:space="0" w:color="auto"/>
              <w:left w:val="nil"/>
              <w:bottom w:val="nil"/>
              <w:right w:val="nil"/>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w:t>
            </w:r>
          </w:p>
        </w:tc>
        <w:tc>
          <w:tcPr>
            <w:tcW w:w="319"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r>
      <w:tr w:rsidR="004D0DAD" w:rsidRPr="004E3549" w:rsidTr="00DF300A">
        <w:trPr>
          <w:trHeight w:val="330"/>
        </w:trPr>
        <w:tc>
          <w:tcPr>
            <w:tcW w:w="316" w:type="pct"/>
            <w:gridSpan w:val="2"/>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p>
        </w:tc>
        <w:tc>
          <w:tcPr>
            <w:tcW w:w="1166" w:type="pct"/>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17</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17</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217" w:type="pct"/>
            <w:tcBorders>
              <w:top w:val="nil"/>
              <w:left w:val="nil"/>
              <w:bottom w:val="single" w:sz="8" w:space="0" w:color="auto"/>
              <w:right w:val="nil"/>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w:t>
            </w:r>
          </w:p>
        </w:tc>
        <w:tc>
          <w:tcPr>
            <w:tcW w:w="319"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17</w:t>
            </w:r>
          </w:p>
        </w:tc>
      </w:tr>
      <w:tr w:rsidR="004D0DAD" w:rsidRPr="004E3549" w:rsidTr="00DF300A">
        <w:trPr>
          <w:trHeight w:val="330"/>
        </w:trPr>
        <w:tc>
          <w:tcPr>
            <w:tcW w:w="316" w:type="pct"/>
            <w:gridSpan w:val="2"/>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w:t>
            </w:r>
          </w:p>
        </w:tc>
        <w:tc>
          <w:tcPr>
            <w:tcW w:w="1166" w:type="pct"/>
            <w:tcBorders>
              <w:top w:val="single" w:sz="8" w:space="0" w:color="000000"/>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Срок вырубки или уборки</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лет</w:t>
            </w: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217" w:type="pct"/>
            <w:tcBorders>
              <w:top w:val="nil"/>
              <w:left w:val="nil"/>
              <w:bottom w:val="single" w:sz="8" w:space="0" w:color="auto"/>
              <w:right w:val="nil"/>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w:t>
            </w:r>
          </w:p>
        </w:tc>
        <w:tc>
          <w:tcPr>
            <w:tcW w:w="319"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r>
      <w:tr w:rsidR="004D0DAD" w:rsidRPr="004E3549" w:rsidTr="00DF300A">
        <w:trPr>
          <w:trHeight w:val="330"/>
        </w:trPr>
        <w:tc>
          <w:tcPr>
            <w:tcW w:w="316" w:type="pct"/>
            <w:gridSpan w:val="2"/>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c>
          <w:tcPr>
            <w:tcW w:w="1166" w:type="pct"/>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Ежегодный допустимый объем изъятия древесины</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330"/>
        </w:trPr>
        <w:tc>
          <w:tcPr>
            <w:tcW w:w="316" w:type="pct"/>
            <w:gridSpan w:val="2"/>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площадь</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га</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0,5</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0,5</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217" w:type="pct"/>
            <w:tcBorders>
              <w:top w:val="nil"/>
              <w:left w:val="nil"/>
              <w:bottom w:val="nil"/>
              <w:right w:val="nil"/>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p>
        </w:tc>
        <w:tc>
          <w:tcPr>
            <w:tcW w:w="319"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0,5</w:t>
            </w:r>
          </w:p>
        </w:tc>
      </w:tr>
      <w:tr w:rsidR="004D0DAD" w:rsidRPr="004E3549" w:rsidTr="00DF300A">
        <w:trPr>
          <w:trHeight w:val="330"/>
        </w:trPr>
        <w:tc>
          <w:tcPr>
            <w:tcW w:w="316" w:type="pct"/>
            <w:gridSpan w:val="2"/>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выбираемый запас всего:</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380"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217" w:type="pct"/>
            <w:tcBorders>
              <w:top w:val="single" w:sz="8" w:space="0" w:color="auto"/>
              <w:left w:val="nil"/>
              <w:bottom w:val="single" w:sz="8" w:space="0" w:color="auto"/>
              <w:right w:val="nil"/>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w:t>
            </w:r>
          </w:p>
        </w:tc>
        <w:tc>
          <w:tcPr>
            <w:tcW w:w="319"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315"/>
        </w:trPr>
        <w:tc>
          <w:tcPr>
            <w:tcW w:w="316" w:type="pct"/>
            <w:gridSpan w:val="2"/>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val="restart"/>
            <w:tcBorders>
              <w:top w:val="single" w:sz="8" w:space="0" w:color="auto"/>
              <w:left w:val="single" w:sz="8" w:space="0" w:color="auto"/>
              <w:bottom w:val="single" w:sz="8" w:space="0" w:color="000000"/>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корневой</w:t>
            </w: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217" w:type="pct"/>
            <w:tcBorders>
              <w:top w:val="nil"/>
              <w:left w:val="nil"/>
              <w:bottom w:val="nil"/>
              <w:right w:val="nil"/>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p>
        </w:tc>
        <w:tc>
          <w:tcPr>
            <w:tcW w:w="319"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r>
      <w:tr w:rsidR="004D0DAD" w:rsidRPr="004E3549" w:rsidTr="00DF300A">
        <w:trPr>
          <w:trHeight w:val="330"/>
        </w:trPr>
        <w:tc>
          <w:tcPr>
            <w:tcW w:w="316" w:type="pct"/>
            <w:gridSpan w:val="2"/>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5,6</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5,6</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nil"/>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5,6</w:t>
            </w:r>
          </w:p>
        </w:tc>
      </w:tr>
      <w:tr w:rsidR="004D0DAD" w:rsidRPr="004E3549" w:rsidTr="00DF300A">
        <w:trPr>
          <w:trHeight w:val="315"/>
        </w:trPr>
        <w:tc>
          <w:tcPr>
            <w:tcW w:w="316" w:type="pct"/>
            <w:gridSpan w:val="2"/>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val="restart"/>
            <w:tcBorders>
              <w:top w:val="single" w:sz="8" w:space="0" w:color="000000"/>
              <w:left w:val="single" w:sz="8" w:space="0" w:color="auto"/>
              <w:bottom w:val="single" w:sz="8" w:space="0" w:color="000000"/>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ликвидный</w:t>
            </w: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0</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0</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217" w:type="pct"/>
            <w:tcBorders>
              <w:top w:val="nil"/>
              <w:left w:val="nil"/>
              <w:bottom w:val="nil"/>
              <w:right w:val="nil"/>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p>
        </w:tc>
        <w:tc>
          <w:tcPr>
            <w:tcW w:w="319"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0</w:t>
            </w:r>
          </w:p>
        </w:tc>
      </w:tr>
      <w:tr w:rsidR="004D0DAD" w:rsidRPr="004E3549" w:rsidTr="00DF300A">
        <w:trPr>
          <w:trHeight w:val="330"/>
        </w:trPr>
        <w:tc>
          <w:tcPr>
            <w:tcW w:w="316" w:type="pct"/>
            <w:gridSpan w:val="2"/>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tcBorders>
              <w:top w:val="single" w:sz="8" w:space="0" w:color="000000"/>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217" w:type="pct"/>
            <w:tcBorders>
              <w:top w:val="nil"/>
              <w:left w:val="nil"/>
              <w:bottom w:val="single" w:sz="8" w:space="0" w:color="auto"/>
              <w:right w:val="nil"/>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w:t>
            </w:r>
          </w:p>
        </w:tc>
        <w:tc>
          <w:tcPr>
            <w:tcW w:w="319"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w:t>
            </w:r>
          </w:p>
        </w:tc>
      </w:tr>
      <w:tr w:rsidR="004D0DAD" w:rsidRPr="004E3549" w:rsidTr="00DF300A">
        <w:trPr>
          <w:trHeight w:val="315"/>
        </w:trPr>
        <w:tc>
          <w:tcPr>
            <w:tcW w:w="316" w:type="pct"/>
            <w:gridSpan w:val="2"/>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val="restart"/>
            <w:tcBorders>
              <w:top w:val="single" w:sz="8" w:space="0" w:color="000000"/>
              <w:left w:val="single" w:sz="8" w:space="0" w:color="auto"/>
              <w:bottom w:val="single" w:sz="8" w:space="0" w:color="000000"/>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деловой</w:t>
            </w: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217" w:type="pct"/>
            <w:tcBorders>
              <w:top w:val="nil"/>
              <w:left w:val="nil"/>
              <w:bottom w:val="nil"/>
              <w:right w:val="nil"/>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p>
        </w:tc>
        <w:tc>
          <w:tcPr>
            <w:tcW w:w="319"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330"/>
        </w:trPr>
        <w:tc>
          <w:tcPr>
            <w:tcW w:w="316" w:type="pct"/>
            <w:gridSpan w:val="2"/>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tcBorders>
              <w:top w:val="single" w:sz="8" w:space="0" w:color="000000"/>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217" w:type="pct"/>
            <w:tcBorders>
              <w:top w:val="nil"/>
              <w:left w:val="nil"/>
              <w:bottom w:val="single" w:sz="8" w:space="0" w:color="auto"/>
              <w:right w:val="nil"/>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w:t>
            </w:r>
          </w:p>
        </w:tc>
        <w:tc>
          <w:tcPr>
            <w:tcW w:w="319"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523"/>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Порода - Акация белая</w:t>
            </w:r>
          </w:p>
        </w:tc>
      </w:tr>
      <w:tr w:rsidR="004D0DAD" w:rsidRPr="004E3549" w:rsidTr="00DF300A">
        <w:trPr>
          <w:trHeight w:val="330"/>
        </w:trPr>
        <w:tc>
          <w:tcPr>
            <w:tcW w:w="316" w:type="pct"/>
            <w:gridSpan w:val="2"/>
            <w:vMerge w:val="restart"/>
            <w:tcBorders>
              <w:top w:val="single" w:sz="8" w:space="0" w:color="auto"/>
              <w:left w:val="single" w:sz="8" w:space="0" w:color="auto"/>
              <w:bottom w:val="single" w:sz="8" w:space="0" w:color="000000"/>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w:t>
            </w:r>
          </w:p>
        </w:tc>
        <w:tc>
          <w:tcPr>
            <w:tcW w:w="11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Выявленный фонд по лесоводственным требованиям</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га</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0,7</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0,7</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217" w:type="pct"/>
            <w:tcBorders>
              <w:top w:val="nil"/>
              <w:left w:val="nil"/>
              <w:bottom w:val="nil"/>
              <w:right w:val="nil"/>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p>
        </w:tc>
        <w:tc>
          <w:tcPr>
            <w:tcW w:w="319"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0,7</w:t>
            </w:r>
          </w:p>
        </w:tc>
      </w:tr>
      <w:tr w:rsidR="004D0DAD" w:rsidRPr="004E3549" w:rsidTr="00DF300A">
        <w:trPr>
          <w:trHeight w:val="31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8B6281" w:rsidP="00DF300A">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noProof/>
                <w:sz w:val="24"/>
                <w:szCs w:val="24"/>
                <w:u w:val="single"/>
                <w:lang w:eastAsia="ru-RU"/>
              </w:rPr>
              <mc:AlternateContent>
                <mc:Choice Requires="wps">
                  <w:drawing>
                    <wp:anchor distT="0" distB="0" distL="114300" distR="114300" simplePos="0" relativeHeight="251656192" behindDoc="0" locked="0" layoutInCell="1" allowOverlap="1">
                      <wp:simplePos x="0" y="0"/>
                      <wp:positionH relativeFrom="column">
                        <wp:posOffset>412115</wp:posOffset>
                      </wp:positionH>
                      <wp:positionV relativeFrom="paragraph">
                        <wp:posOffset>-2217420</wp:posOffset>
                      </wp:positionV>
                      <wp:extent cx="914400" cy="487680"/>
                      <wp:effectExtent l="2540" t="1905" r="0" b="0"/>
                      <wp:wrapNone/>
                      <wp:docPr id="3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7F4A52">
                                  <w:pPr>
                                    <w:jc w:val="center"/>
                                  </w:pPr>
                                  <w:r>
                                    <w:t>173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2" type="#_x0000_t202" style="position:absolute;left:0;text-align:left;margin-left:32.45pt;margin-top:-174.6pt;width:1in;height:3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2Oj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" stroked="f">
                      <v:textbox>
                        <w:txbxContent>
                          <w:p w:rsidR="008A1B6A" w:rsidRDefault="008A1B6A" w:rsidP="007F4A52">
                            <w:pPr>
                              <w:jc w:val="center"/>
                            </w:pPr>
                            <w:r>
                              <w:t>173</w:t>
                            </w:r>
                          </w:p>
                        </w:txbxContent>
                      </v:textbox>
                    </v:shape>
                  </w:pict>
                </mc:Fallback>
              </mc:AlternateContent>
            </w:r>
            <w:r w:rsidR="004D0DAD" w:rsidRPr="004E3549">
              <w:rPr>
                <w:rFonts w:ascii="Times New Roman" w:eastAsia="Times New Roman" w:hAnsi="Times New Roman"/>
                <w:sz w:val="24"/>
                <w:szCs w:val="24"/>
                <w:u w:val="single"/>
                <w:lang w:eastAsia="ru-RU"/>
              </w:rPr>
              <w:t>0</w:t>
            </w:r>
          </w:p>
        </w:tc>
        <w:tc>
          <w:tcPr>
            <w:tcW w:w="564"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621"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217" w:type="pct"/>
            <w:tcBorders>
              <w:top w:val="single" w:sz="8" w:space="0" w:color="auto"/>
              <w:left w:val="nil"/>
              <w:bottom w:val="nil"/>
              <w:right w:val="nil"/>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w:t>
            </w:r>
          </w:p>
        </w:tc>
        <w:tc>
          <w:tcPr>
            <w:tcW w:w="319"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9</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9</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217" w:type="pct"/>
            <w:tcBorders>
              <w:top w:val="nil"/>
              <w:left w:val="nil"/>
              <w:bottom w:val="single" w:sz="8" w:space="0" w:color="auto"/>
              <w:right w:val="nil"/>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w:t>
            </w:r>
          </w:p>
        </w:tc>
        <w:tc>
          <w:tcPr>
            <w:tcW w:w="319"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9</w:t>
            </w:r>
          </w:p>
        </w:tc>
      </w:tr>
      <w:tr w:rsidR="004D0DAD" w:rsidRPr="004E3549" w:rsidTr="00DF300A">
        <w:trPr>
          <w:trHeight w:val="330"/>
        </w:trPr>
        <w:tc>
          <w:tcPr>
            <w:tcW w:w="316" w:type="pct"/>
            <w:gridSpan w:val="2"/>
            <w:tcBorders>
              <w:top w:val="single" w:sz="8" w:space="0" w:color="000000"/>
              <w:left w:val="single" w:sz="8" w:space="0" w:color="auto"/>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w:t>
            </w:r>
          </w:p>
        </w:tc>
        <w:tc>
          <w:tcPr>
            <w:tcW w:w="11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Срок вырубки или уборки</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лет</w:t>
            </w: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217" w:type="pct"/>
            <w:tcBorders>
              <w:top w:val="nil"/>
              <w:left w:val="nil"/>
              <w:bottom w:val="single" w:sz="8" w:space="0" w:color="auto"/>
              <w:right w:val="nil"/>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w:t>
            </w:r>
          </w:p>
        </w:tc>
        <w:tc>
          <w:tcPr>
            <w:tcW w:w="319"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r>
      <w:tr w:rsidR="004D0DAD" w:rsidRPr="004E3549" w:rsidTr="00FA6F5C">
        <w:trPr>
          <w:trHeight w:val="645"/>
        </w:trPr>
        <w:tc>
          <w:tcPr>
            <w:tcW w:w="316" w:type="pct"/>
            <w:gridSpan w:val="2"/>
            <w:vMerge w:val="restart"/>
            <w:tcBorders>
              <w:top w:val="single" w:sz="8" w:space="0" w:color="auto"/>
              <w:left w:val="single" w:sz="8" w:space="0" w:color="auto"/>
              <w:bottom w:val="single" w:sz="8" w:space="0" w:color="000000"/>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c>
          <w:tcPr>
            <w:tcW w:w="1166"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Ежегодный допустимый объем изъятия древесины</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217" w:type="pct"/>
            <w:tcBorders>
              <w:top w:val="nil"/>
              <w:left w:val="nil"/>
              <w:bottom w:val="single" w:sz="8" w:space="0" w:color="auto"/>
              <w:right w:val="nil"/>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w:t>
            </w:r>
          </w:p>
        </w:tc>
        <w:tc>
          <w:tcPr>
            <w:tcW w:w="319"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FA6F5C">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площадь</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га</w:t>
            </w:r>
          </w:p>
        </w:tc>
        <w:tc>
          <w:tcPr>
            <w:tcW w:w="380" w:type="pct"/>
            <w:tcBorders>
              <w:top w:val="single" w:sz="8" w:space="0" w:color="auto"/>
              <w:left w:val="nil"/>
              <w:bottom w:val="single" w:sz="4"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0,2</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0,2</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single" w:sz="8" w:space="0" w:color="auto"/>
              <w:left w:val="nil"/>
              <w:bottom w:val="single" w:sz="4"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0,2</w:t>
            </w:r>
          </w:p>
        </w:tc>
      </w:tr>
      <w:tr w:rsidR="004D0DAD" w:rsidRPr="004E3549" w:rsidTr="00FA6F5C">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выбираемый запас всего:</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380" w:type="pct"/>
            <w:tcBorders>
              <w:top w:val="single" w:sz="4" w:space="0" w:color="auto"/>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single" w:sz="4" w:space="0" w:color="auto"/>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31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корневой</w:t>
            </w: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nil"/>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r>
      <w:tr w:rsidR="004D0DAD" w:rsidRPr="004E3549" w:rsidTr="00DF300A">
        <w:trPr>
          <w:trHeight w:val="31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ликвидный</w:t>
            </w: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0</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0</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0</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nil"/>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w:t>
            </w:r>
          </w:p>
        </w:tc>
      </w:tr>
      <w:tr w:rsidR="004D0DAD" w:rsidRPr="004E3549" w:rsidTr="00DF300A">
        <w:trPr>
          <w:trHeight w:val="31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деловой</w:t>
            </w: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nil"/>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330"/>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Итого твердолиственные</w:t>
            </w:r>
          </w:p>
        </w:tc>
      </w:tr>
      <w:tr w:rsidR="004D0DAD" w:rsidRPr="004E3549" w:rsidTr="00DF300A">
        <w:trPr>
          <w:trHeight w:val="330"/>
        </w:trPr>
        <w:tc>
          <w:tcPr>
            <w:tcW w:w="316" w:type="pct"/>
            <w:gridSpan w:val="2"/>
            <w:vMerge w:val="restart"/>
            <w:tcBorders>
              <w:top w:val="single" w:sz="8" w:space="0" w:color="auto"/>
              <w:left w:val="single" w:sz="8" w:space="0" w:color="auto"/>
              <w:bottom w:val="single" w:sz="8" w:space="0" w:color="000000"/>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w:t>
            </w:r>
          </w:p>
        </w:tc>
        <w:tc>
          <w:tcPr>
            <w:tcW w:w="11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Выявленный фонд по лесоводственным требованиям</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га</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419,5</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419,5</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48</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467,5</w:t>
            </w:r>
          </w:p>
        </w:tc>
      </w:tr>
      <w:tr w:rsidR="004D0DAD" w:rsidRPr="004E3549" w:rsidTr="00DF300A">
        <w:trPr>
          <w:trHeight w:val="31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564"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621"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536" w:type="pct"/>
            <w:gridSpan w:val="2"/>
            <w:tcBorders>
              <w:top w:val="single" w:sz="8" w:space="0" w:color="auto"/>
              <w:left w:val="nil"/>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5186</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5186</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1200</w:t>
            </w:r>
          </w:p>
        </w:tc>
        <w:tc>
          <w:tcPr>
            <w:tcW w:w="536" w:type="pct"/>
            <w:gridSpan w:val="2"/>
            <w:tcBorders>
              <w:top w:val="nil"/>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6386</w:t>
            </w:r>
          </w:p>
        </w:tc>
      </w:tr>
      <w:tr w:rsidR="004D0DAD" w:rsidRPr="004E3549" w:rsidTr="00DF300A">
        <w:trPr>
          <w:trHeight w:val="330"/>
        </w:trPr>
        <w:tc>
          <w:tcPr>
            <w:tcW w:w="316" w:type="pct"/>
            <w:gridSpan w:val="2"/>
            <w:tcBorders>
              <w:top w:val="single" w:sz="8" w:space="0" w:color="000000"/>
              <w:left w:val="single" w:sz="8" w:space="0" w:color="auto"/>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w:t>
            </w:r>
          </w:p>
        </w:tc>
        <w:tc>
          <w:tcPr>
            <w:tcW w:w="11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Срок вырубки или уборки</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лет</w:t>
            </w: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r>
      <w:tr w:rsidR="004D0DAD" w:rsidRPr="004E3549" w:rsidTr="00DF300A">
        <w:trPr>
          <w:trHeight w:val="645"/>
        </w:trPr>
        <w:tc>
          <w:tcPr>
            <w:tcW w:w="316" w:type="pct"/>
            <w:gridSpan w:val="2"/>
            <w:vMerge w:val="restart"/>
            <w:tcBorders>
              <w:top w:val="single" w:sz="8" w:space="0" w:color="auto"/>
              <w:left w:val="single" w:sz="8" w:space="0" w:color="auto"/>
              <w:bottom w:val="single" w:sz="8" w:space="0" w:color="000000"/>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c>
          <w:tcPr>
            <w:tcW w:w="1166"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xml:space="preserve">Ежегодный допустимый объем изъятия древесины </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площадь</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га</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139,9</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139,9</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16</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155,9</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выбираемый запас всего</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380"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31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корневой</w:t>
            </w: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536" w:type="pct"/>
            <w:gridSpan w:val="2"/>
            <w:tcBorders>
              <w:top w:val="single" w:sz="8" w:space="0" w:color="auto"/>
              <w:left w:val="nil"/>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1728,6</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1728,6</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400</w:t>
            </w:r>
          </w:p>
        </w:tc>
        <w:tc>
          <w:tcPr>
            <w:tcW w:w="536" w:type="pct"/>
            <w:gridSpan w:val="2"/>
            <w:tcBorders>
              <w:top w:val="nil"/>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2128,6</w:t>
            </w:r>
          </w:p>
        </w:tc>
      </w:tr>
      <w:tr w:rsidR="004D0DAD" w:rsidRPr="004E3549" w:rsidTr="00DF300A">
        <w:trPr>
          <w:trHeight w:val="31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ликвидный</w:t>
            </w: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0</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0</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0</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859,5</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859,5</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nil"/>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859,5</w:t>
            </w:r>
          </w:p>
        </w:tc>
      </w:tr>
      <w:tr w:rsidR="004D0DAD" w:rsidRPr="004E3549" w:rsidTr="00DF300A">
        <w:trPr>
          <w:trHeight w:val="31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деловой</w:t>
            </w: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nil"/>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315"/>
        </w:trPr>
        <w:tc>
          <w:tcPr>
            <w:tcW w:w="5000" w:type="pct"/>
            <w:gridSpan w:val="11"/>
            <w:tcBorders>
              <w:top w:val="single" w:sz="8" w:space="0" w:color="auto"/>
              <w:left w:val="single" w:sz="8" w:space="0" w:color="auto"/>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Хозяйство - Мягколиственные</w:t>
            </w:r>
          </w:p>
        </w:tc>
      </w:tr>
      <w:tr w:rsidR="004D0DAD" w:rsidRPr="004E3549" w:rsidTr="00DF300A">
        <w:trPr>
          <w:trHeight w:val="487"/>
        </w:trPr>
        <w:tc>
          <w:tcPr>
            <w:tcW w:w="5000" w:type="pct"/>
            <w:gridSpan w:val="11"/>
            <w:tcBorders>
              <w:top w:val="nil"/>
              <w:left w:val="single" w:sz="8" w:space="0" w:color="auto"/>
              <w:bottom w:val="single" w:sz="8" w:space="0" w:color="auto"/>
              <w:right w:val="single" w:sz="8" w:space="0" w:color="000000"/>
            </w:tcBorders>
            <w:shd w:val="clear" w:color="auto" w:fill="auto"/>
            <w:tcMar>
              <w:left w:w="28" w:type="dxa"/>
              <w:right w:w="28" w:type="dxa"/>
            </w:tcMar>
            <w:vAlign w:val="center"/>
            <w:hideMark/>
          </w:tcPr>
          <w:p w:rsidR="004D0DAD" w:rsidRPr="004E3549" w:rsidRDefault="008B6281" w:rsidP="00DF300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657216" behindDoc="0" locked="0" layoutInCell="1" allowOverlap="1">
                      <wp:simplePos x="0" y="0"/>
                      <wp:positionH relativeFrom="column">
                        <wp:posOffset>2601595</wp:posOffset>
                      </wp:positionH>
                      <wp:positionV relativeFrom="paragraph">
                        <wp:posOffset>-2272665</wp:posOffset>
                      </wp:positionV>
                      <wp:extent cx="914400" cy="487680"/>
                      <wp:effectExtent l="1270" t="3810" r="0" b="3810"/>
                      <wp:wrapNone/>
                      <wp:docPr id="3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7F4A52">
                                  <w:pPr>
                                    <w:jc w:val="center"/>
                                  </w:pPr>
                                  <w:r>
                                    <w:t>174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3" type="#_x0000_t202" style="position:absolute;left:0;text-align:left;margin-left:204.85pt;margin-top:-178.95pt;width:1in;height:3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" stroked="f">
                      <v:textbox>
                        <w:txbxContent>
                          <w:p w:rsidR="008A1B6A" w:rsidRDefault="008A1B6A" w:rsidP="007F4A52">
                            <w:pPr>
                              <w:jc w:val="center"/>
                            </w:pPr>
                            <w:r>
                              <w:t>174</w:t>
                            </w:r>
                          </w:p>
                        </w:txbxContent>
                      </v:textbox>
                    </v:shape>
                  </w:pict>
                </mc:Fallback>
              </mc:AlternateContent>
            </w:r>
            <w:r w:rsidR="004D0DAD" w:rsidRPr="004E3549">
              <w:rPr>
                <w:rFonts w:ascii="Times New Roman" w:eastAsia="Times New Roman" w:hAnsi="Times New Roman"/>
                <w:sz w:val="24"/>
                <w:szCs w:val="24"/>
                <w:lang w:eastAsia="ru-RU"/>
              </w:rPr>
              <w:t>Порода - Береза</w:t>
            </w:r>
          </w:p>
        </w:tc>
      </w:tr>
      <w:tr w:rsidR="004D0DAD" w:rsidRPr="004E3549" w:rsidTr="00DF300A">
        <w:trPr>
          <w:trHeight w:val="330"/>
        </w:trPr>
        <w:tc>
          <w:tcPr>
            <w:tcW w:w="274" w:type="pct"/>
            <w:vMerge w:val="restart"/>
            <w:tcBorders>
              <w:top w:val="single" w:sz="8" w:space="0" w:color="auto"/>
              <w:left w:val="single" w:sz="8" w:space="0" w:color="auto"/>
              <w:bottom w:val="single" w:sz="8" w:space="0" w:color="000000"/>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w:t>
            </w:r>
          </w:p>
        </w:tc>
        <w:tc>
          <w:tcPr>
            <w:tcW w:w="1208" w:type="pct"/>
            <w:gridSpan w:val="2"/>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Выявленный фонд по лесоводственным требованиям</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га</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160,9</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0,9</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160</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45</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205,9</w:t>
            </w:r>
          </w:p>
        </w:tc>
      </w:tr>
      <w:tr w:rsidR="004D0DAD" w:rsidRPr="004E3549" w:rsidTr="00DF300A">
        <w:trPr>
          <w:trHeight w:val="315"/>
        </w:trPr>
        <w:tc>
          <w:tcPr>
            <w:tcW w:w="274" w:type="pct"/>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p>
        </w:tc>
        <w:tc>
          <w:tcPr>
            <w:tcW w:w="1208" w:type="pct"/>
            <w:gridSpan w:val="2"/>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5</w:t>
            </w:r>
          </w:p>
        </w:tc>
        <w:tc>
          <w:tcPr>
            <w:tcW w:w="564"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5</w:t>
            </w:r>
          </w:p>
        </w:tc>
        <w:tc>
          <w:tcPr>
            <w:tcW w:w="540"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621"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536" w:type="pct"/>
            <w:gridSpan w:val="2"/>
            <w:tcBorders>
              <w:top w:val="single" w:sz="8" w:space="0" w:color="auto"/>
              <w:left w:val="nil"/>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5</w:t>
            </w:r>
          </w:p>
        </w:tc>
      </w:tr>
      <w:tr w:rsidR="004D0DAD" w:rsidRPr="004E3549" w:rsidTr="00DF300A">
        <w:trPr>
          <w:trHeight w:val="330"/>
        </w:trPr>
        <w:tc>
          <w:tcPr>
            <w:tcW w:w="274" w:type="pct"/>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p>
        </w:tc>
        <w:tc>
          <w:tcPr>
            <w:tcW w:w="1208" w:type="pct"/>
            <w:gridSpan w:val="2"/>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2947</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18</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2929</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1125</w:t>
            </w:r>
          </w:p>
        </w:tc>
        <w:tc>
          <w:tcPr>
            <w:tcW w:w="536" w:type="pct"/>
            <w:gridSpan w:val="2"/>
            <w:tcBorders>
              <w:top w:val="nil"/>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4072</w:t>
            </w:r>
          </w:p>
        </w:tc>
      </w:tr>
      <w:tr w:rsidR="004D0DAD" w:rsidRPr="004E3549" w:rsidTr="00DF300A">
        <w:trPr>
          <w:trHeight w:val="330"/>
        </w:trPr>
        <w:tc>
          <w:tcPr>
            <w:tcW w:w="274" w:type="pct"/>
            <w:tcBorders>
              <w:top w:val="single" w:sz="8" w:space="0" w:color="000000"/>
              <w:left w:val="single" w:sz="8" w:space="0" w:color="auto"/>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w:t>
            </w:r>
          </w:p>
        </w:tc>
        <w:tc>
          <w:tcPr>
            <w:tcW w:w="1208" w:type="pct"/>
            <w:gridSpan w:val="2"/>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Срок вырубки или уборки</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лет</w:t>
            </w: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r>
      <w:tr w:rsidR="004D0DAD" w:rsidRPr="004E3549" w:rsidTr="00FA6F5C">
        <w:trPr>
          <w:trHeight w:val="645"/>
        </w:trPr>
        <w:tc>
          <w:tcPr>
            <w:tcW w:w="274" w:type="pct"/>
            <w:tcBorders>
              <w:top w:val="single" w:sz="8" w:space="0" w:color="auto"/>
              <w:left w:val="single" w:sz="8" w:space="0" w:color="auto"/>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c>
          <w:tcPr>
            <w:tcW w:w="1208" w:type="pct"/>
            <w:gridSpan w:val="2"/>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xml:space="preserve">Ежегодный допустимый объем изъятия древесины </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FA6F5C">
        <w:trPr>
          <w:trHeight w:val="330"/>
        </w:trPr>
        <w:tc>
          <w:tcPr>
            <w:tcW w:w="274" w:type="pct"/>
            <w:vMerge w:val="restart"/>
            <w:tcBorders>
              <w:top w:val="single" w:sz="8" w:space="0" w:color="auto"/>
              <w:left w:val="single" w:sz="8" w:space="0" w:color="auto"/>
              <w:bottom w:val="single" w:sz="8" w:space="0" w:color="000000"/>
              <w:right w:val="single" w:sz="8" w:space="0" w:color="000000"/>
            </w:tcBorders>
            <w:shd w:val="clear" w:color="auto" w:fill="auto"/>
            <w:tcMar>
              <w:left w:w="28" w:type="dxa"/>
              <w:right w:w="28" w:type="dxa"/>
            </w:tcMar>
            <w:hideMark/>
          </w:tcPr>
          <w:p w:rsidR="004D0DAD" w:rsidRPr="004E3549" w:rsidRDefault="004D0DAD" w:rsidP="00DF300A">
            <w:pPr>
              <w:spacing w:after="0" w:line="240" w:lineRule="auto"/>
              <w:rPr>
                <w:rFonts w:eastAsia="Times New Roman" w:cs="Calibri"/>
                <w:sz w:val="20"/>
                <w:szCs w:val="20"/>
                <w:lang w:eastAsia="ru-RU"/>
              </w:rPr>
            </w:pPr>
            <w:r w:rsidRPr="004E3549">
              <w:rPr>
                <w:rFonts w:eastAsia="Times New Roman" w:cs="Calibri"/>
                <w:sz w:val="20"/>
                <w:szCs w:val="20"/>
                <w:lang w:eastAsia="ru-RU"/>
              </w:rPr>
              <w:t> </w:t>
            </w:r>
          </w:p>
        </w:tc>
        <w:tc>
          <w:tcPr>
            <w:tcW w:w="1208" w:type="pct"/>
            <w:gridSpan w:val="2"/>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площадь</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га</w:t>
            </w:r>
          </w:p>
        </w:tc>
        <w:tc>
          <w:tcPr>
            <w:tcW w:w="380" w:type="pct"/>
            <w:tcBorders>
              <w:top w:val="single" w:sz="8" w:space="0" w:color="auto"/>
              <w:left w:val="nil"/>
              <w:bottom w:val="single" w:sz="4"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53,7</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0,4</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53,3</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single" w:sz="8" w:space="0" w:color="auto"/>
              <w:left w:val="nil"/>
              <w:bottom w:val="single" w:sz="4"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15</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68,7</w:t>
            </w:r>
          </w:p>
        </w:tc>
      </w:tr>
      <w:tr w:rsidR="004D0DAD" w:rsidRPr="004E3549" w:rsidTr="00FA6F5C">
        <w:trPr>
          <w:trHeight w:val="330"/>
        </w:trPr>
        <w:tc>
          <w:tcPr>
            <w:tcW w:w="274" w:type="pct"/>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eastAsia="Times New Roman" w:cs="Calibri"/>
                <w:sz w:val="20"/>
                <w:szCs w:val="20"/>
                <w:lang w:eastAsia="ru-RU"/>
              </w:rPr>
            </w:pPr>
          </w:p>
        </w:tc>
        <w:tc>
          <w:tcPr>
            <w:tcW w:w="1208" w:type="pct"/>
            <w:gridSpan w:val="2"/>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выбираемый запас всего:</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380" w:type="pct"/>
            <w:tcBorders>
              <w:top w:val="single" w:sz="4" w:space="0" w:color="auto"/>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single" w:sz="4" w:space="0" w:color="auto"/>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315"/>
        </w:trPr>
        <w:tc>
          <w:tcPr>
            <w:tcW w:w="274" w:type="pct"/>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eastAsia="Times New Roman" w:cs="Calibri"/>
                <w:sz w:val="20"/>
                <w:szCs w:val="20"/>
                <w:lang w:eastAsia="ru-RU"/>
              </w:rPr>
            </w:pPr>
          </w:p>
        </w:tc>
        <w:tc>
          <w:tcPr>
            <w:tcW w:w="1208" w:type="pct"/>
            <w:gridSpan w:val="2"/>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корневой</w:t>
            </w: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2</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2</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0</w:t>
            </w:r>
          </w:p>
        </w:tc>
        <w:tc>
          <w:tcPr>
            <w:tcW w:w="536" w:type="pct"/>
            <w:gridSpan w:val="2"/>
            <w:tcBorders>
              <w:top w:val="single" w:sz="8" w:space="0" w:color="auto"/>
              <w:left w:val="nil"/>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2</w:t>
            </w:r>
          </w:p>
        </w:tc>
      </w:tr>
      <w:tr w:rsidR="004D0DAD" w:rsidRPr="004E3549" w:rsidTr="00DF300A">
        <w:trPr>
          <w:trHeight w:val="330"/>
        </w:trPr>
        <w:tc>
          <w:tcPr>
            <w:tcW w:w="274" w:type="pct"/>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eastAsia="Times New Roman" w:cs="Calibri"/>
                <w:sz w:val="20"/>
                <w:szCs w:val="20"/>
                <w:lang w:eastAsia="ru-RU"/>
              </w:rPr>
            </w:pPr>
          </w:p>
        </w:tc>
        <w:tc>
          <w:tcPr>
            <w:tcW w:w="1208" w:type="pct"/>
            <w:gridSpan w:val="2"/>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985,3</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9</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976,3</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375</w:t>
            </w:r>
          </w:p>
        </w:tc>
        <w:tc>
          <w:tcPr>
            <w:tcW w:w="536" w:type="pct"/>
            <w:gridSpan w:val="2"/>
            <w:tcBorders>
              <w:top w:val="nil"/>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1360,3</w:t>
            </w:r>
          </w:p>
        </w:tc>
      </w:tr>
      <w:tr w:rsidR="004D0DAD" w:rsidRPr="004E3549" w:rsidTr="00DF300A">
        <w:trPr>
          <w:trHeight w:val="315"/>
        </w:trPr>
        <w:tc>
          <w:tcPr>
            <w:tcW w:w="274" w:type="pct"/>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eastAsia="Times New Roman" w:cs="Calibri"/>
                <w:sz w:val="20"/>
                <w:szCs w:val="20"/>
                <w:lang w:eastAsia="ru-RU"/>
              </w:rPr>
            </w:pPr>
          </w:p>
        </w:tc>
        <w:tc>
          <w:tcPr>
            <w:tcW w:w="1208" w:type="pct"/>
            <w:gridSpan w:val="2"/>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ликвидный</w:t>
            </w: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2</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2</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2</w:t>
            </w:r>
          </w:p>
        </w:tc>
      </w:tr>
      <w:tr w:rsidR="004D0DAD" w:rsidRPr="004E3549" w:rsidTr="00DF300A">
        <w:trPr>
          <w:trHeight w:val="330"/>
        </w:trPr>
        <w:tc>
          <w:tcPr>
            <w:tcW w:w="274" w:type="pct"/>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eastAsia="Times New Roman" w:cs="Calibri"/>
                <w:sz w:val="20"/>
                <w:szCs w:val="20"/>
                <w:lang w:eastAsia="ru-RU"/>
              </w:rPr>
            </w:pPr>
          </w:p>
        </w:tc>
        <w:tc>
          <w:tcPr>
            <w:tcW w:w="1208" w:type="pct"/>
            <w:gridSpan w:val="2"/>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196,5</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1,5</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195</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nil"/>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196,5</w:t>
            </w:r>
          </w:p>
        </w:tc>
      </w:tr>
      <w:tr w:rsidR="004D0DAD" w:rsidRPr="004E3549" w:rsidTr="00DF300A">
        <w:trPr>
          <w:trHeight w:val="315"/>
        </w:trPr>
        <w:tc>
          <w:tcPr>
            <w:tcW w:w="274" w:type="pct"/>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eastAsia="Times New Roman" w:cs="Calibri"/>
                <w:sz w:val="20"/>
                <w:szCs w:val="20"/>
                <w:lang w:eastAsia="ru-RU"/>
              </w:rPr>
            </w:pPr>
          </w:p>
        </w:tc>
        <w:tc>
          <w:tcPr>
            <w:tcW w:w="1208" w:type="pct"/>
            <w:gridSpan w:val="2"/>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деловой</w:t>
            </w: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330"/>
        </w:trPr>
        <w:tc>
          <w:tcPr>
            <w:tcW w:w="274" w:type="pct"/>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eastAsia="Times New Roman" w:cs="Calibri"/>
                <w:sz w:val="20"/>
                <w:szCs w:val="20"/>
                <w:lang w:eastAsia="ru-RU"/>
              </w:rPr>
            </w:pPr>
          </w:p>
        </w:tc>
        <w:tc>
          <w:tcPr>
            <w:tcW w:w="1208" w:type="pct"/>
            <w:gridSpan w:val="2"/>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nil"/>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300"/>
        </w:trPr>
        <w:tc>
          <w:tcPr>
            <w:tcW w:w="5000" w:type="pct"/>
            <w:gridSpan w:val="11"/>
            <w:vMerge w:val="restart"/>
            <w:tcBorders>
              <w:top w:val="single" w:sz="8" w:space="0" w:color="auto"/>
              <w:left w:val="single" w:sz="8" w:space="0" w:color="auto"/>
              <w:bottom w:val="single" w:sz="8" w:space="0" w:color="000000"/>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Порода – Осина</w:t>
            </w:r>
          </w:p>
        </w:tc>
      </w:tr>
      <w:tr w:rsidR="004D0DAD" w:rsidRPr="004E3549" w:rsidTr="00DF300A">
        <w:trPr>
          <w:trHeight w:val="315"/>
        </w:trPr>
        <w:tc>
          <w:tcPr>
            <w:tcW w:w="5000" w:type="pct"/>
            <w:gridSpan w:val="11"/>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r>
      <w:tr w:rsidR="004D0DAD" w:rsidRPr="004E3549" w:rsidTr="00DF300A">
        <w:trPr>
          <w:trHeight w:val="330"/>
        </w:trPr>
        <w:tc>
          <w:tcPr>
            <w:tcW w:w="316" w:type="pct"/>
            <w:gridSpan w:val="2"/>
            <w:vMerge w:val="restart"/>
            <w:tcBorders>
              <w:top w:val="single" w:sz="8" w:space="0" w:color="auto"/>
              <w:left w:val="single" w:sz="8" w:space="0" w:color="auto"/>
              <w:bottom w:val="single" w:sz="8" w:space="0" w:color="000000"/>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right"/>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w:t>
            </w:r>
          </w:p>
        </w:tc>
        <w:tc>
          <w:tcPr>
            <w:tcW w:w="11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Выявленный фонд по лесоводственным требованиям</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га</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76,1</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76,1</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27</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103,1</w:t>
            </w:r>
          </w:p>
        </w:tc>
      </w:tr>
      <w:tr w:rsidR="004D0DAD" w:rsidRPr="004E3549" w:rsidTr="00DF300A">
        <w:trPr>
          <w:trHeight w:val="31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564"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621"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0</w:t>
            </w:r>
          </w:p>
        </w:tc>
        <w:tc>
          <w:tcPr>
            <w:tcW w:w="536" w:type="pct"/>
            <w:gridSpan w:val="2"/>
            <w:tcBorders>
              <w:top w:val="single" w:sz="8" w:space="0" w:color="auto"/>
              <w:left w:val="nil"/>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1393</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1393</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675</w:t>
            </w:r>
          </w:p>
        </w:tc>
        <w:tc>
          <w:tcPr>
            <w:tcW w:w="536" w:type="pct"/>
            <w:gridSpan w:val="2"/>
            <w:tcBorders>
              <w:top w:val="nil"/>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2068</w:t>
            </w:r>
          </w:p>
        </w:tc>
      </w:tr>
      <w:tr w:rsidR="004D0DAD" w:rsidRPr="004E3549" w:rsidTr="00DF300A">
        <w:trPr>
          <w:trHeight w:val="330"/>
        </w:trPr>
        <w:tc>
          <w:tcPr>
            <w:tcW w:w="316" w:type="pct"/>
            <w:gridSpan w:val="2"/>
            <w:tcBorders>
              <w:top w:val="single" w:sz="8" w:space="0" w:color="000000"/>
              <w:left w:val="single" w:sz="8" w:space="0" w:color="auto"/>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w:t>
            </w:r>
          </w:p>
        </w:tc>
        <w:tc>
          <w:tcPr>
            <w:tcW w:w="11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Срок вырубки или уборки</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лет</w:t>
            </w: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r>
      <w:tr w:rsidR="004D0DAD" w:rsidRPr="004E3549" w:rsidTr="00DF300A">
        <w:trPr>
          <w:trHeight w:val="645"/>
        </w:trPr>
        <w:tc>
          <w:tcPr>
            <w:tcW w:w="316" w:type="pct"/>
            <w:gridSpan w:val="2"/>
            <w:vMerge w:val="restart"/>
            <w:tcBorders>
              <w:top w:val="single" w:sz="8" w:space="0" w:color="auto"/>
              <w:left w:val="single" w:sz="8" w:space="0" w:color="auto"/>
              <w:bottom w:val="single" w:sz="8" w:space="0" w:color="000000"/>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c>
          <w:tcPr>
            <w:tcW w:w="1166"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xml:space="preserve">Ежегодный допустимый объем изъятия древесины </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площадь</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га</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25,4</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25,4</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9</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34,4</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выбираемый запас всего:</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380"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31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корневой</w:t>
            </w: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0</w:t>
            </w:r>
          </w:p>
        </w:tc>
        <w:tc>
          <w:tcPr>
            <w:tcW w:w="536" w:type="pct"/>
            <w:gridSpan w:val="2"/>
            <w:tcBorders>
              <w:top w:val="single" w:sz="8" w:space="0" w:color="auto"/>
              <w:left w:val="nil"/>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464,3</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464,3</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225</w:t>
            </w:r>
          </w:p>
        </w:tc>
        <w:tc>
          <w:tcPr>
            <w:tcW w:w="536" w:type="pct"/>
            <w:gridSpan w:val="2"/>
            <w:tcBorders>
              <w:top w:val="nil"/>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689,3</w:t>
            </w:r>
          </w:p>
        </w:tc>
      </w:tr>
      <w:tr w:rsidR="004D0DAD" w:rsidRPr="004E3549" w:rsidTr="00DF300A">
        <w:trPr>
          <w:trHeight w:val="31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ликвидный</w:t>
            </w: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69</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69</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nil"/>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69</w:t>
            </w:r>
          </w:p>
        </w:tc>
      </w:tr>
      <w:tr w:rsidR="004D0DAD" w:rsidRPr="004E3549" w:rsidTr="00DF300A">
        <w:trPr>
          <w:trHeight w:val="31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деловой</w:t>
            </w: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8B6281" w:rsidP="00DF300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658240" behindDoc="0" locked="0" layoutInCell="1" allowOverlap="1">
                      <wp:simplePos x="0" y="0"/>
                      <wp:positionH relativeFrom="column">
                        <wp:posOffset>31115</wp:posOffset>
                      </wp:positionH>
                      <wp:positionV relativeFrom="paragraph">
                        <wp:posOffset>-2230120</wp:posOffset>
                      </wp:positionV>
                      <wp:extent cx="914400" cy="487680"/>
                      <wp:effectExtent l="2540" t="0" r="0" b="0"/>
                      <wp:wrapNone/>
                      <wp:docPr id="3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7F4A52">
                                  <w:pPr>
                                    <w:jc w:val="center"/>
                                  </w:pPr>
                                  <w:r>
                                    <w:t>175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4" type="#_x0000_t202" style="position:absolute;left:0;text-align:left;margin-left:2.45pt;margin-top:-175.6pt;width:1in;height:3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" stroked="f">
                      <v:textbox>
                        <w:txbxContent>
                          <w:p w:rsidR="008A1B6A" w:rsidRDefault="008A1B6A" w:rsidP="007F4A52">
                            <w:pPr>
                              <w:jc w:val="center"/>
                            </w:pPr>
                            <w:r>
                              <w:t>175</w:t>
                            </w:r>
                          </w:p>
                        </w:txbxContent>
                      </v:textbox>
                    </v:shape>
                  </w:pict>
                </mc:Fallback>
              </mc:AlternateContent>
            </w:r>
            <w:r w:rsidR="004D0DAD" w:rsidRPr="004E3549">
              <w:rPr>
                <w:rFonts w:ascii="Times New Roman" w:eastAsia="Times New Roman" w:hAnsi="Times New Roman"/>
                <w:sz w:val="24"/>
                <w:szCs w:val="24"/>
                <w:lang w:eastAsia="ru-RU"/>
              </w:rPr>
              <w:t>-</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nil"/>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495"/>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xml:space="preserve"> Порода - Ольха черная</w:t>
            </w:r>
          </w:p>
        </w:tc>
      </w:tr>
      <w:tr w:rsidR="004D0DAD" w:rsidRPr="004E3549" w:rsidTr="00DF300A">
        <w:trPr>
          <w:trHeight w:val="330"/>
        </w:trPr>
        <w:tc>
          <w:tcPr>
            <w:tcW w:w="274" w:type="pct"/>
            <w:vMerge w:val="restart"/>
            <w:tcBorders>
              <w:top w:val="single" w:sz="8" w:space="0" w:color="auto"/>
              <w:left w:val="single" w:sz="8" w:space="0" w:color="auto"/>
              <w:bottom w:val="single" w:sz="8" w:space="0" w:color="000000"/>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w:t>
            </w:r>
          </w:p>
        </w:tc>
        <w:tc>
          <w:tcPr>
            <w:tcW w:w="1208" w:type="pct"/>
            <w:gridSpan w:val="2"/>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Выявленный фонд по лесоводственным требованиям</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га</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5,3</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5,3</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9</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14,3</w:t>
            </w:r>
          </w:p>
        </w:tc>
      </w:tr>
      <w:tr w:rsidR="004D0DAD" w:rsidRPr="004E3549" w:rsidTr="00DF300A">
        <w:trPr>
          <w:trHeight w:val="315"/>
        </w:trPr>
        <w:tc>
          <w:tcPr>
            <w:tcW w:w="274" w:type="pct"/>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p>
        </w:tc>
        <w:tc>
          <w:tcPr>
            <w:tcW w:w="1208" w:type="pct"/>
            <w:gridSpan w:val="2"/>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564"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621"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536" w:type="pct"/>
            <w:gridSpan w:val="2"/>
            <w:tcBorders>
              <w:top w:val="single" w:sz="8" w:space="0" w:color="auto"/>
              <w:left w:val="nil"/>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r>
      <w:tr w:rsidR="004D0DAD" w:rsidRPr="004E3549" w:rsidTr="00DF300A">
        <w:trPr>
          <w:trHeight w:val="330"/>
        </w:trPr>
        <w:tc>
          <w:tcPr>
            <w:tcW w:w="274" w:type="pct"/>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p>
        </w:tc>
        <w:tc>
          <w:tcPr>
            <w:tcW w:w="1208" w:type="pct"/>
            <w:gridSpan w:val="2"/>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97</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97</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225</w:t>
            </w:r>
          </w:p>
        </w:tc>
        <w:tc>
          <w:tcPr>
            <w:tcW w:w="536" w:type="pct"/>
            <w:gridSpan w:val="2"/>
            <w:tcBorders>
              <w:top w:val="nil"/>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322</w:t>
            </w:r>
          </w:p>
        </w:tc>
      </w:tr>
      <w:tr w:rsidR="004D0DAD" w:rsidRPr="004E3549" w:rsidTr="00DF300A">
        <w:trPr>
          <w:trHeight w:val="330"/>
        </w:trPr>
        <w:tc>
          <w:tcPr>
            <w:tcW w:w="274" w:type="pct"/>
            <w:tcBorders>
              <w:top w:val="single" w:sz="8" w:space="0" w:color="000000"/>
              <w:left w:val="single" w:sz="8" w:space="0" w:color="auto"/>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w:t>
            </w:r>
          </w:p>
        </w:tc>
        <w:tc>
          <w:tcPr>
            <w:tcW w:w="1208" w:type="pct"/>
            <w:gridSpan w:val="2"/>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Срок вырубки или уборки</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лет</w:t>
            </w: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r>
      <w:tr w:rsidR="004D0DAD" w:rsidRPr="004E3549" w:rsidTr="00FA6F5C">
        <w:trPr>
          <w:trHeight w:val="645"/>
        </w:trPr>
        <w:tc>
          <w:tcPr>
            <w:tcW w:w="274" w:type="pct"/>
            <w:vMerge w:val="restart"/>
            <w:tcBorders>
              <w:top w:val="single" w:sz="8" w:space="0" w:color="auto"/>
              <w:left w:val="single" w:sz="8" w:space="0" w:color="auto"/>
              <w:bottom w:val="single" w:sz="8" w:space="0" w:color="000000"/>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c>
          <w:tcPr>
            <w:tcW w:w="1208" w:type="pct"/>
            <w:gridSpan w:val="2"/>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Ежегодный допустимый объем изъятия древесины</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w:t>
            </w:r>
          </w:p>
        </w:tc>
      </w:tr>
      <w:tr w:rsidR="004D0DAD" w:rsidRPr="004E3549" w:rsidTr="00FA6F5C">
        <w:trPr>
          <w:trHeight w:val="330"/>
        </w:trPr>
        <w:tc>
          <w:tcPr>
            <w:tcW w:w="274" w:type="pct"/>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208" w:type="pct"/>
            <w:gridSpan w:val="2"/>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площадь</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га</w:t>
            </w:r>
          </w:p>
        </w:tc>
        <w:tc>
          <w:tcPr>
            <w:tcW w:w="380" w:type="pct"/>
            <w:tcBorders>
              <w:top w:val="single" w:sz="8" w:space="0" w:color="auto"/>
              <w:left w:val="nil"/>
              <w:bottom w:val="single" w:sz="4"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1,8</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1,8</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single" w:sz="8" w:space="0" w:color="auto"/>
              <w:left w:val="nil"/>
              <w:bottom w:val="single" w:sz="4"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4,8</w:t>
            </w:r>
          </w:p>
        </w:tc>
      </w:tr>
      <w:tr w:rsidR="004D0DAD" w:rsidRPr="004E3549" w:rsidTr="00FA6F5C">
        <w:trPr>
          <w:trHeight w:val="330"/>
        </w:trPr>
        <w:tc>
          <w:tcPr>
            <w:tcW w:w="274" w:type="pct"/>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208" w:type="pct"/>
            <w:gridSpan w:val="2"/>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выбираемый запас всего:</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380" w:type="pct"/>
            <w:tcBorders>
              <w:top w:val="single" w:sz="4" w:space="0" w:color="auto"/>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single" w:sz="4" w:space="0" w:color="auto"/>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w:t>
            </w:r>
          </w:p>
        </w:tc>
      </w:tr>
      <w:tr w:rsidR="004D0DAD" w:rsidRPr="004E3549" w:rsidTr="00DF300A">
        <w:trPr>
          <w:trHeight w:val="315"/>
        </w:trPr>
        <w:tc>
          <w:tcPr>
            <w:tcW w:w="274" w:type="pct"/>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208" w:type="pct"/>
            <w:gridSpan w:val="2"/>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корневой</w:t>
            </w: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536" w:type="pct"/>
            <w:gridSpan w:val="2"/>
            <w:tcBorders>
              <w:top w:val="single" w:sz="8" w:space="0" w:color="auto"/>
              <w:left w:val="nil"/>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r>
      <w:tr w:rsidR="004D0DAD" w:rsidRPr="004E3549" w:rsidTr="00DF300A">
        <w:trPr>
          <w:trHeight w:val="330"/>
        </w:trPr>
        <w:tc>
          <w:tcPr>
            <w:tcW w:w="274" w:type="pct"/>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208" w:type="pct"/>
            <w:gridSpan w:val="2"/>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32,3</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32,3</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75</w:t>
            </w:r>
          </w:p>
        </w:tc>
        <w:tc>
          <w:tcPr>
            <w:tcW w:w="536" w:type="pct"/>
            <w:gridSpan w:val="2"/>
            <w:tcBorders>
              <w:top w:val="nil"/>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107,3</w:t>
            </w:r>
          </w:p>
        </w:tc>
      </w:tr>
      <w:tr w:rsidR="004D0DAD" w:rsidRPr="004E3549" w:rsidTr="00DF300A">
        <w:trPr>
          <w:trHeight w:val="315"/>
        </w:trPr>
        <w:tc>
          <w:tcPr>
            <w:tcW w:w="274" w:type="pct"/>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208" w:type="pct"/>
            <w:gridSpan w:val="2"/>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ликвидный</w:t>
            </w: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r>
      <w:tr w:rsidR="004D0DAD" w:rsidRPr="004E3549" w:rsidTr="00DF300A">
        <w:trPr>
          <w:trHeight w:val="330"/>
        </w:trPr>
        <w:tc>
          <w:tcPr>
            <w:tcW w:w="274" w:type="pct"/>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208" w:type="pct"/>
            <w:gridSpan w:val="2"/>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4,7</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4,7</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nil"/>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4,7</w:t>
            </w:r>
          </w:p>
        </w:tc>
      </w:tr>
      <w:tr w:rsidR="004D0DAD" w:rsidRPr="004E3549" w:rsidTr="00DF300A">
        <w:trPr>
          <w:trHeight w:val="315"/>
        </w:trPr>
        <w:tc>
          <w:tcPr>
            <w:tcW w:w="274" w:type="pct"/>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208" w:type="pct"/>
            <w:gridSpan w:val="2"/>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деловой</w:t>
            </w: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330"/>
        </w:trPr>
        <w:tc>
          <w:tcPr>
            <w:tcW w:w="274" w:type="pct"/>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208" w:type="pct"/>
            <w:gridSpan w:val="2"/>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nil"/>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330"/>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Порода – Липа</w:t>
            </w:r>
          </w:p>
        </w:tc>
      </w:tr>
      <w:tr w:rsidR="004D0DAD" w:rsidRPr="004E3549" w:rsidTr="00DF300A">
        <w:trPr>
          <w:trHeight w:val="330"/>
        </w:trPr>
        <w:tc>
          <w:tcPr>
            <w:tcW w:w="316" w:type="pct"/>
            <w:gridSpan w:val="2"/>
            <w:vMerge w:val="restart"/>
            <w:tcBorders>
              <w:top w:val="single" w:sz="8" w:space="0" w:color="auto"/>
              <w:left w:val="single" w:sz="8" w:space="0" w:color="auto"/>
              <w:bottom w:val="single" w:sz="8" w:space="0" w:color="000000"/>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w:t>
            </w:r>
          </w:p>
        </w:tc>
        <w:tc>
          <w:tcPr>
            <w:tcW w:w="11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Выявленный фонд по лесоводственным требованиям</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га</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1,6</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1,6</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1,6</w:t>
            </w:r>
          </w:p>
        </w:tc>
      </w:tr>
      <w:tr w:rsidR="004D0DAD" w:rsidRPr="004E3549" w:rsidTr="00DF300A">
        <w:trPr>
          <w:trHeight w:val="31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564"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621"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29</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29</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nil"/>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29</w:t>
            </w:r>
          </w:p>
        </w:tc>
      </w:tr>
      <w:tr w:rsidR="004D0DAD" w:rsidRPr="004E3549" w:rsidTr="00DF300A">
        <w:trPr>
          <w:trHeight w:val="330"/>
        </w:trPr>
        <w:tc>
          <w:tcPr>
            <w:tcW w:w="316" w:type="pct"/>
            <w:gridSpan w:val="2"/>
            <w:tcBorders>
              <w:top w:val="single" w:sz="8" w:space="0" w:color="000000"/>
              <w:left w:val="single" w:sz="8" w:space="0" w:color="auto"/>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w:t>
            </w:r>
          </w:p>
        </w:tc>
        <w:tc>
          <w:tcPr>
            <w:tcW w:w="11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Срок вырубки или уборки</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лет</w:t>
            </w: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r>
      <w:tr w:rsidR="004D0DAD" w:rsidRPr="004E3549" w:rsidTr="00DF300A">
        <w:trPr>
          <w:trHeight w:val="645"/>
        </w:trPr>
        <w:tc>
          <w:tcPr>
            <w:tcW w:w="316" w:type="pct"/>
            <w:gridSpan w:val="2"/>
            <w:tcBorders>
              <w:top w:val="single" w:sz="8" w:space="0" w:color="auto"/>
              <w:left w:val="single" w:sz="8" w:space="0" w:color="auto"/>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c>
          <w:tcPr>
            <w:tcW w:w="11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Ежегодный допустимый объем изъятия древесины</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330"/>
        </w:trPr>
        <w:tc>
          <w:tcPr>
            <w:tcW w:w="316" w:type="pct"/>
            <w:gridSpan w:val="2"/>
            <w:vMerge w:val="restart"/>
            <w:tcBorders>
              <w:top w:val="single" w:sz="8" w:space="0" w:color="auto"/>
              <w:left w:val="single" w:sz="8" w:space="0" w:color="auto"/>
              <w:bottom w:val="single" w:sz="8" w:space="0" w:color="000000"/>
              <w:right w:val="single" w:sz="8" w:space="0" w:color="000000"/>
            </w:tcBorders>
            <w:shd w:val="clear" w:color="auto" w:fill="auto"/>
            <w:tcMar>
              <w:left w:w="28" w:type="dxa"/>
              <w:right w:w="28" w:type="dxa"/>
            </w:tcMar>
            <w:hideMark/>
          </w:tcPr>
          <w:p w:rsidR="004D0DAD" w:rsidRPr="004E3549" w:rsidRDefault="004D0DAD" w:rsidP="00DF300A">
            <w:pPr>
              <w:spacing w:after="0" w:line="240" w:lineRule="auto"/>
              <w:rPr>
                <w:rFonts w:eastAsia="Times New Roman" w:cs="Calibri"/>
                <w:sz w:val="20"/>
                <w:szCs w:val="20"/>
                <w:lang w:eastAsia="ru-RU"/>
              </w:rPr>
            </w:pPr>
            <w:r w:rsidRPr="004E3549">
              <w:rPr>
                <w:rFonts w:eastAsia="Times New Roman" w:cs="Calibri"/>
                <w:sz w:val="20"/>
                <w:szCs w:val="20"/>
                <w:lang w:eastAsia="ru-RU"/>
              </w:rPr>
              <w:t> </w:t>
            </w:r>
          </w:p>
        </w:tc>
        <w:tc>
          <w:tcPr>
            <w:tcW w:w="11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площадь</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га</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0,5</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0,5</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0,5</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eastAsia="Times New Roman" w:cs="Calibri"/>
                <w:sz w:val="20"/>
                <w:szCs w:val="20"/>
                <w:lang w:eastAsia="ru-RU"/>
              </w:rPr>
            </w:pPr>
          </w:p>
        </w:tc>
        <w:tc>
          <w:tcPr>
            <w:tcW w:w="11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выбираемый запас всего:</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380"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31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eastAsia="Times New Roman" w:cs="Calibri"/>
                <w:sz w:val="20"/>
                <w:szCs w:val="20"/>
                <w:lang w:eastAsia="ru-RU"/>
              </w:rPr>
            </w:pPr>
          </w:p>
        </w:tc>
        <w:tc>
          <w:tcPr>
            <w:tcW w:w="11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корневой</w:t>
            </w: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eastAsia="Times New Roman" w:cs="Calibri"/>
                <w:sz w:val="20"/>
                <w:szCs w:val="20"/>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9,6</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9,6</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nil"/>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9,6</w:t>
            </w:r>
          </w:p>
        </w:tc>
      </w:tr>
      <w:tr w:rsidR="004D0DAD" w:rsidRPr="004E3549" w:rsidTr="00DF300A">
        <w:trPr>
          <w:trHeight w:val="31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eastAsia="Times New Roman" w:cs="Calibri"/>
                <w:sz w:val="20"/>
                <w:szCs w:val="20"/>
                <w:lang w:eastAsia="ru-RU"/>
              </w:rPr>
            </w:pPr>
          </w:p>
        </w:tc>
        <w:tc>
          <w:tcPr>
            <w:tcW w:w="11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ликвидный</w:t>
            </w: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eastAsia="Times New Roman" w:cs="Calibri"/>
                <w:sz w:val="20"/>
                <w:szCs w:val="20"/>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8B6281" w:rsidP="00DF300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381635</wp:posOffset>
                      </wp:positionH>
                      <wp:positionV relativeFrom="paragraph">
                        <wp:posOffset>-2247900</wp:posOffset>
                      </wp:positionV>
                      <wp:extent cx="914400" cy="487680"/>
                      <wp:effectExtent l="635" t="0" r="0" b="0"/>
                      <wp:wrapNone/>
                      <wp:docPr id="3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7F4A52">
                                  <w:pPr>
                                    <w:jc w:val="center"/>
                                  </w:pPr>
                                  <w:r>
                                    <w:t>176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5" type="#_x0000_t202" style="position:absolute;left:0;text-align:left;margin-left:30.05pt;margin-top:-177pt;width:1in;height:3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HVEhQ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" stroked="f">
                      <v:textbox>
                        <w:txbxContent>
                          <w:p w:rsidR="008A1B6A" w:rsidRDefault="008A1B6A" w:rsidP="007F4A52">
                            <w:pPr>
                              <w:jc w:val="center"/>
                            </w:pPr>
                            <w:r>
                              <w:t>176</w:t>
                            </w:r>
                          </w:p>
                        </w:txbxContent>
                      </v:textbox>
                    </v:shape>
                  </w:pict>
                </mc:Fallback>
              </mc:AlternateContent>
            </w:r>
            <w:r w:rsidR="004D0DAD" w:rsidRPr="004E3549">
              <w:rPr>
                <w:rFonts w:ascii="Times New Roman" w:eastAsia="Times New Roman" w:hAnsi="Times New Roman"/>
                <w:sz w:val="24"/>
                <w:szCs w:val="24"/>
                <w:lang w:eastAsia="ru-RU"/>
              </w:rPr>
              <w:t>2</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nil"/>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w:t>
            </w:r>
          </w:p>
        </w:tc>
      </w:tr>
      <w:tr w:rsidR="004D0DAD" w:rsidRPr="004E3549" w:rsidTr="00DF300A">
        <w:trPr>
          <w:trHeight w:val="31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eastAsia="Times New Roman" w:cs="Calibri"/>
                <w:sz w:val="20"/>
                <w:szCs w:val="20"/>
                <w:lang w:eastAsia="ru-RU"/>
              </w:rPr>
            </w:pPr>
          </w:p>
        </w:tc>
        <w:tc>
          <w:tcPr>
            <w:tcW w:w="11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деловой</w:t>
            </w: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eastAsia="Times New Roman" w:cs="Calibri"/>
                <w:sz w:val="20"/>
                <w:szCs w:val="20"/>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nil"/>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330"/>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Порода –Тополь черный</w:t>
            </w:r>
          </w:p>
        </w:tc>
      </w:tr>
      <w:tr w:rsidR="004D0DAD" w:rsidRPr="004E3549" w:rsidTr="00DF300A">
        <w:trPr>
          <w:trHeight w:val="330"/>
        </w:trPr>
        <w:tc>
          <w:tcPr>
            <w:tcW w:w="316" w:type="pct"/>
            <w:gridSpan w:val="2"/>
            <w:vMerge w:val="restart"/>
            <w:tcBorders>
              <w:top w:val="single" w:sz="8" w:space="0" w:color="auto"/>
              <w:left w:val="single" w:sz="8" w:space="0" w:color="auto"/>
              <w:bottom w:val="single" w:sz="8" w:space="0" w:color="000000"/>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w:t>
            </w:r>
          </w:p>
        </w:tc>
        <w:tc>
          <w:tcPr>
            <w:tcW w:w="11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Выявленный фонд по лесоводственным требованиям</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га</w:t>
            </w: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r>
      <w:tr w:rsidR="004D0DAD" w:rsidRPr="004E3549" w:rsidTr="00DF300A">
        <w:trPr>
          <w:trHeight w:val="31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536" w:type="pct"/>
            <w:gridSpan w:val="2"/>
            <w:tcBorders>
              <w:top w:val="single" w:sz="8" w:space="0" w:color="auto"/>
              <w:left w:val="nil"/>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w:t>
            </w: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75</w:t>
            </w:r>
          </w:p>
        </w:tc>
        <w:tc>
          <w:tcPr>
            <w:tcW w:w="536" w:type="pct"/>
            <w:gridSpan w:val="2"/>
            <w:tcBorders>
              <w:top w:val="nil"/>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75</w:t>
            </w:r>
          </w:p>
        </w:tc>
      </w:tr>
      <w:tr w:rsidR="004D0DAD" w:rsidRPr="004E3549" w:rsidTr="00DF300A">
        <w:trPr>
          <w:trHeight w:val="330"/>
        </w:trPr>
        <w:tc>
          <w:tcPr>
            <w:tcW w:w="316" w:type="pct"/>
            <w:gridSpan w:val="2"/>
            <w:tcBorders>
              <w:top w:val="single" w:sz="8" w:space="0" w:color="auto"/>
              <w:left w:val="single" w:sz="8" w:space="0" w:color="auto"/>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w:t>
            </w:r>
          </w:p>
        </w:tc>
        <w:tc>
          <w:tcPr>
            <w:tcW w:w="11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Срок вырубки или уборки</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лет</w:t>
            </w: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r>
      <w:tr w:rsidR="004D0DAD" w:rsidRPr="004E3549" w:rsidTr="00DF300A">
        <w:trPr>
          <w:trHeight w:val="645"/>
        </w:trPr>
        <w:tc>
          <w:tcPr>
            <w:tcW w:w="316" w:type="pct"/>
            <w:gridSpan w:val="2"/>
            <w:tcBorders>
              <w:top w:val="single" w:sz="8" w:space="0" w:color="auto"/>
              <w:left w:val="single" w:sz="8" w:space="0" w:color="auto"/>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c>
          <w:tcPr>
            <w:tcW w:w="11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Ежегодный допустимый объем изъятия древесины</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330"/>
        </w:trPr>
        <w:tc>
          <w:tcPr>
            <w:tcW w:w="316" w:type="pct"/>
            <w:gridSpan w:val="2"/>
            <w:vMerge w:val="restart"/>
            <w:tcBorders>
              <w:top w:val="single" w:sz="8" w:space="0" w:color="auto"/>
              <w:left w:val="single" w:sz="8" w:space="0" w:color="auto"/>
              <w:bottom w:val="single" w:sz="8" w:space="0" w:color="000000"/>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w:t>
            </w:r>
          </w:p>
        </w:tc>
        <w:tc>
          <w:tcPr>
            <w:tcW w:w="11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площадь</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га</w:t>
            </w: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выбираемый запас всего:</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31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корневой</w:t>
            </w: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536" w:type="pct"/>
            <w:gridSpan w:val="2"/>
            <w:tcBorders>
              <w:top w:val="single" w:sz="8" w:space="0" w:color="auto"/>
              <w:left w:val="nil"/>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25</w:t>
            </w:r>
          </w:p>
        </w:tc>
        <w:tc>
          <w:tcPr>
            <w:tcW w:w="536" w:type="pct"/>
            <w:gridSpan w:val="2"/>
            <w:tcBorders>
              <w:top w:val="nil"/>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25</w:t>
            </w:r>
          </w:p>
        </w:tc>
      </w:tr>
      <w:tr w:rsidR="004D0DAD" w:rsidRPr="004E3549" w:rsidTr="00DF300A">
        <w:trPr>
          <w:trHeight w:val="31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ликвидный</w:t>
            </w:r>
          </w:p>
        </w:tc>
        <w:tc>
          <w:tcPr>
            <w:tcW w:w="266"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w:t>
            </w: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nil"/>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31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деловой</w:t>
            </w: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nil"/>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330"/>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Итого мягколиственные</w:t>
            </w:r>
          </w:p>
        </w:tc>
      </w:tr>
      <w:tr w:rsidR="004D0DAD" w:rsidRPr="004E3549" w:rsidTr="00DF300A">
        <w:trPr>
          <w:trHeight w:val="330"/>
        </w:trPr>
        <w:tc>
          <w:tcPr>
            <w:tcW w:w="316" w:type="pct"/>
            <w:gridSpan w:val="2"/>
            <w:vMerge w:val="restart"/>
            <w:tcBorders>
              <w:top w:val="single" w:sz="8" w:space="0" w:color="auto"/>
              <w:left w:val="single" w:sz="8" w:space="0" w:color="auto"/>
              <w:bottom w:val="single" w:sz="8" w:space="0" w:color="000000"/>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w:t>
            </w:r>
          </w:p>
        </w:tc>
        <w:tc>
          <w:tcPr>
            <w:tcW w:w="11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Выявленный фонд по лесоводственным требованиям</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га</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243,9</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0,9</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243</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84</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327,9</w:t>
            </w:r>
          </w:p>
        </w:tc>
      </w:tr>
      <w:tr w:rsidR="004D0DAD" w:rsidRPr="004E3549" w:rsidTr="00DF300A">
        <w:trPr>
          <w:trHeight w:val="31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5</w:t>
            </w:r>
          </w:p>
        </w:tc>
        <w:tc>
          <w:tcPr>
            <w:tcW w:w="564"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5</w:t>
            </w:r>
          </w:p>
        </w:tc>
        <w:tc>
          <w:tcPr>
            <w:tcW w:w="540"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621"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536" w:type="pct"/>
            <w:gridSpan w:val="2"/>
            <w:tcBorders>
              <w:top w:val="single" w:sz="8" w:space="0" w:color="auto"/>
              <w:left w:val="nil"/>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5</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4466</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18</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4448</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2100</w:t>
            </w:r>
          </w:p>
        </w:tc>
        <w:tc>
          <w:tcPr>
            <w:tcW w:w="536" w:type="pct"/>
            <w:gridSpan w:val="2"/>
            <w:tcBorders>
              <w:top w:val="nil"/>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6566</w:t>
            </w:r>
          </w:p>
        </w:tc>
      </w:tr>
      <w:tr w:rsidR="004D0DAD" w:rsidRPr="004E3549" w:rsidTr="00DF300A">
        <w:trPr>
          <w:trHeight w:val="330"/>
        </w:trPr>
        <w:tc>
          <w:tcPr>
            <w:tcW w:w="316" w:type="pct"/>
            <w:gridSpan w:val="2"/>
            <w:tcBorders>
              <w:top w:val="single" w:sz="8" w:space="0" w:color="000000"/>
              <w:left w:val="single" w:sz="8" w:space="0" w:color="auto"/>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w:t>
            </w:r>
          </w:p>
        </w:tc>
        <w:tc>
          <w:tcPr>
            <w:tcW w:w="11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Срок вырубки или уборки</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лет</w:t>
            </w: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r>
      <w:tr w:rsidR="004D0DAD" w:rsidRPr="004E3549" w:rsidTr="00DF300A">
        <w:trPr>
          <w:trHeight w:val="645"/>
        </w:trPr>
        <w:tc>
          <w:tcPr>
            <w:tcW w:w="316" w:type="pct"/>
            <w:gridSpan w:val="2"/>
            <w:vMerge w:val="restart"/>
            <w:tcBorders>
              <w:top w:val="single" w:sz="8" w:space="0" w:color="auto"/>
              <w:left w:val="single" w:sz="8" w:space="0" w:color="auto"/>
              <w:bottom w:val="single" w:sz="8" w:space="0" w:color="000000"/>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c>
          <w:tcPr>
            <w:tcW w:w="1166"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Ежегодный допустимый объем изъятия древесины</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площадь</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га</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81,4</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0,4</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81</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28</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109,4</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выбираемый запас всего:</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380"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31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корневой</w:t>
            </w: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2</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2</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536" w:type="pct"/>
            <w:gridSpan w:val="2"/>
            <w:tcBorders>
              <w:top w:val="single" w:sz="8" w:space="0" w:color="auto"/>
              <w:left w:val="nil"/>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2</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1491,5</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9</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1482,5</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700</w:t>
            </w:r>
          </w:p>
        </w:tc>
        <w:tc>
          <w:tcPr>
            <w:tcW w:w="536" w:type="pct"/>
            <w:gridSpan w:val="2"/>
            <w:tcBorders>
              <w:top w:val="nil"/>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2191,5</w:t>
            </w:r>
          </w:p>
        </w:tc>
      </w:tr>
      <w:tr w:rsidR="004D0DAD" w:rsidRPr="004E3549" w:rsidTr="00DF300A">
        <w:trPr>
          <w:trHeight w:val="31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ликвидный</w:t>
            </w: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2</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2</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2</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8B6281" w:rsidP="00DF300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381635</wp:posOffset>
                      </wp:positionH>
                      <wp:positionV relativeFrom="paragraph">
                        <wp:posOffset>-2278380</wp:posOffset>
                      </wp:positionV>
                      <wp:extent cx="914400" cy="487680"/>
                      <wp:effectExtent l="635" t="0" r="0" b="0"/>
                      <wp:wrapNone/>
                      <wp:docPr id="3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7F4A52">
                                  <w:pPr>
                                    <w:jc w:val="center"/>
                                  </w:pPr>
                                  <w:r>
                                    <w:t>177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6" type="#_x0000_t202" style="position:absolute;left:0;text-align:left;margin-left:30.05pt;margin-top:-179.4pt;width:1in;height:3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sqhAIAABg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" stroked="f">
                      <v:textbox>
                        <w:txbxContent>
                          <w:p w:rsidR="008A1B6A" w:rsidRDefault="008A1B6A" w:rsidP="007F4A52">
                            <w:pPr>
                              <w:jc w:val="center"/>
                            </w:pPr>
                            <w:r>
                              <w:t>177</w:t>
                            </w:r>
                          </w:p>
                        </w:txbxContent>
                      </v:textbox>
                    </v:shape>
                  </w:pict>
                </mc:Fallback>
              </mc:AlternateContent>
            </w:r>
            <w:r w:rsidR="004D0DAD" w:rsidRPr="004E3549">
              <w:rPr>
                <w:rFonts w:ascii="Times New Roman" w:eastAsia="Times New Roman" w:hAnsi="Times New Roman"/>
                <w:sz w:val="24"/>
                <w:szCs w:val="24"/>
                <w:lang w:eastAsia="ru-RU"/>
              </w:rPr>
              <w:t>272,2</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1,5</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270,7</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nil"/>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272,2</w:t>
            </w:r>
          </w:p>
        </w:tc>
      </w:tr>
      <w:tr w:rsidR="004D0DAD" w:rsidRPr="004E3549" w:rsidTr="00DF300A">
        <w:trPr>
          <w:trHeight w:val="31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деловой</w:t>
            </w: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nil"/>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DF300A">
        <w:trPr>
          <w:trHeight w:val="330"/>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b/>
                <w:bCs/>
                <w:sz w:val="24"/>
                <w:szCs w:val="24"/>
                <w:lang w:eastAsia="ru-RU"/>
              </w:rPr>
            </w:pPr>
            <w:r w:rsidRPr="004E3549">
              <w:rPr>
                <w:rFonts w:ascii="Times New Roman" w:eastAsia="Times New Roman" w:hAnsi="Times New Roman"/>
                <w:b/>
                <w:bCs/>
                <w:sz w:val="24"/>
                <w:szCs w:val="24"/>
                <w:lang w:eastAsia="ru-RU"/>
              </w:rPr>
              <w:t>Всего по лесничеству</w:t>
            </w:r>
          </w:p>
        </w:tc>
      </w:tr>
      <w:tr w:rsidR="004D0DAD" w:rsidRPr="004E3549" w:rsidTr="00DF300A">
        <w:trPr>
          <w:trHeight w:val="330"/>
        </w:trPr>
        <w:tc>
          <w:tcPr>
            <w:tcW w:w="316" w:type="pct"/>
            <w:gridSpan w:val="2"/>
            <w:vMerge w:val="restart"/>
            <w:tcBorders>
              <w:top w:val="single" w:sz="8" w:space="0" w:color="auto"/>
              <w:left w:val="single" w:sz="8" w:space="0" w:color="auto"/>
              <w:bottom w:val="single" w:sz="8" w:space="0" w:color="000000"/>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w:t>
            </w:r>
          </w:p>
        </w:tc>
        <w:tc>
          <w:tcPr>
            <w:tcW w:w="11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Выявленный фонд по лесоводственным требованиям</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га</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1527,7</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24,2</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1503,5</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300</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1827,7</w:t>
            </w:r>
          </w:p>
        </w:tc>
      </w:tr>
      <w:tr w:rsidR="004D0DAD" w:rsidRPr="004E3549" w:rsidTr="00DF300A">
        <w:trPr>
          <w:trHeight w:val="31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1924</w:t>
            </w:r>
          </w:p>
        </w:tc>
        <w:tc>
          <w:tcPr>
            <w:tcW w:w="564"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1924</w:t>
            </w:r>
          </w:p>
        </w:tc>
        <w:tc>
          <w:tcPr>
            <w:tcW w:w="540"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621"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single" w:sz="8" w:space="0" w:color="auto"/>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536" w:type="pct"/>
            <w:gridSpan w:val="2"/>
            <w:tcBorders>
              <w:top w:val="single" w:sz="8" w:space="0" w:color="auto"/>
              <w:left w:val="nil"/>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1924</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21930</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420</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21510</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7500</w:t>
            </w:r>
          </w:p>
        </w:tc>
        <w:tc>
          <w:tcPr>
            <w:tcW w:w="536" w:type="pct"/>
            <w:gridSpan w:val="2"/>
            <w:tcBorders>
              <w:top w:val="nil"/>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29430</w:t>
            </w:r>
          </w:p>
        </w:tc>
      </w:tr>
      <w:tr w:rsidR="004D0DAD" w:rsidRPr="004E3549" w:rsidTr="00DF300A">
        <w:trPr>
          <w:trHeight w:val="330"/>
        </w:trPr>
        <w:tc>
          <w:tcPr>
            <w:tcW w:w="316" w:type="pct"/>
            <w:gridSpan w:val="2"/>
            <w:tcBorders>
              <w:top w:val="single" w:sz="8" w:space="0" w:color="000000"/>
              <w:left w:val="single" w:sz="8" w:space="0" w:color="auto"/>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w:t>
            </w:r>
          </w:p>
        </w:tc>
        <w:tc>
          <w:tcPr>
            <w:tcW w:w="11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Срок вырубки или уборки</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лет</w:t>
            </w: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х</w:t>
            </w:r>
          </w:p>
        </w:tc>
      </w:tr>
      <w:tr w:rsidR="004D0DAD" w:rsidRPr="004E3549" w:rsidTr="00DF300A">
        <w:trPr>
          <w:trHeight w:val="645"/>
        </w:trPr>
        <w:tc>
          <w:tcPr>
            <w:tcW w:w="316" w:type="pct"/>
            <w:gridSpan w:val="2"/>
            <w:tcBorders>
              <w:top w:val="single" w:sz="8" w:space="0" w:color="auto"/>
              <w:left w:val="single" w:sz="8" w:space="0" w:color="auto"/>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w:t>
            </w:r>
          </w:p>
        </w:tc>
        <w:tc>
          <w:tcPr>
            <w:tcW w:w="11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Ежегодный допустимый объем изъятия древесины</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r>
      <w:tr w:rsidR="004D0DAD" w:rsidRPr="004E3549" w:rsidTr="00FA6F5C">
        <w:trPr>
          <w:trHeight w:val="392"/>
        </w:trPr>
        <w:tc>
          <w:tcPr>
            <w:tcW w:w="316" w:type="pct"/>
            <w:gridSpan w:val="2"/>
            <w:vMerge w:val="restart"/>
            <w:tcBorders>
              <w:top w:val="single" w:sz="8" w:space="0" w:color="auto"/>
              <w:left w:val="single" w:sz="8" w:space="0" w:color="auto"/>
              <w:bottom w:val="single" w:sz="8" w:space="0" w:color="000000"/>
              <w:right w:val="single" w:sz="8" w:space="0" w:color="000000"/>
            </w:tcBorders>
            <w:shd w:val="clear" w:color="auto" w:fill="auto"/>
            <w:tcMar>
              <w:left w:w="28" w:type="dxa"/>
              <w:right w:w="28" w:type="dxa"/>
            </w:tcMar>
            <w:hideMark/>
          </w:tcPr>
          <w:p w:rsidR="004D0DAD" w:rsidRPr="004E3549" w:rsidRDefault="004D0DAD" w:rsidP="00DF300A">
            <w:pPr>
              <w:spacing w:after="0" w:line="240" w:lineRule="auto"/>
              <w:rPr>
                <w:rFonts w:eastAsia="Times New Roman" w:cs="Calibri"/>
                <w:sz w:val="20"/>
                <w:szCs w:val="20"/>
                <w:lang w:eastAsia="ru-RU"/>
              </w:rPr>
            </w:pPr>
            <w:r w:rsidRPr="004E3549">
              <w:rPr>
                <w:rFonts w:eastAsia="Times New Roman" w:cs="Calibri"/>
                <w:sz w:val="20"/>
                <w:szCs w:val="20"/>
                <w:lang w:eastAsia="ru-RU"/>
              </w:rPr>
              <w:t> </w:t>
            </w:r>
          </w:p>
        </w:tc>
        <w:tc>
          <w:tcPr>
            <w:tcW w:w="11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площадь</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га</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513,2</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12</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501,2</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100</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613,2</w:t>
            </w:r>
          </w:p>
        </w:tc>
      </w:tr>
      <w:tr w:rsidR="004D0DAD" w:rsidRPr="004E3549" w:rsidTr="00FA6F5C">
        <w:trPr>
          <w:trHeight w:val="751"/>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eastAsia="Times New Roman" w:cs="Calibri"/>
                <w:sz w:val="20"/>
                <w:szCs w:val="20"/>
                <w:lang w:eastAsia="ru-RU"/>
              </w:rPr>
            </w:pPr>
          </w:p>
        </w:tc>
        <w:tc>
          <w:tcPr>
            <w:tcW w:w="11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выбираемый запас всего:</w:t>
            </w:r>
          </w:p>
        </w:tc>
        <w:tc>
          <w:tcPr>
            <w:tcW w:w="266"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380"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 </w:t>
            </w:r>
          </w:p>
        </w:tc>
      </w:tr>
      <w:tr w:rsidR="004D0DAD" w:rsidRPr="004E3549" w:rsidTr="00DF300A">
        <w:trPr>
          <w:trHeight w:val="31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eastAsia="Times New Roman" w:cs="Calibri"/>
                <w:sz w:val="20"/>
                <w:szCs w:val="20"/>
                <w:lang w:eastAsia="ru-RU"/>
              </w:rPr>
            </w:pPr>
          </w:p>
        </w:tc>
        <w:tc>
          <w:tcPr>
            <w:tcW w:w="11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корневой</w:t>
            </w: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961</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961</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536" w:type="pct"/>
            <w:gridSpan w:val="2"/>
            <w:tcBorders>
              <w:top w:val="single" w:sz="8" w:space="0" w:color="auto"/>
              <w:left w:val="nil"/>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961</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eastAsia="Times New Roman" w:cs="Calibri"/>
                <w:sz w:val="20"/>
                <w:szCs w:val="20"/>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7379,1</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210</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7169,1</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2500</w:t>
            </w:r>
          </w:p>
        </w:tc>
        <w:tc>
          <w:tcPr>
            <w:tcW w:w="536" w:type="pct"/>
            <w:gridSpan w:val="2"/>
            <w:tcBorders>
              <w:top w:val="nil"/>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9879,1</w:t>
            </w:r>
          </w:p>
        </w:tc>
      </w:tr>
      <w:tr w:rsidR="004D0DAD" w:rsidRPr="004E3549" w:rsidTr="00DF300A">
        <w:trPr>
          <w:trHeight w:val="31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eastAsia="Times New Roman" w:cs="Calibri"/>
                <w:sz w:val="20"/>
                <w:szCs w:val="20"/>
                <w:lang w:eastAsia="ru-RU"/>
              </w:rPr>
            </w:pPr>
          </w:p>
        </w:tc>
        <w:tc>
          <w:tcPr>
            <w:tcW w:w="11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ликвидный</w:t>
            </w: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865</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865</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0</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865</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eastAsia="Times New Roman" w:cs="Calibri"/>
                <w:sz w:val="20"/>
                <w:szCs w:val="20"/>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4070,7</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169,5</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3901,2</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nil"/>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4070,7</w:t>
            </w:r>
          </w:p>
        </w:tc>
      </w:tr>
      <w:tr w:rsidR="004D0DAD" w:rsidRPr="004E3549" w:rsidTr="00DF300A">
        <w:trPr>
          <w:trHeight w:val="315"/>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eastAsia="Times New Roman" w:cs="Calibri"/>
                <w:sz w:val="20"/>
                <w:szCs w:val="20"/>
                <w:lang w:eastAsia="ru-RU"/>
              </w:rPr>
            </w:pPr>
          </w:p>
        </w:tc>
        <w:tc>
          <w:tcPr>
            <w:tcW w:w="11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деловой</w:t>
            </w:r>
          </w:p>
        </w:tc>
        <w:tc>
          <w:tcPr>
            <w:tcW w:w="266"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м³</w:t>
            </w:r>
          </w:p>
        </w:tc>
        <w:tc>
          <w:tcPr>
            <w:tcW w:w="38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480</w:t>
            </w:r>
          </w:p>
        </w:tc>
        <w:tc>
          <w:tcPr>
            <w:tcW w:w="564"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480</w:t>
            </w:r>
          </w:p>
        </w:tc>
        <w:tc>
          <w:tcPr>
            <w:tcW w:w="540"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0</w:t>
            </w:r>
          </w:p>
        </w:tc>
        <w:tc>
          <w:tcPr>
            <w:tcW w:w="62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nil"/>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single" w:sz="8" w:space="0" w:color="auto"/>
              <w:left w:val="nil"/>
              <w:bottom w:val="nil"/>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u w:val="single"/>
                <w:lang w:eastAsia="ru-RU"/>
              </w:rPr>
            </w:pPr>
            <w:r w:rsidRPr="004E3549">
              <w:rPr>
                <w:rFonts w:ascii="Times New Roman" w:eastAsia="Times New Roman" w:hAnsi="Times New Roman"/>
                <w:sz w:val="24"/>
                <w:szCs w:val="24"/>
                <w:u w:val="single"/>
                <w:lang w:eastAsia="ru-RU"/>
              </w:rPr>
              <w:t>480</w:t>
            </w:r>
          </w:p>
        </w:tc>
      </w:tr>
      <w:tr w:rsidR="004D0DAD" w:rsidRPr="004E3549" w:rsidTr="00DF300A">
        <w:trPr>
          <w:trHeight w:val="330"/>
        </w:trPr>
        <w:tc>
          <w:tcPr>
            <w:tcW w:w="316"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rsidR="004D0DAD" w:rsidRPr="004E3549" w:rsidRDefault="004D0DAD" w:rsidP="00DF300A">
            <w:pPr>
              <w:spacing w:after="0" w:line="240" w:lineRule="auto"/>
              <w:rPr>
                <w:rFonts w:eastAsia="Times New Roman" w:cs="Calibri"/>
                <w:sz w:val="20"/>
                <w:szCs w:val="20"/>
                <w:lang w:eastAsia="ru-RU"/>
              </w:rPr>
            </w:pPr>
          </w:p>
        </w:tc>
        <w:tc>
          <w:tcPr>
            <w:tcW w:w="11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266"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4D0DAD" w:rsidRPr="004E3549" w:rsidRDefault="004D0DAD" w:rsidP="00DF300A">
            <w:pPr>
              <w:spacing w:after="0" w:line="240" w:lineRule="auto"/>
              <w:rPr>
                <w:rFonts w:ascii="Times New Roman" w:eastAsia="Times New Roman" w:hAnsi="Times New Roman"/>
                <w:sz w:val="24"/>
                <w:szCs w:val="24"/>
                <w:lang w:eastAsia="ru-RU"/>
              </w:rPr>
            </w:pPr>
          </w:p>
        </w:tc>
        <w:tc>
          <w:tcPr>
            <w:tcW w:w="38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220</w:t>
            </w:r>
          </w:p>
        </w:tc>
        <w:tc>
          <w:tcPr>
            <w:tcW w:w="56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22</w:t>
            </w:r>
          </w:p>
        </w:tc>
        <w:tc>
          <w:tcPr>
            <w:tcW w:w="54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198</w:t>
            </w:r>
          </w:p>
        </w:tc>
        <w:tc>
          <w:tcPr>
            <w:tcW w:w="6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6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w:t>
            </w:r>
          </w:p>
        </w:tc>
        <w:tc>
          <w:tcPr>
            <w:tcW w:w="536" w:type="pct"/>
            <w:gridSpan w:val="2"/>
            <w:tcBorders>
              <w:top w:val="nil"/>
              <w:left w:val="nil"/>
              <w:bottom w:val="single" w:sz="8" w:space="0" w:color="auto"/>
              <w:right w:val="single" w:sz="8" w:space="0" w:color="000000"/>
            </w:tcBorders>
            <w:shd w:val="clear" w:color="auto" w:fill="auto"/>
            <w:tcMar>
              <w:left w:w="28" w:type="dxa"/>
              <w:right w:w="28" w:type="dxa"/>
            </w:tcMar>
            <w:vAlign w:val="center"/>
            <w:hideMark/>
          </w:tcPr>
          <w:p w:rsidR="004D0DAD" w:rsidRPr="004E3549" w:rsidRDefault="004D0DAD" w:rsidP="00DF300A">
            <w:pPr>
              <w:spacing w:after="0" w:line="240" w:lineRule="auto"/>
              <w:jc w:val="center"/>
              <w:rPr>
                <w:rFonts w:ascii="Times New Roman" w:eastAsia="Times New Roman" w:hAnsi="Times New Roman"/>
                <w:sz w:val="24"/>
                <w:szCs w:val="24"/>
                <w:lang w:eastAsia="ru-RU"/>
              </w:rPr>
            </w:pPr>
            <w:r w:rsidRPr="004E3549">
              <w:rPr>
                <w:rFonts w:ascii="Times New Roman" w:eastAsia="Times New Roman" w:hAnsi="Times New Roman"/>
                <w:sz w:val="24"/>
                <w:szCs w:val="24"/>
                <w:lang w:eastAsia="ru-RU"/>
              </w:rPr>
              <w:t>220</w:t>
            </w:r>
          </w:p>
        </w:tc>
      </w:tr>
    </w:tbl>
    <w:p w:rsidR="00EE2570" w:rsidRDefault="00EE2570" w:rsidP="004D0DAD">
      <w:pPr>
        <w:spacing w:after="0" w:line="300" w:lineRule="exact"/>
        <w:ind w:firstLine="709"/>
        <w:jc w:val="both"/>
        <w:rPr>
          <w:rFonts w:ascii="Times New Roman" w:eastAsia="MS Mincho" w:hAnsi="Times New Roman"/>
          <w:sz w:val="28"/>
          <w:szCs w:val="28"/>
        </w:rPr>
      </w:pPr>
    </w:p>
    <w:p w:rsidR="003772B5" w:rsidRPr="003473F9" w:rsidRDefault="003772B5" w:rsidP="003772B5">
      <w:pPr>
        <w:spacing w:after="0" w:line="300" w:lineRule="exact"/>
        <w:ind w:firstLine="709"/>
        <w:jc w:val="both"/>
        <w:rPr>
          <w:rFonts w:ascii="Times New Roman" w:eastAsia="MS Mincho" w:hAnsi="Times New Roman"/>
          <w:sz w:val="24"/>
          <w:szCs w:val="24"/>
        </w:rPr>
      </w:pPr>
      <w:r w:rsidRPr="00EF6FA3">
        <w:rPr>
          <w:rFonts w:ascii="Times New Roman" w:eastAsia="MS Mincho" w:hAnsi="Times New Roman"/>
          <w:sz w:val="24"/>
          <w:szCs w:val="24"/>
        </w:rPr>
        <w:t>Примечание:</w:t>
      </w:r>
      <w:r w:rsidR="0060680D">
        <w:rPr>
          <w:rFonts w:ascii="Times New Roman" w:eastAsia="MS Mincho" w:hAnsi="Times New Roman"/>
          <w:sz w:val="24"/>
          <w:szCs w:val="24"/>
        </w:rPr>
        <w:t xml:space="preserve">  Данные в таблице 2.17.2.2 носят рекомендательный характер. В дальнейшем объемы санитарно оздоровительных мероприятий должны определяться на основе государственного лесопатологического мониторинга и лесопатологического обследования.</w:t>
      </w:r>
    </w:p>
    <w:p w:rsidR="00EE2570" w:rsidRPr="00BC3E71" w:rsidRDefault="00EE2570" w:rsidP="00E1321B">
      <w:pPr>
        <w:spacing w:after="0" w:line="300" w:lineRule="exact"/>
        <w:ind w:firstLine="709"/>
        <w:jc w:val="right"/>
        <w:rPr>
          <w:rFonts w:ascii="Times New Roman" w:eastAsia="MS Mincho" w:hAnsi="Times New Roman"/>
          <w:sz w:val="28"/>
          <w:szCs w:val="28"/>
        </w:rPr>
      </w:pP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r w:rsidRPr="009C4832">
        <w:rPr>
          <w:rFonts w:ascii="Times New Roman" w:hAnsi="Times New Roman"/>
          <w:sz w:val="28"/>
          <w:szCs w:val="28"/>
        </w:rPr>
        <w:t>СОМ планируются в лесах любого целевого назначения и всех категорий защитных лесов, кроме заповедных участков.</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r w:rsidRPr="009C4832">
        <w:rPr>
          <w:rFonts w:ascii="Times New Roman" w:hAnsi="Times New Roman"/>
          <w:sz w:val="28"/>
          <w:szCs w:val="28"/>
        </w:rPr>
        <w:t>Размер лесосек для проведения СОМ не лимитируется.</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r w:rsidRPr="009C4832">
        <w:rPr>
          <w:rFonts w:ascii="Times New Roman" w:hAnsi="Times New Roman"/>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r w:rsidRPr="009C4832">
        <w:rPr>
          <w:rFonts w:ascii="Times New Roman" w:hAnsi="Times New Roman"/>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и Особенностями заготовки древесины в лесничествах и лесопарках, указанных в статье 23 Лесного кодекса РФ, утвержденными приказом Министерства природных ресурсов и экологии Российской Федерации от 27 июня 2016 г. № 474.</w:t>
      </w:r>
    </w:p>
    <w:p w:rsidR="009C4832" w:rsidRPr="009C4832" w:rsidRDefault="008B6281" w:rsidP="001313CC">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2499995</wp:posOffset>
                </wp:positionH>
                <wp:positionV relativeFrom="paragraph">
                  <wp:posOffset>-1564005</wp:posOffset>
                </wp:positionV>
                <wp:extent cx="914400" cy="487680"/>
                <wp:effectExtent l="4445" t="0" r="0" b="0"/>
                <wp:wrapNone/>
                <wp:docPr id="3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501CCB">
                            <w:pPr>
                              <w:jc w:val="center"/>
                            </w:pPr>
                            <w:r>
                              <w:t>178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7" type="#_x0000_t202" style="position:absolute;left:0;text-align:left;margin-left:196.85pt;margin-top:-123.15pt;width:1in;height:3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" stroked="f">
                <v:textbox>
                  <w:txbxContent>
                    <w:p w:rsidR="008A1B6A" w:rsidRDefault="008A1B6A" w:rsidP="00501CCB">
                      <w:pPr>
                        <w:jc w:val="center"/>
                      </w:pPr>
                      <w:r>
                        <w:t>178</w:t>
                      </w:r>
                    </w:p>
                  </w:txbxContent>
                </v:textbox>
              </v:shape>
            </w:pict>
          </mc:Fallback>
        </mc:AlternateContent>
      </w:r>
      <w:r w:rsidR="009C4832" w:rsidRPr="009C4832">
        <w:rPr>
          <w:rFonts w:ascii="Times New Roman" w:hAnsi="Times New Roman"/>
          <w:sz w:val="28"/>
          <w:szCs w:val="28"/>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r w:rsidRPr="009C4832">
        <w:rPr>
          <w:rFonts w:ascii="Times New Roman" w:hAnsi="Times New Roman"/>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r w:rsidRPr="009C4832">
        <w:rPr>
          <w:rFonts w:ascii="Times New Roman" w:hAnsi="Times New Roman"/>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r w:rsidRPr="009C4832">
        <w:rPr>
          <w:rFonts w:ascii="Times New Roman" w:hAnsi="Times New Roman"/>
          <w:sz w:val="28"/>
          <w:szCs w:val="28"/>
        </w:rPr>
        <w:t>Допускается назначение в сплошную и выборочную санитарную рубку деревьев категорий состояния в следующих случаях:</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r w:rsidRPr="009C4832">
        <w:rPr>
          <w:rFonts w:ascii="Times New Roman" w:hAnsi="Times New Roman"/>
          <w:sz w:val="28"/>
          <w:szCs w:val="28"/>
        </w:rPr>
        <w:t>– деревья хвойных пород 4-й категории состояния;</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r w:rsidRPr="009C4832">
        <w:rPr>
          <w:rFonts w:ascii="Times New Roman" w:hAnsi="Times New Roman"/>
          <w:sz w:val="28"/>
          <w:szCs w:val="28"/>
        </w:rPr>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r w:rsidRPr="009C4832">
        <w:rPr>
          <w:rFonts w:ascii="Times New Roman" w:hAnsi="Times New Roman"/>
          <w:sz w:val="28"/>
          <w:szCs w:val="28"/>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r w:rsidRPr="009C4832">
        <w:rPr>
          <w:rFonts w:ascii="Times New Roman" w:hAnsi="Times New Roman"/>
          <w:sz w:val="28"/>
          <w:szCs w:val="28"/>
        </w:rPr>
        <w:t>– 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r w:rsidRPr="009C4832">
        <w:rPr>
          <w:rFonts w:ascii="Times New Roman" w:hAnsi="Times New Roman"/>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9C4832" w:rsidRPr="00185E40"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r w:rsidRPr="009C4832">
        <w:rPr>
          <w:rFonts w:ascii="Times New Roman" w:hAnsi="Times New Roman"/>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w:t>
      </w:r>
      <w:r w:rsidR="005315B6">
        <w:rPr>
          <w:rFonts w:ascii="Times New Roman" w:hAnsi="Times New Roman"/>
          <w:sz w:val="28"/>
          <w:szCs w:val="28"/>
        </w:rPr>
        <w:t xml:space="preserve">итности или целевому </w:t>
      </w:r>
      <w:r w:rsidR="005315B6" w:rsidRPr="00185E40">
        <w:rPr>
          <w:rFonts w:ascii="Times New Roman" w:hAnsi="Times New Roman"/>
          <w:sz w:val="28"/>
          <w:szCs w:val="28"/>
        </w:rPr>
        <w:t xml:space="preserve">назначению </w:t>
      </w:r>
      <w:r w:rsidR="005315B6" w:rsidRPr="00185E40">
        <w:rPr>
          <w:rFonts w:ascii="Times New Roman" w:hAnsi="Times New Roman"/>
          <w:color w:val="00B0F0"/>
          <w:sz w:val="28"/>
          <w:szCs w:val="28"/>
        </w:rPr>
        <w:t>(</w:t>
      </w:r>
      <w:r w:rsidR="005315B6" w:rsidRPr="00185E40">
        <w:rPr>
          <w:rFonts w:ascii="Times New Roman" w:hAnsi="Times New Roman"/>
          <w:sz w:val="28"/>
          <w:szCs w:val="28"/>
        </w:rPr>
        <w:t>в городских лесах не ниже 0,3).</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r w:rsidRPr="009C4832">
        <w:rPr>
          <w:rFonts w:ascii="Times New Roman" w:hAnsi="Times New Roman"/>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r w:rsidRPr="009C4832">
        <w:rPr>
          <w:rFonts w:ascii="Times New Roman" w:hAnsi="Times New Roman"/>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9C4832" w:rsidRPr="009C4832" w:rsidRDefault="008B6281" w:rsidP="001313CC">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2484755</wp:posOffset>
                </wp:positionH>
                <wp:positionV relativeFrom="paragraph">
                  <wp:posOffset>-1609725</wp:posOffset>
                </wp:positionV>
                <wp:extent cx="914400" cy="487680"/>
                <wp:effectExtent l="0" t="0" r="1270" b="0"/>
                <wp:wrapNone/>
                <wp:docPr id="3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501CCB">
                            <w:pPr>
                              <w:jc w:val="center"/>
                            </w:pPr>
                            <w:r>
                              <w:t>179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8" type="#_x0000_t202" style="position:absolute;left:0;text-align:left;margin-left:195.65pt;margin-top:-126.75pt;width:1in;height:3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" stroked="f">
                <v:textbox>
                  <w:txbxContent>
                    <w:p w:rsidR="008A1B6A" w:rsidRDefault="008A1B6A" w:rsidP="00501CCB">
                      <w:pPr>
                        <w:jc w:val="center"/>
                      </w:pPr>
                      <w:r>
                        <w:t>179</w:t>
                      </w:r>
                    </w:p>
                  </w:txbxContent>
                </v:textbox>
              </v:shape>
            </w:pict>
          </mc:Fallback>
        </mc:AlternateContent>
      </w:r>
      <w:r w:rsidR="009C4832" w:rsidRPr="009C4832">
        <w:rPr>
          <w:rFonts w:ascii="Times New Roman" w:hAnsi="Times New Roman"/>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r w:rsidRPr="009C4832">
        <w:rPr>
          <w:rFonts w:ascii="Times New Roman" w:hAnsi="Times New Roman"/>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r w:rsidRPr="009C4832">
        <w:rPr>
          <w:rFonts w:ascii="Times New Roman" w:hAnsi="Times New Roman"/>
          <w:sz w:val="28"/>
          <w:szCs w:val="28"/>
        </w:rPr>
        <w:t>По результатам осуществления СОМ вносятся изменения в лесной план субъекта Российской Федерации, лесохозяйственный регламент лесничества (лесопарка).</w:t>
      </w:r>
    </w:p>
    <w:p w:rsidR="009C4832" w:rsidRDefault="009C4832" w:rsidP="001313CC">
      <w:pPr>
        <w:spacing w:after="0" w:line="240" w:lineRule="auto"/>
        <w:ind w:firstLine="709"/>
        <w:jc w:val="both"/>
        <w:rPr>
          <w:rFonts w:ascii="Times New Roman" w:hAnsi="Times New Roman"/>
          <w:sz w:val="28"/>
          <w:szCs w:val="28"/>
        </w:rPr>
      </w:pPr>
      <w:r w:rsidRPr="009C4832">
        <w:rPr>
          <w:rFonts w:ascii="Times New Roman" w:hAnsi="Times New Roman"/>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9C4832" w:rsidRPr="009C4832" w:rsidRDefault="009C4832" w:rsidP="001313CC">
      <w:pPr>
        <w:spacing w:after="0" w:line="240" w:lineRule="auto"/>
        <w:ind w:firstLine="709"/>
        <w:jc w:val="both"/>
        <w:rPr>
          <w:rFonts w:ascii="Times New Roman" w:hAnsi="Times New Roman"/>
          <w:sz w:val="28"/>
          <w:szCs w:val="28"/>
        </w:rPr>
      </w:pPr>
    </w:p>
    <w:p w:rsidR="009C4832" w:rsidRPr="009C4832" w:rsidRDefault="009C4832" w:rsidP="001313CC">
      <w:pPr>
        <w:spacing w:after="0" w:line="240" w:lineRule="auto"/>
        <w:ind w:firstLine="709"/>
        <w:jc w:val="center"/>
        <w:rPr>
          <w:rFonts w:ascii="Times New Roman" w:hAnsi="Times New Roman"/>
          <w:i/>
          <w:sz w:val="28"/>
          <w:szCs w:val="28"/>
          <w:u w:val="single"/>
        </w:rPr>
      </w:pPr>
      <w:r w:rsidRPr="009C4832">
        <w:rPr>
          <w:rFonts w:ascii="Times New Roman" w:hAnsi="Times New Roman"/>
          <w:i/>
          <w:sz w:val="28"/>
          <w:szCs w:val="28"/>
          <w:u w:val="single"/>
        </w:rPr>
        <w:t>Ликвидация очагов вредных организмов</w:t>
      </w:r>
    </w:p>
    <w:p w:rsidR="009C4832" w:rsidRPr="009C4832" w:rsidRDefault="009C4832" w:rsidP="001313CC">
      <w:pPr>
        <w:spacing w:after="0" w:line="240" w:lineRule="auto"/>
        <w:ind w:firstLine="709"/>
        <w:jc w:val="both"/>
        <w:rPr>
          <w:rFonts w:ascii="Times New Roman" w:hAnsi="Times New Roman"/>
          <w:sz w:val="28"/>
          <w:szCs w:val="28"/>
        </w:rPr>
      </w:pPr>
      <w:r w:rsidRPr="009C4832">
        <w:rPr>
          <w:rFonts w:ascii="Times New Roman" w:hAnsi="Times New Roman"/>
          <w:sz w:val="28"/>
          <w:szCs w:val="28"/>
        </w:rPr>
        <w:t>Ликвидация очагов вредных организмов осуществляется в соответствии с Правилами ликвидации очагов вредных организмов, утвержденными приказом Министерства природных ресурсов и экологии Российской Федерации от 23 июня 2016 г. № 361.</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r w:rsidRPr="009C4832">
        <w:rPr>
          <w:rFonts w:ascii="Times New Roman" w:hAnsi="Times New Roman"/>
          <w:sz w:val="28"/>
          <w:szCs w:val="28"/>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Лесного кодекса РФ органами государственной власти или органами местного самоуправления в пределах полномочий, определенных в соответствии со статьями 81 - 84 Лесного кодекса РФ (далее - уполномоченные органы).</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r w:rsidRPr="009C4832">
        <w:rPr>
          <w:rFonts w:ascii="Times New Roman" w:hAnsi="Times New Roman"/>
          <w:sz w:val="28"/>
          <w:szCs w:val="28"/>
        </w:rPr>
        <w:t>Ликвидация очагов вредных организмов в лесах включает в себя следующие меры:</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r w:rsidRPr="009C4832">
        <w:rPr>
          <w:rFonts w:ascii="Times New Roman" w:hAnsi="Times New Roman"/>
          <w:sz w:val="28"/>
          <w:szCs w:val="28"/>
        </w:rPr>
        <w:t>– проведение обследований очагов вредных организмов;</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r w:rsidRPr="009C4832">
        <w:rPr>
          <w:rFonts w:ascii="Times New Roman" w:hAnsi="Times New Roman"/>
          <w:sz w:val="28"/>
          <w:szCs w:val="28"/>
        </w:rPr>
        <w:t>– 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r w:rsidRPr="009C4832">
        <w:rPr>
          <w:rFonts w:ascii="Times New Roman" w:hAnsi="Times New Roman"/>
          <w:sz w:val="28"/>
          <w:szCs w:val="28"/>
        </w:rPr>
        <w:t>– рубка лесных насаждений в целях регулирования породного и возрастного составов лесных насаждений, зараженных вредными организмами.</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r w:rsidRPr="009C4832">
        <w:rPr>
          <w:rFonts w:ascii="Times New Roman" w:hAnsi="Times New Roman"/>
          <w:sz w:val="28"/>
          <w:szCs w:val="28"/>
        </w:rPr>
        <w:t>В лесах, расположенных на особо охраняемых природных территориях, проведение мероприятий по ликвидации очагов вредных организмов осуществляется с учетом особенностей правового режима особой охраны территорий.</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r w:rsidRPr="009C4832">
        <w:rPr>
          <w:rFonts w:ascii="Times New Roman" w:hAnsi="Times New Roman"/>
          <w:sz w:val="28"/>
          <w:szCs w:val="28"/>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rsidR="009C4832" w:rsidRPr="009C4832" w:rsidRDefault="008B6281" w:rsidP="001313CC">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2454275</wp:posOffset>
                </wp:positionH>
                <wp:positionV relativeFrom="paragraph">
                  <wp:posOffset>-1344295</wp:posOffset>
                </wp:positionV>
                <wp:extent cx="914400" cy="487680"/>
                <wp:effectExtent l="0" t="0" r="3175" b="0"/>
                <wp:wrapNone/>
                <wp:docPr id="2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501CCB">
                            <w:pPr>
                              <w:jc w:val="center"/>
                            </w:pPr>
                            <w:r>
                              <w:t>180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9" type="#_x0000_t202" style="position:absolute;left:0;text-align:left;margin-left:193.25pt;margin-top:-105.85pt;width:1in;height:3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zPKhQ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" stroked="f">
                <v:textbox>
                  <w:txbxContent>
                    <w:p w:rsidR="008A1B6A" w:rsidRDefault="008A1B6A" w:rsidP="00501CCB">
                      <w:pPr>
                        <w:jc w:val="center"/>
                      </w:pPr>
                      <w:r>
                        <w:t>180</w:t>
                      </w:r>
                    </w:p>
                  </w:txbxContent>
                </v:textbox>
              </v:shape>
            </w:pict>
          </mc:Fallback>
        </mc:AlternateContent>
      </w:r>
      <w:r w:rsidR="009C4832" w:rsidRPr="009C4832">
        <w:rPr>
          <w:rFonts w:ascii="Times New Roman" w:hAnsi="Times New Roman"/>
          <w:sz w:val="28"/>
          <w:szCs w:val="28"/>
        </w:rPr>
        <w:t>– организация авиационных работ;</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r w:rsidRPr="009C4832">
        <w:rPr>
          <w:rFonts w:ascii="Times New Roman" w:hAnsi="Times New Roman"/>
          <w:sz w:val="28"/>
          <w:szCs w:val="28"/>
        </w:rPr>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r w:rsidRPr="009C4832">
        <w:rPr>
          <w:rFonts w:ascii="Times New Roman" w:hAnsi="Times New Roman"/>
          <w:sz w:val="28"/>
          <w:szCs w:val="28"/>
        </w:rPr>
        <w:t>– проведение контрольного обследования очагов вредных организмов в порядке, установленном Правилами ликвидации очагов вредных организмов .</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color w:val="0070C0"/>
          <w:sz w:val="28"/>
          <w:szCs w:val="28"/>
        </w:rPr>
      </w:pPr>
      <w:r w:rsidRPr="009C4832">
        <w:rPr>
          <w:rFonts w:ascii="Times New Roman" w:hAnsi="Times New Roman"/>
          <w:sz w:val="28"/>
          <w:szCs w:val="28"/>
        </w:rPr>
        <w:t>– проведение мероприятий по ограничению пребывания граждан в лесах и въезда в них транспортных средств.</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color w:val="0070C0"/>
          <w:sz w:val="28"/>
          <w:szCs w:val="28"/>
        </w:rPr>
      </w:pPr>
    </w:p>
    <w:p w:rsidR="009C4832" w:rsidRPr="009C4832" w:rsidRDefault="009C4832" w:rsidP="001313CC">
      <w:pPr>
        <w:spacing w:after="0" w:line="240" w:lineRule="auto"/>
        <w:ind w:firstLine="709"/>
        <w:jc w:val="center"/>
        <w:rPr>
          <w:rFonts w:ascii="Times New Roman" w:hAnsi="Times New Roman"/>
          <w:i/>
          <w:sz w:val="28"/>
          <w:szCs w:val="28"/>
        </w:rPr>
      </w:pPr>
      <w:r w:rsidRPr="009C4832">
        <w:rPr>
          <w:rFonts w:ascii="Times New Roman" w:hAnsi="Times New Roman"/>
          <w:i/>
          <w:sz w:val="28"/>
          <w:szCs w:val="28"/>
        </w:rPr>
        <w:t>Проведение обследований очагов вредных организмов</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bookmarkStart w:id="24" w:name="Par52"/>
      <w:bookmarkEnd w:id="24"/>
      <w:r w:rsidRPr="009C4832">
        <w:rPr>
          <w:rFonts w:ascii="Times New Roman" w:hAnsi="Times New Roman"/>
          <w:sz w:val="28"/>
          <w:szCs w:val="28"/>
        </w:rPr>
        <w:t>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площадь запланированного мероприятия, информация о фактической таксационной характеристике, причинах ее несоответствия таксационному описанию, причины повреждения насаждений, с указанием вида вредителя, его встречаемости, степени заселения, расчета процента выборки деревьев, полноты после уборки деревьев, заключения о виде и площади мероприятия с дополнительным заполнением ведомости перечета деревьев, подлежащих вырубке с приложением абриса лесного участка.</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bookmarkStart w:id="25" w:name="Par53"/>
      <w:bookmarkEnd w:id="25"/>
      <w:r w:rsidRPr="009C4832">
        <w:rPr>
          <w:rFonts w:ascii="Times New Roman" w:hAnsi="Times New Roman"/>
          <w:sz w:val="28"/>
          <w:szCs w:val="28"/>
        </w:rPr>
        <w:t>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 РФ,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r w:rsidRPr="009C4832">
        <w:rPr>
          <w:rFonts w:ascii="Times New Roman" w:hAnsi="Times New Roman"/>
          <w:sz w:val="28"/>
          <w:szCs w:val="28"/>
        </w:rPr>
        <w:t>Контроль за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 РФ.</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bookmarkStart w:id="26" w:name="Par55"/>
      <w:bookmarkEnd w:id="26"/>
      <w:r w:rsidRPr="009C4832">
        <w:rPr>
          <w:rFonts w:ascii="Times New Roman" w:hAnsi="Times New Roman"/>
          <w:sz w:val="28"/>
          <w:szCs w:val="28"/>
        </w:rPr>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r w:rsidRPr="009C4832">
        <w:rPr>
          <w:rFonts w:ascii="Times New Roman" w:hAnsi="Times New Roman"/>
          <w:sz w:val="28"/>
          <w:szCs w:val="28"/>
        </w:rPr>
        <w:t>Контрольные обследования проводятся комиссией, сформированной уполномоченным органом.</w:t>
      </w:r>
    </w:p>
    <w:bookmarkStart w:id="27" w:name="Par58"/>
    <w:bookmarkEnd w:id="27"/>
    <w:p w:rsidR="009C4832" w:rsidRPr="009C4832" w:rsidRDefault="008B6281" w:rsidP="001313CC">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2499995</wp:posOffset>
                </wp:positionH>
                <wp:positionV relativeFrom="paragraph">
                  <wp:posOffset>-935355</wp:posOffset>
                </wp:positionV>
                <wp:extent cx="914400" cy="487680"/>
                <wp:effectExtent l="4445" t="0" r="0" b="0"/>
                <wp:wrapNone/>
                <wp:docPr id="2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501CCB">
                            <w:pPr>
                              <w:jc w:val="center"/>
                            </w:pPr>
                            <w:r>
                              <w:t>181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60" type="#_x0000_t202" style="position:absolute;left:0;text-align:left;margin-left:196.85pt;margin-top:-73.65pt;width:1in;height:3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" stroked="f">
                <v:textbox>
                  <w:txbxContent>
                    <w:p w:rsidR="008A1B6A" w:rsidRDefault="008A1B6A" w:rsidP="00501CCB">
                      <w:pPr>
                        <w:jc w:val="center"/>
                      </w:pPr>
                      <w:r>
                        <w:t>181</w:t>
                      </w:r>
                    </w:p>
                  </w:txbxContent>
                </v:textbox>
              </v:shape>
            </w:pict>
          </mc:Fallback>
        </mc:AlternateContent>
      </w:r>
      <w:r w:rsidR="009C4832" w:rsidRPr="009C4832">
        <w:rPr>
          <w:rFonts w:ascii="Times New Roman" w:hAnsi="Times New Roman"/>
          <w:sz w:val="28"/>
          <w:szCs w:val="28"/>
        </w:rPr>
        <w:t>Результаты обследования оформляются актом контрольного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фазы развития очагов, период обработки насаждения, плотность популяции на единицу учета, дополнительно заполняется ведомость учета численности вредных организмов, в которой указываются: участковое лесничество, номер обрабатываемого участка, квартал, выдел, повреждаемая порода, вид вредного организма, номера пунктов и точек учета, фазы развития вредителя, прогнозируемое повреждение насаждения.</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color w:val="0070C0"/>
          <w:sz w:val="28"/>
          <w:szCs w:val="28"/>
        </w:rPr>
      </w:pPr>
      <w:r w:rsidRPr="009C4832">
        <w:rPr>
          <w:rFonts w:ascii="Times New Roman" w:hAnsi="Times New Roman"/>
          <w:sz w:val="28"/>
          <w:szCs w:val="28"/>
        </w:rPr>
        <w:t>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FA6F5C" w:rsidRPr="009C4832" w:rsidRDefault="00FA6F5C" w:rsidP="001313CC">
      <w:pPr>
        <w:widowControl w:val="0"/>
        <w:autoSpaceDE w:val="0"/>
        <w:autoSpaceDN w:val="0"/>
        <w:adjustRightInd w:val="0"/>
        <w:spacing w:after="0" w:line="240" w:lineRule="auto"/>
        <w:ind w:firstLine="709"/>
        <w:jc w:val="both"/>
        <w:rPr>
          <w:rFonts w:ascii="Times New Roman" w:hAnsi="Times New Roman"/>
          <w:color w:val="0070C0"/>
          <w:sz w:val="28"/>
          <w:szCs w:val="28"/>
        </w:rPr>
      </w:pPr>
    </w:p>
    <w:p w:rsidR="009C4832" w:rsidRPr="009C4832" w:rsidRDefault="009C4832" w:rsidP="001313CC">
      <w:pPr>
        <w:spacing w:after="0" w:line="240" w:lineRule="auto"/>
        <w:ind w:firstLine="709"/>
        <w:jc w:val="center"/>
        <w:rPr>
          <w:rFonts w:ascii="Times New Roman" w:hAnsi="Times New Roman"/>
          <w:i/>
          <w:sz w:val="28"/>
          <w:szCs w:val="28"/>
        </w:rPr>
      </w:pPr>
      <w:r w:rsidRPr="009C4832">
        <w:rPr>
          <w:rFonts w:ascii="Times New Roman" w:hAnsi="Times New Roman"/>
          <w:i/>
          <w:sz w:val="28"/>
          <w:szCs w:val="28"/>
        </w:rPr>
        <w:t>Уничтожение или подавление численности вредных организмов</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r w:rsidRPr="009C4832">
        <w:rPr>
          <w:rFonts w:ascii="Times New Roman" w:hAnsi="Times New Roman"/>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w:t>
      </w:r>
      <w:r w:rsidR="001313CC">
        <w:rPr>
          <w:rFonts w:ascii="Times New Roman" w:hAnsi="Times New Roman"/>
          <w:sz w:val="28"/>
          <w:szCs w:val="28"/>
        </w:rPr>
        <w:t>далее -</w:t>
      </w:r>
      <w:r w:rsidRPr="009C4832">
        <w:rPr>
          <w:rFonts w:ascii="Times New Roman" w:hAnsi="Times New Roman"/>
          <w:sz w:val="28"/>
          <w:szCs w:val="28"/>
        </w:rPr>
        <w:t>Обоснованием).</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r w:rsidRPr="009C4832">
        <w:rPr>
          <w:rFonts w:ascii="Times New Roman" w:hAnsi="Times New Roman"/>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r w:rsidRPr="009C4832">
        <w:rPr>
          <w:rFonts w:ascii="Times New Roman" w:hAnsi="Times New Roman"/>
          <w:sz w:val="28"/>
          <w:szCs w:val="28"/>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r w:rsidRPr="009C4832">
        <w:rPr>
          <w:rFonts w:ascii="Times New Roman" w:hAnsi="Times New Roman"/>
          <w:sz w:val="28"/>
          <w:szCs w:val="28"/>
        </w:rPr>
        <w:t>При проведении обследований для оценки результата эффективности проведенных мероприятий по уничтожению или подавлению численности вредных организмов определяются техническая эффективность и лесозащитный эффект (результат применения пестицида (биологических и химических препаратов), выраженный показателями снижения степени повреждения лесных насаждений или снижения интенсивности питания гусениц (личинок).</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r w:rsidRPr="009C4832">
        <w:rPr>
          <w:rFonts w:ascii="Times New Roman" w:hAnsi="Times New Roman"/>
          <w:sz w:val="28"/>
          <w:szCs w:val="28"/>
        </w:rPr>
        <w:t>Техническая эффективность определяется на основе данных учета гибели вредителей по результатам проведения мероприятий по уничтожению или подавлению численности вредных организмов. Лесозащитный эффект определяется на основе данных о сохранности листвы (хвои) на деревьях после проведения мероприятий по уничтожению или подавлению численности вредных организмов.</w:t>
      </w:r>
    </w:p>
    <w:p w:rsidR="009C4832" w:rsidRPr="009C4832" w:rsidRDefault="008B6281" w:rsidP="001313CC">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2530475</wp:posOffset>
                </wp:positionH>
                <wp:positionV relativeFrom="paragraph">
                  <wp:posOffset>-776605</wp:posOffset>
                </wp:positionV>
                <wp:extent cx="914400" cy="487680"/>
                <wp:effectExtent l="0" t="4445" r="3175" b="3175"/>
                <wp:wrapNone/>
                <wp:docPr id="2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501CCB">
                            <w:pPr>
                              <w:jc w:val="center"/>
                            </w:pPr>
                            <w:r>
                              <w:t>182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61" type="#_x0000_t202" style="position:absolute;left:0;text-align:left;margin-left:199.25pt;margin-top:-61.15pt;width:1in;height:3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SVIhgIAABg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" stroked="f">
                <v:textbox>
                  <w:txbxContent>
                    <w:p w:rsidR="008A1B6A" w:rsidRDefault="008A1B6A" w:rsidP="00501CCB">
                      <w:pPr>
                        <w:jc w:val="center"/>
                      </w:pPr>
                      <w:r>
                        <w:t>182</w:t>
                      </w:r>
                    </w:p>
                  </w:txbxContent>
                </v:textbox>
              </v:shape>
            </w:pict>
          </mc:Fallback>
        </mc:AlternateContent>
      </w:r>
      <w:r w:rsidR="009C4832" w:rsidRPr="009C4832">
        <w:rPr>
          <w:rFonts w:ascii="Times New Roman" w:hAnsi="Times New Roman"/>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color w:val="0070C0"/>
          <w:sz w:val="28"/>
          <w:szCs w:val="28"/>
        </w:rPr>
      </w:pPr>
      <w:r w:rsidRPr="009C4832">
        <w:rPr>
          <w:rFonts w:ascii="Times New Roman" w:hAnsi="Times New Roman"/>
          <w:sz w:val="28"/>
          <w:szCs w:val="28"/>
        </w:rPr>
        <w:t>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 сбор и уничтожение яйцекладок, гнезд вредителей; обработка нетоксичными средствами; нанесение ловчих клеевых поясов.</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r w:rsidRPr="009C4832">
        <w:rPr>
          <w:rFonts w:ascii="Times New Roman" w:hAnsi="Times New Roman"/>
          <w:sz w:val="28"/>
          <w:szCs w:val="28"/>
        </w:rPr>
        <w:t>Препараты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r w:rsidRPr="009C4832">
        <w:rPr>
          <w:rFonts w:ascii="Times New Roman" w:hAnsi="Times New Roman"/>
          <w:sz w:val="28"/>
          <w:szCs w:val="28"/>
        </w:rPr>
        <w:t>В лесах, расположенных на особо охраняемых природных территориях, в водоохранных зонах, в лесах, выполняющих функции защиты природных и иных объектов (лесопарковые зоны),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103 - 105, 107 Лесного кодекса РФ.</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r w:rsidRPr="009C4832">
        <w:rPr>
          <w:rFonts w:ascii="Times New Roman" w:hAnsi="Times New Roman"/>
          <w:sz w:val="28"/>
          <w:szCs w:val="28"/>
        </w:rPr>
        <w:t>По результатам обследований для оценки технической эффективности мероприятий по уничтожению или подавлению численности вредных организмов оформляется акт, в котором указываются: лесничество (лесопарк), субъект Российской Федерации, фамилия, имя, отчество (при наличии) исполнителя, дата и место проведения, количество пунктов учета, способы обработки, техническая эффективность, степень повреждения насаждения на обработанных лесных участках, дополнительно заполняется ведомость учетов эффективности мер по уничтожению (подавлению) численности вредных организмов, в которой указываются номера обрабатываемых участков, кварталов, выделов, вид вредного организма, его численность до и после обработки, единица учета, эффективность обработок.</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color w:val="0070C0"/>
          <w:sz w:val="28"/>
          <w:szCs w:val="28"/>
        </w:rPr>
      </w:pPr>
    </w:p>
    <w:p w:rsidR="009C4832" w:rsidRPr="009C4832" w:rsidRDefault="009C4832" w:rsidP="001313CC">
      <w:pPr>
        <w:spacing w:after="0" w:line="240" w:lineRule="auto"/>
        <w:ind w:firstLine="709"/>
        <w:jc w:val="center"/>
        <w:rPr>
          <w:rFonts w:ascii="Times New Roman" w:hAnsi="Times New Roman"/>
          <w:i/>
          <w:sz w:val="28"/>
          <w:szCs w:val="28"/>
        </w:rPr>
      </w:pPr>
      <w:r w:rsidRPr="009C4832">
        <w:rPr>
          <w:rFonts w:ascii="Times New Roman" w:hAnsi="Times New Roman"/>
          <w:i/>
          <w:sz w:val="28"/>
          <w:szCs w:val="28"/>
        </w:rPr>
        <w:t>Рубка лесных насаждений в целях регулирования породного и возрастного составов лесных насаждений, зараженных вредными организмами</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r w:rsidRPr="009C4832">
        <w:rPr>
          <w:rFonts w:ascii="Times New Roman" w:hAnsi="Times New Roman"/>
          <w:sz w:val="28"/>
          <w:szCs w:val="28"/>
        </w:rPr>
        <w:t>Рубки лесных насаждений, зараженных вредными организмами, проводятся на основании утвержденного в установленном порядке акта обследования.</w:t>
      </w:r>
    </w:p>
    <w:p w:rsidR="009C4832" w:rsidRPr="009C4832" w:rsidRDefault="008B6281" w:rsidP="001313CC">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2576195</wp:posOffset>
                </wp:positionH>
                <wp:positionV relativeFrom="paragraph">
                  <wp:posOffset>-730885</wp:posOffset>
                </wp:positionV>
                <wp:extent cx="914400" cy="487680"/>
                <wp:effectExtent l="4445" t="2540" r="0" b="0"/>
                <wp:wrapNone/>
                <wp:docPr id="2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501CCB">
                            <w:pPr>
                              <w:jc w:val="center"/>
                            </w:pPr>
                            <w:r>
                              <w:t>183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62" type="#_x0000_t202" style="position:absolute;left:0;text-align:left;margin-left:202.85pt;margin-top:-57.55pt;width:1in;height:3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T4hQ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" stroked="f">
                <v:textbox>
                  <w:txbxContent>
                    <w:p w:rsidR="008A1B6A" w:rsidRDefault="008A1B6A" w:rsidP="00501CCB">
                      <w:pPr>
                        <w:jc w:val="center"/>
                      </w:pPr>
                      <w:r>
                        <w:t>183</w:t>
                      </w:r>
                    </w:p>
                  </w:txbxContent>
                </v:textbox>
              </v:shape>
            </w:pict>
          </mc:Fallback>
        </mc:AlternateContent>
      </w:r>
      <w:r w:rsidR="009C4832" w:rsidRPr="009C4832">
        <w:rPr>
          <w:rFonts w:ascii="Times New Roman" w:hAnsi="Times New Roman"/>
          <w:sz w:val="28"/>
          <w:szCs w:val="28"/>
        </w:rPr>
        <w:t>Рубка лесных насаждений, зараженных вредными организмами, включает в себя следующие мероприятия:</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r w:rsidRPr="009C4832">
        <w:rPr>
          <w:rFonts w:ascii="Times New Roman" w:hAnsi="Times New Roman"/>
          <w:sz w:val="28"/>
          <w:szCs w:val="28"/>
        </w:rPr>
        <w:t>– рубку и выкладку ловчих деревьев с их последующей уборкой;</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r w:rsidRPr="009C4832">
        <w:rPr>
          <w:rFonts w:ascii="Times New Roman" w:hAnsi="Times New Roman"/>
          <w:sz w:val="28"/>
          <w:szCs w:val="28"/>
        </w:rPr>
        <w:t>– рубку лесных насаждений, являющихся очагами вредных организмов.</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r w:rsidRPr="009C4832">
        <w:rPr>
          <w:rFonts w:ascii="Times New Roman" w:hAnsi="Times New Roman"/>
          <w:sz w:val="28"/>
          <w:szCs w:val="28"/>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r w:rsidRPr="009C4832">
        <w:rPr>
          <w:rFonts w:ascii="Times New Roman" w:hAnsi="Times New Roman"/>
          <w:sz w:val="28"/>
          <w:szCs w:val="28"/>
        </w:rPr>
        <w:t>Рубка лесных насаждений, являющихся очагами вредных организмов, планируется в случае развития 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9C4832" w:rsidRPr="009C4832" w:rsidRDefault="009C4832" w:rsidP="001313CC">
      <w:pPr>
        <w:widowControl w:val="0"/>
        <w:autoSpaceDE w:val="0"/>
        <w:autoSpaceDN w:val="0"/>
        <w:adjustRightInd w:val="0"/>
        <w:spacing w:after="0" w:line="240" w:lineRule="auto"/>
        <w:ind w:firstLine="709"/>
        <w:jc w:val="both"/>
        <w:rPr>
          <w:rFonts w:ascii="Times New Roman" w:hAnsi="Times New Roman"/>
          <w:sz w:val="28"/>
          <w:szCs w:val="28"/>
        </w:rPr>
      </w:pPr>
      <w:r w:rsidRPr="009C4832">
        <w:rPr>
          <w:rFonts w:ascii="Times New Roman" w:hAnsi="Times New Roman"/>
          <w:sz w:val="28"/>
          <w:szCs w:val="28"/>
        </w:rPr>
        <w:t>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Правилами заготовки древесины.</w:t>
      </w:r>
    </w:p>
    <w:p w:rsidR="009C4832" w:rsidRPr="009C4832" w:rsidRDefault="009C4832" w:rsidP="009C4832">
      <w:pPr>
        <w:jc w:val="right"/>
        <w:rPr>
          <w:rFonts w:ascii="Times New Roman" w:hAnsi="Times New Roman"/>
          <w:sz w:val="28"/>
          <w:szCs w:val="28"/>
        </w:rPr>
      </w:pPr>
      <w:r w:rsidRPr="009C4832">
        <w:rPr>
          <w:rFonts w:ascii="Times New Roman" w:hAnsi="Times New Roman"/>
          <w:sz w:val="28"/>
          <w:szCs w:val="28"/>
        </w:rPr>
        <w:t>Таблица 2.17.2.3</w:t>
      </w:r>
    </w:p>
    <w:p w:rsidR="009C4832" w:rsidRPr="009C4832" w:rsidRDefault="009C4832" w:rsidP="009C4832">
      <w:pPr>
        <w:jc w:val="center"/>
        <w:rPr>
          <w:rFonts w:ascii="Times New Roman" w:hAnsi="Times New Roman"/>
          <w:sz w:val="28"/>
          <w:szCs w:val="28"/>
        </w:rPr>
      </w:pPr>
      <w:r w:rsidRPr="009C4832">
        <w:rPr>
          <w:rFonts w:ascii="Times New Roman" w:hAnsi="Times New Roman"/>
          <w:sz w:val="28"/>
          <w:szCs w:val="28"/>
        </w:rPr>
        <w:t>Параметры мероприятий по ликвидации очагов вредных организмов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1417"/>
        <w:gridCol w:w="1559"/>
        <w:gridCol w:w="1701"/>
        <w:gridCol w:w="1609"/>
      </w:tblGrid>
      <w:tr w:rsidR="009C4832" w:rsidRPr="009C4832" w:rsidTr="00BF79B7">
        <w:trPr>
          <w:tblHeader/>
        </w:trPr>
        <w:tc>
          <w:tcPr>
            <w:tcW w:w="3369"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Наименование мероприятия</w:t>
            </w:r>
          </w:p>
        </w:tc>
        <w:tc>
          <w:tcPr>
            <w:tcW w:w="1417"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Единицы измерения</w:t>
            </w:r>
          </w:p>
        </w:tc>
        <w:tc>
          <w:tcPr>
            <w:tcW w:w="1559"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Объем мероприятия</w:t>
            </w:r>
          </w:p>
        </w:tc>
        <w:tc>
          <w:tcPr>
            <w:tcW w:w="1701"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Срок проведения</w:t>
            </w:r>
          </w:p>
        </w:tc>
        <w:tc>
          <w:tcPr>
            <w:tcW w:w="1609"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Ежегодный объем меропрития</w:t>
            </w:r>
          </w:p>
        </w:tc>
      </w:tr>
      <w:tr w:rsidR="009C4832" w:rsidRPr="009C4832" w:rsidTr="00BF79B7">
        <w:trPr>
          <w:tblHeader/>
        </w:trPr>
        <w:tc>
          <w:tcPr>
            <w:tcW w:w="3369"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1</w:t>
            </w:r>
          </w:p>
        </w:tc>
        <w:tc>
          <w:tcPr>
            <w:tcW w:w="1417"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2</w:t>
            </w:r>
          </w:p>
        </w:tc>
        <w:tc>
          <w:tcPr>
            <w:tcW w:w="1559"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3</w:t>
            </w:r>
          </w:p>
        </w:tc>
        <w:tc>
          <w:tcPr>
            <w:tcW w:w="1701"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4</w:t>
            </w:r>
          </w:p>
        </w:tc>
        <w:tc>
          <w:tcPr>
            <w:tcW w:w="1609"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5</w:t>
            </w:r>
          </w:p>
        </w:tc>
      </w:tr>
      <w:tr w:rsidR="009C4832" w:rsidRPr="009C4832" w:rsidTr="00BF79B7">
        <w:tc>
          <w:tcPr>
            <w:tcW w:w="3369" w:type="dxa"/>
            <w:shd w:val="clear" w:color="auto" w:fill="auto"/>
          </w:tcPr>
          <w:p w:rsidR="009C4832" w:rsidRPr="00BF79B7" w:rsidRDefault="009C4832" w:rsidP="00BF79B7">
            <w:pPr>
              <w:jc w:val="both"/>
              <w:rPr>
                <w:rFonts w:ascii="Times New Roman" w:hAnsi="Times New Roman"/>
                <w:sz w:val="24"/>
                <w:szCs w:val="24"/>
              </w:rPr>
            </w:pPr>
            <w:r w:rsidRPr="00BF79B7">
              <w:rPr>
                <w:rFonts w:ascii="Times New Roman" w:hAnsi="Times New Roman"/>
                <w:sz w:val="24"/>
                <w:szCs w:val="24"/>
              </w:rPr>
              <w:t>Проведение обследований очагов вредных организмов</w:t>
            </w:r>
          </w:p>
        </w:tc>
        <w:tc>
          <w:tcPr>
            <w:tcW w:w="1417"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c>
          <w:tcPr>
            <w:tcW w:w="1559"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c>
          <w:tcPr>
            <w:tcW w:w="1701"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c>
          <w:tcPr>
            <w:tcW w:w="1609"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r>
      <w:tr w:rsidR="009C4832" w:rsidRPr="009C4832" w:rsidTr="00BF79B7">
        <w:tc>
          <w:tcPr>
            <w:tcW w:w="3369" w:type="dxa"/>
            <w:shd w:val="clear" w:color="auto" w:fill="auto"/>
          </w:tcPr>
          <w:p w:rsidR="009C4832" w:rsidRPr="00BF79B7" w:rsidRDefault="009C4832" w:rsidP="00BF79B7">
            <w:pPr>
              <w:jc w:val="both"/>
              <w:rPr>
                <w:rFonts w:ascii="Times New Roman" w:hAnsi="Times New Roman"/>
                <w:sz w:val="24"/>
                <w:szCs w:val="24"/>
              </w:rPr>
            </w:pPr>
            <w:r w:rsidRPr="00BF79B7">
              <w:rPr>
                <w:rFonts w:ascii="Times New Roman" w:hAnsi="Times New Roman"/>
                <w:sz w:val="24"/>
                <w:szCs w:val="24"/>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tc>
        <w:tc>
          <w:tcPr>
            <w:tcW w:w="1417"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c>
          <w:tcPr>
            <w:tcW w:w="1559"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c>
          <w:tcPr>
            <w:tcW w:w="1701"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c>
          <w:tcPr>
            <w:tcW w:w="1609"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r>
      <w:tr w:rsidR="009C4832" w:rsidRPr="009C4832" w:rsidTr="00BF79B7">
        <w:tc>
          <w:tcPr>
            <w:tcW w:w="3369" w:type="dxa"/>
            <w:shd w:val="clear" w:color="auto" w:fill="auto"/>
          </w:tcPr>
          <w:p w:rsidR="009C4832" w:rsidRPr="00BF79B7" w:rsidRDefault="009C4832" w:rsidP="00BF79B7">
            <w:pPr>
              <w:jc w:val="both"/>
              <w:rPr>
                <w:rFonts w:ascii="Times New Roman" w:hAnsi="Times New Roman"/>
                <w:sz w:val="24"/>
                <w:szCs w:val="24"/>
              </w:rPr>
            </w:pPr>
            <w:r w:rsidRPr="00BF79B7">
              <w:rPr>
                <w:rFonts w:ascii="Times New Roman" w:hAnsi="Times New Roman"/>
                <w:sz w:val="24"/>
                <w:szCs w:val="24"/>
              </w:rPr>
              <w:t>в том числе:</w:t>
            </w:r>
          </w:p>
        </w:tc>
        <w:tc>
          <w:tcPr>
            <w:tcW w:w="1417" w:type="dxa"/>
            <w:shd w:val="clear" w:color="auto" w:fill="auto"/>
            <w:vAlign w:val="center"/>
          </w:tcPr>
          <w:p w:rsidR="009C4832" w:rsidRPr="00BF79B7" w:rsidRDefault="009C4832" w:rsidP="00BF79B7">
            <w:pPr>
              <w:jc w:val="center"/>
              <w:rPr>
                <w:rFonts w:ascii="Times New Roman" w:hAnsi="Times New Roman"/>
                <w:sz w:val="24"/>
                <w:szCs w:val="24"/>
              </w:rPr>
            </w:pPr>
          </w:p>
        </w:tc>
        <w:tc>
          <w:tcPr>
            <w:tcW w:w="1559" w:type="dxa"/>
            <w:shd w:val="clear" w:color="auto" w:fill="auto"/>
            <w:vAlign w:val="center"/>
          </w:tcPr>
          <w:p w:rsidR="009C4832" w:rsidRPr="00BF79B7" w:rsidRDefault="009C4832" w:rsidP="00BF79B7">
            <w:pPr>
              <w:jc w:val="center"/>
              <w:rPr>
                <w:rFonts w:ascii="Times New Roman" w:hAnsi="Times New Roman"/>
                <w:sz w:val="24"/>
                <w:szCs w:val="24"/>
              </w:rPr>
            </w:pPr>
          </w:p>
        </w:tc>
        <w:tc>
          <w:tcPr>
            <w:tcW w:w="1701" w:type="dxa"/>
            <w:shd w:val="clear" w:color="auto" w:fill="auto"/>
            <w:vAlign w:val="center"/>
          </w:tcPr>
          <w:p w:rsidR="009C4832" w:rsidRPr="00BF79B7" w:rsidRDefault="009C4832" w:rsidP="00BF79B7">
            <w:pPr>
              <w:jc w:val="center"/>
              <w:rPr>
                <w:rFonts w:ascii="Times New Roman" w:hAnsi="Times New Roman"/>
                <w:sz w:val="24"/>
                <w:szCs w:val="24"/>
              </w:rPr>
            </w:pPr>
          </w:p>
        </w:tc>
        <w:tc>
          <w:tcPr>
            <w:tcW w:w="1609" w:type="dxa"/>
            <w:shd w:val="clear" w:color="auto" w:fill="auto"/>
            <w:vAlign w:val="center"/>
          </w:tcPr>
          <w:p w:rsidR="009C4832" w:rsidRPr="00BF79B7" w:rsidRDefault="009C4832" w:rsidP="00BF79B7">
            <w:pPr>
              <w:jc w:val="center"/>
              <w:rPr>
                <w:rFonts w:ascii="Times New Roman" w:hAnsi="Times New Roman"/>
                <w:sz w:val="24"/>
                <w:szCs w:val="24"/>
              </w:rPr>
            </w:pPr>
          </w:p>
        </w:tc>
      </w:tr>
      <w:tr w:rsidR="009C4832" w:rsidRPr="009C4832" w:rsidTr="00BF79B7">
        <w:tc>
          <w:tcPr>
            <w:tcW w:w="3369" w:type="dxa"/>
            <w:shd w:val="clear" w:color="auto" w:fill="auto"/>
          </w:tcPr>
          <w:p w:rsidR="009C4832" w:rsidRPr="00BF79B7" w:rsidRDefault="009C4832" w:rsidP="00BF79B7">
            <w:pPr>
              <w:jc w:val="both"/>
              <w:rPr>
                <w:rFonts w:ascii="Times New Roman" w:hAnsi="Times New Roman"/>
                <w:sz w:val="24"/>
                <w:szCs w:val="24"/>
              </w:rPr>
            </w:pPr>
            <w:r w:rsidRPr="00BF79B7">
              <w:rPr>
                <w:rFonts w:ascii="Times New Roman" w:hAnsi="Times New Roman"/>
                <w:sz w:val="24"/>
                <w:szCs w:val="24"/>
              </w:rPr>
              <w:t>- наземными способами</w:t>
            </w:r>
          </w:p>
        </w:tc>
        <w:tc>
          <w:tcPr>
            <w:tcW w:w="1417"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c>
          <w:tcPr>
            <w:tcW w:w="1559"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c>
          <w:tcPr>
            <w:tcW w:w="1701"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c>
          <w:tcPr>
            <w:tcW w:w="1609"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r>
      <w:tr w:rsidR="009C4832" w:rsidRPr="009C4832" w:rsidTr="00BF79B7">
        <w:tc>
          <w:tcPr>
            <w:tcW w:w="3369" w:type="dxa"/>
            <w:shd w:val="clear" w:color="auto" w:fill="auto"/>
          </w:tcPr>
          <w:p w:rsidR="009C4832" w:rsidRPr="00BF79B7" w:rsidRDefault="009C4832" w:rsidP="00BF79B7">
            <w:pPr>
              <w:jc w:val="both"/>
              <w:rPr>
                <w:rFonts w:ascii="Times New Roman" w:hAnsi="Times New Roman"/>
                <w:sz w:val="24"/>
                <w:szCs w:val="24"/>
              </w:rPr>
            </w:pPr>
            <w:r w:rsidRPr="00BF79B7">
              <w:rPr>
                <w:rFonts w:ascii="Times New Roman" w:hAnsi="Times New Roman"/>
                <w:sz w:val="24"/>
                <w:szCs w:val="24"/>
              </w:rPr>
              <w:t>- авиационными способами</w:t>
            </w:r>
          </w:p>
        </w:tc>
        <w:tc>
          <w:tcPr>
            <w:tcW w:w="1417"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c>
          <w:tcPr>
            <w:tcW w:w="1559"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c>
          <w:tcPr>
            <w:tcW w:w="1701"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c>
          <w:tcPr>
            <w:tcW w:w="1609"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r>
      <w:tr w:rsidR="009C4832" w:rsidRPr="009C4832" w:rsidTr="00BF79B7">
        <w:tc>
          <w:tcPr>
            <w:tcW w:w="3369" w:type="dxa"/>
            <w:shd w:val="clear" w:color="auto" w:fill="auto"/>
          </w:tcPr>
          <w:p w:rsidR="009C4832" w:rsidRPr="00BF79B7" w:rsidRDefault="009C4832" w:rsidP="00BF79B7">
            <w:pPr>
              <w:jc w:val="both"/>
              <w:rPr>
                <w:rFonts w:ascii="Times New Roman" w:hAnsi="Times New Roman"/>
                <w:sz w:val="24"/>
                <w:szCs w:val="24"/>
              </w:rPr>
            </w:pPr>
            <w:r w:rsidRPr="00BF79B7">
              <w:rPr>
                <w:rFonts w:ascii="Times New Roman" w:hAnsi="Times New Roman"/>
                <w:sz w:val="24"/>
                <w:szCs w:val="24"/>
              </w:rPr>
              <w:t xml:space="preserve">Рубка лесных насаждений в </w:t>
            </w:r>
            <w:r w:rsidR="008B6281">
              <w:rPr>
                <w:rFonts w:ascii="Times New Roman" w:hAnsi="Times New Roman"/>
                <w:noProof/>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2522855</wp:posOffset>
                      </wp:positionH>
                      <wp:positionV relativeFrom="paragraph">
                        <wp:posOffset>-1851660</wp:posOffset>
                      </wp:positionV>
                      <wp:extent cx="914400" cy="487680"/>
                      <wp:effectExtent l="0" t="0" r="1270" b="1905"/>
                      <wp:wrapNone/>
                      <wp:docPr id="2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501CCB">
                                  <w:pPr>
                                    <w:jc w:val="center"/>
                                  </w:pPr>
                                  <w:r>
                                    <w:t>184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63" type="#_x0000_t202" style="position:absolute;left:0;text-align:left;margin-left:198.65pt;margin-top:-145.8pt;width:1in;height:3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" stroked="f">
                      <v:textbox>
                        <w:txbxContent>
                          <w:p w:rsidR="008A1B6A" w:rsidRDefault="008A1B6A" w:rsidP="00501CCB">
                            <w:pPr>
                              <w:jc w:val="center"/>
                            </w:pPr>
                            <w:r>
                              <w:t>184</w:t>
                            </w:r>
                          </w:p>
                        </w:txbxContent>
                      </v:textbox>
                    </v:shape>
                  </w:pict>
                </mc:Fallback>
              </mc:AlternateContent>
            </w:r>
            <w:r w:rsidRPr="00BF79B7">
              <w:rPr>
                <w:rFonts w:ascii="Times New Roman" w:hAnsi="Times New Roman"/>
                <w:sz w:val="24"/>
                <w:szCs w:val="24"/>
              </w:rPr>
              <w:t>целях регулирования породного и возрастного составов лесных насаждений, зараженных вредными организмами</w:t>
            </w:r>
          </w:p>
        </w:tc>
        <w:tc>
          <w:tcPr>
            <w:tcW w:w="1417"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c>
          <w:tcPr>
            <w:tcW w:w="1559"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c>
          <w:tcPr>
            <w:tcW w:w="1701"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c>
          <w:tcPr>
            <w:tcW w:w="1609"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r>
      <w:tr w:rsidR="009C4832" w:rsidRPr="009C4832" w:rsidTr="00BF79B7">
        <w:tc>
          <w:tcPr>
            <w:tcW w:w="3369" w:type="dxa"/>
            <w:shd w:val="clear" w:color="auto" w:fill="auto"/>
          </w:tcPr>
          <w:p w:rsidR="009C4832" w:rsidRPr="00BF79B7" w:rsidRDefault="009C4832" w:rsidP="00BF79B7">
            <w:pPr>
              <w:jc w:val="both"/>
              <w:rPr>
                <w:rFonts w:ascii="Times New Roman" w:hAnsi="Times New Roman"/>
                <w:sz w:val="24"/>
                <w:szCs w:val="24"/>
              </w:rPr>
            </w:pPr>
            <w:r w:rsidRPr="00BF79B7">
              <w:rPr>
                <w:rFonts w:ascii="Times New Roman" w:hAnsi="Times New Roman"/>
                <w:sz w:val="24"/>
                <w:szCs w:val="24"/>
              </w:rPr>
              <w:t>Рубка и выкладка ловчих деревьев с их последующей уборкой</w:t>
            </w:r>
          </w:p>
        </w:tc>
        <w:tc>
          <w:tcPr>
            <w:tcW w:w="1417"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c>
          <w:tcPr>
            <w:tcW w:w="1559"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c>
          <w:tcPr>
            <w:tcW w:w="1701"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c>
          <w:tcPr>
            <w:tcW w:w="1609"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r>
      <w:tr w:rsidR="009C4832" w:rsidRPr="009C4832" w:rsidTr="00BF79B7">
        <w:tc>
          <w:tcPr>
            <w:tcW w:w="3369" w:type="dxa"/>
            <w:shd w:val="clear" w:color="auto" w:fill="auto"/>
          </w:tcPr>
          <w:p w:rsidR="009C4832" w:rsidRPr="00BF79B7" w:rsidRDefault="009C4832" w:rsidP="00BF79B7">
            <w:pPr>
              <w:jc w:val="both"/>
              <w:rPr>
                <w:rFonts w:ascii="Times New Roman" w:hAnsi="Times New Roman"/>
                <w:sz w:val="24"/>
                <w:szCs w:val="24"/>
              </w:rPr>
            </w:pPr>
            <w:r w:rsidRPr="00BF79B7">
              <w:rPr>
                <w:rFonts w:ascii="Times New Roman" w:hAnsi="Times New Roman"/>
                <w:sz w:val="24"/>
                <w:szCs w:val="24"/>
              </w:rPr>
              <w:t>Рубка  лесных насаждений, являющихся очагами вредных организмов</w:t>
            </w:r>
          </w:p>
        </w:tc>
        <w:tc>
          <w:tcPr>
            <w:tcW w:w="1417"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c>
          <w:tcPr>
            <w:tcW w:w="1559"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c>
          <w:tcPr>
            <w:tcW w:w="1701"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c>
          <w:tcPr>
            <w:tcW w:w="1609"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r>
    </w:tbl>
    <w:p w:rsidR="009C4832" w:rsidRPr="009C4832" w:rsidRDefault="009C4832" w:rsidP="009C4832">
      <w:pPr>
        <w:rPr>
          <w:rFonts w:ascii="Times New Roman" w:hAnsi="Times New Roman"/>
          <w:sz w:val="28"/>
          <w:szCs w:val="28"/>
        </w:rPr>
      </w:pPr>
    </w:p>
    <w:p w:rsidR="009C4832" w:rsidRPr="001313CC" w:rsidRDefault="009C4832" w:rsidP="009C4832">
      <w:pPr>
        <w:ind w:firstLine="709"/>
        <w:jc w:val="both"/>
        <w:rPr>
          <w:rFonts w:ascii="Times New Roman" w:hAnsi="Times New Roman"/>
          <w:bCs/>
          <w:i/>
        </w:rPr>
      </w:pPr>
      <w:r w:rsidRPr="001313CC">
        <w:rPr>
          <w:rFonts w:ascii="Times New Roman" w:hAnsi="Times New Roman"/>
          <w:bCs/>
          <w:i/>
        </w:rPr>
        <w:t xml:space="preserve">Примечание: На момент разработки лесохозяйственного регламента специальных обследований очагов вредных организмов не проводилось и проведение мер по ликвидации очагов вредных организмов не планировалось. </w:t>
      </w:r>
    </w:p>
    <w:p w:rsidR="009C4832" w:rsidRPr="001313CC" w:rsidRDefault="009C4832" w:rsidP="009C4832">
      <w:pPr>
        <w:ind w:firstLine="709"/>
        <w:jc w:val="both"/>
        <w:rPr>
          <w:rFonts w:ascii="Times New Roman" w:hAnsi="Times New Roman"/>
          <w:bCs/>
          <w:i/>
        </w:rPr>
      </w:pPr>
      <w:r w:rsidRPr="001313CC">
        <w:rPr>
          <w:rFonts w:ascii="Times New Roman" w:hAnsi="Times New Roman"/>
          <w:bCs/>
          <w:i/>
        </w:rPr>
        <w:t>В дальнейшем планирование мероприятий по ликвидации очагов вредных организмов проводится в соответствии с Обоснованием, которое составляется по результатам инвентаризации очагов вредных организмов, проводимой, в том числе, на основании данных ГЛПМ.</w:t>
      </w:r>
    </w:p>
    <w:p w:rsidR="00F06CCA" w:rsidRDefault="00F06CCA" w:rsidP="00611E2A">
      <w:pPr>
        <w:spacing w:after="0"/>
        <w:rPr>
          <w:rFonts w:ascii="Times New Roman" w:hAnsi="Times New Roman"/>
          <w:b/>
          <w:sz w:val="28"/>
          <w:szCs w:val="28"/>
        </w:rPr>
      </w:pPr>
    </w:p>
    <w:p w:rsidR="009C4832" w:rsidRPr="007E0884" w:rsidRDefault="009C4832" w:rsidP="009C4832">
      <w:pPr>
        <w:jc w:val="center"/>
        <w:rPr>
          <w:rFonts w:ascii="Times New Roman" w:hAnsi="Times New Roman"/>
          <w:b/>
          <w:bCs/>
          <w:sz w:val="28"/>
          <w:szCs w:val="28"/>
        </w:rPr>
      </w:pPr>
      <w:r w:rsidRPr="007E0884">
        <w:rPr>
          <w:rFonts w:ascii="Times New Roman" w:hAnsi="Times New Roman"/>
          <w:b/>
          <w:bCs/>
          <w:sz w:val="28"/>
          <w:szCs w:val="28"/>
        </w:rPr>
        <w:t>2.17.3. Требования к воспроизводству лесов</w:t>
      </w:r>
    </w:p>
    <w:p w:rsidR="009C4832" w:rsidRPr="001313CC" w:rsidRDefault="009C4832" w:rsidP="009C4832">
      <w:pPr>
        <w:jc w:val="center"/>
        <w:rPr>
          <w:rFonts w:ascii="Times New Roman" w:hAnsi="Times New Roman"/>
          <w:bCs/>
          <w:i/>
          <w:iCs/>
          <w:sz w:val="28"/>
          <w:szCs w:val="28"/>
        </w:rPr>
      </w:pPr>
      <w:r w:rsidRPr="001313CC">
        <w:rPr>
          <w:rFonts w:ascii="Times New Roman" w:hAnsi="Times New Roman"/>
          <w:bCs/>
          <w:i/>
          <w:iCs/>
          <w:sz w:val="28"/>
          <w:szCs w:val="28"/>
        </w:rPr>
        <w:t>Нормативы и параметры ухода за лесами,</w:t>
      </w:r>
    </w:p>
    <w:p w:rsidR="009C4832" w:rsidRPr="009C4832" w:rsidRDefault="009C4832" w:rsidP="001313CC">
      <w:pPr>
        <w:spacing w:after="0" w:line="240" w:lineRule="auto"/>
        <w:jc w:val="center"/>
        <w:rPr>
          <w:rFonts w:ascii="Times New Roman" w:hAnsi="Times New Roman"/>
          <w:bCs/>
          <w:i/>
          <w:iCs/>
          <w:sz w:val="28"/>
          <w:szCs w:val="28"/>
          <w:u w:val="single"/>
        </w:rPr>
      </w:pPr>
      <w:r w:rsidRPr="001313CC">
        <w:rPr>
          <w:rFonts w:ascii="Times New Roman" w:hAnsi="Times New Roman"/>
          <w:bCs/>
          <w:i/>
          <w:iCs/>
          <w:sz w:val="28"/>
          <w:szCs w:val="28"/>
        </w:rPr>
        <w:t>не связанного с заготовкой древесины</w:t>
      </w:r>
    </w:p>
    <w:p w:rsidR="009C4832" w:rsidRPr="009C4832" w:rsidRDefault="009C4832" w:rsidP="001313CC">
      <w:pPr>
        <w:spacing w:after="0" w:line="240" w:lineRule="auto"/>
        <w:ind w:firstLine="709"/>
        <w:jc w:val="both"/>
        <w:rPr>
          <w:rFonts w:ascii="Times New Roman" w:hAnsi="Times New Roman"/>
          <w:sz w:val="28"/>
          <w:szCs w:val="28"/>
        </w:rPr>
      </w:pPr>
      <w:r w:rsidRPr="009C4832">
        <w:rPr>
          <w:rFonts w:ascii="Times New Roman" w:hAnsi="Times New Roman"/>
          <w:sz w:val="28"/>
          <w:szCs w:val="28"/>
        </w:rPr>
        <w:t>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агролесомелиоративные и иные мероприятия).</w:t>
      </w:r>
    </w:p>
    <w:p w:rsidR="009C4832" w:rsidRPr="009C4832" w:rsidRDefault="009C4832" w:rsidP="001313CC">
      <w:pPr>
        <w:spacing w:after="0" w:line="240" w:lineRule="auto"/>
        <w:ind w:firstLine="709"/>
        <w:jc w:val="both"/>
        <w:rPr>
          <w:rFonts w:ascii="Times New Roman" w:hAnsi="Times New Roman"/>
          <w:sz w:val="28"/>
          <w:szCs w:val="28"/>
        </w:rPr>
      </w:pPr>
      <w:r w:rsidRPr="009C4832">
        <w:rPr>
          <w:rFonts w:ascii="Times New Roman" w:hAnsi="Times New Roman"/>
          <w:sz w:val="28"/>
          <w:szCs w:val="28"/>
        </w:rPr>
        <w:t>Уход за лесами осуществляется лицами, использующими леса на о</w:t>
      </w:r>
      <w:r w:rsidR="001313CC">
        <w:rPr>
          <w:rFonts w:ascii="Times New Roman" w:hAnsi="Times New Roman"/>
          <w:sz w:val="28"/>
          <w:szCs w:val="28"/>
        </w:rPr>
        <w:t>сновании проекта освоения лесов.</w:t>
      </w:r>
    </w:p>
    <w:p w:rsidR="009C4832" w:rsidRPr="009C4832" w:rsidRDefault="009C4832" w:rsidP="001313CC">
      <w:pPr>
        <w:spacing w:after="0" w:line="240" w:lineRule="auto"/>
        <w:ind w:firstLine="709"/>
        <w:jc w:val="both"/>
        <w:rPr>
          <w:rFonts w:ascii="Times New Roman" w:hAnsi="Times New Roman"/>
          <w:sz w:val="28"/>
          <w:szCs w:val="28"/>
        </w:rPr>
      </w:pPr>
      <w:r w:rsidRPr="009C4832">
        <w:rPr>
          <w:rFonts w:ascii="Times New Roman" w:hAnsi="Times New Roman"/>
          <w:sz w:val="28"/>
          <w:szCs w:val="28"/>
        </w:rPr>
        <w:t xml:space="preserve">Уход за молодняками (осветления и прочистки) назначается в соответствии Правилами ухода за лесами, утвержденными приказом Министерства природных ресурсов и экологии </w:t>
      </w:r>
      <w:r w:rsidRPr="00615D3A">
        <w:rPr>
          <w:rFonts w:ascii="Times New Roman" w:hAnsi="Times New Roman"/>
          <w:sz w:val="28"/>
          <w:szCs w:val="28"/>
        </w:rPr>
        <w:t xml:space="preserve">Российской Федерации от </w:t>
      </w:r>
      <w:r w:rsidR="00615D3A" w:rsidRPr="00615D3A">
        <w:rPr>
          <w:rFonts w:ascii="Times New Roman" w:hAnsi="Times New Roman"/>
          <w:sz w:val="28"/>
          <w:szCs w:val="28"/>
        </w:rPr>
        <w:t>22 ноября 2017</w:t>
      </w:r>
      <w:r w:rsidRPr="00615D3A">
        <w:rPr>
          <w:rFonts w:ascii="Times New Roman" w:hAnsi="Times New Roman"/>
          <w:sz w:val="28"/>
          <w:szCs w:val="28"/>
        </w:rPr>
        <w:t xml:space="preserve"> г. № </w:t>
      </w:r>
      <w:r w:rsidR="00615D3A" w:rsidRPr="00615D3A">
        <w:rPr>
          <w:rFonts w:ascii="Times New Roman" w:hAnsi="Times New Roman"/>
          <w:sz w:val="28"/>
          <w:szCs w:val="28"/>
        </w:rPr>
        <w:t>626</w:t>
      </w:r>
      <w:r w:rsidR="001313CC">
        <w:rPr>
          <w:rFonts w:ascii="Times New Roman" w:hAnsi="Times New Roman"/>
          <w:sz w:val="28"/>
          <w:szCs w:val="28"/>
        </w:rPr>
        <w:t>.</w:t>
      </w:r>
    </w:p>
    <w:p w:rsidR="00B81BF1" w:rsidRDefault="00B81BF1" w:rsidP="00B81BF1">
      <w:pPr>
        <w:spacing w:after="0" w:line="240" w:lineRule="auto"/>
        <w:ind w:firstLine="709"/>
        <w:jc w:val="both"/>
        <w:rPr>
          <w:rFonts w:ascii="Times New Roman" w:hAnsi="Times New Roman"/>
          <w:sz w:val="28"/>
          <w:szCs w:val="28"/>
        </w:rPr>
        <w:sectPr w:rsidR="00B81BF1" w:rsidSect="006A082A">
          <w:pgSz w:w="11906" w:h="16838"/>
          <w:pgMar w:top="1134" w:right="907" w:bottom="1134" w:left="1559" w:header="709" w:footer="709" w:gutter="0"/>
          <w:cols w:space="708"/>
          <w:docGrid w:linePitch="360"/>
        </w:sectPr>
      </w:pPr>
    </w:p>
    <w:p w:rsidR="00B81BF1" w:rsidRPr="00DE0DF5" w:rsidRDefault="008B6281" w:rsidP="00B81BF1">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4050030</wp:posOffset>
                </wp:positionH>
                <wp:positionV relativeFrom="paragraph">
                  <wp:posOffset>-746125</wp:posOffset>
                </wp:positionV>
                <wp:extent cx="914400" cy="487680"/>
                <wp:effectExtent l="1905" t="0" r="0" b="1270"/>
                <wp:wrapNone/>
                <wp:docPr id="2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501CCB">
                            <w:pPr>
                              <w:jc w:val="center"/>
                            </w:pPr>
                            <w:r>
                              <w:t>185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4" type="#_x0000_t202" style="position:absolute;left:0;text-align:left;margin-left:318.9pt;margin-top:-58.75pt;width:1in;height:3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" stroked="f">
                <v:textbox>
                  <w:txbxContent>
                    <w:p w:rsidR="008A1B6A" w:rsidRDefault="008A1B6A" w:rsidP="00501CCB">
                      <w:pPr>
                        <w:jc w:val="center"/>
                      </w:pPr>
                      <w:r>
                        <w:t>185</w:t>
                      </w:r>
                    </w:p>
                  </w:txbxContent>
                </v:textbox>
              </v:shape>
            </w:pict>
          </mc:Fallback>
        </mc:AlternateContent>
      </w:r>
      <w:r w:rsidR="00B81BF1" w:rsidRPr="00DE0DF5">
        <w:rPr>
          <w:rFonts w:ascii="Times New Roman" w:eastAsia="Times New Roman" w:hAnsi="Times New Roman"/>
          <w:sz w:val="28"/>
          <w:szCs w:val="28"/>
          <w:lang w:eastAsia="ru-RU"/>
        </w:rPr>
        <w:t>Таблица 2.17.3.1</w:t>
      </w:r>
    </w:p>
    <w:p w:rsidR="007E0884" w:rsidRDefault="00B81BF1" w:rsidP="007E0884">
      <w:pPr>
        <w:spacing w:after="0" w:line="360" w:lineRule="exact"/>
        <w:jc w:val="center"/>
        <w:rPr>
          <w:rFonts w:ascii="Times New Roman" w:eastAsia="Times New Roman" w:hAnsi="Times New Roman"/>
          <w:sz w:val="28"/>
          <w:szCs w:val="28"/>
          <w:lang w:eastAsia="ru-RU"/>
        </w:rPr>
      </w:pPr>
      <w:r w:rsidRPr="00B81BF1">
        <w:rPr>
          <w:rFonts w:ascii="Times New Roman" w:eastAsia="Times New Roman" w:hAnsi="Times New Roman"/>
          <w:sz w:val="28"/>
          <w:szCs w:val="28"/>
          <w:lang w:eastAsia="ru-RU"/>
        </w:rPr>
        <w:t>Нормативы и параметры</w:t>
      </w:r>
      <w:r w:rsidR="007E0884">
        <w:rPr>
          <w:rFonts w:ascii="Times New Roman" w:eastAsia="Times New Roman" w:hAnsi="Times New Roman"/>
          <w:sz w:val="28"/>
          <w:szCs w:val="28"/>
          <w:lang w:eastAsia="ru-RU"/>
        </w:rPr>
        <w:t xml:space="preserve"> </w:t>
      </w:r>
      <w:r w:rsidRPr="00B81BF1">
        <w:rPr>
          <w:rFonts w:ascii="Times New Roman" w:eastAsia="Times New Roman" w:hAnsi="Times New Roman"/>
          <w:sz w:val="28"/>
          <w:szCs w:val="28"/>
          <w:lang w:eastAsia="ru-RU"/>
        </w:rPr>
        <w:t>ухода за молодняками</w:t>
      </w:r>
    </w:p>
    <w:p w:rsidR="007E0884" w:rsidRDefault="00B81BF1" w:rsidP="007E0884">
      <w:pPr>
        <w:spacing w:after="0" w:line="360" w:lineRule="exact"/>
        <w:jc w:val="center"/>
        <w:rPr>
          <w:rFonts w:ascii="Times New Roman" w:eastAsia="Times New Roman" w:hAnsi="Times New Roman"/>
          <w:sz w:val="28"/>
          <w:szCs w:val="28"/>
          <w:lang w:eastAsia="ru-RU"/>
        </w:rPr>
      </w:pPr>
      <w:r w:rsidRPr="00B81BF1">
        <w:rPr>
          <w:rFonts w:ascii="Times New Roman" w:eastAsia="Times New Roman" w:hAnsi="Times New Roman"/>
          <w:sz w:val="28"/>
          <w:szCs w:val="28"/>
          <w:lang w:eastAsia="ru-RU"/>
        </w:rPr>
        <w:t>и иных мероприятий по уходу за лесами,</w:t>
      </w:r>
    </w:p>
    <w:p w:rsidR="00B81BF1" w:rsidRPr="00B81BF1" w:rsidRDefault="00B81BF1" w:rsidP="007E0884">
      <w:pPr>
        <w:spacing w:after="0" w:line="360" w:lineRule="exact"/>
        <w:jc w:val="center"/>
        <w:rPr>
          <w:rFonts w:ascii="Times New Roman" w:eastAsia="Times New Roman" w:hAnsi="Times New Roman"/>
          <w:sz w:val="28"/>
          <w:szCs w:val="28"/>
          <w:lang w:eastAsia="ru-RU"/>
        </w:rPr>
      </w:pPr>
      <w:r w:rsidRPr="00B81BF1">
        <w:rPr>
          <w:rFonts w:ascii="Times New Roman" w:eastAsia="Times New Roman" w:hAnsi="Times New Roman"/>
          <w:sz w:val="28"/>
          <w:szCs w:val="28"/>
          <w:lang w:eastAsia="ru-RU"/>
        </w:rPr>
        <w:t>не связанных с рубками ухода</w:t>
      </w:r>
    </w:p>
    <w:p w:rsidR="00B81BF1" w:rsidRPr="00B81BF1" w:rsidRDefault="00B81BF1" w:rsidP="00B81BF1">
      <w:pPr>
        <w:spacing w:after="0" w:line="360" w:lineRule="exact"/>
        <w:rPr>
          <w:rFonts w:ascii="Times New Roman" w:eastAsia="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6"/>
        <w:gridCol w:w="1721"/>
        <w:gridCol w:w="2103"/>
        <w:gridCol w:w="2408"/>
        <w:gridCol w:w="1137"/>
        <w:gridCol w:w="1468"/>
        <w:gridCol w:w="1122"/>
        <w:gridCol w:w="1160"/>
        <w:gridCol w:w="893"/>
        <w:gridCol w:w="626"/>
      </w:tblGrid>
      <w:tr w:rsidR="00FA6F5C" w:rsidRPr="00FA6F5C" w:rsidTr="00FA6F5C">
        <w:trPr>
          <w:tblHeader/>
        </w:trPr>
        <w:tc>
          <w:tcPr>
            <w:tcW w:w="697" w:type="pct"/>
            <w:vMerge w:val="restart"/>
            <w:shd w:val="clear" w:color="auto" w:fill="auto"/>
            <w:tcMar>
              <w:left w:w="57" w:type="dxa"/>
              <w:right w:w="57" w:type="dxa"/>
            </w:tcMar>
          </w:tcPr>
          <w:p w:rsidR="00B81BF1" w:rsidRPr="00FA6F5C" w:rsidRDefault="00B81BF1"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Наименование видов ухода за лесами</w:t>
            </w:r>
          </w:p>
        </w:tc>
        <w:tc>
          <w:tcPr>
            <w:tcW w:w="586" w:type="pct"/>
            <w:vMerge w:val="restart"/>
            <w:shd w:val="clear" w:color="auto" w:fill="auto"/>
            <w:tcMar>
              <w:left w:w="57" w:type="dxa"/>
              <w:right w:w="57" w:type="dxa"/>
            </w:tcMar>
          </w:tcPr>
          <w:p w:rsidR="00B81BF1" w:rsidRPr="00FA6F5C" w:rsidRDefault="00B81BF1"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Наименование участкового лесничества</w:t>
            </w:r>
          </w:p>
        </w:tc>
        <w:tc>
          <w:tcPr>
            <w:tcW w:w="716" w:type="pct"/>
            <w:vMerge w:val="restart"/>
            <w:shd w:val="clear" w:color="auto" w:fill="auto"/>
            <w:tcMar>
              <w:left w:w="57" w:type="dxa"/>
              <w:right w:w="57" w:type="dxa"/>
            </w:tcMar>
          </w:tcPr>
          <w:p w:rsidR="00B81BF1" w:rsidRPr="00FA6F5C" w:rsidRDefault="00B81BF1"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Хозяйство</w:t>
            </w:r>
          </w:p>
        </w:tc>
        <w:tc>
          <w:tcPr>
            <w:tcW w:w="820" w:type="pct"/>
            <w:vMerge w:val="restart"/>
            <w:shd w:val="clear" w:color="auto" w:fill="auto"/>
            <w:tcMar>
              <w:left w:w="57" w:type="dxa"/>
              <w:right w:w="57" w:type="dxa"/>
            </w:tcMar>
          </w:tcPr>
          <w:p w:rsidR="00B81BF1" w:rsidRPr="00FA6F5C" w:rsidRDefault="00B81BF1"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Древесная порода</w:t>
            </w:r>
          </w:p>
        </w:tc>
        <w:tc>
          <w:tcPr>
            <w:tcW w:w="387" w:type="pct"/>
            <w:vMerge w:val="restart"/>
            <w:shd w:val="clear" w:color="auto" w:fill="auto"/>
            <w:tcMar>
              <w:left w:w="57" w:type="dxa"/>
              <w:right w:w="57" w:type="dxa"/>
            </w:tcMar>
          </w:tcPr>
          <w:p w:rsidR="00B81BF1" w:rsidRPr="00FA6F5C" w:rsidRDefault="00B81BF1"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Площадь, га</w:t>
            </w:r>
          </w:p>
        </w:tc>
        <w:tc>
          <w:tcPr>
            <w:tcW w:w="500" w:type="pct"/>
            <w:vMerge w:val="restart"/>
            <w:shd w:val="clear" w:color="auto" w:fill="auto"/>
            <w:tcMar>
              <w:left w:w="57" w:type="dxa"/>
              <w:right w:w="57" w:type="dxa"/>
            </w:tcMar>
          </w:tcPr>
          <w:p w:rsidR="00B81BF1" w:rsidRPr="00FA6F5C" w:rsidRDefault="00B81BF1"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Вырубаемый запас,</w:t>
            </w:r>
          </w:p>
          <w:p w:rsidR="00B81BF1" w:rsidRPr="00FA6F5C" w:rsidRDefault="00B81BF1"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куб. м</w:t>
            </w:r>
          </w:p>
        </w:tc>
        <w:tc>
          <w:tcPr>
            <w:tcW w:w="382" w:type="pct"/>
            <w:vMerge w:val="restart"/>
            <w:shd w:val="clear" w:color="auto" w:fill="auto"/>
            <w:tcMar>
              <w:left w:w="57" w:type="dxa"/>
              <w:right w:w="57" w:type="dxa"/>
            </w:tcMar>
          </w:tcPr>
          <w:p w:rsidR="00B81BF1" w:rsidRPr="00FA6F5C" w:rsidRDefault="00B81BF1"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Срок повторя-емости, лет</w:t>
            </w:r>
          </w:p>
        </w:tc>
        <w:tc>
          <w:tcPr>
            <w:tcW w:w="912" w:type="pct"/>
            <w:gridSpan w:val="3"/>
            <w:shd w:val="clear" w:color="auto" w:fill="auto"/>
            <w:tcMar>
              <w:left w:w="57" w:type="dxa"/>
              <w:right w:w="57" w:type="dxa"/>
            </w:tcMar>
          </w:tcPr>
          <w:p w:rsidR="00B81BF1" w:rsidRPr="00FA6F5C" w:rsidRDefault="00B81BF1"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Ежегодный размер</w:t>
            </w:r>
          </w:p>
        </w:tc>
      </w:tr>
      <w:tr w:rsidR="00FA6F5C" w:rsidRPr="00FA6F5C" w:rsidTr="00FA6F5C">
        <w:trPr>
          <w:tblHeader/>
        </w:trPr>
        <w:tc>
          <w:tcPr>
            <w:tcW w:w="697" w:type="pct"/>
            <w:vMerge/>
            <w:shd w:val="clear" w:color="auto" w:fill="auto"/>
            <w:tcMar>
              <w:left w:w="57" w:type="dxa"/>
              <w:right w:w="57" w:type="dxa"/>
            </w:tcMar>
          </w:tcPr>
          <w:p w:rsidR="00B81BF1" w:rsidRPr="00FA6F5C" w:rsidRDefault="00B81BF1" w:rsidP="00FA6F5C">
            <w:pPr>
              <w:spacing w:after="0" w:line="240" w:lineRule="auto"/>
              <w:jc w:val="center"/>
              <w:rPr>
                <w:rFonts w:ascii="Times New Roman" w:eastAsia="Times New Roman" w:hAnsi="Times New Roman"/>
                <w:sz w:val="24"/>
                <w:szCs w:val="24"/>
                <w:lang w:eastAsia="ru-RU"/>
              </w:rPr>
            </w:pPr>
          </w:p>
        </w:tc>
        <w:tc>
          <w:tcPr>
            <w:tcW w:w="586" w:type="pct"/>
            <w:vMerge/>
            <w:shd w:val="clear" w:color="auto" w:fill="auto"/>
            <w:tcMar>
              <w:left w:w="57" w:type="dxa"/>
              <w:right w:w="57" w:type="dxa"/>
            </w:tcMar>
          </w:tcPr>
          <w:p w:rsidR="00B81BF1" w:rsidRPr="00FA6F5C" w:rsidRDefault="00B81BF1" w:rsidP="00FA6F5C">
            <w:pPr>
              <w:spacing w:after="0" w:line="240" w:lineRule="auto"/>
              <w:jc w:val="center"/>
              <w:rPr>
                <w:rFonts w:ascii="Times New Roman" w:eastAsia="Times New Roman" w:hAnsi="Times New Roman"/>
                <w:sz w:val="24"/>
                <w:szCs w:val="24"/>
                <w:lang w:eastAsia="ru-RU"/>
              </w:rPr>
            </w:pPr>
          </w:p>
        </w:tc>
        <w:tc>
          <w:tcPr>
            <w:tcW w:w="716" w:type="pct"/>
            <w:vMerge/>
            <w:shd w:val="clear" w:color="auto" w:fill="auto"/>
            <w:tcMar>
              <w:left w:w="57" w:type="dxa"/>
              <w:right w:w="57" w:type="dxa"/>
            </w:tcMar>
          </w:tcPr>
          <w:p w:rsidR="00B81BF1" w:rsidRPr="00FA6F5C" w:rsidRDefault="00B81BF1" w:rsidP="00FA6F5C">
            <w:pPr>
              <w:spacing w:after="0" w:line="240" w:lineRule="auto"/>
              <w:jc w:val="center"/>
              <w:rPr>
                <w:rFonts w:ascii="Times New Roman" w:eastAsia="Times New Roman" w:hAnsi="Times New Roman"/>
                <w:sz w:val="24"/>
                <w:szCs w:val="24"/>
                <w:lang w:eastAsia="ru-RU"/>
              </w:rPr>
            </w:pPr>
          </w:p>
        </w:tc>
        <w:tc>
          <w:tcPr>
            <w:tcW w:w="820" w:type="pct"/>
            <w:vMerge/>
            <w:shd w:val="clear" w:color="auto" w:fill="auto"/>
            <w:tcMar>
              <w:left w:w="57" w:type="dxa"/>
              <w:right w:w="57" w:type="dxa"/>
            </w:tcMar>
          </w:tcPr>
          <w:p w:rsidR="00B81BF1" w:rsidRPr="00FA6F5C" w:rsidRDefault="00B81BF1" w:rsidP="00FA6F5C">
            <w:pPr>
              <w:spacing w:after="0" w:line="240" w:lineRule="auto"/>
              <w:jc w:val="center"/>
              <w:rPr>
                <w:rFonts w:ascii="Times New Roman" w:eastAsia="Times New Roman" w:hAnsi="Times New Roman"/>
                <w:sz w:val="24"/>
                <w:szCs w:val="24"/>
                <w:lang w:eastAsia="ru-RU"/>
              </w:rPr>
            </w:pPr>
          </w:p>
        </w:tc>
        <w:tc>
          <w:tcPr>
            <w:tcW w:w="387" w:type="pct"/>
            <w:vMerge/>
            <w:shd w:val="clear" w:color="auto" w:fill="auto"/>
            <w:tcMar>
              <w:left w:w="57" w:type="dxa"/>
              <w:right w:w="57" w:type="dxa"/>
            </w:tcMar>
          </w:tcPr>
          <w:p w:rsidR="00B81BF1" w:rsidRPr="00FA6F5C" w:rsidRDefault="00B81BF1" w:rsidP="00FA6F5C">
            <w:pPr>
              <w:spacing w:after="0" w:line="240" w:lineRule="auto"/>
              <w:jc w:val="center"/>
              <w:rPr>
                <w:rFonts w:ascii="Times New Roman" w:eastAsia="Times New Roman" w:hAnsi="Times New Roman"/>
                <w:sz w:val="24"/>
                <w:szCs w:val="24"/>
                <w:lang w:eastAsia="ru-RU"/>
              </w:rPr>
            </w:pPr>
          </w:p>
        </w:tc>
        <w:tc>
          <w:tcPr>
            <w:tcW w:w="500" w:type="pct"/>
            <w:vMerge/>
            <w:shd w:val="clear" w:color="auto" w:fill="auto"/>
            <w:tcMar>
              <w:left w:w="57" w:type="dxa"/>
              <w:right w:w="57" w:type="dxa"/>
            </w:tcMar>
          </w:tcPr>
          <w:p w:rsidR="00B81BF1" w:rsidRPr="00FA6F5C" w:rsidRDefault="00B81BF1" w:rsidP="00FA6F5C">
            <w:pPr>
              <w:spacing w:after="0" w:line="240" w:lineRule="auto"/>
              <w:jc w:val="center"/>
              <w:rPr>
                <w:rFonts w:ascii="Times New Roman" w:eastAsia="Times New Roman" w:hAnsi="Times New Roman"/>
                <w:sz w:val="24"/>
                <w:szCs w:val="24"/>
                <w:lang w:eastAsia="ru-RU"/>
              </w:rPr>
            </w:pPr>
          </w:p>
        </w:tc>
        <w:tc>
          <w:tcPr>
            <w:tcW w:w="382" w:type="pct"/>
            <w:vMerge/>
            <w:shd w:val="clear" w:color="auto" w:fill="auto"/>
            <w:tcMar>
              <w:left w:w="57" w:type="dxa"/>
              <w:right w:w="57" w:type="dxa"/>
            </w:tcMar>
          </w:tcPr>
          <w:p w:rsidR="00B81BF1" w:rsidRPr="00FA6F5C" w:rsidRDefault="00B81BF1" w:rsidP="00FA6F5C">
            <w:pPr>
              <w:spacing w:after="0" w:line="240" w:lineRule="auto"/>
              <w:jc w:val="center"/>
              <w:rPr>
                <w:rFonts w:ascii="Times New Roman" w:eastAsia="Times New Roman" w:hAnsi="Times New Roman"/>
                <w:sz w:val="24"/>
                <w:szCs w:val="24"/>
                <w:lang w:eastAsia="ru-RU"/>
              </w:rPr>
            </w:pPr>
          </w:p>
        </w:tc>
        <w:tc>
          <w:tcPr>
            <w:tcW w:w="395" w:type="pct"/>
            <w:vMerge w:val="restart"/>
            <w:shd w:val="clear" w:color="auto" w:fill="auto"/>
            <w:tcMar>
              <w:left w:w="57" w:type="dxa"/>
              <w:right w:w="57" w:type="dxa"/>
            </w:tcMar>
          </w:tcPr>
          <w:p w:rsidR="00B81BF1" w:rsidRPr="00FA6F5C" w:rsidRDefault="00B81BF1"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площадь, га</w:t>
            </w:r>
          </w:p>
        </w:tc>
        <w:tc>
          <w:tcPr>
            <w:tcW w:w="517" w:type="pct"/>
            <w:gridSpan w:val="2"/>
            <w:shd w:val="clear" w:color="auto" w:fill="auto"/>
            <w:tcMar>
              <w:left w:w="57" w:type="dxa"/>
              <w:right w:w="57" w:type="dxa"/>
            </w:tcMar>
          </w:tcPr>
          <w:p w:rsidR="00B81BF1" w:rsidRPr="00FA6F5C" w:rsidRDefault="00B81BF1"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вырубаемый</w:t>
            </w:r>
          </w:p>
          <w:p w:rsidR="00B81BF1" w:rsidRPr="00FA6F5C" w:rsidRDefault="00B81BF1"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запас, куб. м</w:t>
            </w:r>
          </w:p>
        </w:tc>
      </w:tr>
      <w:tr w:rsidR="00FA6F5C" w:rsidRPr="00FA6F5C" w:rsidTr="00FA6F5C">
        <w:trPr>
          <w:tblHeader/>
        </w:trPr>
        <w:tc>
          <w:tcPr>
            <w:tcW w:w="697" w:type="pct"/>
            <w:vMerge/>
            <w:shd w:val="clear" w:color="auto" w:fill="auto"/>
            <w:tcMar>
              <w:left w:w="57" w:type="dxa"/>
              <w:right w:w="57" w:type="dxa"/>
            </w:tcMar>
          </w:tcPr>
          <w:p w:rsidR="00B81BF1" w:rsidRPr="00FA6F5C" w:rsidRDefault="00B81BF1" w:rsidP="00FA6F5C">
            <w:pPr>
              <w:spacing w:after="0" w:line="240" w:lineRule="auto"/>
              <w:jc w:val="center"/>
              <w:rPr>
                <w:rFonts w:ascii="Times New Roman" w:eastAsia="Times New Roman" w:hAnsi="Times New Roman"/>
                <w:sz w:val="24"/>
                <w:szCs w:val="24"/>
                <w:lang w:eastAsia="ru-RU"/>
              </w:rPr>
            </w:pPr>
          </w:p>
        </w:tc>
        <w:tc>
          <w:tcPr>
            <w:tcW w:w="586" w:type="pct"/>
            <w:vMerge/>
            <w:shd w:val="clear" w:color="auto" w:fill="auto"/>
            <w:tcMar>
              <w:left w:w="57" w:type="dxa"/>
              <w:right w:w="57" w:type="dxa"/>
            </w:tcMar>
          </w:tcPr>
          <w:p w:rsidR="00B81BF1" w:rsidRPr="00FA6F5C" w:rsidRDefault="00B81BF1" w:rsidP="00FA6F5C">
            <w:pPr>
              <w:spacing w:after="0" w:line="240" w:lineRule="auto"/>
              <w:jc w:val="center"/>
              <w:rPr>
                <w:rFonts w:ascii="Times New Roman" w:eastAsia="Times New Roman" w:hAnsi="Times New Roman"/>
                <w:sz w:val="24"/>
                <w:szCs w:val="24"/>
                <w:lang w:eastAsia="ru-RU"/>
              </w:rPr>
            </w:pPr>
          </w:p>
        </w:tc>
        <w:tc>
          <w:tcPr>
            <w:tcW w:w="716" w:type="pct"/>
            <w:vMerge/>
            <w:shd w:val="clear" w:color="auto" w:fill="auto"/>
            <w:tcMar>
              <w:left w:w="57" w:type="dxa"/>
              <w:right w:w="57" w:type="dxa"/>
            </w:tcMar>
          </w:tcPr>
          <w:p w:rsidR="00B81BF1" w:rsidRPr="00FA6F5C" w:rsidRDefault="00B81BF1" w:rsidP="00FA6F5C">
            <w:pPr>
              <w:spacing w:after="0" w:line="240" w:lineRule="auto"/>
              <w:jc w:val="center"/>
              <w:rPr>
                <w:rFonts w:ascii="Times New Roman" w:eastAsia="Times New Roman" w:hAnsi="Times New Roman"/>
                <w:sz w:val="24"/>
                <w:szCs w:val="24"/>
                <w:lang w:eastAsia="ru-RU"/>
              </w:rPr>
            </w:pPr>
          </w:p>
        </w:tc>
        <w:tc>
          <w:tcPr>
            <w:tcW w:w="820" w:type="pct"/>
            <w:vMerge/>
            <w:shd w:val="clear" w:color="auto" w:fill="auto"/>
            <w:tcMar>
              <w:left w:w="57" w:type="dxa"/>
              <w:right w:w="57" w:type="dxa"/>
            </w:tcMar>
          </w:tcPr>
          <w:p w:rsidR="00B81BF1" w:rsidRPr="00FA6F5C" w:rsidRDefault="00B81BF1" w:rsidP="00FA6F5C">
            <w:pPr>
              <w:spacing w:after="0" w:line="240" w:lineRule="auto"/>
              <w:jc w:val="center"/>
              <w:rPr>
                <w:rFonts w:ascii="Times New Roman" w:eastAsia="Times New Roman" w:hAnsi="Times New Roman"/>
                <w:sz w:val="24"/>
                <w:szCs w:val="24"/>
                <w:lang w:eastAsia="ru-RU"/>
              </w:rPr>
            </w:pPr>
          </w:p>
        </w:tc>
        <w:tc>
          <w:tcPr>
            <w:tcW w:w="387" w:type="pct"/>
            <w:vMerge/>
            <w:shd w:val="clear" w:color="auto" w:fill="auto"/>
            <w:tcMar>
              <w:left w:w="57" w:type="dxa"/>
              <w:right w:w="57" w:type="dxa"/>
            </w:tcMar>
          </w:tcPr>
          <w:p w:rsidR="00B81BF1" w:rsidRPr="00FA6F5C" w:rsidRDefault="00B81BF1" w:rsidP="00FA6F5C">
            <w:pPr>
              <w:spacing w:after="0" w:line="240" w:lineRule="auto"/>
              <w:jc w:val="center"/>
              <w:rPr>
                <w:rFonts w:ascii="Times New Roman" w:eastAsia="Times New Roman" w:hAnsi="Times New Roman"/>
                <w:sz w:val="24"/>
                <w:szCs w:val="24"/>
                <w:lang w:eastAsia="ru-RU"/>
              </w:rPr>
            </w:pPr>
          </w:p>
        </w:tc>
        <w:tc>
          <w:tcPr>
            <w:tcW w:w="500" w:type="pct"/>
            <w:vMerge/>
            <w:shd w:val="clear" w:color="auto" w:fill="auto"/>
            <w:tcMar>
              <w:left w:w="57" w:type="dxa"/>
              <w:right w:w="57" w:type="dxa"/>
            </w:tcMar>
          </w:tcPr>
          <w:p w:rsidR="00B81BF1" w:rsidRPr="00FA6F5C" w:rsidRDefault="00B81BF1" w:rsidP="00FA6F5C">
            <w:pPr>
              <w:spacing w:after="0" w:line="240" w:lineRule="auto"/>
              <w:jc w:val="center"/>
              <w:rPr>
                <w:rFonts w:ascii="Times New Roman" w:eastAsia="Times New Roman" w:hAnsi="Times New Roman"/>
                <w:sz w:val="24"/>
                <w:szCs w:val="24"/>
                <w:lang w:eastAsia="ru-RU"/>
              </w:rPr>
            </w:pPr>
          </w:p>
        </w:tc>
        <w:tc>
          <w:tcPr>
            <w:tcW w:w="382" w:type="pct"/>
            <w:vMerge/>
            <w:shd w:val="clear" w:color="auto" w:fill="auto"/>
            <w:tcMar>
              <w:left w:w="57" w:type="dxa"/>
              <w:right w:w="57" w:type="dxa"/>
            </w:tcMar>
          </w:tcPr>
          <w:p w:rsidR="00B81BF1" w:rsidRPr="00FA6F5C" w:rsidRDefault="00B81BF1" w:rsidP="00FA6F5C">
            <w:pPr>
              <w:spacing w:after="0" w:line="240" w:lineRule="auto"/>
              <w:jc w:val="center"/>
              <w:rPr>
                <w:rFonts w:ascii="Times New Roman" w:eastAsia="Times New Roman" w:hAnsi="Times New Roman"/>
                <w:sz w:val="24"/>
                <w:szCs w:val="24"/>
                <w:lang w:eastAsia="ru-RU"/>
              </w:rPr>
            </w:pPr>
          </w:p>
        </w:tc>
        <w:tc>
          <w:tcPr>
            <w:tcW w:w="395" w:type="pct"/>
            <w:vMerge/>
            <w:shd w:val="clear" w:color="auto" w:fill="auto"/>
            <w:tcMar>
              <w:left w:w="57" w:type="dxa"/>
              <w:right w:w="57" w:type="dxa"/>
            </w:tcMar>
          </w:tcPr>
          <w:p w:rsidR="00B81BF1" w:rsidRPr="00FA6F5C" w:rsidRDefault="00B81BF1" w:rsidP="00FA6F5C">
            <w:pPr>
              <w:spacing w:after="0" w:line="240" w:lineRule="auto"/>
              <w:jc w:val="center"/>
              <w:rPr>
                <w:rFonts w:ascii="Times New Roman" w:eastAsia="Times New Roman" w:hAnsi="Times New Roman"/>
                <w:sz w:val="24"/>
                <w:szCs w:val="24"/>
                <w:lang w:eastAsia="ru-RU"/>
              </w:rPr>
            </w:pPr>
          </w:p>
        </w:tc>
        <w:tc>
          <w:tcPr>
            <w:tcW w:w="304" w:type="pct"/>
            <w:shd w:val="clear" w:color="auto" w:fill="auto"/>
            <w:tcMar>
              <w:left w:w="57" w:type="dxa"/>
              <w:right w:w="57" w:type="dxa"/>
            </w:tcMar>
          </w:tcPr>
          <w:p w:rsidR="00B81BF1" w:rsidRPr="00FA6F5C" w:rsidRDefault="00B81BF1"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общий</w:t>
            </w:r>
          </w:p>
        </w:tc>
        <w:tc>
          <w:tcPr>
            <w:tcW w:w="213" w:type="pct"/>
            <w:shd w:val="clear" w:color="auto" w:fill="auto"/>
            <w:tcMar>
              <w:left w:w="57" w:type="dxa"/>
              <w:right w:w="57" w:type="dxa"/>
            </w:tcMar>
          </w:tcPr>
          <w:p w:rsidR="00B81BF1" w:rsidRPr="00FA6F5C" w:rsidRDefault="00B81BF1"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с 1 га</w:t>
            </w:r>
          </w:p>
        </w:tc>
      </w:tr>
      <w:tr w:rsidR="00FA6F5C" w:rsidRPr="00FA6F5C" w:rsidTr="00FA6F5C">
        <w:trPr>
          <w:tblHeader/>
        </w:trPr>
        <w:tc>
          <w:tcPr>
            <w:tcW w:w="697" w:type="pct"/>
            <w:tcBorders>
              <w:bottom w:val="single" w:sz="4" w:space="0" w:color="auto"/>
            </w:tcBorders>
            <w:shd w:val="clear" w:color="auto" w:fill="auto"/>
            <w:tcMar>
              <w:left w:w="57" w:type="dxa"/>
              <w:right w:w="57" w:type="dxa"/>
            </w:tcMar>
          </w:tcPr>
          <w:p w:rsidR="00B81BF1" w:rsidRPr="00FA6F5C" w:rsidRDefault="00B81BF1"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1</w:t>
            </w:r>
          </w:p>
        </w:tc>
        <w:tc>
          <w:tcPr>
            <w:tcW w:w="586" w:type="pct"/>
            <w:tcBorders>
              <w:bottom w:val="single" w:sz="4" w:space="0" w:color="auto"/>
            </w:tcBorders>
            <w:shd w:val="clear" w:color="auto" w:fill="auto"/>
            <w:tcMar>
              <w:left w:w="57" w:type="dxa"/>
              <w:right w:w="57" w:type="dxa"/>
            </w:tcMar>
          </w:tcPr>
          <w:p w:rsidR="00B81BF1" w:rsidRPr="00FA6F5C" w:rsidRDefault="00B81BF1"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2</w:t>
            </w:r>
          </w:p>
        </w:tc>
        <w:tc>
          <w:tcPr>
            <w:tcW w:w="716" w:type="pct"/>
            <w:tcBorders>
              <w:bottom w:val="single" w:sz="4" w:space="0" w:color="auto"/>
            </w:tcBorders>
            <w:shd w:val="clear" w:color="auto" w:fill="auto"/>
            <w:tcMar>
              <w:left w:w="57" w:type="dxa"/>
              <w:right w:w="57" w:type="dxa"/>
            </w:tcMar>
          </w:tcPr>
          <w:p w:rsidR="00B81BF1" w:rsidRPr="00FA6F5C" w:rsidRDefault="00B81BF1"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3</w:t>
            </w:r>
          </w:p>
        </w:tc>
        <w:tc>
          <w:tcPr>
            <w:tcW w:w="820" w:type="pct"/>
            <w:shd w:val="clear" w:color="auto" w:fill="auto"/>
            <w:tcMar>
              <w:left w:w="57" w:type="dxa"/>
              <w:right w:w="57" w:type="dxa"/>
            </w:tcMar>
          </w:tcPr>
          <w:p w:rsidR="00B81BF1" w:rsidRPr="00FA6F5C" w:rsidRDefault="00B81BF1"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4</w:t>
            </w:r>
          </w:p>
        </w:tc>
        <w:tc>
          <w:tcPr>
            <w:tcW w:w="387" w:type="pct"/>
            <w:shd w:val="clear" w:color="auto" w:fill="auto"/>
            <w:tcMar>
              <w:left w:w="57" w:type="dxa"/>
              <w:right w:w="57" w:type="dxa"/>
            </w:tcMar>
          </w:tcPr>
          <w:p w:rsidR="00B81BF1" w:rsidRPr="00FA6F5C" w:rsidRDefault="00B81BF1"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5</w:t>
            </w:r>
          </w:p>
        </w:tc>
        <w:tc>
          <w:tcPr>
            <w:tcW w:w="500" w:type="pct"/>
            <w:shd w:val="clear" w:color="auto" w:fill="auto"/>
            <w:tcMar>
              <w:left w:w="57" w:type="dxa"/>
              <w:right w:w="57" w:type="dxa"/>
            </w:tcMar>
          </w:tcPr>
          <w:p w:rsidR="00B81BF1" w:rsidRPr="00FA6F5C" w:rsidRDefault="00B81BF1"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6</w:t>
            </w:r>
          </w:p>
        </w:tc>
        <w:tc>
          <w:tcPr>
            <w:tcW w:w="382" w:type="pct"/>
            <w:shd w:val="clear" w:color="auto" w:fill="auto"/>
            <w:tcMar>
              <w:left w:w="57" w:type="dxa"/>
              <w:right w:w="57" w:type="dxa"/>
            </w:tcMar>
          </w:tcPr>
          <w:p w:rsidR="00B81BF1" w:rsidRPr="00FA6F5C" w:rsidRDefault="00B81BF1"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7</w:t>
            </w:r>
          </w:p>
        </w:tc>
        <w:tc>
          <w:tcPr>
            <w:tcW w:w="395" w:type="pct"/>
            <w:shd w:val="clear" w:color="auto" w:fill="auto"/>
            <w:tcMar>
              <w:left w:w="57" w:type="dxa"/>
              <w:right w:w="57" w:type="dxa"/>
            </w:tcMar>
          </w:tcPr>
          <w:p w:rsidR="00B81BF1" w:rsidRPr="00FA6F5C" w:rsidRDefault="00B81BF1"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8</w:t>
            </w:r>
          </w:p>
        </w:tc>
        <w:tc>
          <w:tcPr>
            <w:tcW w:w="304" w:type="pct"/>
            <w:shd w:val="clear" w:color="auto" w:fill="auto"/>
            <w:tcMar>
              <w:left w:w="57" w:type="dxa"/>
              <w:right w:w="57" w:type="dxa"/>
            </w:tcMar>
          </w:tcPr>
          <w:p w:rsidR="00B81BF1" w:rsidRPr="00FA6F5C" w:rsidRDefault="00B81BF1"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9</w:t>
            </w:r>
          </w:p>
        </w:tc>
        <w:tc>
          <w:tcPr>
            <w:tcW w:w="213" w:type="pct"/>
            <w:shd w:val="clear" w:color="auto" w:fill="auto"/>
            <w:tcMar>
              <w:left w:w="57" w:type="dxa"/>
              <w:right w:w="57" w:type="dxa"/>
            </w:tcMar>
          </w:tcPr>
          <w:p w:rsidR="00B81BF1" w:rsidRPr="00FA6F5C" w:rsidRDefault="00B81BF1"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10</w:t>
            </w:r>
          </w:p>
        </w:tc>
      </w:tr>
      <w:tr w:rsidR="00FA6F5C" w:rsidRPr="00FA6F5C" w:rsidTr="00FA6F5C">
        <w:tc>
          <w:tcPr>
            <w:tcW w:w="697" w:type="pct"/>
            <w:tcBorders>
              <w:bottom w:val="nil"/>
            </w:tcBorders>
            <w:shd w:val="clear" w:color="auto" w:fill="auto"/>
            <w:tcMar>
              <w:left w:w="57" w:type="dxa"/>
              <w:right w:w="57" w:type="dxa"/>
            </w:tcMar>
          </w:tcPr>
          <w:p w:rsidR="00B81BF1" w:rsidRPr="00FA6F5C" w:rsidRDefault="00B81BF1" w:rsidP="00FA6F5C">
            <w:pPr>
              <w:spacing w:after="0" w:line="240" w:lineRule="auto"/>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Осветление</w:t>
            </w:r>
          </w:p>
        </w:tc>
        <w:tc>
          <w:tcPr>
            <w:tcW w:w="586" w:type="pct"/>
            <w:tcBorders>
              <w:bottom w:val="nil"/>
            </w:tcBorders>
            <w:shd w:val="clear" w:color="auto" w:fill="auto"/>
            <w:tcMar>
              <w:left w:w="57" w:type="dxa"/>
              <w:right w:w="57" w:type="dxa"/>
            </w:tcMar>
          </w:tcPr>
          <w:p w:rsidR="00B81BF1" w:rsidRPr="00FA6F5C" w:rsidRDefault="00611E2A" w:rsidP="00FA6F5C">
            <w:pPr>
              <w:spacing w:after="0" w:line="240" w:lineRule="auto"/>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Липецкое</w:t>
            </w:r>
          </w:p>
        </w:tc>
        <w:tc>
          <w:tcPr>
            <w:tcW w:w="716" w:type="pct"/>
            <w:tcBorders>
              <w:bottom w:val="nil"/>
            </w:tcBorders>
            <w:shd w:val="clear" w:color="auto" w:fill="auto"/>
            <w:tcMar>
              <w:left w:w="57" w:type="dxa"/>
              <w:right w:w="57" w:type="dxa"/>
            </w:tcMar>
          </w:tcPr>
          <w:p w:rsidR="00B81BF1" w:rsidRPr="00FA6F5C" w:rsidRDefault="00B81BF1" w:rsidP="00FA6F5C">
            <w:pPr>
              <w:spacing w:after="0" w:line="240" w:lineRule="auto"/>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Хвойное</w:t>
            </w:r>
          </w:p>
        </w:tc>
        <w:tc>
          <w:tcPr>
            <w:tcW w:w="820" w:type="pct"/>
            <w:shd w:val="clear" w:color="auto" w:fill="auto"/>
            <w:tcMar>
              <w:left w:w="57" w:type="dxa"/>
              <w:right w:w="57" w:type="dxa"/>
            </w:tcMar>
          </w:tcPr>
          <w:p w:rsidR="00B81BF1" w:rsidRPr="00FA6F5C" w:rsidRDefault="00AB7DD4" w:rsidP="00FA6F5C">
            <w:pPr>
              <w:spacing w:after="0" w:line="240" w:lineRule="auto"/>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Сосна</w:t>
            </w:r>
          </w:p>
        </w:tc>
        <w:tc>
          <w:tcPr>
            <w:tcW w:w="387" w:type="pct"/>
            <w:shd w:val="clear" w:color="auto" w:fill="auto"/>
            <w:tcMar>
              <w:left w:w="57" w:type="dxa"/>
              <w:right w:w="57" w:type="dxa"/>
            </w:tcMar>
          </w:tcPr>
          <w:p w:rsidR="00B81BF1"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16,6</w:t>
            </w:r>
          </w:p>
        </w:tc>
        <w:tc>
          <w:tcPr>
            <w:tcW w:w="500" w:type="pct"/>
            <w:shd w:val="clear" w:color="auto" w:fill="auto"/>
            <w:tcMar>
              <w:left w:w="57" w:type="dxa"/>
              <w:right w:w="57" w:type="dxa"/>
            </w:tcMar>
          </w:tcPr>
          <w:p w:rsidR="00B81BF1" w:rsidRPr="00FA6F5C" w:rsidRDefault="00C42E49"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151</w:t>
            </w:r>
          </w:p>
        </w:tc>
        <w:tc>
          <w:tcPr>
            <w:tcW w:w="382" w:type="pct"/>
            <w:shd w:val="clear" w:color="auto" w:fill="auto"/>
            <w:tcMar>
              <w:left w:w="57" w:type="dxa"/>
              <w:right w:w="57" w:type="dxa"/>
            </w:tcMar>
          </w:tcPr>
          <w:p w:rsidR="00B81BF1" w:rsidRPr="00FA6F5C" w:rsidRDefault="00AB7DD4"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5</w:t>
            </w:r>
          </w:p>
        </w:tc>
        <w:tc>
          <w:tcPr>
            <w:tcW w:w="395" w:type="pct"/>
            <w:shd w:val="clear" w:color="auto" w:fill="auto"/>
            <w:tcMar>
              <w:left w:w="57" w:type="dxa"/>
              <w:right w:w="57" w:type="dxa"/>
            </w:tcMar>
          </w:tcPr>
          <w:p w:rsidR="00B81BF1"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3,3</w:t>
            </w:r>
          </w:p>
        </w:tc>
        <w:tc>
          <w:tcPr>
            <w:tcW w:w="304" w:type="pct"/>
            <w:shd w:val="clear" w:color="auto" w:fill="auto"/>
            <w:tcMar>
              <w:left w:w="57" w:type="dxa"/>
              <w:right w:w="57" w:type="dxa"/>
            </w:tcMar>
          </w:tcPr>
          <w:p w:rsidR="00B81BF1" w:rsidRPr="00FA6F5C" w:rsidRDefault="00B87F98"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30</w:t>
            </w:r>
          </w:p>
        </w:tc>
        <w:tc>
          <w:tcPr>
            <w:tcW w:w="213" w:type="pct"/>
            <w:shd w:val="clear" w:color="auto" w:fill="auto"/>
            <w:tcMar>
              <w:left w:w="57" w:type="dxa"/>
              <w:right w:w="57" w:type="dxa"/>
            </w:tcMar>
          </w:tcPr>
          <w:p w:rsidR="00B81BF1" w:rsidRPr="00FA6F5C" w:rsidRDefault="00B87F98"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9</w:t>
            </w:r>
          </w:p>
        </w:tc>
      </w:tr>
      <w:tr w:rsidR="00FA6F5C" w:rsidRPr="00FA6F5C" w:rsidTr="00FA6F5C">
        <w:tc>
          <w:tcPr>
            <w:tcW w:w="697" w:type="pct"/>
            <w:tcBorders>
              <w:top w:val="nil"/>
              <w:bottom w:val="nil"/>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p>
        </w:tc>
        <w:tc>
          <w:tcPr>
            <w:tcW w:w="586" w:type="pct"/>
            <w:tcBorders>
              <w:top w:val="nil"/>
              <w:bottom w:val="nil"/>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p>
        </w:tc>
        <w:tc>
          <w:tcPr>
            <w:tcW w:w="716" w:type="pct"/>
            <w:tcBorders>
              <w:bottom w:val="nil"/>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Итого хвойные:</w:t>
            </w:r>
          </w:p>
        </w:tc>
        <w:tc>
          <w:tcPr>
            <w:tcW w:w="820" w:type="pct"/>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p>
        </w:tc>
        <w:tc>
          <w:tcPr>
            <w:tcW w:w="387"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16,6</w:t>
            </w:r>
          </w:p>
        </w:tc>
        <w:tc>
          <w:tcPr>
            <w:tcW w:w="500" w:type="pct"/>
            <w:shd w:val="clear" w:color="auto" w:fill="auto"/>
            <w:tcMar>
              <w:left w:w="57" w:type="dxa"/>
              <w:right w:w="57" w:type="dxa"/>
            </w:tcMar>
          </w:tcPr>
          <w:p w:rsidR="00804F9A" w:rsidRPr="00FA6F5C" w:rsidRDefault="0099544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151</w:t>
            </w:r>
          </w:p>
        </w:tc>
        <w:tc>
          <w:tcPr>
            <w:tcW w:w="382"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p>
        </w:tc>
        <w:tc>
          <w:tcPr>
            <w:tcW w:w="395"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3,3</w:t>
            </w:r>
          </w:p>
        </w:tc>
        <w:tc>
          <w:tcPr>
            <w:tcW w:w="304" w:type="pct"/>
            <w:shd w:val="clear" w:color="auto" w:fill="auto"/>
            <w:tcMar>
              <w:left w:w="57" w:type="dxa"/>
              <w:right w:w="57" w:type="dxa"/>
            </w:tcMar>
          </w:tcPr>
          <w:p w:rsidR="00804F9A" w:rsidRPr="00FA6F5C" w:rsidRDefault="00B87F98"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30</w:t>
            </w:r>
          </w:p>
        </w:tc>
        <w:tc>
          <w:tcPr>
            <w:tcW w:w="213" w:type="pct"/>
            <w:shd w:val="clear" w:color="auto" w:fill="auto"/>
            <w:tcMar>
              <w:left w:w="57" w:type="dxa"/>
              <w:right w:w="57" w:type="dxa"/>
            </w:tcMar>
          </w:tcPr>
          <w:p w:rsidR="00804F9A" w:rsidRPr="00FA6F5C" w:rsidRDefault="00025A43"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9</w:t>
            </w:r>
          </w:p>
        </w:tc>
      </w:tr>
      <w:tr w:rsidR="00FA6F5C" w:rsidRPr="00FA6F5C" w:rsidTr="00FA6F5C">
        <w:tc>
          <w:tcPr>
            <w:tcW w:w="697" w:type="pct"/>
            <w:tcBorders>
              <w:top w:val="nil"/>
              <w:bottom w:val="nil"/>
            </w:tcBorders>
            <w:shd w:val="clear" w:color="auto" w:fill="auto"/>
            <w:tcMar>
              <w:left w:w="57" w:type="dxa"/>
              <w:right w:w="57" w:type="dxa"/>
            </w:tcMar>
          </w:tcPr>
          <w:p w:rsidR="007D11D5" w:rsidRPr="00FA6F5C" w:rsidRDefault="007D11D5" w:rsidP="00FA6F5C">
            <w:pPr>
              <w:spacing w:after="0" w:line="240" w:lineRule="auto"/>
              <w:rPr>
                <w:rFonts w:ascii="Times New Roman" w:eastAsia="Times New Roman" w:hAnsi="Times New Roman"/>
                <w:sz w:val="24"/>
                <w:szCs w:val="24"/>
                <w:lang w:eastAsia="ru-RU"/>
              </w:rPr>
            </w:pPr>
          </w:p>
        </w:tc>
        <w:tc>
          <w:tcPr>
            <w:tcW w:w="586" w:type="pct"/>
            <w:tcBorders>
              <w:top w:val="nil"/>
              <w:bottom w:val="nil"/>
            </w:tcBorders>
            <w:shd w:val="clear" w:color="auto" w:fill="auto"/>
            <w:tcMar>
              <w:left w:w="57" w:type="dxa"/>
              <w:right w:w="57" w:type="dxa"/>
            </w:tcMar>
          </w:tcPr>
          <w:p w:rsidR="007D11D5" w:rsidRPr="00FA6F5C" w:rsidRDefault="007D11D5" w:rsidP="00FA6F5C">
            <w:pPr>
              <w:spacing w:after="0" w:line="240" w:lineRule="auto"/>
              <w:rPr>
                <w:rFonts w:ascii="Times New Roman" w:eastAsia="Times New Roman" w:hAnsi="Times New Roman"/>
                <w:sz w:val="24"/>
                <w:szCs w:val="24"/>
                <w:lang w:eastAsia="ru-RU"/>
              </w:rPr>
            </w:pPr>
          </w:p>
        </w:tc>
        <w:tc>
          <w:tcPr>
            <w:tcW w:w="716" w:type="pct"/>
            <w:tcBorders>
              <w:bottom w:val="nil"/>
            </w:tcBorders>
            <w:shd w:val="clear" w:color="auto" w:fill="auto"/>
            <w:tcMar>
              <w:left w:w="57" w:type="dxa"/>
              <w:right w:w="57" w:type="dxa"/>
            </w:tcMar>
          </w:tcPr>
          <w:p w:rsidR="007D11D5" w:rsidRPr="00FA6F5C" w:rsidRDefault="00AB7DD4" w:rsidP="00FA6F5C">
            <w:pPr>
              <w:spacing w:after="0" w:line="240" w:lineRule="auto"/>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Твердолиственные</w:t>
            </w:r>
          </w:p>
        </w:tc>
        <w:tc>
          <w:tcPr>
            <w:tcW w:w="820" w:type="pct"/>
            <w:shd w:val="clear" w:color="auto" w:fill="auto"/>
            <w:tcMar>
              <w:left w:w="57" w:type="dxa"/>
              <w:right w:w="57" w:type="dxa"/>
            </w:tcMar>
          </w:tcPr>
          <w:p w:rsidR="007D11D5" w:rsidRPr="00FA6F5C" w:rsidRDefault="00AB7DD4" w:rsidP="00FA6F5C">
            <w:pPr>
              <w:spacing w:after="0" w:line="240" w:lineRule="auto"/>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Дуб</w:t>
            </w:r>
          </w:p>
        </w:tc>
        <w:tc>
          <w:tcPr>
            <w:tcW w:w="387" w:type="pct"/>
            <w:shd w:val="clear" w:color="auto" w:fill="auto"/>
            <w:tcMar>
              <w:left w:w="57" w:type="dxa"/>
              <w:right w:w="57" w:type="dxa"/>
            </w:tcMar>
          </w:tcPr>
          <w:p w:rsidR="007D11D5" w:rsidRPr="00FA6F5C" w:rsidRDefault="00B87F98"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1,5</w:t>
            </w:r>
          </w:p>
        </w:tc>
        <w:tc>
          <w:tcPr>
            <w:tcW w:w="500" w:type="pct"/>
            <w:shd w:val="clear" w:color="auto" w:fill="auto"/>
            <w:tcMar>
              <w:left w:w="57" w:type="dxa"/>
              <w:right w:w="57" w:type="dxa"/>
            </w:tcMar>
          </w:tcPr>
          <w:p w:rsidR="007D11D5" w:rsidRPr="00FA6F5C" w:rsidRDefault="00B87F98"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2</w:t>
            </w:r>
          </w:p>
        </w:tc>
        <w:tc>
          <w:tcPr>
            <w:tcW w:w="382" w:type="pct"/>
            <w:shd w:val="clear" w:color="auto" w:fill="auto"/>
            <w:tcMar>
              <w:left w:w="57" w:type="dxa"/>
              <w:right w:w="57" w:type="dxa"/>
            </w:tcMar>
          </w:tcPr>
          <w:p w:rsidR="007D11D5"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3</w:t>
            </w:r>
          </w:p>
        </w:tc>
        <w:tc>
          <w:tcPr>
            <w:tcW w:w="395" w:type="pct"/>
            <w:shd w:val="clear" w:color="auto" w:fill="auto"/>
            <w:tcMar>
              <w:left w:w="57" w:type="dxa"/>
              <w:right w:w="57" w:type="dxa"/>
            </w:tcMar>
          </w:tcPr>
          <w:p w:rsidR="007D11D5" w:rsidRPr="00FA6F5C" w:rsidRDefault="00B87F98"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0,5</w:t>
            </w:r>
          </w:p>
        </w:tc>
        <w:tc>
          <w:tcPr>
            <w:tcW w:w="304" w:type="pct"/>
            <w:shd w:val="clear" w:color="auto" w:fill="auto"/>
            <w:tcMar>
              <w:left w:w="57" w:type="dxa"/>
              <w:right w:w="57" w:type="dxa"/>
            </w:tcMar>
          </w:tcPr>
          <w:p w:rsidR="007D11D5" w:rsidRPr="00FA6F5C" w:rsidRDefault="00B87F98"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0,6</w:t>
            </w:r>
          </w:p>
        </w:tc>
        <w:tc>
          <w:tcPr>
            <w:tcW w:w="213" w:type="pct"/>
            <w:shd w:val="clear" w:color="auto" w:fill="auto"/>
            <w:tcMar>
              <w:left w:w="57" w:type="dxa"/>
              <w:right w:w="57" w:type="dxa"/>
            </w:tcMar>
          </w:tcPr>
          <w:p w:rsidR="007D11D5" w:rsidRPr="00FA6F5C" w:rsidRDefault="00B87F98"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1</w:t>
            </w:r>
          </w:p>
        </w:tc>
      </w:tr>
      <w:tr w:rsidR="00FA6F5C" w:rsidRPr="00FA6F5C" w:rsidTr="00FA6F5C">
        <w:tc>
          <w:tcPr>
            <w:tcW w:w="697" w:type="pct"/>
            <w:tcBorders>
              <w:top w:val="nil"/>
              <w:bottom w:val="nil"/>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p>
        </w:tc>
        <w:tc>
          <w:tcPr>
            <w:tcW w:w="586" w:type="pct"/>
            <w:tcBorders>
              <w:top w:val="nil"/>
              <w:bottom w:val="nil"/>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p>
        </w:tc>
        <w:tc>
          <w:tcPr>
            <w:tcW w:w="716" w:type="pct"/>
            <w:tcBorders>
              <w:bottom w:val="single" w:sz="4" w:space="0" w:color="auto"/>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Итого твердолиственные:</w:t>
            </w:r>
          </w:p>
        </w:tc>
        <w:tc>
          <w:tcPr>
            <w:tcW w:w="820" w:type="pct"/>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p>
        </w:tc>
        <w:tc>
          <w:tcPr>
            <w:tcW w:w="387" w:type="pct"/>
            <w:shd w:val="clear" w:color="auto" w:fill="auto"/>
            <w:tcMar>
              <w:left w:w="57" w:type="dxa"/>
              <w:right w:w="57" w:type="dxa"/>
            </w:tcMar>
          </w:tcPr>
          <w:p w:rsidR="00804F9A" w:rsidRPr="00FA6F5C" w:rsidRDefault="00B87F98"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1,5</w:t>
            </w:r>
          </w:p>
        </w:tc>
        <w:tc>
          <w:tcPr>
            <w:tcW w:w="500" w:type="pct"/>
            <w:shd w:val="clear" w:color="auto" w:fill="auto"/>
            <w:tcMar>
              <w:left w:w="57" w:type="dxa"/>
              <w:right w:w="57" w:type="dxa"/>
            </w:tcMar>
          </w:tcPr>
          <w:p w:rsidR="00804F9A" w:rsidRPr="00FA6F5C" w:rsidRDefault="00B87F98"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2</w:t>
            </w:r>
          </w:p>
        </w:tc>
        <w:tc>
          <w:tcPr>
            <w:tcW w:w="382"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p>
        </w:tc>
        <w:tc>
          <w:tcPr>
            <w:tcW w:w="395"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0,</w:t>
            </w:r>
            <w:r w:rsidR="00B87F98" w:rsidRPr="00FA6F5C">
              <w:rPr>
                <w:rFonts w:ascii="Times New Roman" w:eastAsia="Times New Roman" w:hAnsi="Times New Roman"/>
                <w:sz w:val="24"/>
                <w:szCs w:val="24"/>
                <w:lang w:eastAsia="ru-RU"/>
              </w:rPr>
              <w:t>5</w:t>
            </w:r>
          </w:p>
        </w:tc>
        <w:tc>
          <w:tcPr>
            <w:tcW w:w="304" w:type="pct"/>
            <w:shd w:val="clear" w:color="auto" w:fill="auto"/>
            <w:tcMar>
              <w:left w:w="57" w:type="dxa"/>
              <w:right w:w="57" w:type="dxa"/>
            </w:tcMar>
          </w:tcPr>
          <w:p w:rsidR="00804F9A" w:rsidRPr="00FA6F5C" w:rsidRDefault="00B87F98"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0,6</w:t>
            </w:r>
          </w:p>
        </w:tc>
        <w:tc>
          <w:tcPr>
            <w:tcW w:w="213" w:type="pct"/>
            <w:shd w:val="clear" w:color="auto" w:fill="auto"/>
            <w:tcMar>
              <w:left w:w="57" w:type="dxa"/>
              <w:right w:w="57" w:type="dxa"/>
            </w:tcMar>
          </w:tcPr>
          <w:p w:rsidR="00804F9A" w:rsidRPr="00FA6F5C" w:rsidRDefault="00025A43"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1</w:t>
            </w:r>
          </w:p>
        </w:tc>
      </w:tr>
      <w:tr w:rsidR="00FA6F5C" w:rsidRPr="00FA6F5C" w:rsidTr="00FA6F5C">
        <w:tc>
          <w:tcPr>
            <w:tcW w:w="697" w:type="pct"/>
            <w:tcBorders>
              <w:top w:val="nil"/>
              <w:bottom w:val="nil"/>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p>
        </w:tc>
        <w:tc>
          <w:tcPr>
            <w:tcW w:w="586" w:type="pct"/>
            <w:tcBorders>
              <w:top w:val="nil"/>
              <w:bottom w:val="nil"/>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p>
        </w:tc>
        <w:tc>
          <w:tcPr>
            <w:tcW w:w="716" w:type="pct"/>
            <w:tcBorders>
              <w:bottom w:val="nil"/>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Мягколиственные</w:t>
            </w:r>
          </w:p>
        </w:tc>
        <w:tc>
          <w:tcPr>
            <w:tcW w:w="820" w:type="pct"/>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Береза</w:t>
            </w:r>
          </w:p>
        </w:tc>
        <w:tc>
          <w:tcPr>
            <w:tcW w:w="387"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12,1</w:t>
            </w:r>
          </w:p>
        </w:tc>
        <w:tc>
          <w:tcPr>
            <w:tcW w:w="500" w:type="pct"/>
            <w:shd w:val="clear" w:color="auto" w:fill="auto"/>
            <w:tcMar>
              <w:left w:w="57" w:type="dxa"/>
              <w:right w:w="57" w:type="dxa"/>
            </w:tcMar>
          </w:tcPr>
          <w:p w:rsidR="00804F9A" w:rsidRPr="00FA6F5C" w:rsidRDefault="00B87F98"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97</w:t>
            </w:r>
          </w:p>
        </w:tc>
        <w:tc>
          <w:tcPr>
            <w:tcW w:w="382"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5</w:t>
            </w:r>
          </w:p>
        </w:tc>
        <w:tc>
          <w:tcPr>
            <w:tcW w:w="395"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2,4</w:t>
            </w:r>
          </w:p>
        </w:tc>
        <w:tc>
          <w:tcPr>
            <w:tcW w:w="304"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19</w:t>
            </w:r>
          </w:p>
        </w:tc>
        <w:tc>
          <w:tcPr>
            <w:tcW w:w="213"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8</w:t>
            </w:r>
          </w:p>
        </w:tc>
      </w:tr>
      <w:tr w:rsidR="00FA6F5C" w:rsidRPr="00FA6F5C" w:rsidTr="00FA6F5C">
        <w:tc>
          <w:tcPr>
            <w:tcW w:w="697" w:type="pct"/>
            <w:tcBorders>
              <w:top w:val="nil"/>
              <w:bottom w:val="single" w:sz="4" w:space="0" w:color="auto"/>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p>
        </w:tc>
        <w:tc>
          <w:tcPr>
            <w:tcW w:w="586" w:type="pct"/>
            <w:tcBorders>
              <w:top w:val="nil"/>
              <w:bottom w:val="single" w:sz="4" w:space="0" w:color="auto"/>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p>
        </w:tc>
        <w:tc>
          <w:tcPr>
            <w:tcW w:w="716" w:type="pct"/>
            <w:tcBorders>
              <w:top w:val="single" w:sz="4" w:space="0" w:color="auto"/>
              <w:bottom w:val="nil"/>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Итого мягколиственные:</w:t>
            </w:r>
          </w:p>
        </w:tc>
        <w:tc>
          <w:tcPr>
            <w:tcW w:w="820" w:type="pct"/>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p>
        </w:tc>
        <w:tc>
          <w:tcPr>
            <w:tcW w:w="387"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12,1</w:t>
            </w:r>
          </w:p>
        </w:tc>
        <w:tc>
          <w:tcPr>
            <w:tcW w:w="500"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9</w:t>
            </w:r>
            <w:r w:rsidR="00B87F98" w:rsidRPr="00FA6F5C">
              <w:rPr>
                <w:rFonts w:ascii="Times New Roman" w:eastAsia="Times New Roman" w:hAnsi="Times New Roman"/>
                <w:sz w:val="24"/>
                <w:szCs w:val="24"/>
                <w:lang w:eastAsia="ru-RU"/>
              </w:rPr>
              <w:t>7</w:t>
            </w:r>
          </w:p>
        </w:tc>
        <w:tc>
          <w:tcPr>
            <w:tcW w:w="382"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p>
        </w:tc>
        <w:tc>
          <w:tcPr>
            <w:tcW w:w="395"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2,4</w:t>
            </w:r>
          </w:p>
        </w:tc>
        <w:tc>
          <w:tcPr>
            <w:tcW w:w="304"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19</w:t>
            </w:r>
          </w:p>
        </w:tc>
        <w:tc>
          <w:tcPr>
            <w:tcW w:w="213" w:type="pct"/>
            <w:shd w:val="clear" w:color="auto" w:fill="auto"/>
            <w:tcMar>
              <w:left w:w="57" w:type="dxa"/>
              <w:right w:w="57" w:type="dxa"/>
            </w:tcMar>
          </w:tcPr>
          <w:p w:rsidR="00804F9A" w:rsidRPr="00FA6F5C" w:rsidRDefault="00025A43"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8</w:t>
            </w:r>
          </w:p>
        </w:tc>
      </w:tr>
      <w:tr w:rsidR="00FA6F5C" w:rsidRPr="00FA6F5C" w:rsidTr="00FA6F5C">
        <w:tc>
          <w:tcPr>
            <w:tcW w:w="1998" w:type="pct"/>
            <w:gridSpan w:val="3"/>
            <w:tcBorders>
              <w:top w:val="single" w:sz="4" w:space="0" w:color="auto"/>
              <w:bottom w:val="single" w:sz="4" w:space="0" w:color="auto"/>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Итого осветление</w:t>
            </w:r>
          </w:p>
        </w:tc>
        <w:tc>
          <w:tcPr>
            <w:tcW w:w="820" w:type="pct"/>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p>
        </w:tc>
        <w:tc>
          <w:tcPr>
            <w:tcW w:w="387" w:type="pct"/>
            <w:shd w:val="clear" w:color="auto" w:fill="auto"/>
            <w:tcMar>
              <w:left w:w="57" w:type="dxa"/>
              <w:right w:w="57" w:type="dxa"/>
            </w:tcMar>
          </w:tcPr>
          <w:p w:rsidR="00804F9A" w:rsidRPr="00FA6F5C" w:rsidRDefault="00B87F98"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30,2</w:t>
            </w:r>
          </w:p>
        </w:tc>
        <w:tc>
          <w:tcPr>
            <w:tcW w:w="500" w:type="pct"/>
            <w:shd w:val="clear" w:color="auto" w:fill="auto"/>
            <w:tcMar>
              <w:left w:w="57" w:type="dxa"/>
              <w:right w:w="57" w:type="dxa"/>
            </w:tcMar>
          </w:tcPr>
          <w:p w:rsidR="00804F9A" w:rsidRPr="00FA6F5C" w:rsidRDefault="00B87F98"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250</w:t>
            </w:r>
          </w:p>
        </w:tc>
        <w:tc>
          <w:tcPr>
            <w:tcW w:w="382"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p>
        </w:tc>
        <w:tc>
          <w:tcPr>
            <w:tcW w:w="395" w:type="pct"/>
            <w:shd w:val="clear" w:color="auto" w:fill="auto"/>
            <w:tcMar>
              <w:left w:w="57" w:type="dxa"/>
              <w:right w:w="57" w:type="dxa"/>
            </w:tcMar>
          </w:tcPr>
          <w:p w:rsidR="00804F9A" w:rsidRPr="00FA6F5C" w:rsidRDefault="00B87F98"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6,2</w:t>
            </w:r>
          </w:p>
        </w:tc>
        <w:tc>
          <w:tcPr>
            <w:tcW w:w="304" w:type="pct"/>
            <w:shd w:val="clear" w:color="auto" w:fill="auto"/>
            <w:tcMar>
              <w:left w:w="57" w:type="dxa"/>
              <w:right w:w="57" w:type="dxa"/>
            </w:tcMar>
          </w:tcPr>
          <w:p w:rsidR="00804F9A" w:rsidRPr="00FA6F5C" w:rsidRDefault="00B87F98"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49,6</w:t>
            </w:r>
          </w:p>
        </w:tc>
        <w:tc>
          <w:tcPr>
            <w:tcW w:w="213" w:type="pct"/>
            <w:shd w:val="clear" w:color="auto" w:fill="auto"/>
            <w:tcMar>
              <w:left w:w="57" w:type="dxa"/>
              <w:right w:w="57" w:type="dxa"/>
            </w:tcMar>
          </w:tcPr>
          <w:p w:rsidR="00804F9A" w:rsidRPr="00FA6F5C" w:rsidRDefault="00B87F98"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28</w:t>
            </w:r>
          </w:p>
        </w:tc>
      </w:tr>
      <w:tr w:rsidR="00FA6F5C" w:rsidRPr="00FA6F5C" w:rsidTr="00FA6F5C">
        <w:tc>
          <w:tcPr>
            <w:tcW w:w="697" w:type="pct"/>
            <w:tcBorders>
              <w:bottom w:val="nil"/>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Прочистка</w:t>
            </w:r>
          </w:p>
        </w:tc>
        <w:tc>
          <w:tcPr>
            <w:tcW w:w="586" w:type="pct"/>
            <w:tcBorders>
              <w:bottom w:val="nil"/>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Липецкое</w:t>
            </w:r>
          </w:p>
        </w:tc>
        <w:tc>
          <w:tcPr>
            <w:tcW w:w="716" w:type="pct"/>
            <w:tcBorders>
              <w:bottom w:val="nil"/>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Хвойное</w:t>
            </w:r>
          </w:p>
        </w:tc>
        <w:tc>
          <w:tcPr>
            <w:tcW w:w="820" w:type="pct"/>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Сосна</w:t>
            </w:r>
          </w:p>
        </w:tc>
        <w:tc>
          <w:tcPr>
            <w:tcW w:w="387"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6,5</w:t>
            </w:r>
          </w:p>
        </w:tc>
        <w:tc>
          <w:tcPr>
            <w:tcW w:w="500"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7</w:t>
            </w:r>
            <w:r w:rsidR="00B87F98" w:rsidRPr="00FA6F5C">
              <w:rPr>
                <w:rFonts w:ascii="Times New Roman" w:eastAsia="Times New Roman" w:hAnsi="Times New Roman"/>
                <w:sz w:val="24"/>
                <w:szCs w:val="24"/>
                <w:lang w:eastAsia="ru-RU"/>
              </w:rPr>
              <w:t>5</w:t>
            </w:r>
          </w:p>
        </w:tc>
        <w:tc>
          <w:tcPr>
            <w:tcW w:w="382"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7</w:t>
            </w:r>
          </w:p>
        </w:tc>
        <w:tc>
          <w:tcPr>
            <w:tcW w:w="395"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0,9</w:t>
            </w:r>
          </w:p>
        </w:tc>
        <w:tc>
          <w:tcPr>
            <w:tcW w:w="304" w:type="pct"/>
            <w:shd w:val="clear" w:color="auto" w:fill="auto"/>
            <w:tcMar>
              <w:left w:w="57" w:type="dxa"/>
              <w:right w:w="57" w:type="dxa"/>
            </w:tcMar>
          </w:tcPr>
          <w:p w:rsidR="00804F9A" w:rsidRPr="00FA6F5C" w:rsidRDefault="00B87F98"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10</w:t>
            </w:r>
          </w:p>
        </w:tc>
        <w:tc>
          <w:tcPr>
            <w:tcW w:w="213"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12</w:t>
            </w:r>
          </w:p>
        </w:tc>
      </w:tr>
      <w:tr w:rsidR="00FA6F5C" w:rsidRPr="00FA6F5C" w:rsidTr="00FA6F5C">
        <w:tc>
          <w:tcPr>
            <w:tcW w:w="697" w:type="pct"/>
            <w:tcBorders>
              <w:top w:val="nil"/>
              <w:bottom w:val="nil"/>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p>
        </w:tc>
        <w:tc>
          <w:tcPr>
            <w:tcW w:w="586" w:type="pct"/>
            <w:tcBorders>
              <w:top w:val="nil"/>
              <w:bottom w:val="nil"/>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p>
        </w:tc>
        <w:tc>
          <w:tcPr>
            <w:tcW w:w="716" w:type="pct"/>
            <w:tcBorders>
              <w:bottom w:val="single" w:sz="4" w:space="0" w:color="auto"/>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Итого хвойные:</w:t>
            </w:r>
          </w:p>
        </w:tc>
        <w:tc>
          <w:tcPr>
            <w:tcW w:w="820" w:type="pct"/>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p>
        </w:tc>
        <w:tc>
          <w:tcPr>
            <w:tcW w:w="387"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6,5</w:t>
            </w:r>
          </w:p>
        </w:tc>
        <w:tc>
          <w:tcPr>
            <w:tcW w:w="500" w:type="pct"/>
            <w:shd w:val="clear" w:color="auto" w:fill="auto"/>
            <w:tcMar>
              <w:left w:w="57" w:type="dxa"/>
              <w:right w:w="57" w:type="dxa"/>
            </w:tcMar>
          </w:tcPr>
          <w:p w:rsidR="00804F9A" w:rsidRPr="00FA6F5C" w:rsidRDefault="00B87F98"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75</w:t>
            </w:r>
          </w:p>
        </w:tc>
        <w:tc>
          <w:tcPr>
            <w:tcW w:w="382"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p>
        </w:tc>
        <w:tc>
          <w:tcPr>
            <w:tcW w:w="395"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0,9</w:t>
            </w:r>
          </w:p>
        </w:tc>
        <w:tc>
          <w:tcPr>
            <w:tcW w:w="304" w:type="pct"/>
            <w:shd w:val="clear" w:color="auto" w:fill="auto"/>
            <w:tcMar>
              <w:left w:w="57" w:type="dxa"/>
              <w:right w:w="57" w:type="dxa"/>
            </w:tcMar>
          </w:tcPr>
          <w:p w:rsidR="00804F9A" w:rsidRPr="00FA6F5C" w:rsidRDefault="00B87F98"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10</w:t>
            </w:r>
          </w:p>
        </w:tc>
        <w:tc>
          <w:tcPr>
            <w:tcW w:w="213" w:type="pct"/>
            <w:shd w:val="clear" w:color="auto" w:fill="auto"/>
            <w:tcMar>
              <w:left w:w="57" w:type="dxa"/>
              <w:right w:w="57" w:type="dxa"/>
            </w:tcMar>
          </w:tcPr>
          <w:p w:rsidR="00804F9A" w:rsidRPr="00FA6F5C" w:rsidRDefault="00025A43"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12</w:t>
            </w:r>
          </w:p>
        </w:tc>
      </w:tr>
      <w:tr w:rsidR="00FA6F5C" w:rsidRPr="00FA6F5C" w:rsidTr="00FA6F5C">
        <w:tc>
          <w:tcPr>
            <w:tcW w:w="697" w:type="pct"/>
            <w:tcBorders>
              <w:top w:val="nil"/>
              <w:bottom w:val="nil"/>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p>
        </w:tc>
        <w:tc>
          <w:tcPr>
            <w:tcW w:w="586" w:type="pct"/>
            <w:tcBorders>
              <w:top w:val="nil"/>
              <w:bottom w:val="nil"/>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p>
        </w:tc>
        <w:tc>
          <w:tcPr>
            <w:tcW w:w="716" w:type="pct"/>
            <w:tcBorders>
              <w:bottom w:val="nil"/>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Твердолиственные</w:t>
            </w:r>
          </w:p>
        </w:tc>
        <w:tc>
          <w:tcPr>
            <w:tcW w:w="820" w:type="pct"/>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Дуб</w:t>
            </w:r>
          </w:p>
        </w:tc>
        <w:tc>
          <w:tcPr>
            <w:tcW w:w="387"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2,6</w:t>
            </w:r>
          </w:p>
        </w:tc>
        <w:tc>
          <w:tcPr>
            <w:tcW w:w="500"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52</w:t>
            </w:r>
          </w:p>
        </w:tc>
        <w:tc>
          <w:tcPr>
            <w:tcW w:w="382"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5</w:t>
            </w:r>
          </w:p>
        </w:tc>
        <w:tc>
          <w:tcPr>
            <w:tcW w:w="395"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0,5</w:t>
            </w:r>
          </w:p>
        </w:tc>
        <w:tc>
          <w:tcPr>
            <w:tcW w:w="304"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10</w:t>
            </w:r>
          </w:p>
        </w:tc>
        <w:tc>
          <w:tcPr>
            <w:tcW w:w="213"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20</w:t>
            </w:r>
          </w:p>
        </w:tc>
      </w:tr>
      <w:tr w:rsidR="00FA6F5C" w:rsidRPr="00FA6F5C" w:rsidTr="00FA6F5C">
        <w:tc>
          <w:tcPr>
            <w:tcW w:w="697" w:type="pct"/>
            <w:tcBorders>
              <w:top w:val="nil"/>
              <w:bottom w:val="nil"/>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p>
        </w:tc>
        <w:tc>
          <w:tcPr>
            <w:tcW w:w="586" w:type="pct"/>
            <w:tcBorders>
              <w:top w:val="nil"/>
              <w:bottom w:val="nil"/>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p>
        </w:tc>
        <w:tc>
          <w:tcPr>
            <w:tcW w:w="716" w:type="pct"/>
            <w:tcBorders>
              <w:top w:val="nil"/>
              <w:bottom w:val="single" w:sz="4" w:space="0" w:color="auto"/>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p>
        </w:tc>
        <w:tc>
          <w:tcPr>
            <w:tcW w:w="820" w:type="pct"/>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Ясень обыкновенный</w:t>
            </w:r>
          </w:p>
        </w:tc>
        <w:tc>
          <w:tcPr>
            <w:tcW w:w="387"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0,7</w:t>
            </w:r>
          </w:p>
        </w:tc>
        <w:tc>
          <w:tcPr>
            <w:tcW w:w="500" w:type="pct"/>
            <w:shd w:val="clear" w:color="auto" w:fill="auto"/>
            <w:tcMar>
              <w:left w:w="57" w:type="dxa"/>
              <w:right w:w="57" w:type="dxa"/>
            </w:tcMar>
          </w:tcPr>
          <w:p w:rsidR="00804F9A" w:rsidRPr="00FA6F5C" w:rsidRDefault="0094012D"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5</w:t>
            </w:r>
          </w:p>
        </w:tc>
        <w:tc>
          <w:tcPr>
            <w:tcW w:w="382"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5</w:t>
            </w:r>
          </w:p>
        </w:tc>
        <w:tc>
          <w:tcPr>
            <w:tcW w:w="395"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0,1</w:t>
            </w:r>
          </w:p>
        </w:tc>
        <w:tc>
          <w:tcPr>
            <w:tcW w:w="304"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1</w:t>
            </w:r>
          </w:p>
        </w:tc>
        <w:tc>
          <w:tcPr>
            <w:tcW w:w="213"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10</w:t>
            </w:r>
          </w:p>
        </w:tc>
      </w:tr>
      <w:tr w:rsidR="00FA6F5C" w:rsidRPr="00FA6F5C" w:rsidTr="00FA6F5C">
        <w:tc>
          <w:tcPr>
            <w:tcW w:w="697" w:type="pct"/>
            <w:tcBorders>
              <w:top w:val="nil"/>
              <w:bottom w:val="nil"/>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p>
        </w:tc>
        <w:tc>
          <w:tcPr>
            <w:tcW w:w="586" w:type="pct"/>
            <w:tcBorders>
              <w:top w:val="nil"/>
              <w:bottom w:val="nil"/>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p>
        </w:tc>
        <w:tc>
          <w:tcPr>
            <w:tcW w:w="716" w:type="pct"/>
            <w:tcBorders>
              <w:top w:val="single" w:sz="4" w:space="0" w:color="auto"/>
              <w:bottom w:val="single" w:sz="4" w:space="0" w:color="auto"/>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Итого твердолиственные:</w:t>
            </w:r>
          </w:p>
        </w:tc>
        <w:tc>
          <w:tcPr>
            <w:tcW w:w="820" w:type="pct"/>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p>
        </w:tc>
        <w:tc>
          <w:tcPr>
            <w:tcW w:w="387"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3,3</w:t>
            </w:r>
          </w:p>
        </w:tc>
        <w:tc>
          <w:tcPr>
            <w:tcW w:w="500"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5</w:t>
            </w:r>
            <w:r w:rsidR="0094012D" w:rsidRPr="00FA6F5C">
              <w:rPr>
                <w:rFonts w:ascii="Times New Roman" w:eastAsia="Times New Roman" w:hAnsi="Times New Roman"/>
                <w:sz w:val="24"/>
                <w:szCs w:val="24"/>
                <w:lang w:eastAsia="ru-RU"/>
              </w:rPr>
              <w:t>7</w:t>
            </w:r>
          </w:p>
        </w:tc>
        <w:tc>
          <w:tcPr>
            <w:tcW w:w="382"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p>
        </w:tc>
        <w:tc>
          <w:tcPr>
            <w:tcW w:w="395"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0,6</w:t>
            </w:r>
          </w:p>
        </w:tc>
        <w:tc>
          <w:tcPr>
            <w:tcW w:w="304"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11</w:t>
            </w:r>
          </w:p>
        </w:tc>
        <w:tc>
          <w:tcPr>
            <w:tcW w:w="213" w:type="pct"/>
            <w:shd w:val="clear" w:color="auto" w:fill="auto"/>
            <w:tcMar>
              <w:left w:w="57" w:type="dxa"/>
              <w:right w:w="57" w:type="dxa"/>
            </w:tcMar>
          </w:tcPr>
          <w:p w:rsidR="00804F9A" w:rsidRPr="00FA6F5C" w:rsidRDefault="00BC00D7"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18</w:t>
            </w:r>
          </w:p>
        </w:tc>
      </w:tr>
      <w:tr w:rsidR="00FA6F5C" w:rsidRPr="00FA6F5C" w:rsidTr="00FA6F5C">
        <w:tc>
          <w:tcPr>
            <w:tcW w:w="697" w:type="pct"/>
            <w:tcBorders>
              <w:top w:val="nil"/>
              <w:bottom w:val="nil"/>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p>
        </w:tc>
        <w:tc>
          <w:tcPr>
            <w:tcW w:w="586" w:type="pct"/>
            <w:tcBorders>
              <w:top w:val="nil"/>
              <w:bottom w:val="nil"/>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p>
        </w:tc>
        <w:tc>
          <w:tcPr>
            <w:tcW w:w="716" w:type="pct"/>
            <w:tcBorders>
              <w:bottom w:val="nil"/>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Мягколиственное</w:t>
            </w:r>
          </w:p>
        </w:tc>
        <w:tc>
          <w:tcPr>
            <w:tcW w:w="820" w:type="pct"/>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Береза</w:t>
            </w:r>
          </w:p>
        </w:tc>
        <w:tc>
          <w:tcPr>
            <w:tcW w:w="387"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26,2</w:t>
            </w:r>
          </w:p>
        </w:tc>
        <w:tc>
          <w:tcPr>
            <w:tcW w:w="500"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26</w:t>
            </w:r>
            <w:r w:rsidR="00BC00D7" w:rsidRPr="00FA6F5C">
              <w:rPr>
                <w:rFonts w:ascii="Times New Roman" w:eastAsia="Times New Roman" w:hAnsi="Times New Roman"/>
                <w:sz w:val="24"/>
                <w:szCs w:val="24"/>
                <w:lang w:eastAsia="ru-RU"/>
              </w:rPr>
              <w:t>0</w:t>
            </w:r>
          </w:p>
        </w:tc>
        <w:tc>
          <w:tcPr>
            <w:tcW w:w="382"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5</w:t>
            </w:r>
          </w:p>
        </w:tc>
        <w:tc>
          <w:tcPr>
            <w:tcW w:w="395"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5,2</w:t>
            </w:r>
          </w:p>
        </w:tc>
        <w:tc>
          <w:tcPr>
            <w:tcW w:w="304"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5</w:t>
            </w:r>
            <w:r w:rsidR="00025A43" w:rsidRPr="00FA6F5C">
              <w:rPr>
                <w:rFonts w:ascii="Times New Roman" w:eastAsia="Times New Roman" w:hAnsi="Times New Roman"/>
                <w:sz w:val="24"/>
                <w:szCs w:val="24"/>
                <w:lang w:eastAsia="ru-RU"/>
              </w:rPr>
              <w:t>2</w:t>
            </w:r>
          </w:p>
        </w:tc>
        <w:tc>
          <w:tcPr>
            <w:tcW w:w="213"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10</w:t>
            </w:r>
          </w:p>
        </w:tc>
      </w:tr>
      <w:tr w:rsidR="00FA6F5C" w:rsidRPr="00FA6F5C" w:rsidTr="00FA6F5C">
        <w:tc>
          <w:tcPr>
            <w:tcW w:w="697" w:type="pct"/>
            <w:tcBorders>
              <w:top w:val="nil"/>
              <w:bottom w:val="nil"/>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p>
        </w:tc>
        <w:tc>
          <w:tcPr>
            <w:tcW w:w="586" w:type="pct"/>
            <w:tcBorders>
              <w:top w:val="nil"/>
              <w:bottom w:val="nil"/>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p>
        </w:tc>
        <w:tc>
          <w:tcPr>
            <w:tcW w:w="716" w:type="pct"/>
            <w:tcBorders>
              <w:top w:val="nil"/>
              <w:bottom w:val="single" w:sz="4" w:space="0" w:color="auto"/>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p>
        </w:tc>
        <w:tc>
          <w:tcPr>
            <w:tcW w:w="820" w:type="pct"/>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Липа</w:t>
            </w:r>
          </w:p>
        </w:tc>
        <w:tc>
          <w:tcPr>
            <w:tcW w:w="387"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1,1</w:t>
            </w:r>
          </w:p>
        </w:tc>
        <w:tc>
          <w:tcPr>
            <w:tcW w:w="500"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20</w:t>
            </w:r>
          </w:p>
        </w:tc>
        <w:tc>
          <w:tcPr>
            <w:tcW w:w="382"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5</w:t>
            </w:r>
          </w:p>
        </w:tc>
        <w:tc>
          <w:tcPr>
            <w:tcW w:w="395"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0,2</w:t>
            </w:r>
          </w:p>
        </w:tc>
        <w:tc>
          <w:tcPr>
            <w:tcW w:w="304"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4</w:t>
            </w:r>
          </w:p>
        </w:tc>
        <w:tc>
          <w:tcPr>
            <w:tcW w:w="213"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20</w:t>
            </w:r>
          </w:p>
        </w:tc>
      </w:tr>
      <w:tr w:rsidR="00FA6F5C" w:rsidRPr="00FA6F5C" w:rsidTr="00FA6F5C">
        <w:trPr>
          <w:trHeight w:val="560"/>
        </w:trPr>
        <w:tc>
          <w:tcPr>
            <w:tcW w:w="697" w:type="pct"/>
            <w:tcBorders>
              <w:top w:val="nil"/>
              <w:bottom w:val="single" w:sz="4" w:space="0" w:color="auto"/>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p>
        </w:tc>
        <w:tc>
          <w:tcPr>
            <w:tcW w:w="586" w:type="pct"/>
            <w:tcBorders>
              <w:top w:val="nil"/>
              <w:bottom w:val="single" w:sz="4" w:space="0" w:color="auto"/>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p>
        </w:tc>
        <w:tc>
          <w:tcPr>
            <w:tcW w:w="716" w:type="pct"/>
            <w:tcBorders>
              <w:top w:val="single" w:sz="4" w:space="0" w:color="auto"/>
              <w:bottom w:val="single" w:sz="4" w:space="0" w:color="auto"/>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Итого мягколиственные:</w:t>
            </w:r>
          </w:p>
        </w:tc>
        <w:tc>
          <w:tcPr>
            <w:tcW w:w="820" w:type="pct"/>
            <w:tcBorders>
              <w:bottom w:val="single" w:sz="4" w:space="0" w:color="auto"/>
            </w:tcBorders>
            <w:shd w:val="clear" w:color="auto" w:fill="auto"/>
            <w:tcMar>
              <w:left w:w="57" w:type="dxa"/>
              <w:right w:w="57" w:type="dxa"/>
            </w:tcMar>
          </w:tcPr>
          <w:p w:rsidR="00804F9A" w:rsidRPr="00FA6F5C" w:rsidRDefault="008B6281" w:rsidP="00FA6F5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669504" behindDoc="0" locked="0" layoutInCell="1" allowOverlap="1">
                      <wp:simplePos x="0" y="0"/>
                      <wp:positionH relativeFrom="column">
                        <wp:posOffset>520700</wp:posOffset>
                      </wp:positionH>
                      <wp:positionV relativeFrom="paragraph">
                        <wp:posOffset>-1829435</wp:posOffset>
                      </wp:positionV>
                      <wp:extent cx="914400" cy="487680"/>
                      <wp:effectExtent l="0" t="0" r="3175" b="0"/>
                      <wp:wrapNone/>
                      <wp:docPr id="2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501CCB">
                                  <w:pPr>
                                    <w:jc w:val="center"/>
                                  </w:pPr>
                                  <w:r>
                                    <w:t>186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5" type="#_x0000_t202" style="position:absolute;margin-left:41pt;margin-top:-144.05pt;width:1in;height:3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H2OhQ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" stroked="f">
                      <v:textbox>
                        <w:txbxContent>
                          <w:p w:rsidR="008A1B6A" w:rsidRDefault="008A1B6A" w:rsidP="00501CCB">
                            <w:pPr>
                              <w:jc w:val="center"/>
                            </w:pPr>
                            <w:r>
                              <w:t>186</w:t>
                            </w:r>
                          </w:p>
                        </w:txbxContent>
                      </v:textbox>
                    </v:shape>
                  </w:pict>
                </mc:Fallback>
              </mc:AlternateContent>
            </w:r>
          </w:p>
        </w:tc>
        <w:tc>
          <w:tcPr>
            <w:tcW w:w="387" w:type="pct"/>
            <w:tcBorders>
              <w:bottom w:val="single" w:sz="4" w:space="0" w:color="auto"/>
            </w:tcBorders>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27,3</w:t>
            </w:r>
          </w:p>
        </w:tc>
        <w:tc>
          <w:tcPr>
            <w:tcW w:w="500"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28</w:t>
            </w:r>
            <w:r w:rsidR="00025A43" w:rsidRPr="00FA6F5C">
              <w:rPr>
                <w:rFonts w:ascii="Times New Roman" w:eastAsia="Times New Roman" w:hAnsi="Times New Roman"/>
                <w:sz w:val="24"/>
                <w:szCs w:val="24"/>
                <w:lang w:eastAsia="ru-RU"/>
              </w:rPr>
              <w:t>0</w:t>
            </w:r>
          </w:p>
        </w:tc>
        <w:tc>
          <w:tcPr>
            <w:tcW w:w="382"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p>
        </w:tc>
        <w:tc>
          <w:tcPr>
            <w:tcW w:w="395"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5,4</w:t>
            </w:r>
          </w:p>
        </w:tc>
        <w:tc>
          <w:tcPr>
            <w:tcW w:w="304"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5</w:t>
            </w:r>
            <w:r w:rsidR="00025A43" w:rsidRPr="00FA6F5C">
              <w:rPr>
                <w:rFonts w:ascii="Times New Roman" w:eastAsia="Times New Roman" w:hAnsi="Times New Roman"/>
                <w:sz w:val="24"/>
                <w:szCs w:val="24"/>
                <w:lang w:eastAsia="ru-RU"/>
              </w:rPr>
              <w:t>6</w:t>
            </w:r>
          </w:p>
        </w:tc>
        <w:tc>
          <w:tcPr>
            <w:tcW w:w="213"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1</w:t>
            </w:r>
            <w:r w:rsidR="00025A43" w:rsidRPr="00FA6F5C">
              <w:rPr>
                <w:rFonts w:ascii="Times New Roman" w:eastAsia="Times New Roman" w:hAnsi="Times New Roman"/>
                <w:sz w:val="24"/>
                <w:szCs w:val="24"/>
                <w:lang w:eastAsia="ru-RU"/>
              </w:rPr>
              <w:t>0</w:t>
            </w:r>
          </w:p>
        </w:tc>
      </w:tr>
      <w:tr w:rsidR="00FA6F5C" w:rsidRPr="00FA6F5C" w:rsidTr="00FA6F5C">
        <w:tc>
          <w:tcPr>
            <w:tcW w:w="1998" w:type="pct"/>
            <w:gridSpan w:val="3"/>
            <w:tcBorders>
              <w:top w:val="single" w:sz="4" w:space="0" w:color="auto"/>
              <w:bottom w:val="single" w:sz="4" w:space="0" w:color="auto"/>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Итого прочистка</w:t>
            </w:r>
          </w:p>
        </w:tc>
        <w:tc>
          <w:tcPr>
            <w:tcW w:w="820" w:type="pct"/>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p>
        </w:tc>
        <w:tc>
          <w:tcPr>
            <w:tcW w:w="387"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37,1</w:t>
            </w:r>
          </w:p>
        </w:tc>
        <w:tc>
          <w:tcPr>
            <w:tcW w:w="500"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4</w:t>
            </w:r>
            <w:r w:rsidR="00025A43" w:rsidRPr="00FA6F5C">
              <w:rPr>
                <w:rFonts w:ascii="Times New Roman" w:eastAsia="Times New Roman" w:hAnsi="Times New Roman"/>
                <w:sz w:val="24"/>
                <w:szCs w:val="24"/>
                <w:lang w:eastAsia="ru-RU"/>
              </w:rPr>
              <w:t>12</w:t>
            </w:r>
          </w:p>
        </w:tc>
        <w:tc>
          <w:tcPr>
            <w:tcW w:w="382"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p>
        </w:tc>
        <w:tc>
          <w:tcPr>
            <w:tcW w:w="395"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6,9</w:t>
            </w:r>
          </w:p>
        </w:tc>
        <w:tc>
          <w:tcPr>
            <w:tcW w:w="304"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7</w:t>
            </w:r>
            <w:r w:rsidR="00025A43" w:rsidRPr="00FA6F5C">
              <w:rPr>
                <w:rFonts w:ascii="Times New Roman" w:eastAsia="Times New Roman" w:hAnsi="Times New Roman"/>
                <w:sz w:val="24"/>
                <w:szCs w:val="24"/>
                <w:lang w:eastAsia="ru-RU"/>
              </w:rPr>
              <w:t>7</w:t>
            </w:r>
          </w:p>
        </w:tc>
        <w:tc>
          <w:tcPr>
            <w:tcW w:w="213"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11</w:t>
            </w:r>
          </w:p>
        </w:tc>
      </w:tr>
      <w:tr w:rsidR="00FA6F5C" w:rsidRPr="00FA6F5C" w:rsidTr="00FA6F5C">
        <w:tc>
          <w:tcPr>
            <w:tcW w:w="1283" w:type="pct"/>
            <w:gridSpan w:val="2"/>
            <w:tcBorders>
              <w:bottom w:val="nil"/>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Всего по лесничеству:</w:t>
            </w:r>
          </w:p>
        </w:tc>
        <w:tc>
          <w:tcPr>
            <w:tcW w:w="716" w:type="pct"/>
            <w:tcBorders>
              <w:bottom w:val="nil"/>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p>
        </w:tc>
        <w:tc>
          <w:tcPr>
            <w:tcW w:w="820" w:type="pct"/>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p>
        </w:tc>
        <w:tc>
          <w:tcPr>
            <w:tcW w:w="387" w:type="pct"/>
            <w:shd w:val="clear" w:color="auto" w:fill="auto"/>
            <w:tcMar>
              <w:left w:w="57" w:type="dxa"/>
              <w:right w:w="57" w:type="dxa"/>
            </w:tcMar>
          </w:tcPr>
          <w:p w:rsidR="00804F9A" w:rsidRPr="00FA6F5C" w:rsidRDefault="00025A43"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67,3</w:t>
            </w:r>
          </w:p>
        </w:tc>
        <w:tc>
          <w:tcPr>
            <w:tcW w:w="500" w:type="pct"/>
            <w:shd w:val="clear" w:color="auto" w:fill="auto"/>
            <w:tcMar>
              <w:left w:w="57" w:type="dxa"/>
              <w:right w:w="57" w:type="dxa"/>
            </w:tcMar>
          </w:tcPr>
          <w:p w:rsidR="00804F9A" w:rsidRPr="00FA6F5C" w:rsidRDefault="00025A43"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662</w:t>
            </w:r>
          </w:p>
        </w:tc>
        <w:tc>
          <w:tcPr>
            <w:tcW w:w="382"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p>
        </w:tc>
        <w:tc>
          <w:tcPr>
            <w:tcW w:w="395"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13,</w:t>
            </w:r>
            <w:r w:rsidR="00025A43" w:rsidRPr="00FA6F5C">
              <w:rPr>
                <w:rFonts w:ascii="Times New Roman" w:eastAsia="Times New Roman" w:hAnsi="Times New Roman"/>
                <w:sz w:val="24"/>
                <w:szCs w:val="24"/>
                <w:lang w:eastAsia="ru-RU"/>
              </w:rPr>
              <w:t>1</w:t>
            </w:r>
          </w:p>
        </w:tc>
        <w:tc>
          <w:tcPr>
            <w:tcW w:w="304" w:type="pct"/>
            <w:shd w:val="clear" w:color="auto" w:fill="auto"/>
            <w:tcMar>
              <w:left w:w="57" w:type="dxa"/>
              <w:right w:w="57" w:type="dxa"/>
            </w:tcMar>
          </w:tcPr>
          <w:p w:rsidR="00804F9A" w:rsidRPr="00FA6F5C" w:rsidRDefault="00025A43"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126,6</w:t>
            </w:r>
          </w:p>
        </w:tc>
        <w:tc>
          <w:tcPr>
            <w:tcW w:w="213"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9</w:t>
            </w:r>
          </w:p>
        </w:tc>
      </w:tr>
      <w:tr w:rsidR="00FA6F5C" w:rsidRPr="00FA6F5C" w:rsidTr="00FA6F5C">
        <w:tc>
          <w:tcPr>
            <w:tcW w:w="1283" w:type="pct"/>
            <w:gridSpan w:val="2"/>
            <w:tcBorders>
              <w:top w:val="nil"/>
              <w:bottom w:val="nil"/>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в том числе:</w:t>
            </w:r>
          </w:p>
        </w:tc>
        <w:tc>
          <w:tcPr>
            <w:tcW w:w="716" w:type="pct"/>
            <w:tcBorders>
              <w:bottom w:val="nil"/>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Хвойные</w:t>
            </w:r>
          </w:p>
        </w:tc>
        <w:tc>
          <w:tcPr>
            <w:tcW w:w="820" w:type="pct"/>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p>
        </w:tc>
        <w:tc>
          <w:tcPr>
            <w:tcW w:w="387"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23,1</w:t>
            </w:r>
          </w:p>
        </w:tc>
        <w:tc>
          <w:tcPr>
            <w:tcW w:w="500" w:type="pct"/>
            <w:shd w:val="clear" w:color="auto" w:fill="auto"/>
            <w:tcMar>
              <w:left w:w="57" w:type="dxa"/>
              <w:right w:w="57" w:type="dxa"/>
            </w:tcMar>
          </w:tcPr>
          <w:p w:rsidR="00804F9A" w:rsidRPr="00FA6F5C" w:rsidRDefault="00025A43"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226</w:t>
            </w:r>
          </w:p>
        </w:tc>
        <w:tc>
          <w:tcPr>
            <w:tcW w:w="382"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p>
        </w:tc>
        <w:tc>
          <w:tcPr>
            <w:tcW w:w="395"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4,2</w:t>
            </w:r>
          </w:p>
        </w:tc>
        <w:tc>
          <w:tcPr>
            <w:tcW w:w="304" w:type="pct"/>
            <w:shd w:val="clear" w:color="auto" w:fill="auto"/>
            <w:tcMar>
              <w:left w:w="57" w:type="dxa"/>
              <w:right w:w="57" w:type="dxa"/>
            </w:tcMar>
          </w:tcPr>
          <w:p w:rsidR="00804F9A" w:rsidRPr="00FA6F5C" w:rsidRDefault="00025A43"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40</w:t>
            </w:r>
          </w:p>
        </w:tc>
        <w:tc>
          <w:tcPr>
            <w:tcW w:w="213" w:type="pct"/>
            <w:shd w:val="clear" w:color="auto" w:fill="auto"/>
            <w:tcMar>
              <w:left w:w="57" w:type="dxa"/>
              <w:right w:w="57" w:type="dxa"/>
            </w:tcMar>
          </w:tcPr>
          <w:p w:rsidR="00804F9A" w:rsidRPr="00FA6F5C" w:rsidRDefault="00025A43"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9</w:t>
            </w:r>
          </w:p>
        </w:tc>
      </w:tr>
      <w:tr w:rsidR="00FA6F5C" w:rsidRPr="00FA6F5C" w:rsidTr="00FA6F5C">
        <w:tc>
          <w:tcPr>
            <w:tcW w:w="697" w:type="pct"/>
            <w:tcBorders>
              <w:top w:val="nil"/>
              <w:bottom w:val="nil"/>
              <w:right w:val="nil"/>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p>
        </w:tc>
        <w:tc>
          <w:tcPr>
            <w:tcW w:w="586" w:type="pct"/>
            <w:tcBorders>
              <w:top w:val="nil"/>
              <w:left w:val="nil"/>
              <w:bottom w:val="nil"/>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p>
        </w:tc>
        <w:tc>
          <w:tcPr>
            <w:tcW w:w="716" w:type="pct"/>
            <w:tcBorders>
              <w:bottom w:val="single" w:sz="4" w:space="0" w:color="auto"/>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Твердолиственные</w:t>
            </w:r>
          </w:p>
        </w:tc>
        <w:tc>
          <w:tcPr>
            <w:tcW w:w="820" w:type="pct"/>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p>
        </w:tc>
        <w:tc>
          <w:tcPr>
            <w:tcW w:w="387" w:type="pct"/>
            <w:shd w:val="clear" w:color="auto" w:fill="auto"/>
            <w:tcMar>
              <w:left w:w="57" w:type="dxa"/>
              <w:right w:w="57" w:type="dxa"/>
            </w:tcMar>
          </w:tcPr>
          <w:p w:rsidR="00804F9A" w:rsidRPr="00FA6F5C" w:rsidRDefault="00025A43"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4,8</w:t>
            </w:r>
          </w:p>
        </w:tc>
        <w:tc>
          <w:tcPr>
            <w:tcW w:w="500" w:type="pct"/>
            <w:shd w:val="clear" w:color="auto" w:fill="auto"/>
            <w:tcMar>
              <w:left w:w="57" w:type="dxa"/>
              <w:right w:w="57" w:type="dxa"/>
            </w:tcMar>
          </w:tcPr>
          <w:p w:rsidR="00804F9A" w:rsidRPr="00FA6F5C" w:rsidRDefault="00025A43"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59</w:t>
            </w:r>
          </w:p>
        </w:tc>
        <w:tc>
          <w:tcPr>
            <w:tcW w:w="382"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p>
        </w:tc>
        <w:tc>
          <w:tcPr>
            <w:tcW w:w="395" w:type="pct"/>
            <w:shd w:val="clear" w:color="auto" w:fill="auto"/>
            <w:tcMar>
              <w:left w:w="57" w:type="dxa"/>
              <w:right w:w="57" w:type="dxa"/>
            </w:tcMar>
          </w:tcPr>
          <w:p w:rsidR="00804F9A" w:rsidRPr="00FA6F5C" w:rsidRDefault="00025A43"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1,1</w:t>
            </w:r>
          </w:p>
        </w:tc>
        <w:tc>
          <w:tcPr>
            <w:tcW w:w="304" w:type="pct"/>
            <w:shd w:val="clear" w:color="auto" w:fill="auto"/>
            <w:tcMar>
              <w:left w:w="57" w:type="dxa"/>
              <w:right w:w="57" w:type="dxa"/>
            </w:tcMar>
          </w:tcPr>
          <w:p w:rsidR="00804F9A" w:rsidRPr="00FA6F5C" w:rsidRDefault="00025A43"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11</w:t>
            </w:r>
          </w:p>
        </w:tc>
        <w:tc>
          <w:tcPr>
            <w:tcW w:w="213" w:type="pct"/>
            <w:shd w:val="clear" w:color="auto" w:fill="auto"/>
            <w:tcMar>
              <w:left w:w="57" w:type="dxa"/>
              <w:right w:w="57" w:type="dxa"/>
            </w:tcMar>
          </w:tcPr>
          <w:p w:rsidR="00804F9A" w:rsidRPr="00FA6F5C" w:rsidRDefault="00025A43"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10</w:t>
            </w:r>
          </w:p>
        </w:tc>
      </w:tr>
      <w:tr w:rsidR="00FA6F5C" w:rsidRPr="00FA6F5C" w:rsidTr="00FA6F5C">
        <w:tc>
          <w:tcPr>
            <w:tcW w:w="697" w:type="pct"/>
            <w:tcBorders>
              <w:top w:val="nil"/>
              <w:bottom w:val="single" w:sz="4" w:space="0" w:color="auto"/>
              <w:right w:val="nil"/>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p>
        </w:tc>
        <w:tc>
          <w:tcPr>
            <w:tcW w:w="586" w:type="pct"/>
            <w:tcBorders>
              <w:top w:val="nil"/>
              <w:left w:val="nil"/>
              <w:bottom w:val="single" w:sz="4" w:space="0" w:color="auto"/>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p>
        </w:tc>
        <w:tc>
          <w:tcPr>
            <w:tcW w:w="716" w:type="pct"/>
            <w:tcBorders>
              <w:bottom w:val="single" w:sz="4" w:space="0" w:color="auto"/>
            </w:tcBorders>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Мягколиственные</w:t>
            </w:r>
          </w:p>
        </w:tc>
        <w:tc>
          <w:tcPr>
            <w:tcW w:w="820" w:type="pct"/>
            <w:shd w:val="clear" w:color="auto" w:fill="auto"/>
            <w:tcMar>
              <w:left w:w="57" w:type="dxa"/>
              <w:right w:w="57" w:type="dxa"/>
            </w:tcMar>
          </w:tcPr>
          <w:p w:rsidR="00804F9A" w:rsidRPr="00FA6F5C" w:rsidRDefault="00804F9A" w:rsidP="00FA6F5C">
            <w:pPr>
              <w:spacing w:after="0" w:line="240" w:lineRule="auto"/>
              <w:rPr>
                <w:rFonts w:ascii="Times New Roman" w:eastAsia="Times New Roman" w:hAnsi="Times New Roman"/>
                <w:sz w:val="24"/>
                <w:szCs w:val="24"/>
                <w:lang w:eastAsia="ru-RU"/>
              </w:rPr>
            </w:pPr>
          </w:p>
        </w:tc>
        <w:tc>
          <w:tcPr>
            <w:tcW w:w="387"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39,4</w:t>
            </w:r>
          </w:p>
        </w:tc>
        <w:tc>
          <w:tcPr>
            <w:tcW w:w="500" w:type="pct"/>
            <w:shd w:val="clear" w:color="auto" w:fill="auto"/>
            <w:tcMar>
              <w:left w:w="57" w:type="dxa"/>
              <w:right w:w="57" w:type="dxa"/>
            </w:tcMar>
          </w:tcPr>
          <w:p w:rsidR="00804F9A" w:rsidRPr="00FA6F5C" w:rsidRDefault="00025A43"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377</w:t>
            </w:r>
          </w:p>
        </w:tc>
        <w:tc>
          <w:tcPr>
            <w:tcW w:w="382"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p>
        </w:tc>
        <w:tc>
          <w:tcPr>
            <w:tcW w:w="395" w:type="pct"/>
            <w:shd w:val="clear" w:color="auto" w:fill="auto"/>
            <w:tcMar>
              <w:left w:w="57" w:type="dxa"/>
              <w:right w:w="57" w:type="dxa"/>
            </w:tcMar>
          </w:tcPr>
          <w:p w:rsidR="00804F9A" w:rsidRPr="00FA6F5C" w:rsidRDefault="00804F9A"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7,8</w:t>
            </w:r>
          </w:p>
        </w:tc>
        <w:tc>
          <w:tcPr>
            <w:tcW w:w="304" w:type="pct"/>
            <w:shd w:val="clear" w:color="auto" w:fill="auto"/>
            <w:tcMar>
              <w:left w:w="57" w:type="dxa"/>
              <w:right w:w="57" w:type="dxa"/>
            </w:tcMar>
          </w:tcPr>
          <w:p w:rsidR="00804F9A" w:rsidRPr="00FA6F5C" w:rsidRDefault="00025A43"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75</w:t>
            </w:r>
          </w:p>
        </w:tc>
        <w:tc>
          <w:tcPr>
            <w:tcW w:w="213" w:type="pct"/>
            <w:shd w:val="clear" w:color="auto" w:fill="auto"/>
            <w:tcMar>
              <w:left w:w="57" w:type="dxa"/>
              <w:right w:w="57" w:type="dxa"/>
            </w:tcMar>
          </w:tcPr>
          <w:p w:rsidR="00804F9A" w:rsidRPr="00FA6F5C" w:rsidRDefault="00025A43" w:rsidP="00FA6F5C">
            <w:pPr>
              <w:spacing w:after="0" w:line="240" w:lineRule="auto"/>
              <w:jc w:val="center"/>
              <w:rPr>
                <w:rFonts w:ascii="Times New Roman" w:eastAsia="Times New Roman" w:hAnsi="Times New Roman"/>
                <w:sz w:val="24"/>
                <w:szCs w:val="24"/>
                <w:lang w:eastAsia="ru-RU"/>
              </w:rPr>
            </w:pPr>
            <w:r w:rsidRPr="00FA6F5C">
              <w:rPr>
                <w:rFonts w:ascii="Times New Roman" w:eastAsia="Times New Roman" w:hAnsi="Times New Roman"/>
                <w:sz w:val="24"/>
                <w:szCs w:val="24"/>
                <w:lang w:eastAsia="ru-RU"/>
              </w:rPr>
              <w:t>9</w:t>
            </w:r>
          </w:p>
        </w:tc>
      </w:tr>
    </w:tbl>
    <w:p w:rsidR="00B81BF1" w:rsidRDefault="00B81BF1" w:rsidP="00E17414">
      <w:pPr>
        <w:spacing w:after="0" w:line="240" w:lineRule="auto"/>
        <w:jc w:val="both"/>
        <w:rPr>
          <w:rFonts w:ascii="Times New Roman" w:hAnsi="Times New Roman"/>
          <w:sz w:val="28"/>
          <w:szCs w:val="28"/>
        </w:rPr>
        <w:sectPr w:rsidR="00B81BF1" w:rsidSect="00AD063E">
          <w:pgSz w:w="16838" w:h="11906" w:orient="landscape"/>
          <w:pgMar w:top="907" w:right="1134" w:bottom="1559" w:left="1134" w:header="709" w:footer="709" w:gutter="0"/>
          <w:cols w:space="708"/>
          <w:docGrid w:linePitch="360"/>
        </w:sectPr>
      </w:pPr>
    </w:p>
    <w:p w:rsidR="00C77324" w:rsidRPr="00BC3E71" w:rsidRDefault="008B6281" w:rsidP="00711849">
      <w:pPr>
        <w:spacing w:after="0" w:line="294" w:lineRule="exact"/>
        <w:jc w:val="center"/>
        <w:rPr>
          <w:rFonts w:ascii="Times New Roman" w:hAnsi="Times New Roman"/>
          <w:b/>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2515235</wp:posOffset>
                </wp:positionH>
                <wp:positionV relativeFrom="paragraph">
                  <wp:posOffset>-730885</wp:posOffset>
                </wp:positionV>
                <wp:extent cx="914400" cy="487680"/>
                <wp:effectExtent l="635" t="2540" r="0" b="0"/>
                <wp:wrapNone/>
                <wp:docPr id="2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501CCB">
                            <w:pPr>
                              <w:jc w:val="center"/>
                            </w:pPr>
                            <w:r>
                              <w:t>187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6" type="#_x0000_t202" style="position:absolute;left:0;text-align:left;margin-left:198.05pt;margin-top:-57.55pt;width:1in;height:3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15hA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" stroked="f">
                <v:textbox>
                  <w:txbxContent>
                    <w:p w:rsidR="008A1B6A" w:rsidRDefault="008A1B6A" w:rsidP="00501CCB">
                      <w:pPr>
                        <w:jc w:val="center"/>
                      </w:pPr>
                      <w:r>
                        <w:t>187</w:t>
                      </w:r>
                    </w:p>
                  </w:txbxContent>
                </v:textbox>
              </v:shape>
            </w:pict>
          </mc:Fallback>
        </mc:AlternateContent>
      </w:r>
      <w:r w:rsidR="00C77324" w:rsidRPr="00BC3E71">
        <w:rPr>
          <w:rFonts w:ascii="Times New Roman" w:hAnsi="Times New Roman"/>
          <w:b/>
          <w:sz w:val="28"/>
          <w:szCs w:val="28"/>
        </w:rPr>
        <w:t>Нормативы и параметры мероприятий</w:t>
      </w:r>
    </w:p>
    <w:p w:rsidR="00C77324" w:rsidRPr="00BC3E71" w:rsidRDefault="00C77324" w:rsidP="00711849">
      <w:pPr>
        <w:spacing w:after="0" w:line="294" w:lineRule="exact"/>
        <w:jc w:val="center"/>
        <w:rPr>
          <w:rFonts w:ascii="Times New Roman" w:hAnsi="Times New Roman"/>
          <w:b/>
          <w:sz w:val="28"/>
          <w:szCs w:val="28"/>
        </w:rPr>
      </w:pPr>
      <w:r w:rsidRPr="00BC3E71">
        <w:rPr>
          <w:rFonts w:ascii="Times New Roman" w:hAnsi="Times New Roman"/>
          <w:b/>
          <w:sz w:val="28"/>
          <w:szCs w:val="28"/>
        </w:rPr>
        <w:t>по лесовосстановлению и лесоразведению</w:t>
      </w:r>
    </w:p>
    <w:p w:rsidR="00AE2A54" w:rsidRPr="00BC3E71" w:rsidRDefault="00AE2A54" w:rsidP="00711849">
      <w:pPr>
        <w:spacing w:after="0" w:line="294" w:lineRule="exact"/>
        <w:rPr>
          <w:rFonts w:ascii="Times New Roman" w:hAnsi="Times New Roman"/>
          <w:i/>
          <w:sz w:val="28"/>
          <w:szCs w:val="28"/>
        </w:rPr>
      </w:pPr>
    </w:p>
    <w:p w:rsidR="006B3EE1" w:rsidRPr="001313CC" w:rsidRDefault="006B3EE1" w:rsidP="00F06CCA">
      <w:pPr>
        <w:spacing w:after="0"/>
        <w:jc w:val="center"/>
        <w:rPr>
          <w:rFonts w:ascii="Times New Roman" w:hAnsi="Times New Roman"/>
          <w:i/>
          <w:sz w:val="28"/>
          <w:szCs w:val="28"/>
        </w:rPr>
      </w:pPr>
      <w:r w:rsidRPr="001313CC">
        <w:rPr>
          <w:rFonts w:ascii="Times New Roman" w:hAnsi="Times New Roman"/>
          <w:i/>
          <w:sz w:val="28"/>
          <w:szCs w:val="28"/>
        </w:rPr>
        <w:t>Методы лесовосстановления и лесоразведения</w:t>
      </w:r>
    </w:p>
    <w:p w:rsidR="006B3EE1" w:rsidRPr="00BC3E71" w:rsidRDefault="006B3EE1" w:rsidP="00F06CCA">
      <w:pPr>
        <w:spacing w:after="0"/>
        <w:rPr>
          <w:rFonts w:ascii="Times New Roman" w:hAnsi="Times New Roman"/>
          <w:sz w:val="28"/>
          <w:szCs w:val="28"/>
          <w:u w:val="single"/>
        </w:rPr>
      </w:pPr>
    </w:p>
    <w:p w:rsidR="00AE2A54" w:rsidRPr="00BC3E71" w:rsidRDefault="00AE2A54" w:rsidP="001313CC">
      <w:pPr>
        <w:spacing w:after="0" w:line="240" w:lineRule="auto"/>
        <w:ind w:firstLine="709"/>
        <w:jc w:val="both"/>
        <w:rPr>
          <w:rFonts w:ascii="Times New Roman" w:hAnsi="Times New Roman"/>
          <w:sz w:val="28"/>
          <w:szCs w:val="28"/>
        </w:rPr>
      </w:pPr>
      <w:r w:rsidRPr="00BC3E71">
        <w:rPr>
          <w:rFonts w:ascii="Times New Roman" w:hAnsi="Times New Roman"/>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6B3EE1" w:rsidRPr="00BC3E71" w:rsidRDefault="006B3EE1" w:rsidP="001313CC">
      <w:pPr>
        <w:spacing w:after="0" w:line="240" w:lineRule="auto"/>
        <w:ind w:firstLine="709"/>
        <w:jc w:val="both"/>
        <w:rPr>
          <w:rFonts w:ascii="Times New Roman" w:hAnsi="Times New Roman"/>
          <w:sz w:val="28"/>
          <w:szCs w:val="28"/>
        </w:rPr>
      </w:pPr>
      <w:r w:rsidRPr="00BC3E71">
        <w:rPr>
          <w:rFonts w:ascii="Times New Roman" w:hAnsi="Times New Roman"/>
          <w:sz w:val="28"/>
          <w:szCs w:val="28"/>
        </w:rPr>
        <w:t>Лесовосстановление осуществляется путем естественного, искусственного или комбинированного восстановления лесов.</w:t>
      </w:r>
    </w:p>
    <w:p w:rsidR="00E01056" w:rsidRPr="00E01056" w:rsidRDefault="00E01056" w:rsidP="001313CC">
      <w:pPr>
        <w:spacing w:after="0" w:line="240" w:lineRule="auto"/>
        <w:ind w:firstLine="709"/>
        <w:jc w:val="both"/>
        <w:rPr>
          <w:rFonts w:ascii="Times New Roman" w:hAnsi="Times New Roman"/>
          <w:sz w:val="28"/>
          <w:szCs w:val="28"/>
        </w:rPr>
      </w:pPr>
      <w:r w:rsidRPr="00E01056">
        <w:rPr>
          <w:rFonts w:ascii="Times New Roman" w:hAnsi="Times New Roman"/>
          <w:sz w:val="28"/>
          <w:szCs w:val="28"/>
        </w:rPr>
        <w:t>Лесовосстановление осуществляется в соответствии с Правилами лесовосстановления, утвержденными приказом Министерства природных ресурсов и экологии Российской Федерации от 29 июня 2016 г. № 375</w:t>
      </w:r>
      <w:r w:rsidR="001313CC">
        <w:rPr>
          <w:rFonts w:ascii="Times New Roman" w:hAnsi="Times New Roman"/>
          <w:sz w:val="28"/>
          <w:szCs w:val="28"/>
        </w:rPr>
        <w:t>.</w:t>
      </w:r>
      <w:r w:rsidRPr="00E01056">
        <w:rPr>
          <w:rFonts w:ascii="Times New Roman" w:hAnsi="Times New Roman"/>
          <w:sz w:val="28"/>
          <w:szCs w:val="28"/>
        </w:rPr>
        <w:t xml:space="preserve"> </w:t>
      </w:r>
    </w:p>
    <w:p w:rsidR="00076E4D" w:rsidRPr="00BC3E71" w:rsidRDefault="00076E4D" w:rsidP="001313CC">
      <w:pPr>
        <w:spacing w:after="0" w:line="240" w:lineRule="auto"/>
        <w:ind w:firstLine="709"/>
        <w:jc w:val="both"/>
        <w:rPr>
          <w:rFonts w:ascii="Times New Roman" w:hAnsi="Times New Roman"/>
          <w:sz w:val="28"/>
          <w:szCs w:val="28"/>
        </w:rPr>
      </w:pPr>
      <w:r w:rsidRPr="00BC3E71">
        <w:rPr>
          <w:rFonts w:ascii="Times New Roman" w:hAnsi="Times New Roman"/>
          <w:sz w:val="28"/>
          <w:szCs w:val="28"/>
        </w:rPr>
        <w:t>Оптимальным временем посадки леса является первая половина апреля, так как в этот период времени корнеобразовательная способность выражена наиболее сильно, а влажность и температура воздуха и почвенной среды наиболее благоприятны для развития корневых систем.</w:t>
      </w:r>
    </w:p>
    <w:p w:rsidR="00076E4D" w:rsidRPr="00BC3E71" w:rsidRDefault="00076E4D" w:rsidP="00F06CCA">
      <w:pPr>
        <w:spacing w:after="0"/>
        <w:jc w:val="both"/>
        <w:rPr>
          <w:rFonts w:ascii="Times New Roman" w:hAnsi="Times New Roman"/>
          <w:sz w:val="28"/>
          <w:szCs w:val="28"/>
        </w:rPr>
      </w:pPr>
    </w:p>
    <w:p w:rsidR="006B3EE1" w:rsidRPr="00E01056" w:rsidRDefault="006B44A0" w:rsidP="00FC6C53">
      <w:pPr>
        <w:spacing w:after="0" w:line="294" w:lineRule="exact"/>
        <w:ind w:firstLine="709"/>
        <w:jc w:val="right"/>
        <w:rPr>
          <w:rFonts w:ascii="Times New Roman" w:hAnsi="Times New Roman"/>
          <w:sz w:val="28"/>
          <w:szCs w:val="28"/>
        </w:rPr>
      </w:pPr>
      <w:r w:rsidRPr="00E01056">
        <w:rPr>
          <w:rFonts w:ascii="Times New Roman" w:hAnsi="Times New Roman"/>
          <w:sz w:val="28"/>
          <w:szCs w:val="28"/>
        </w:rPr>
        <w:t>Таблица 2.17.3.2</w:t>
      </w:r>
    </w:p>
    <w:p w:rsidR="00711849" w:rsidRPr="00E01056" w:rsidRDefault="00711849" w:rsidP="00711849">
      <w:pPr>
        <w:spacing w:after="0" w:line="294" w:lineRule="exact"/>
        <w:rPr>
          <w:rFonts w:ascii="Times New Roman" w:hAnsi="Times New Roman"/>
          <w:sz w:val="28"/>
          <w:szCs w:val="28"/>
        </w:rPr>
      </w:pPr>
    </w:p>
    <w:p w:rsidR="00AE2A54" w:rsidRPr="00BC3E71" w:rsidRDefault="00AE2A54" w:rsidP="00FC6C53">
      <w:pPr>
        <w:spacing w:after="0" w:line="294" w:lineRule="exact"/>
        <w:ind w:firstLine="709"/>
        <w:jc w:val="center"/>
        <w:rPr>
          <w:rFonts w:ascii="Times New Roman" w:hAnsi="Times New Roman"/>
          <w:sz w:val="28"/>
          <w:szCs w:val="28"/>
        </w:rPr>
      </w:pPr>
      <w:r w:rsidRPr="00BC3E71">
        <w:rPr>
          <w:rFonts w:ascii="Times New Roman" w:hAnsi="Times New Roman"/>
          <w:sz w:val="28"/>
          <w:szCs w:val="28"/>
        </w:rPr>
        <w:t>Способы лесовосстановления в зависимости от естественного</w:t>
      </w:r>
    </w:p>
    <w:p w:rsidR="00AE2A54" w:rsidRPr="00BC3E71" w:rsidRDefault="00AE2A54" w:rsidP="00FC6C53">
      <w:pPr>
        <w:spacing w:after="0" w:line="294" w:lineRule="exact"/>
        <w:ind w:firstLine="709"/>
        <w:jc w:val="center"/>
        <w:rPr>
          <w:rFonts w:ascii="Times New Roman" w:hAnsi="Times New Roman"/>
          <w:sz w:val="28"/>
          <w:szCs w:val="28"/>
        </w:rPr>
      </w:pPr>
      <w:r w:rsidRPr="00BC3E71">
        <w:rPr>
          <w:rFonts w:ascii="Times New Roman" w:hAnsi="Times New Roman"/>
          <w:sz w:val="28"/>
          <w:szCs w:val="28"/>
        </w:rPr>
        <w:t>лесовосстановления ценных лесных древесных пород</w:t>
      </w:r>
    </w:p>
    <w:p w:rsidR="00AE2A54" w:rsidRPr="00BC3E71" w:rsidRDefault="00AE2A54" w:rsidP="00711849">
      <w:pPr>
        <w:spacing w:after="0" w:line="294" w:lineRule="exact"/>
        <w:rPr>
          <w:rFonts w:ascii="Times New Roman" w:hAnsi="Times New Roman"/>
          <w:sz w:val="28"/>
          <w:szCs w:val="28"/>
        </w:rPr>
      </w:pP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1252"/>
        <w:gridCol w:w="4390"/>
        <w:gridCol w:w="1701"/>
      </w:tblGrid>
      <w:tr w:rsidR="00AE2A54" w:rsidRPr="00BC3E71" w:rsidTr="00711849">
        <w:trPr>
          <w:cantSplit/>
          <w:trHeight w:val="227"/>
          <w:tblHeader/>
          <w:jc w:val="center"/>
        </w:trPr>
        <w:tc>
          <w:tcPr>
            <w:tcW w:w="2340" w:type="dxa"/>
            <w:shd w:val="clear" w:color="auto" w:fill="auto"/>
            <w:vAlign w:val="center"/>
          </w:tcPr>
          <w:p w:rsidR="00AE2A54" w:rsidRPr="00F06CCA" w:rsidRDefault="00AE2A54" w:rsidP="0083512D">
            <w:pPr>
              <w:spacing w:after="0" w:line="294" w:lineRule="exact"/>
              <w:jc w:val="center"/>
              <w:rPr>
                <w:rFonts w:ascii="Times New Roman" w:hAnsi="Times New Roman"/>
                <w:bCs/>
                <w:sz w:val="24"/>
                <w:szCs w:val="24"/>
              </w:rPr>
            </w:pPr>
            <w:r w:rsidRPr="00F06CCA">
              <w:rPr>
                <w:rFonts w:ascii="Times New Roman" w:hAnsi="Times New Roman"/>
                <w:bCs/>
                <w:sz w:val="24"/>
                <w:szCs w:val="24"/>
              </w:rPr>
              <w:t>Способы лесовосстановления</w:t>
            </w:r>
          </w:p>
        </w:tc>
        <w:tc>
          <w:tcPr>
            <w:tcW w:w="1252" w:type="dxa"/>
            <w:shd w:val="clear" w:color="auto" w:fill="auto"/>
            <w:vAlign w:val="center"/>
          </w:tcPr>
          <w:p w:rsidR="00AE2A54" w:rsidRPr="00F06CCA" w:rsidRDefault="00AE2A54" w:rsidP="00FC6C53">
            <w:pPr>
              <w:spacing w:after="0" w:line="294" w:lineRule="exact"/>
              <w:jc w:val="center"/>
              <w:rPr>
                <w:rFonts w:ascii="Times New Roman" w:hAnsi="Times New Roman"/>
                <w:bCs/>
                <w:sz w:val="24"/>
                <w:szCs w:val="24"/>
              </w:rPr>
            </w:pPr>
            <w:r w:rsidRPr="00F06CCA">
              <w:rPr>
                <w:rFonts w:ascii="Times New Roman" w:hAnsi="Times New Roman"/>
                <w:bCs/>
                <w:sz w:val="24"/>
                <w:szCs w:val="24"/>
              </w:rPr>
              <w:t>Древес</w:t>
            </w:r>
            <w:r w:rsidR="00711849" w:rsidRPr="00F06CCA">
              <w:rPr>
                <w:rFonts w:ascii="Times New Roman" w:hAnsi="Times New Roman"/>
                <w:bCs/>
                <w:sz w:val="24"/>
                <w:szCs w:val="24"/>
              </w:rPr>
              <w:t>-</w:t>
            </w:r>
            <w:r w:rsidRPr="00F06CCA">
              <w:rPr>
                <w:rFonts w:ascii="Times New Roman" w:hAnsi="Times New Roman"/>
                <w:bCs/>
                <w:sz w:val="24"/>
                <w:szCs w:val="24"/>
              </w:rPr>
              <w:t>ные породы</w:t>
            </w:r>
          </w:p>
        </w:tc>
        <w:tc>
          <w:tcPr>
            <w:tcW w:w="4390" w:type="dxa"/>
            <w:shd w:val="clear" w:color="auto" w:fill="auto"/>
            <w:vAlign w:val="center"/>
          </w:tcPr>
          <w:p w:rsidR="00AE2A54" w:rsidRPr="00F06CCA" w:rsidRDefault="00AE2A54" w:rsidP="00FC6C53">
            <w:pPr>
              <w:spacing w:after="0" w:line="294" w:lineRule="exact"/>
              <w:jc w:val="center"/>
              <w:rPr>
                <w:rFonts w:ascii="Times New Roman" w:hAnsi="Times New Roman"/>
                <w:bCs/>
                <w:sz w:val="24"/>
                <w:szCs w:val="24"/>
              </w:rPr>
            </w:pPr>
            <w:r w:rsidRPr="00F06CCA">
              <w:rPr>
                <w:rFonts w:ascii="Times New Roman" w:hAnsi="Times New Roman"/>
                <w:bCs/>
                <w:sz w:val="24"/>
                <w:szCs w:val="24"/>
              </w:rPr>
              <w:t>Группы типов леса, типы лесо-растительных условий</w:t>
            </w:r>
          </w:p>
        </w:tc>
        <w:tc>
          <w:tcPr>
            <w:tcW w:w="1701" w:type="dxa"/>
            <w:shd w:val="clear" w:color="auto" w:fill="auto"/>
            <w:vAlign w:val="center"/>
          </w:tcPr>
          <w:p w:rsidR="00AE2A54" w:rsidRPr="00F06CCA" w:rsidRDefault="00AE2A54" w:rsidP="00FC6C53">
            <w:pPr>
              <w:spacing w:after="0" w:line="294" w:lineRule="exact"/>
              <w:jc w:val="center"/>
              <w:rPr>
                <w:rFonts w:ascii="Times New Roman" w:hAnsi="Times New Roman"/>
                <w:bCs/>
                <w:sz w:val="24"/>
                <w:szCs w:val="24"/>
              </w:rPr>
            </w:pPr>
            <w:r w:rsidRPr="00F06CCA">
              <w:rPr>
                <w:rFonts w:ascii="Times New Roman" w:hAnsi="Times New Roman"/>
                <w:bCs/>
                <w:sz w:val="24"/>
                <w:szCs w:val="24"/>
              </w:rPr>
              <w:t>Количество жизнеспо</w:t>
            </w:r>
            <w:r w:rsidR="00711849" w:rsidRPr="00F06CCA">
              <w:rPr>
                <w:rFonts w:ascii="Times New Roman" w:hAnsi="Times New Roman"/>
                <w:bCs/>
                <w:sz w:val="24"/>
                <w:szCs w:val="24"/>
              </w:rPr>
              <w:t>-</w:t>
            </w:r>
            <w:r w:rsidRPr="00F06CCA">
              <w:rPr>
                <w:rFonts w:ascii="Times New Roman" w:hAnsi="Times New Roman"/>
                <w:bCs/>
                <w:sz w:val="24"/>
                <w:szCs w:val="24"/>
              </w:rPr>
              <w:t>собного подроста и молодняка, тыс. штук на 1 га</w:t>
            </w:r>
          </w:p>
        </w:tc>
      </w:tr>
      <w:tr w:rsidR="00AE2A54" w:rsidRPr="00BC3E71" w:rsidTr="00AE2A54">
        <w:trPr>
          <w:cantSplit/>
          <w:trHeight w:val="227"/>
          <w:jc w:val="center"/>
        </w:trPr>
        <w:tc>
          <w:tcPr>
            <w:tcW w:w="9683" w:type="dxa"/>
            <w:gridSpan w:val="4"/>
            <w:shd w:val="clear" w:color="auto" w:fill="auto"/>
          </w:tcPr>
          <w:p w:rsidR="00AE2A54" w:rsidRPr="00F06CCA" w:rsidRDefault="006B3EE1" w:rsidP="00FC6C53">
            <w:pPr>
              <w:spacing w:after="0" w:line="294" w:lineRule="exact"/>
              <w:jc w:val="center"/>
              <w:rPr>
                <w:rFonts w:ascii="Times New Roman" w:hAnsi="Times New Roman"/>
                <w:bCs/>
                <w:sz w:val="24"/>
                <w:szCs w:val="24"/>
              </w:rPr>
            </w:pPr>
            <w:r w:rsidRPr="00F06CCA">
              <w:rPr>
                <w:rFonts w:ascii="Times New Roman" w:hAnsi="Times New Roman"/>
                <w:bCs/>
                <w:sz w:val="24"/>
                <w:szCs w:val="24"/>
              </w:rPr>
              <w:t>4.1.</w:t>
            </w:r>
            <w:r w:rsidR="00AE2A54" w:rsidRPr="00F06CCA">
              <w:rPr>
                <w:rFonts w:ascii="Times New Roman" w:hAnsi="Times New Roman"/>
                <w:bCs/>
                <w:sz w:val="24"/>
                <w:szCs w:val="24"/>
              </w:rPr>
              <w:t>Лесостепной район европейской части Российской Федерации</w:t>
            </w:r>
          </w:p>
        </w:tc>
      </w:tr>
      <w:tr w:rsidR="00AE2A54" w:rsidRPr="00BC3E71" w:rsidTr="00AE2A54">
        <w:trPr>
          <w:cantSplit/>
          <w:trHeight w:val="227"/>
          <w:jc w:val="center"/>
        </w:trPr>
        <w:tc>
          <w:tcPr>
            <w:tcW w:w="2340" w:type="dxa"/>
            <w:vMerge w:val="restart"/>
            <w:shd w:val="clear" w:color="auto" w:fill="auto"/>
            <w:vAlign w:val="center"/>
          </w:tcPr>
          <w:p w:rsidR="00AE2A54" w:rsidRPr="00F06CCA" w:rsidRDefault="00AE2A54" w:rsidP="00FC6C53">
            <w:pPr>
              <w:spacing w:after="0" w:line="294" w:lineRule="exact"/>
              <w:rPr>
                <w:rFonts w:ascii="Times New Roman" w:hAnsi="Times New Roman"/>
                <w:sz w:val="24"/>
                <w:szCs w:val="24"/>
              </w:rPr>
            </w:pPr>
            <w:r w:rsidRPr="00F06CCA">
              <w:rPr>
                <w:rFonts w:ascii="Times New Roman" w:hAnsi="Times New Roman"/>
                <w:sz w:val="24"/>
                <w:szCs w:val="24"/>
              </w:rPr>
              <w:t>Естественное лесовосстановление путем мероприятий по сохранению подроста</w:t>
            </w:r>
          </w:p>
        </w:tc>
        <w:tc>
          <w:tcPr>
            <w:tcW w:w="1252" w:type="dxa"/>
            <w:shd w:val="clear" w:color="auto" w:fill="auto"/>
            <w:vAlign w:val="center"/>
          </w:tcPr>
          <w:p w:rsidR="00AE2A54" w:rsidRPr="00F06CCA" w:rsidRDefault="00AE2A54" w:rsidP="00FC6C53">
            <w:pPr>
              <w:spacing w:after="0" w:line="294" w:lineRule="exact"/>
              <w:jc w:val="center"/>
              <w:rPr>
                <w:rFonts w:ascii="Times New Roman" w:hAnsi="Times New Roman"/>
                <w:sz w:val="24"/>
                <w:szCs w:val="24"/>
              </w:rPr>
            </w:pPr>
            <w:r w:rsidRPr="00F06CCA">
              <w:rPr>
                <w:rFonts w:ascii="Times New Roman" w:hAnsi="Times New Roman"/>
                <w:sz w:val="24"/>
                <w:szCs w:val="24"/>
              </w:rPr>
              <w:t>Сосна</w:t>
            </w:r>
          </w:p>
        </w:tc>
        <w:tc>
          <w:tcPr>
            <w:tcW w:w="4390" w:type="dxa"/>
            <w:shd w:val="clear" w:color="auto" w:fill="auto"/>
            <w:vAlign w:val="center"/>
          </w:tcPr>
          <w:p w:rsidR="00AE2A54" w:rsidRPr="00F06CCA" w:rsidRDefault="00AE2A54" w:rsidP="00FC6C53">
            <w:pPr>
              <w:spacing w:after="0" w:line="294" w:lineRule="exact"/>
              <w:rPr>
                <w:rFonts w:ascii="Times New Roman" w:hAnsi="Times New Roman"/>
                <w:sz w:val="24"/>
                <w:szCs w:val="24"/>
              </w:rPr>
            </w:pPr>
            <w:r w:rsidRPr="00F06CCA">
              <w:rPr>
                <w:rFonts w:ascii="Times New Roman" w:hAnsi="Times New Roman"/>
                <w:sz w:val="24"/>
                <w:szCs w:val="24"/>
              </w:rPr>
              <w:t>Очень сухие и сухие боры, субори и судубравы</w:t>
            </w:r>
          </w:p>
        </w:tc>
        <w:tc>
          <w:tcPr>
            <w:tcW w:w="1701" w:type="dxa"/>
            <w:shd w:val="clear" w:color="auto" w:fill="auto"/>
            <w:vAlign w:val="center"/>
          </w:tcPr>
          <w:p w:rsidR="00AE2A54" w:rsidRPr="00F06CCA" w:rsidRDefault="00AE2A54" w:rsidP="00FC6C53">
            <w:pPr>
              <w:spacing w:after="0" w:line="294" w:lineRule="exact"/>
              <w:jc w:val="center"/>
              <w:rPr>
                <w:rFonts w:ascii="Times New Roman" w:hAnsi="Times New Roman"/>
                <w:sz w:val="24"/>
                <w:szCs w:val="24"/>
              </w:rPr>
            </w:pPr>
            <w:r w:rsidRPr="00F06CCA">
              <w:rPr>
                <w:rFonts w:ascii="Times New Roman" w:hAnsi="Times New Roman"/>
                <w:sz w:val="24"/>
                <w:szCs w:val="24"/>
              </w:rPr>
              <w:t>более 4</w:t>
            </w:r>
          </w:p>
        </w:tc>
      </w:tr>
      <w:tr w:rsidR="00AE2A54" w:rsidRPr="00BC3E71" w:rsidTr="00AE2A54">
        <w:trPr>
          <w:cantSplit/>
          <w:trHeight w:val="227"/>
          <w:jc w:val="center"/>
        </w:trPr>
        <w:tc>
          <w:tcPr>
            <w:tcW w:w="2340" w:type="dxa"/>
            <w:vMerge/>
            <w:vAlign w:val="center"/>
          </w:tcPr>
          <w:p w:rsidR="00AE2A54" w:rsidRPr="00F06CCA" w:rsidRDefault="00AE2A54" w:rsidP="00FC6C53">
            <w:pPr>
              <w:spacing w:after="0" w:line="294" w:lineRule="exact"/>
              <w:rPr>
                <w:rFonts w:ascii="Times New Roman" w:hAnsi="Times New Roman"/>
                <w:sz w:val="24"/>
                <w:szCs w:val="24"/>
              </w:rPr>
            </w:pPr>
          </w:p>
        </w:tc>
        <w:tc>
          <w:tcPr>
            <w:tcW w:w="1252" w:type="dxa"/>
            <w:vMerge w:val="restart"/>
            <w:shd w:val="clear" w:color="auto" w:fill="auto"/>
            <w:vAlign w:val="center"/>
          </w:tcPr>
          <w:p w:rsidR="00AE2A54" w:rsidRPr="00F06CCA" w:rsidRDefault="00AE2A54" w:rsidP="00FC6C53">
            <w:pPr>
              <w:spacing w:after="0" w:line="294" w:lineRule="exact"/>
              <w:jc w:val="center"/>
              <w:rPr>
                <w:rFonts w:ascii="Times New Roman" w:hAnsi="Times New Roman"/>
                <w:sz w:val="24"/>
                <w:szCs w:val="24"/>
              </w:rPr>
            </w:pPr>
            <w:r w:rsidRPr="00F06CCA">
              <w:rPr>
                <w:rFonts w:ascii="Times New Roman" w:hAnsi="Times New Roman"/>
                <w:sz w:val="24"/>
                <w:szCs w:val="24"/>
              </w:rPr>
              <w:t>Дуб</w:t>
            </w:r>
          </w:p>
        </w:tc>
        <w:tc>
          <w:tcPr>
            <w:tcW w:w="4390" w:type="dxa"/>
            <w:shd w:val="clear" w:color="auto" w:fill="auto"/>
            <w:vAlign w:val="center"/>
          </w:tcPr>
          <w:p w:rsidR="00AE2A54" w:rsidRPr="00F06CCA" w:rsidRDefault="00AE2A54" w:rsidP="00FC6C53">
            <w:pPr>
              <w:spacing w:after="0" w:line="294" w:lineRule="exact"/>
              <w:rPr>
                <w:rFonts w:ascii="Times New Roman" w:hAnsi="Times New Roman"/>
                <w:sz w:val="24"/>
                <w:szCs w:val="24"/>
              </w:rPr>
            </w:pPr>
            <w:r w:rsidRPr="00F06CCA">
              <w:rPr>
                <w:rFonts w:ascii="Times New Roman" w:hAnsi="Times New Roman"/>
                <w:sz w:val="24"/>
                <w:szCs w:val="24"/>
              </w:rPr>
              <w:t>Очень сухие и сухие дубравы и судубравы</w:t>
            </w:r>
          </w:p>
        </w:tc>
        <w:tc>
          <w:tcPr>
            <w:tcW w:w="1701" w:type="dxa"/>
            <w:shd w:val="clear" w:color="auto" w:fill="auto"/>
            <w:vAlign w:val="center"/>
          </w:tcPr>
          <w:p w:rsidR="00AE2A54" w:rsidRPr="00F06CCA" w:rsidRDefault="00AE2A54" w:rsidP="00FC6C53">
            <w:pPr>
              <w:spacing w:after="0" w:line="294" w:lineRule="exact"/>
              <w:jc w:val="center"/>
              <w:rPr>
                <w:rFonts w:ascii="Times New Roman" w:hAnsi="Times New Roman"/>
                <w:sz w:val="24"/>
                <w:szCs w:val="24"/>
              </w:rPr>
            </w:pPr>
            <w:r w:rsidRPr="00F06CCA">
              <w:rPr>
                <w:rFonts w:ascii="Times New Roman" w:hAnsi="Times New Roman"/>
                <w:sz w:val="24"/>
                <w:szCs w:val="24"/>
              </w:rPr>
              <w:t>более 3</w:t>
            </w:r>
          </w:p>
        </w:tc>
      </w:tr>
      <w:tr w:rsidR="00AE2A54" w:rsidRPr="00BC3E71" w:rsidTr="00AE2A54">
        <w:trPr>
          <w:cantSplit/>
          <w:trHeight w:val="227"/>
          <w:jc w:val="center"/>
        </w:trPr>
        <w:tc>
          <w:tcPr>
            <w:tcW w:w="2340" w:type="dxa"/>
            <w:vMerge/>
            <w:vAlign w:val="center"/>
          </w:tcPr>
          <w:p w:rsidR="00AE2A54" w:rsidRPr="00F06CCA" w:rsidRDefault="00AE2A54" w:rsidP="00FC6C53">
            <w:pPr>
              <w:spacing w:after="0" w:line="294" w:lineRule="exact"/>
              <w:rPr>
                <w:rFonts w:ascii="Times New Roman" w:hAnsi="Times New Roman"/>
                <w:sz w:val="24"/>
                <w:szCs w:val="24"/>
                <w:highlight w:val="yellow"/>
              </w:rPr>
            </w:pPr>
          </w:p>
        </w:tc>
        <w:tc>
          <w:tcPr>
            <w:tcW w:w="1252" w:type="dxa"/>
            <w:vMerge/>
            <w:vAlign w:val="center"/>
          </w:tcPr>
          <w:p w:rsidR="00AE2A54" w:rsidRPr="00F06CCA" w:rsidRDefault="00AE2A54" w:rsidP="00FC6C53">
            <w:pPr>
              <w:spacing w:after="0" w:line="294" w:lineRule="exact"/>
              <w:jc w:val="center"/>
              <w:rPr>
                <w:rFonts w:ascii="Times New Roman" w:hAnsi="Times New Roman"/>
                <w:sz w:val="24"/>
                <w:szCs w:val="24"/>
                <w:highlight w:val="yellow"/>
              </w:rPr>
            </w:pPr>
          </w:p>
        </w:tc>
        <w:tc>
          <w:tcPr>
            <w:tcW w:w="4390" w:type="dxa"/>
            <w:shd w:val="clear" w:color="auto" w:fill="auto"/>
            <w:vAlign w:val="center"/>
          </w:tcPr>
          <w:p w:rsidR="00AE2A54" w:rsidRPr="00F06CCA" w:rsidRDefault="00AE2A54" w:rsidP="00FC6C53">
            <w:pPr>
              <w:spacing w:after="0" w:line="294" w:lineRule="exact"/>
              <w:rPr>
                <w:rFonts w:ascii="Times New Roman" w:hAnsi="Times New Roman"/>
                <w:sz w:val="24"/>
                <w:szCs w:val="24"/>
              </w:rPr>
            </w:pPr>
            <w:r w:rsidRPr="00F06CCA">
              <w:rPr>
                <w:rFonts w:ascii="Times New Roman" w:hAnsi="Times New Roman"/>
                <w:sz w:val="24"/>
                <w:szCs w:val="24"/>
              </w:rPr>
              <w:t>Свежие дубравы и судубравы, влажные и пойменные дубравы</w:t>
            </w:r>
          </w:p>
        </w:tc>
        <w:tc>
          <w:tcPr>
            <w:tcW w:w="1701" w:type="dxa"/>
            <w:shd w:val="clear" w:color="auto" w:fill="auto"/>
            <w:vAlign w:val="center"/>
          </w:tcPr>
          <w:p w:rsidR="00AE2A54" w:rsidRPr="00F06CCA" w:rsidRDefault="00AE2A54" w:rsidP="00FC6C53">
            <w:pPr>
              <w:spacing w:after="0" w:line="294" w:lineRule="exact"/>
              <w:jc w:val="center"/>
              <w:rPr>
                <w:rFonts w:ascii="Times New Roman" w:hAnsi="Times New Roman"/>
                <w:sz w:val="24"/>
                <w:szCs w:val="24"/>
              </w:rPr>
            </w:pPr>
            <w:r w:rsidRPr="00F06CCA">
              <w:rPr>
                <w:rFonts w:ascii="Times New Roman" w:hAnsi="Times New Roman"/>
                <w:sz w:val="24"/>
                <w:szCs w:val="24"/>
              </w:rPr>
              <w:t>более 2</w:t>
            </w:r>
          </w:p>
        </w:tc>
      </w:tr>
      <w:tr w:rsidR="00AE2A54" w:rsidRPr="00BC3E71" w:rsidTr="00AE2A54">
        <w:trPr>
          <w:cantSplit/>
          <w:trHeight w:val="227"/>
          <w:jc w:val="center"/>
        </w:trPr>
        <w:tc>
          <w:tcPr>
            <w:tcW w:w="2340" w:type="dxa"/>
            <w:vMerge w:val="restart"/>
            <w:shd w:val="clear" w:color="auto" w:fill="auto"/>
            <w:vAlign w:val="center"/>
          </w:tcPr>
          <w:p w:rsidR="00AE2A54" w:rsidRPr="00F06CCA" w:rsidRDefault="00AE2A54" w:rsidP="00F06CCA">
            <w:pPr>
              <w:spacing w:after="0" w:line="294" w:lineRule="exact"/>
              <w:rPr>
                <w:rFonts w:ascii="Times New Roman" w:hAnsi="Times New Roman"/>
                <w:sz w:val="24"/>
                <w:szCs w:val="24"/>
              </w:rPr>
            </w:pPr>
            <w:r w:rsidRPr="00F06CCA">
              <w:rPr>
                <w:rFonts w:ascii="Times New Roman" w:hAnsi="Times New Roman"/>
                <w:sz w:val="24"/>
                <w:szCs w:val="24"/>
              </w:rPr>
              <w:t>Естественное лесовосстановление путем минерализации почвы или комбинированное лесовосстановление</w:t>
            </w:r>
          </w:p>
        </w:tc>
        <w:tc>
          <w:tcPr>
            <w:tcW w:w="1252" w:type="dxa"/>
            <w:vMerge w:val="restart"/>
            <w:shd w:val="clear" w:color="auto" w:fill="auto"/>
            <w:vAlign w:val="center"/>
          </w:tcPr>
          <w:p w:rsidR="00AE2A54" w:rsidRPr="00F06CCA" w:rsidRDefault="00AE2A54" w:rsidP="00FC6C53">
            <w:pPr>
              <w:spacing w:after="0" w:line="294" w:lineRule="exact"/>
              <w:jc w:val="center"/>
              <w:rPr>
                <w:rFonts w:ascii="Times New Roman" w:hAnsi="Times New Roman"/>
                <w:sz w:val="24"/>
                <w:szCs w:val="24"/>
              </w:rPr>
            </w:pPr>
            <w:r w:rsidRPr="00F06CCA">
              <w:rPr>
                <w:rFonts w:ascii="Times New Roman" w:hAnsi="Times New Roman"/>
                <w:sz w:val="24"/>
                <w:szCs w:val="24"/>
              </w:rPr>
              <w:t>Сосна</w:t>
            </w:r>
          </w:p>
        </w:tc>
        <w:tc>
          <w:tcPr>
            <w:tcW w:w="4390" w:type="dxa"/>
            <w:shd w:val="clear" w:color="auto" w:fill="auto"/>
            <w:vAlign w:val="center"/>
          </w:tcPr>
          <w:p w:rsidR="00AE2A54" w:rsidRPr="00F06CCA" w:rsidRDefault="00AE2A54" w:rsidP="00FC6C53">
            <w:pPr>
              <w:spacing w:after="0" w:line="294" w:lineRule="exact"/>
              <w:rPr>
                <w:rFonts w:ascii="Times New Roman" w:hAnsi="Times New Roman"/>
                <w:sz w:val="24"/>
                <w:szCs w:val="24"/>
              </w:rPr>
            </w:pPr>
            <w:r w:rsidRPr="00F06CCA">
              <w:rPr>
                <w:rFonts w:ascii="Times New Roman" w:hAnsi="Times New Roman"/>
                <w:sz w:val="24"/>
                <w:szCs w:val="24"/>
              </w:rPr>
              <w:t>Очень сухие и сухие боры, субори и судубравы</w:t>
            </w:r>
          </w:p>
        </w:tc>
        <w:tc>
          <w:tcPr>
            <w:tcW w:w="1701" w:type="dxa"/>
            <w:shd w:val="clear" w:color="auto" w:fill="auto"/>
            <w:vAlign w:val="center"/>
          </w:tcPr>
          <w:p w:rsidR="00AE2A54" w:rsidRPr="00F06CCA" w:rsidRDefault="006B3EE1" w:rsidP="00764BD9">
            <w:pPr>
              <w:spacing w:after="0" w:line="294" w:lineRule="exact"/>
              <w:jc w:val="center"/>
              <w:rPr>
                <w:rFonts w:ascii="Times New Roman" w:hAnsi="Times New Roman"/>
                <w:sz w:val="24"/>
                <w:szCs w:val="24"/>
              </w:rPr>
            </w:pPr>
            <w:r w:rsidRPr="00F06CCA">
              <w:rPr>
                <w:rFonts w:ascii="Times New Roman" w:hAnsi="Times New Roman"/>
                <w:sz w:val="24"/>
                <w:szCs w:val="24"/>
              </w:rPr>
              <w:t>1</w:t>
            </w:r>
            <w:r w:rsidR="00764BD9">
              <w:rPr>
                <w:rFonts w:ascii="Times New Roman" w:hAnsi="Times New Roman"/>
                <w:sz w:val="24"/>
                <w:szCs w:val="24"/>
              </w:rPr>
              <w:t>,</w:t>
            </w:r>
            <w:r w:rsidR="00AE2A54" w:rsidRPr="00F06CCA">
              <w:rPr>
                <w:rFonts w:ascii="Times New Roman" w:hAnsi="Times New Roman"/>
                <w:sz w:val="24"/>
                <w:szCs w:val="24"/>
              </w:rPr>
              <w:t>5-4</w:t>
            </w:r>
            <w:r w:rsidR="00764BD9">
              <w:rPr>
                <w:rFonts w:ascii="Times New Roman" w:hAnsi="Times New Roman"/>
                <w:sz w:val="24"/>
                <w:szCs w:val="24"/>
              </w:rPr>
              <w:t>,</w:t>
            </w:r>
            <w:r w:rsidR="00AE2A54" w:rsidRPr="00F06CCA">
              <w:rPr>
                <w:rFonts w:ascii="Times New Roman" w:hAnsi="Times New Roman"/>
                <w:sz w:val="24"/>
                <w:szCs w:val="24"/>
              </w:rPr>
              <w:t>0</w:t>
            </w:r>
          </w:p>
        </w:tc>
      </w:tr>
      <w:tr w:rsidR="00AE2A54" w:rsidRPr="00BC3E71" w:rsidTr="00AE2A54">
        <w:trPr>
          <w:cantSplit/>
          <w:trHeight w:val="227"/>
          <w:jc w:val="center"/>
        </w:trPr>
        <w:tc>
          <w:tcPr>
            <w:tcW w:w="2340" w:type="dxa"/>
            <w:vMerge/>
            <w:vAlign w:val="center"/>
          </w:tcPr>
          <w:p w:rsidR="00AE2A54" w:rsidRPr="00F06CCA" w:rsidRDefault="00AE2A54" w:rsidP="00FC6C53">
            <w:pPr>
              <w:spacing w:after="0" w:line="294" w:lineRule="exact"/>
              <w:rPr>
                <w:rFonts w:ascii="Times New Roman" w:hAnsi="Times New Roman"/>
                <w:sz w:val="24"/>
                <w:szCs w:val="24"/>
                <w:highlight w:val="yellow"/>
              </w:rPr>
            </w:pPr>
          </w:p>
        </w:tc>
        <w:tc>
          <w:tcPr>
            <w:tcW w:w="1252" w:type="dxa"/>
            <w:vMerge/>
            <w:vAlign w:val="center"/>
          </w:tcPr>
          <w:p w:rsidR="00AE2A54" w:rsidRPr="00F06CCA" w:rsidRDefault="00AE2A54" w:rsidP="00FC6C53">
            <w:pPr>
              <w:spacing w:after="0" w:line="294" w:lineRule="exact"/>
              <w:jc w:val="center"/>
              <w:rPr>
                <w:rFonts w:ascii="Times New Roman" w:hAnsi="Times New Roman"/>
                <w:sz w:val="24"/>
                <w:szCs w:val="24"/>
              </w:rPr>
            </w:pPr>
          </w:p>
        </w:tc>
        <w:tc>
          <w:tcPr>
            <w:tcW w:w="4390" w:type="dxa"/>
            <w:shd w:val="clear" w:color="auto" w:fill="auto"/>
            <w:vAlign w:val="center"/>
          </w:tcPr>
          <w:p w:rsidR="00AE2A54" w:rsidRPr="00F06CCA" w:rsidRDefault="00AE2A54" w:rsidP="00FC6C53">
            <w:pPr>
              <w:spacing w:after="0" w:line="294" w:lineRule="exact"/>
              <w:rPr>
                <w:rFonts w:ascii="Times New Roman" w:hAnsi="Times New Roman"/>
                <w:sz w:val="24"/>
                <w:szCs w:val="24"/>
              </w:rPr>
            </w:pPr>
            <w:r w:rsidRPr="00F06CCA">
              <w:rPr>
                <w:rFonts w:ascii="Times New Roman" w:hAnsi="Times New Roman"/>
                <w:sz w:val="24"/>
                <w:szCs w:val="24"/>
              </w:rPr>
              <w:t>Свежие боры, субори и судубравы</w:t>
            </w:r>
          </w:p>
        </w:tc>
        <w:tc>
          <w:tcPr>
            <w:tcW w:w="1701" w:type="dxa"/>
            <w:shd w:val="clear" w:color="auto" w:fill="auto"/>
            <w:vAlign w:val="center"/>
          </w:tcPr>
          <w:p w:rsidR="00AE2A54" w:rsidRPr="00F06CCA" w:rsidRDefault="00764BD9" w:rsidP="00FC6C53">
            <w:pPr>
              <w:spacing w:after="0" w:line="294" w:lineRule="exact"/>
              <w:jc w:val="center"/>
              <w:rPr>
                <w:rFonts w:ascii="Times New Roman" w:hAnsi="Times New Roman"/>
                <w:sz w:val="24"/>
                <w:szCs w:val="24"/>
              </w:rPr>
            </w:pPr>
            <w:r>
              <w:rPr>
                <w:rFonts w:ascii="Times New Roman" w:hAnsi="Times New Roman"/>
                <w:sz w:val="24"/>
                <w:szCs w:val="24"/>
              </w:rPr>
              <w:t>0,5-2,</w:t>
            </w:r>
            <w:r w:rsidR="00AE2A54" w:rsidRPr="00F06CCA">
              <w:rPr>
                <w:rFonts w:ascii="Times New Roman" w:hAnsi="Times New Roman"/>
                <w:sz w:val="24"/>
                <w:szCs w:val="24"/>
              </w:rPr>
              <w:t>0</w:t>
            </w:r>
          </w:p>
        </w:tc>
      </w:tr>
      <w:tr w:rsidR="00AE2A54" w:rsidRPr="00BC3E71" w:rsidTr="00AE2A54">
        <w:trPr>
          <w:cantSplit/>
          <w:trHeight w:val="227"/>
          <w:jc w:val="center"/>
        </w:trPr>
        <w:tc>
          <w:tcPr>
            <w:tcW w:w="2340" w:type="dxa"/>
            <w:vMerge/>
            <w:vAlign w:val="center"/>
          </w:tcPr>
          <w:p w:rsidR="00AE2A54" w:rsidRPr="00F06CCA" w:rsidRDefault="00AE2A54" w:rsidP="00FC6C53">
            <w:pPr>
              <w:spacing w:after="0" w:line="294" w:lineRule="exact"/>
              <w:rPr>
                <w:rFonts w:ascii="Times New Roman" w:hAnsi="Times New Roman"/>
                <w:sz w:val="24"/>
                <w:szCs w:val="24"/>
                <w:highlight w:val="yellow"/>
              </w:rPr>
            </w:pPr>
          </w:p>
        </w:tc>
        <w:tc>
          <w:tcPr>
            <w:tcW w:w="1252" w:type="dxa"/>
            <w:vMerge/>
            <w:vAlign w:val="center"/>
          </w:tcPr>
          <w:p w:rsidR="00AE2A54" w:rsidRPr="00F06CCA" w:rsidRDefault="00AE2A54" w:rsidP="00FC6C53">
            <w:pPr>
              <w:spacing w:after="0" w:line="294" w:lineRule="exact"/>
              <w:jc w:val="center"/>
              <w:rPr>
                <w:rFonts w:ascii="Times New Roman" w:hAnsi="Times New Roman"/>
                <w:sz w:val="24"/>
                <w:szCs w:val="24"/>
              </w:rPr>
            </w:pPr>
          </w:p>
        </w:tc>
        <w:tc>
          <w:tcPr>
            <w:tcW w:w="4390" w:type="dxa"/>
            <w:shd w:val="clear" w:color="auto" w:fill="auto"/>
            <w:vAlign w:val="center"/>
          </w:tcPr>
          <w:p w:rsidR="00AE2A54" w:rsidRPr="00F06CCA" w:rsidRDefault="00AE2A54" w:rsidP="00FC6C53">
            <w:pPr>
              <w:spacing w:after="0" w:line="294" w:lineRule="exact"/>
              <w:rPr>
                <w:rFonts w:ascii="Times New Roman" w:hAnsi="Times New Roman"/>
                <w:sz w:val="24"/>
                <w:szCs w:val="24"/>
              </w:rPr>
            </w:pPr>
            <w:r w:rsidRPr="00F06CCA">
              <w:rPr>
                <w:rFonts w:ascii="Times New Roman" w:hAnsi="Times New Roman"/>
                <w:sz w:val="24"/>
                <w:szCs w:val="24"/>
              </w:rPr>
              <w:t>Влажные боры, субори и судубравы</w:t>
            </w:r>
          </w:p>
        </w:tc>
        <w:tc>
          <w:tcPr>
            <w:tcW w:w="1701" w:type="dxa"/>
            <w:shd w:val="clear" w:color="auto" w:fill="auto"/>
            <w:vAlign w:val="center"/>
          </w:tcPr>
          <w:p w:rsidR="00AE2A54" w:rsidRPr="00F06CCA" w:rsidRDefault="00764BD9" w:rsidP="00FC6C53">
            <w:pPr>
              <w:spacing w:after="0" w:line="294" w:lineRule="exact"/>
              <w:jc w:val="center"/>
              <w:rPr>
                <w:rFonts w:ascii="Times New Roman" w:hAnsi="Times New Roman"/>
                <w:sz w:val="24"/>
                <w:szCs w:val="24"/>
              </w:rPr>
            </w:pPr>
            <w:r>
              <w:rPr>
                <w:rFonts w:ascii="Times New Roman" w:hAnsi="Times New Roman"/>
                <w:sz w:val="24"/>
                <w:szCs w:val="24"/>
              </w:rPr>
              <w:t>0,5-1,</w:t>
            </w:r>
            <w:r w:rsidR="00AE2A54" w:rsidRPr="00F06CCA">
              <w:rPr>
                <w:rFonts w:ascii="Times New Roman" w:hAnsi="Times New Roman"/>
                <w:sz w:val="24"/>
                <w:szCs w:val="24"/>
              </w:rPr>
              <w:t>5</w:t>
            </w:r>
          </w:p>
        </w:tc>
      </w:tr>
      <w:tr w:rsidR="00AE2A54" w:rsidRPr="00BC3E71" w:rsidTr="00AE2A54">
        <w:trPr>
          <w:cantSplit/>
          <w:trHeight w:val="227"/>
          <w:jc w:val="center"/>
        </w:trPr>
        <w:tc>
          <w:tcPr>
            <w:tcW w:w="2340" w:type="dxa"/>
            <w:vMerge/>
            <w:vAlign w:val="center"/>
          </w:tcPr>
          <w:p w:rsidR="00AE2A54" w:rsidRPr="00F06CCA" w:rsidRDefault="00AE2A54" w:rsidP="00FC6C53">
            <w:pPr>
              <w:spacing w:after="0" w:line="294" w:lineRule="exact"/>
              <w:rPr>
                <w:rFonts w:ascii="Times New Roman" w:hAnsi="Times New Roman"/>
                <w:sz w:val="24"/>
                <w:szCs w:val="24"/>
                <w:highlight w:val="yellow"/>
              </w:rPr>
            </w:pPr>
          </w:p>
        </w:tc>
        <w:tc>
          <w:tcPr>
            <w:tcW w:w="1252" w:type="dxa"/>
            <w:vMerge w:val="restart"/>
            <w:shd w:val="clear" w:color="auto" w:fill="auto"/>
            <w:vAlign w:val="center"/>
          </w:tcPr>
          <w:p w:rsidR="00AE2A54" w:rsidRPr="00F06CCA" w:rsidRDefault="00AE2A54" w:rsidP="00FC6C53">
            <w:pPr>
              <w:spacing w:after="0" w:line="294" w:lineRule="exact"/>
              <w:jc w:val="center"/>
              <w:rPr>
                <w:rFonts w:ascii="Times New Roman" w:hAnsi="Times New Roman"/>
                <w:sz w:val="24"/>
                <w:szCs w:val="24"/>
              </w:rPr>
            </w:pPr>
            <w:r w:rsidRPr="00F06CCA">
              <w:rPr>
                <w:rFonts w:ascii="Times New Roman" w:hAnsi="Times New Roman"/>
                <w:sz w:val="24"/>
                <w:szCs w:val="24"/>
              </w:rPr>
              <w:t>Дуб</w:t>
            </w:r>
          </w:p>
        </w:tc>
        <w:tc>
          <w:tcPr>
            <w:tcW w:w="4390" w:type="dxa"/>
            <w:shd w:val="clear" w:color="auto" w:fill="auto"/>
            <w:vAlign w:val="center"/>
          </w:tcPr>
          <w:p w:rsidR="00AE2A54" w:rsidRPr="00F06CCA" w:rsidRDefault="00AE2A54" w:rsidP="00FC6C53">
            <w:pPr>
              <w:spacing w:after="0" w:line="294" w:lineRule="exact"/>
              <w:rPr>
                <w:rFonts w:ascii="Times New Roman" w:hAnsi="Times New Roman"/>
                <w:sz w:val="24"/>
                <w:szCs w:val="24"/>
              </w:rPr>
            </w:pPr>
            <w:r w:rsidRPr="00F06CCA">
              <w:rPr>
                <w:rFonts w:ascii="Times New Roman" w:hAnsi="Times New Roman"/>
                <w:sz w:val="24"/>
                <w:szCs w:val="24"/>
              </w:rPr>
              <w:t>Очень сухие и сухие дубравы и судубравы</w:t>
            </w:r>
          </w:p>
        </w:tc>
        <w:tc>
          <w:tcPr>
            <w:tcW w:w="1701" w:type="dxa"/>
            <w:shd w:val="clear" w:color="auto" w:fill="auto"/>
            <w:vAlign w:val="center"/>
          </w:tcPr>
          <w:p w:rsidR="00AE2A54" w:rsidRPr="00F06CCA" w:rsidRDefault="00AE2A54" w:rsidP="00FC6C53">
            <w:pPr>
              <w:spacing w:after="0" w:line="294" w:lineRule="exact"/>
              <w:jc w:val="center"/>
              <w:rPr>
                <w:rFonts w:ascii="Times New Roman" w:hAnsi="Times New Roman"/>
                <w:sz w:val="24"/>
                <w:szCs w:val="24"/>
              </w:rPr>
            </w:pPr>
            <w:r w:rsidRPr="00F06CCA">
              <w:rPr>
                <w:rFonts w:ascii="Times New Roman" w:hAnsi="Times New Roman"/>
                <w:sz w:val="24"/>
                <w:szCs w:val="24"/>
              </w:rPr>
              <w:t>2-3</w:t>
            </w:r>
          </w:p>
        </w:tc>
      </w:tr>
      <w:tr w:rsidR="00AE2A54" w:rsidRPr="00BC3E71" w:rsidTr="00AE2A54">
        <w:trPr>
          <w:cantSplit/>
          <w:trHeight w:val="227"/>
          <w:jc w:val="center"/>
        </w:trPr>
        <w:tc>
          <w:tcPr>
            <w:tcW w:w="2340" w:type="dxa"/>
            <w:vMerge/>
            <w:vAlign w:val="center"/>
          </w:tcPr>
          <w:p w:rsidR="00AE2A54" w:rsidRPr="00F06CCA" w:rsidRDefault="00AE2A54" w:rsidP="00FC6C53">
            <w:pPr>
              <w:spacing w:after="0" w:line="294" w:lineRule="exact"/>
              <w:rPr>
                <w:rFonts w:ascii="Times New Roman" w:hAnsi="Times New Roman"/>
                <w:sz w:val="24"/>
                <w:szCs w:val="24"/>
                <w:highlight w:val="yellow"/>
              </w:rPr>
            </w:pPr>
          </w:p>
        </w:tc>
        <w:tc>
          <w:tcPr>
            <w:tcW w:w="1252" w:type="dxa"/>
            <w:vMerge/>
            <w:vAlign w:val="center"/>
          </w:tcPr>
          <w:p w:rsidR="00AE2A54" w:rsidRPr="00F06CCA" w:rsidRDefault="00AE2A54" w:rsidP="00FC6C53">
            <w:pPr>
              <w:spacing w:after="0" w:line="294" w:lineRule="exact"/>
              <w:jc w:val="center"/>
              <w:rPr>
                <w:rFonts w:ascii="Times New Roman" w:hAnsi="Times New Roman"/>
                <w:sz w:val="24"/>
                <w:szCs w:val="24"/>
                <w:highlight w:val="yellow"/>
              </w:rPr>
            </w:pPr>
          </w:p>
        </w:tc>
        <w:tc>
          <w:tcPr>
            <w:tcW w:w="4390" w:type="dxa"/>
            <w:shd w:val="clear" w:color="auto" w:fill="auto"/>
            <w:vAlign w:val="center"/>
          </w:tcPr>
          <w:p w:rsidR="00AE2A54" w:rsidRPr="00F06CCA" w:rsidRDefault="008B6281" w:rsidP="00FC6C53">
            <w:pPr>
              <w:spacing w:after="0" w:line="294" w:lineRule="exact"/>
              <w:rPr>
                <w:rFonts w:ascii="Times New Roman" w:hAnsi="Times New Roman"/>
                <w:sz w:val="24"/>
                <w:szCs w:val="24"/>
              </w:rPr>
            </w:pPr>
            <w:r>
              <w:rPr>
                <w:rFonts w:ascii="Times New Roman" w:hAnsi="Times New Roman"/>
                <w:noProof/>
                <w:color w:val="000000"/>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318135</wp:posOffset>
                      </wp:positionH>
                      <wp:positionV relativeFrom="paragraph">
                        <wp:posOffset>-2095500</wp:posOffset>
                      </wp:positionV>
                      <wp:extent cx="914400" cy="487680"/>
                      <wp:effectExtent l="3810" t="0" r="0" b="0"/>
                      <wp:wrapNone/>
                      <wp:docPr id="2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501CCB">
                                  <w:pPr>
                                    <w:jc w:val="center"/>
                                  </w:pPr>
                                  <w:r>
                                    <w:t>188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67" type="#_x0000_t202" style="position:absolute;margin-left:25.05pt;margin-top:-165pt;width:1in;height:3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" stroked="f">
                      <v:textbox>
                        <w:txbxContent>
                          <w:p w:rsidR="008A1B6A" w:rsidRDefault="008A1B6A" w:rsidP="00501CCB">
                            <w:pPr>
                              <w:jc w:val="center"/>
                            </w:pPr>
                            <w:r>
                              <w:t>188</w:t>
                            </w:r>
                          </w:p>
                        </w:txbxContent>
                      </v:textbox>
                    </v:shape>
                  </w:pict>
                </mc:Fallback>
              </mc:AlternateContent>
            </w:r>
            <w:r w:rsidR="00AE2A54" w:rsidRPr="00F06CCA">
              <w:rPr>
                <w:rFonts w:ascii="Times New Roman" w:hAnsi="Times New Roman"/>
                <w:sz w:val="24"/>
                <w:szCs w:val="24"/>
              </w:rPr>
              <w:t>Свежие дубравы и судубравы, влажные и пойменные дубравы</w:t>
            </w:r>
          </w:p>
        </w:tc>
        <w:tc>
          <w:tcPr>
            <w:tcW w:w="1701" w:type="dxa"/>
            <w:shd w:val="clear" w:color="auto" w:fill="auto"/>
            <w:vAlign w:val="center"/>
          </w:tcPr>
          <w:p w:rsidR="00AE2A54" w:rsidRPr="00F06CCA" w:rsidRDefault="00AE2A54" w:rsidP="00FC6C53">
            <w:pPr>
              <w:spacing w:after="0" w:line="294" w:lineRule="exact"/>
              <w:jc w:val="center"/>
              <w:rPr>
                <w:rFonts w:ascii="Times New Roman" w:hAnsi="Times New Roman"/>
                <w:sz w:val="24"/>
                <w:szCs w:val="24"/>
              </w:rPr>
            </w:pPr>
            <w:r w:rsidRPr="00F06CCA">
              <w:rPr>
                <w:rFonts w:ascii="Times New Roman" w:hAnsi="Times New Roman"/>
                <w:sz w:val="24"/>
                <w:szCs w:val="24"/>
              </w:rPr>
              <w:t>1-2</w:t>
            </w:r>
          </w:p>
        </w:tc>
      </w:tr>
      <w:tr w:rsidR="00AE2A54" w:rsidRPr="00BC3E71" w:rsidTr="00AE2A54">
        <w:trPr>
          <w:cantSplit/>
          <w:trHeight w:val="227"/>
          <w:jc w:val="center"/>
        </w:trPr>
        <w:tc>
          <w:tcPr>
            <w:tcW w:w="2340" w:type="dxa"/>
            <w:vMerge w:val="restart"/>
            <w:shd w:val="clear" w:color="auto" w:fill="auto"/>
            <w:vAlign w:val="center"/>
          </w:tcPr>
          <w:p w:rsidR="00AE2A54" w:rsidRPr="00F06CCA" w:rsidRDefault="00AE2A54" w:rsidP="00AD6B68">
            <w:pPr>
              <w:spacing w:after="0" w:line="294" w:lineRule="exact"/>
              <w:rPr>
                <w:rFonts w:ascii="Times New Roman" w:hAnsi="Times New Roman"/>
                <w:sz w:val="24"/>
                <w:szCs w:val="24"/>
              </w:rPr>
            </w:pPr>
            <w:r w:rsidRPr="00F06CCA">
              <w:rPr>
                <w:rFonts w:ascii="Times New Roman" w:hAnsi="Times New Roman"/>
                <w:sz w:val="24"/>
                <w:szCs w:val="24"/>
              </w:rPr>
              <w:t>Искусственное лесовосстановление</w:t>
            </w:r>
          </w:p>
        </w:tc>
        <w:tc>
          <w:tcPr>
            <w:tcW w:w="1252" w:type="dxa"/>
            <w:vMerge w:val="restart"/>
            <w:shd w:val="clear" w:color="auto" w:fill="auto"/>
            <w:vAlign w:val="center"/>
          </w:tcPr>
          <w:p w:rsidR="00AE2A54" w:rsidRPr="00F06CCA" w:rsidRDefault="00AE2A54" w:rsidP="00FC6C53">
            <w:pPr>
              <w:spacing w:after="0" w:line="294" w:lineRule="exact"/>
              <w:jc w:val="center"/>
              <w:rPr>
                <w:rFonts w:ascii="Times New Roman" w:hAnsi="Times New Roman"/>
                <w:sz w:val="24"/>
                <w:szCs w:val="24"/>
              </w:rPr>
            </w:pPr>
            <w:r w:rsidRPr="00F06CCA">
              <w:rPr>
                <w:rFonts w:ascii="Times New Roman" w:hAnsi="Times New Roman"/>
                <w:sz w:val="24"/>
                <w:szCs w:val="24"/>
              </w:rPr>
              <w:t>Сосна</w:t>
            </w:r>
          </w:p>
        </w:tc>
        <w:tc>
          <w:tcPr>
            <w:tcW w:w="4390" w:type="dxa"/>
            <w:shd w:val="clear" w:color="auto" w:fill="auto"/>
            <w:vAlign w:val="center"/>
          </w:tcPr>
          <w:p w:rsidR="00AE2A54" w:rsidRPr="00F06CCA" w:rsidRDefault="00AE2A54" w:rsidP="00FC6C53">
            <w:pPr>
              <w:spacing w:after="0" w:line="294" w:lineRule="exact"/>
              <w:rPr>
                <w:rFonts w:ascii="Times New Roman" w:hAnsi="Times New Roman"/>
                <w:sz w:val="24"/>
                <w:szCs w:val="24"/>
              </w:rPr>
            </w:pPr>
            <w:r w:rsidRPr="00F06CCA">
              <w:rPr>
                <w:rFonts w:ascii="Times New Roman" w:hAnsi="Times New Roman"/>
                <w:sz w:val="24"/>
                <w:szCs w:val="24"/>
              </w:rPr>
              <w:t>Очень сухие и сухие боры, субори и судубравы</w:t>
            </w:r>
          </w:p>
        </w:tc>
        <w:tc>
          <w:tcPr>
            <w:tcW w:w="1701" w:type="dxa"/>
            <w:shd w:val="clear" w:color="auto" w:fill="auto"/>
            <w:vAlign w:val="center"/>
          </w:tcPr>
          <w:p w:rsidR="00AE2A54" w:rsidRPr="00F06CCA" w:rsidRDefault="00764BD9" w:rsidP="00FC6C53">
            <w:pPr>
              <w:spacing w:after="0" w:line="294" w:lineRule="exact"/>
              <w:jc w:val="center"/>
              <w:rPr>
                <w:rFonts w:ascii="Times New Roman" w:hAnsi="Times New Roman"/>
                <w:sz w:val="24"/>
                <w:szCs w:val="24"/>
              </w:rPr>
            </w:pPr>
            <w:r>
              <w:rPr>
                <w:rFonts w:ascii="Times New Roman" w:hAnsi="Times New Roman"/>
                <w:sz w:val="24"/>
                <w:szCs w:val="24"/>
              </w:rPr>
              <w:t>менее 1,</w:t>
            </w:r>
            <w:r w:rsidR="00AE2A54" w:rsidRPr="00F06CCA">
              <w:rPr>
                <w:rFonts w:ascii="Times New Roman" w:hAnsi="Times New Roman"/>
                <w:sz w:val="24"/>
                <w:szCs w:val="24"/>
              </w:rPr>
              <w:t>5</w:t>
            </w:r>
          </w:p>
        </w:tc>
      </w:tr>
      <w:tr w:rsidR="00AE2A54" w:rsidRPr="00BC3E71" w:rsidTr="00AE2A54">
        <w:trPr>
          <w:cantSplit/>
          <w:trHeight w:val="227"/>
          <w:jc w:val="center"/>
        </w:trPr>
        <w:tc>
          <w:tcPr>
            <w:tcW w:w="2340" w:type="dxa"/>
            <w:vMerge/>
            <w:vAlign w:val="center"/>
          </w:tcPr>
          <w:p w:rsidR="00AE2A54" w:rsidRPr="00F06CCA" w:rsidRDefault="00AE2A54" w:rsidP="00FC6C53">
            <w:pPr>
              <w:spacing w:after="0" w:line="294" w:lineRule="exact"/>
              <w:rPr>
                <w:rFonts w:ascii="Times New Roman" w:hAnsi="Times New Roman"/>
                <w:sz w:val="24"/>
                <w:szCs w:val="24"/>
              </w:rPr>
            </w:pPr>
          </w:p>
        </w:tc>
        <w:tc>
          <w:tcPr>
            <w:tcW w:w="1252" w:type="dxa"/>
            <w:vMerge/>
            <w:vAlign w:val="center"/>
          </w:tcPr>
          <w:p w:rsidR="00AE2A54" w:rsidRPr="00F06CCA" w:rsidRDefault="00AE2A54" w:rsidP="00FC6C53">
            <w:pPr>
              <w:spacing w:after="0" w:line="294" w:lineRule="exact"/>
              <w:jc w:val="center"/>
              <w:rPr>
                <w:rFonts w:ascii="Times New Roman" w:hAnsi="Times New Roman"/>
                <w:sz w:val="24"/>
                <w:szCs w:val="24"/>
              </w:rPr>
            </w:pPr>
          </w:p>
        </w:tc>
        <w:tc>
          <w:tcPr>
            <w:tcW w:w="4390" w:type="dxa"/>
            <w:shd w:val="clear" w:color="auto" w:fill="auto"/>
            <w:vAlign w:val="center"/>
          </w:tcPr>
          <w:p w:rsidR="00AE2A54" w:rsidRPr="00F06CCA" w:rsidRDefault="00AE2A54" w:rsidP="00FC6C53">
            <w:pPr>
              <w:spacing w:after="0" w:line="294" w:lineRule="exact"/>
              <w:rPr>
                <w:rFonts w:ascii="Times New Roman" w:hAnsi="Times New Roman"/>
                <w:sz w:val="24"/>
                <w:szCs w:val="24"/>
              </w:rPr>
            </w:pPr>
            <w:r w:rsidRPr="00F06CCA">
              <w:rPr>
                <w:rFonts w:ascii="Times New Roman" w:hAnsi="Times New Roman"/>
                <w:sz w:val="24"/>
                <w:szCs w:val="24"/>
              </w:rPr>
              <w:t>Свежие боры, субори и судубравы, влажные боры, субори и судубравы</w:t>
            </w:r>
          </w:p>
        </w:tc>
        <w:tc>
          <w:tcPr>
            <w:tcW w:w="1701" w:type="dxa"/>
            <w:shd w:val="clear" w:color="auto" w:fill="auto"/>
            <w:vAlign w:val="center"/>
          </w:tcPr>
          <w:p w:rsidR="00AE2A54" w:rsidRPr="00F06CCA" w:rsidRDefault="00764BD9" w:rsidP="00FC6C53">
            <w:pPr>
              <w:spacing w:after="0" w:line="294" w:lineRule="exact"/>
              <w:jc w:val="center"/>
              <w:rPr>
                <w:rFonts w:ascii="Times New Roman" w:hAnsi="Times New Roman"/>
                <w:sz w:val="24"/>
                <w:szCs w:val="24"/>
              </w:rPr>
            </w:pPr>
            <w:r>
              <w:rPr>
                <w:rFonts w:ascii="Times New Roman" w:hAnsi="Times New Roman"/>
                <w:sz w:val="24"/>
                <w:szCs w:val="24"/>
              </w:rPr>
              <w:t>менее 0,</w:t>
            </w:r>
            <w:r w:rsidR="00AE2A54" w:rsidRPr="00F06CCA">
              <w:rPr>
                <w:rFonts w:ascii="Times New Roman" w:hAnsi="Times New Roman"/>
                <w:sz w:val="24"/>
                <w:szCs w:val="24"/>
              </w:rPr>
              <w:t>5</w:t>
            </w:r>
          </w:p>
        </w:tc>
      </w:tr>
      <w:tr w:rsidR="00AE2A54" w:rsidRPr="00BC3E71" w:rsidTr="00AE2A54">
        <w:trPr>
          <w:cantSplit/>
          <w:trHeight w:val="227"/>
          <w:jc w:val="center"/>
        </w:trPr>
        <w:tc>
          <w:tcPr>
            <w:tcW w:w="2340" w:type="dxa"/>
            <w:vMerge/>
            <w:vAlign w:val="center"/>
          </w:tcPr>
          <w:p w:rsidR="00AE2A54" w:rsidRPr="00F06CCA" w:rsidRDefault="00AE2A54" w:rsidP="00FC6C53">
            <w:pPr>
              <w:spacing w:after="0" w:line="294" w:lineRule="exact"/>
              <w:rPr>
                <w:rFonts w:ascii="Times New Roman" w:hAnsi="Times New Roman"/>
                <w:sz w:val="24"/>
                <w:szCs w:val="24"/>
              </w:rPr>
            </w:pPr>
          </w:p>
        </w:tc>
        <w:tc>
          <w:tcPr>
            <w:tcW w:w="1252" w:type="dxa"/>
            <w:vMerge w:val="restart"/>
            <w:shd w:val="clear" w:color="auto" w:fill="auto"/>
            <w:vAlign w:val="center"/>
          </w:tcPr>
          <w:p w:rsidR="00AE2A54" w:rsidRPr="00F06CCA" w:rsidRDefault="00AE2A54" w:rsidP="00FC6C53">
            <w:pPr>
              <w:spacing w:after="0" w:line="294" w:lineRule="exact"/>
              <w:jc w:val="center"/>
              <w:rPr>
                <w:rFonts w:ascii="Times New Roman" w:hAnsi="Times New Roman"/>
                <w:sz w:val="24"/>
                <w:szCs w:val="24"/>
              </w:rPr>
            </w:pPr>
            <w:r w:rsidRPr="00F06CCA">
              <w:rPr>
                <w:rFonts w:ascii="Times New Roman" w:hAnsi="Times New Roman"/>
                <w:sz w:val="24"/>
                <w:szCs w:val="24"/>
              </w:rPr>
              <w:t>Дуб</w:t>
            </w:r>
          </w:p>
        </w:tc>
        <w:tc>
          <w:tcPr>
            <w:tcW w:w="4390" w:type="dxa"/>
            <w:shd w:val="clear" w:color="auto" w:fill="auto"/>
            <w:vAlign w:val="center"/>
          </w:tcPr>
          <w:p w:rsidR="00AE2A54" w:rsidRPr="00F06CCA" w:rsidRDefault="00AE2A54" w:rsidP="00FC6C53">
            <w:pPr>
              <w:spacing w:after="0" w:line="294" w:lineRule="exact"/>
              <w:rPr>
                <w:rFonts w:ascii="Times New Roman" w:hAnsi="Times New Roman"/>
                <w:sz w:val="24"/>
                <w:szCs w:val="24"/>
              </w:rPr>
            </w:pPr>
            <w:r w:rsidRPr="00F06CCA">
              <w:rPr>
                <w:rFonts w:ascii="Times New Roman" w:hAnsi="Times New Roman"/>
                <w:sz w:val="24"/>
                <w:szCs w:val="24"/>
              </w:rPr>
              <w:t>Очень сухие и сухие дубравы и судубравы</w:t>
            </w:r>
          </w:p>
        </w:tc>
        <w:tc>
          <w:tcPr>
            <w:tcW w:w="1701" w:type="dxa"/>
            <w:shd w:val="clear" w:color="auto" w:fill="auto"/>
            <w:vAlign w:val="center"/>
          </w:tcPr>
          <w:p w:rsidR="00AE2A54" w:rsidRPr="00F06CCA" w:rsidRDefault="00AE2A54" w:rsidP="00FC6C53">
            <w:pPr>
              <w:spacing w:after="0" w:line="294" w:lineRule="exact"/>
              <w:jc w:val="center"/>
              <w:rPr>
                <w:rFonts w:ascii="Times New Roman" w:hAnsi="Times New Roman"/>
                <w:sz w:val="24"/>
                <w:szCs w:val="24"/>
              </w:rPr>
            </w:pPr>
            <w:r w:rsidRPr="00F06CCA">
              <w:rPr>
                <w:rFonts w:ascii="Times New Roman" w:hAnsi="Times New Roman"/>
                <w:sz w:val="24"/>
                <w:szCs w:val="24"/>
              </w:rPr>
              <w:t>менее 2</w:t>
            </w:r>
          </w:p>
        </w:tc>
      </w:tr>
      <w:tr w:rsidR="00AE2A54" w:rsidRPr="00BC3E71" w:rsidTr="00AE2A54">
        <w:trPr>
          <w:cantSplit/>
          <w:trHeight w:val="227"/>
          <w:jc w:val="center"/>
        </w:trPr>
        <w:tc>
          <w:tcPr>
            <w:tcW w:w="2340" w:type="dxa"/>
            <w:vMerge/>
            <w:vAlign w:val="center"/>
          </w:tcPr>
          <w:p w:rsidR="00AE2A54" w:rsidRPr="00F06CCA" w:rsidRDefault="00AE2A54" w:rsidP="00FC6C53">
            <w:pPr>
              <w:spacing w:after="0" w:line="294" w:lineRule="exact"/>
              <w:rPr>
                <w:rFonts w:ascii="Times New Roman" w:hAnsi="Times New Roman"/>
                <w:sz w:val="24"/>
                <w:szCs w:val="24"/>
                <w:highlight w:val="yellow"/>
              </w:rPr>
            </w:pPr>
          </w:p>
        </w:tc>
        <w:tc>
          <w:tcPr>
            <w:tcW w:w="1252" w:type="dxa"/>
            <w:vMerge/>
            <w:vAlign w:val="center"/>
          </w:tcPr>
          <w:p w:rsidR="00AE2A54" w:rsidRPr="00F06CCA" w:rsidRDefault="00AE2A54" w:rsidP="00FC6C53">
            <w:pPr>
              <w:spacing w:after="0" w:line="294" w:lineRule="exact"/>
              <w:rPr>
                <w:rFonts w:ascii="Times New Roman" w:hAnsi="Times New Roman"/>
                <w:sz w:val="24"/>
                <w:szCs w:val="24"/>
                <w:highlight w:val="yellow"/>
              </w:rPr>
            </w:pPr>
          </w:p>
        </w:tc>
        <w:tc>
          <w:tcPr>
            <w:tcW w:w="4390" w:type="dxa"/>
            <w:shd w:val="clear" w:color="auto" w:fill="auto"/>
            <w:vAlign w:val="center"/>
          </w:tcPr>
          <w:p w:rsidR="00AE2A54" w:rsidRPr="00F06CCA" w:rsidRDefault="00AE2A54" w:rsidP="00FC6C53">
            <w:pPr>
              <w:spacing w:after="0" w:line="294" w:lineRule="exact"/>
              <w:rPr>
                <w:rFonts w:ascii="Times New Roman" w:hAnsi="Times New Roman"/>
                <w:sz w:val="24"/>
                <w:szCs w:val="24"/>
              </w:rPr>
            </w:pPr>
            <w:r w:rsidRPr="00F06CCA">
              <w:rPr>
                <w:rFonts w:ascii="Times New Roman" w:hAnsi="Times New Roman"/>
                <w:sz w:val="24"/>
                <w:szCs w:val="24"/>
              </w:rPr>
              <w:t>Свежие дубравы и судубравы, влажные и пойменные дубравы</w:t>
            </w:r>
          </w:p>
        </w:tc>
        <w:tc>
          <w:tcPr>
            <w:tcW w:w="1701" w:type="dxa"/>
            <w:shd w:val="clear" w:color="auto" w:fill="auto"/>
            <w:vAlign w:val="center"/>
          </w:tcPr>
          <w:p w:rsidR="00AE2A54" w:rsidRPr="00F06CCA" w:rsidRDefault="00AE2A54" w:rsidP="00FC6C53">
            <w:pPr>
              <w:spacing w:after="0" w:line="294" w:lineRule="exact"/>
              <w:jc w:val="center"/>
              <w:rPr>
                <w:rFonts w:ascii="Times New Roman" w:hAnsi="Times New Roman"/>
                <w:sz w:val="24"/>
                <w:szCs w:val="24"/>
              </w:rPr>
            </w:pPr>
            <w:r w:rsidRPr="00F06CCA">
              <w:rPr>
                <w:rFonts w:ascii="Times New Roman" w:hAnsi="Times New Roman"/>
                <w:sz w:val="24"/>
                <w:szCs w:val="24"/>
              </w:rPr>
              <w:t>менее 1</w:t>
            </w:r>
          </w:p>
        </w:tc>
      </w:tr>
    </w:tbl>
    <w:p w:rsidR="00AE2A54" w:rsidRPr="00BC3E71" w:rsidRDefault="00AE2A54" w:rsidP="00711849">
      <w:pPr>
        <w:spacing w:after="0" w:line="294" w:lineRule="exact"/>
        <w:rPr>
          <w:rFonts w:ascii="Times New Roman" w:hAnsi="Times New Roman"/>
          <w:sz w:val="28"/>
          <w:szCs w:val="28"/>
        </w:rPr>
      </w:pPr>
    </w:p>
    <w:p w:rsidR="00A943EA" w:rsidRPr="00BC3E71" w:rsidRDefault="00A943EA" w:rsidP="001313CC">
      <w:pPr>
        <w:shd w:val="clear" w:color="auto" w:fill="FFFFFF"/>
        <w:spacing w:after="0" w:line="240" w:lineRule="auto"/>
        <w:ind w:firstLine="709"/>
        <w:jc w:val="both"/>
        <w:rPr>
          <w:rFonts w:ascii="Times New Roman" w:hAnsi="Times New Roman"/>
          <w:color w:val="000000"/>
          <w:sz w:val="28"/>
          <w:szCs w:val="28"/>
        </w:rPr>
      </w:pPr>
      <w:r w:rsidRPr="00BC3E71">
        <w:rPr>
          <w:rFonts w:ascii="Times New Roman" w:hAnsi="Times New Roman"/>
          <w:color w:val="000000"/>
          <w:sz w:val="28"/>
          <w:szCs w:val="28"/>
        </w:rPr>
        <w:t xml:space="preserve">Естественное восстановление лесов осуществляется за счет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и </w:t>
      </w:r>
      <w:r w:rsidR="000B7604">
        <w:rPr>
          <w:rFonts w:ascii="Times New Roman" w:hAnsi="Times New Roman"/>
          <w:color w:val="000000"/>
          <w:sz w:val="28"/>
          <w:szCs w:val="28"/>
        </w:rPr>
        <w:t>других мероприятий</w:t>
      </w:r>
      <w:r w:rsidRPr="00BC3E71">
        <w:rPr>
          <w:rFonts w:ascii="Times New Roman" w:hAnsi="Times New Roman"/>
          <w:color w:val="000000"/>
          <w:sz w:val="28"/>
          <w:szCs w:val="28"/>
        </w:rPr>
        <w:t>. Искусственное восстановление лесов осуществляется путем создания лесных культур: посадки сеянцев, саженцев, черенков или посева семян лесных растений.</w:t>
      </w:r>
    </w:p>
    <w:p w:rsidR="00A943EA" w:rsidRPr="00BC3E71" w:rsidRDefault="00A943EA" w:rsidP="001313CC">
      <w:pPr>
        <w:shd w:val="clear" w:color="auto" w:fill="FFFFFF"/>
        <w:spacing w:after="0" w:line="240" w:lineRule="auto"/>
        <w:ind w:firstLine="709"/>
        <w:jc w:val="both"/>
        <w:rPr>
          <w:rFonts w:ascii="Times New Roman" w:hAnsi="Times New Roman"/>
          <w:sz w:val="28"/>
          <w:szCs w:val="28"/>
        </w:rPr>
      </w:pPr>
      <w:r w:rsidRPr="00BC3E71">
        <w:rPr>
          <w:rFonts w:ascii="Times New Roman" w:hAnsi="Times New Roman"/>
          <w:color w:val="000000"/>
          <w:sz w:val="28"/>
          <w:szCs w:val="28"/>
        </w:rPr>
        <w:t>Комбинированное восстановление лесов осуществляется за счет сочетания естественного и искусственного лесовосстановления.</w:t>
      </w:r>
    </w:p>
    <w:p w:rsidR="00A943EA" w:rsidRPr="00BC3E71" w:rsidRDefault="00A943EA" w:rsidP="001313CC">
      <w:pPr>
        <w:shd w:val="clear" w:color="auto" w:fill="FFFFFF"/>
        <w:spacing w:after="0" w:line="240" w:lineRule="auto"/>
        <w:ind w:firstLine="709"/>
        <w:jc w:val="both"/>
        <w:rPr>
          <w:rFonts w:ascii="Times New Roman" w:hAnsi="Times New Roman"/>
          <w:sz w:val="28"/>
          <w:szCs w:val="28"/>
        </w:rPr>
      </w:pPr>
      <w:r w:rsidRPr="00BC3E71">
        <w:rPr>
          <w:rFonts w:ascii="Times New Roman" w:hAnsi="Times New Roman"/>
          <w:color w:val="000000"/>
          <w:sz w:val="28"/>
          <w:szCs w:val="28"/>
        </w:rPr>
        <w:t>Лесовосстановление проводится на вырубках, гарях, рединах, прогалинах, иных не покрытых лесной растительностью или пригодных для лесовосстановления землях.</w:t>
      </w:r>
    </w:p>
    <w:p w:rsidR="00A943EA" w:rsidRPr="00BC3E71" w:rsidRDefault="00A943EA" w:rsidP="001313CC">
      <w:pPr>
        <w:shd w:val="clear" w:color="auto" w:fill="FFFFFF"/>
        <w:spacing w:after="0" w:line="240" w:lineRule="auto"/>
        <w:ind w:firstLine="709"/>
        <w:jc w:val="both"/>
        <w:rPr>
          <w:rFonts w:ascii="Times New Roman" w:hAnsi="Times New Roman"/>
          <w:sz w:val="28"/>
          <w:szCs w:val="28"/>
        </w:rPr>
      </w:pPr>
      <w:r w:rsidRPr="00BC3E71">
        <w:rPr>
          <w:rFonts w:ascii="Times New Roman" w:hAnsi="Times New Roman"/>
          <w:color w:val="000000"/>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w:t>
      </w:r>
      <w:r w:rsidR="00711849">
        <w:rPr>
          <w:rFonts w:ascii="Times New Roman" w:hAnsi="Times New Roman"/>
          <w:color w:val="000000"/>
          <w:sz w:val="28"/>
          <w:szCs w:val="28"/>
        </w:rPr>
        <w:t>т</w:t>
      </w:r>
      <w:r w:rsidRPr="00BC3E71">
        <w:rPr>
          <w:rFonts w:ascii="Times New Roman" w:hAnsi="Times New Roman"/>
          <w:color w:val="000000"/>
          <w:sz w:val="28"/>
          <w:szCs w:val="28"/>
        </w:rPr>
        <w:t>ом лесовосстановления.</w:t>
      </w:r>
    </w:p>
    <w:p w:rsidR="00A943EA" w:rsidRPr="00BC3E71" w:rsidRDefault="00A943EA" w:rsidP="001313CC">
      <w:pPr>
        <w:shd w:val="clear" w:color="auto" w:fill="FFFFFF"/>
        <w:spacing w:after="0" w:line="240" w:lineRule="auto"/>
        <w:ind w:firstLine="709"/>
        <w:jc w:val="both"/>
        <w:rPr>
          <w:rFonts w:ascii="Times New Roman" w:hAnsi="Times New Roman"/>
          <w:sz w:val="28"/>
          <w:szCs w:val="28"/>
        </w:rPr>
      </w:pPr>
      <w:r w:rsidRPr="00BC3E71">
        <w:rPr>
          <w:rFonts w:ascii="Times New Roman" w:hAnsi="Times New Roman"/>
          <w:color w:val="000000"/>
          <w:sz w:val="28"/>
          <w:szCs w:val="28"/>
        </w:rPr>
        <w:t>Искусственное лесовосстановление проводится, когда невозможно обеспечить естественное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r w:rsidR="00C539E8" w:rsidRPr="00BC3E71">
        <w:rPr>
          <w:rFonts w:ascii="Times New Roman" w:hAnsi="Times New Roman"/>
          <w:color w:val="000000"/>
          <w:sz w:val="28"/>
          <w:szCs w:val="28"/>
        </w:rPr>
        <w:t xml:space="preserve"> Технология производства лесных культур принята в соответствии с расчетно-технологическими картами Руководства по ведению хозяйства и восстановлению дубрав в равнинных лесах европейской части Российской Федерации, утвержденного Федеральной службой лесного хозяйства России от 11 мая 2000 года.</w:t>
      </w:r>
    </w:p>
    <w:p w:rsidR="00A943EA" w:rsidRPr="00BC3E71" w:rsidRDefault="00A943EA" w:rsidP="001313CC">
      <w:pPr>
        <w:shd w:val="clear" w:color="auto" w:fill="FFFFFF"/>
        <w:spacing w:after="0" w:line="240" w:lineRule="auto"/>
        <w:ind w:firstLine="709"/>
        <w:jc w:val="both"/>
        <w:rPr>
          <w:rFonts w:ascii="Times New Roman" w:hAnsi="Times New Roman"/>
          <w:sz w:val="28"/>
          <w:szCs w:val="28"/>
        </w:rPr>
      </w:pPr>
      <w:r w:rsidRPr="00BC3E71">
        <w:rPr>
          <w:rFonts w:ascii="Times New Roman" w:hAnsi="Times New Roman"/>
          <w:color w:val="000000"/>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w:t>
      </w:r>
    </w:p>
    <w:p w:rsidR="00A943EA" w:rsidRPr="00BC3E71" w:rsidRDefault="008B6281" w:rsidP="001313CC">
      <w:pPr>
        <w:shd w:val="clear" w:color="auto" w:fill="FFFFFF"/>
        <w:spacing w:after="0" w:line="240" w:lineRule="auto"/>
        <w:ind w:firstLine="709"/>
        <w:jc w:val="both"/>
        <w:rPr>
          <w:rFonts w:ascii="Times New Roman" w:hAnsi="Times New Roman"/>
          <w:sz w:val="28"/>
          <w:szCs w:val="28"/>
        </w:rPr>
      </w:pPr>
      <w:r>
        <w:rPr>
          <w:rFonts w:ascii="Times New Roman" w:hAnsi="Times New Roman"/>
          <w:noProof/>
          <w:color w:val="000000"/>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2499995</wp:posOffset>
                </wp:positionH>
                <wp:positionV relativeFrom="paragraph">
                  <wp:posOffset>-685165</wp:posOffset>
                </wp:positionV>
                <wp:extent cx="914400" cy="487680"/>
                <wp:effectExtent l="4445" t="635" r="0" b="0"/>
                <wp:wrapNone/>
                <wp:docPr id="2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501CCB">
                            <w:pPr>
                              <w:jc w:val="center"/>
                            </w:pPr>
                            <w:r>
                              <w:t>189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8" type="#_x0000_t202" style="position:absolute;left:0;text-align:left;margin-left:196.85pt;margin-top:-53.95pt;width:1in;height:38.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" stroked="f">
                <v:textbox>
                  <w:txbxContent>
                    <w:p w:rsidR="008A1B6A" w:rsidRDefault="008A1B6A" w:rsidP="00501CCB">
                      <w:pPr>
                        <w:jc w:val="center"/>
                      </w:pPr>
                      <w:r>
                        <w:t>189</w:t>
                      </w:r>
                    </w:p>
                  </w:txbxContent>
                </v:textbox>
              </v:shape>
            </w:pict>
          </mc:Fallback>
        </mc:AlternateContent>
      </w:r>
      <w:r w:rsidR="00A943EA" w:rsidRPr="00BC3E71">
        <w:rPr>
          <w:rFonts w:ascii="Times New Roman" w:hAnsi="Times New Roman"/>
          <w:color w:val="000000"/>
          <w:sz w:val="28"/>
          <w:szCs w:val="28"/>
        </w:rPr>
        <w:t>Сплошная механическая обработка может проводиться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эрозии почвы).</w:t>
      </w:r>
    </w:p>
    <w:p w:rsidR="00A943EA" w:rsidRPr="00BC3E71" w:rsidRDefault="00A943EA" w:rsidP="001313CC">
      <w:pPr>
        <w:shd w:val="clear" w:color="auto" w:fill="FFFFFF"/>
        <w:spacing w:after="0" w:line="240" w:lineRule="auto"/>
        <w:ind w:firstLine="709"/>
        <w:jc w:val="both"/>
        <w:rPr>
          <w:rFonts w:ascii="Times New Roman" w:hAnsi="Times New Roman"/>
          <w:sz w:val="28"/>
          <w:szCs w:val="28"/>
        </w:rPr>
      </w:pPr>
      <w:r w:rsidRPr="00BC3E71">
        <w:rPr>
          <w:rFonts w:ascii="Times New Roman" w:hAnsi="Times New Roman"/>
          <w:color w:val="000000"/>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 При обработке почвы бороздами или полосами должны обеспечиваться их прямолинейность и параллельность.</w:t>
      </w:r>
    </w:p>
    <w:p w:rsidR="00A943EA" w:rsidRPr="00BC3E71" w:rsidRDefault="00A943EA" w:rsidP="001313CC">
      <w:pPr>
        <w:shd w:val="clear" w:color="auto" w:fill="FFFFFF"/>
        <w:spacing w:after="0" w:line="240" w:lineRule="auto"/>
        <w:ind w:firstLine="709"/>
        <w:jc w:val="both"/>
        <w:rPr>
          <w:rFonts w:ascii="Times New Roman" w:hAnsi="Times New Roman"/>
          <w:color w:val="000000"/>
          <w:sz w:val="28"/>
          <w:szCs w:val="28"/>
        </w:rPr>
      </w:pPr>
      <w:r w:rsidRPr="00BC3E71">
        <w:rPr>
          <w:rFonts w:ascii="Times New Roman" w:hAnsi="Times New Roman"/>
          <w:color w:val="000000"/>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быстрорастущими лесными насаждениями малоценных древесных пород.</w:t>
      </w:r>
    </w:p>
    <w:p w:rsidR="00A943EA" w:rsidRPr="00BC3E71" w:rsidRDefault="00A943EA" w:rsidP="001313CC">
      <w:pPr>
        <w:shd w:val="clear" w:color="auto" w:fill="FFFFFF"/>
        <w:spacing w:after="0" w:line="240" w:lineRule="auto"/>
        <w:ind w:firstLine="709"/>
        <w:jc w:val="both"/>
        <w:rPr>
          <w:rFonts w:ascii="Times New Roman" w:hAnsi="Times New Roman"/>
          <w:sz w:val="28"/>
          <w:szCs w:val="28"/>
        </w:rPr>
      </w:pPr>
      <w:r w:rsidRPr="00BC3E71">
        <w:rPr>
          <w:rFonts w:ascii="Times New Roman" w:hAnsi="Times New Roman"/>
          <w:color w:val="000000"/>
          <w:sz w:val="28"/>
          <w:szCs w:val="28"/>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количество подроста и молодняка ценных лесных древесных пород не менее предусмотренного при отводе лесосек. После проведения рубок проводится уход за сохраненным подростом и молодняком лесных древесных пород путем их освобождения от завалов порубочными остатками, вырубки сломанных и поврежденных лесных растений.</w:t>
      </w:r>
      <w:r w:rsidRPr="00BC3E71">
        <w:rPr>
          <w:rFonts w:ascii="Times New Roman" w:hAnsi="Times New Roman"/>
          <w:i/>
          <w:iCs/>
          <w:color w:val="000000"/>
          <w:sz w:val="28"/>
          <w:szCs w:val="28"/>
        </w:rPr>
        <w:t xml:space="preserve"> </w:t>
      </w:r>
    </w:p>
    <w:p w:rsidR="00227F57" w:rsidRPr="00746663" w:rsidRDefault="00227F57" w:rsidP="00227F57">
      <w:pPr>
        <w:spacing w:after="0" w:line="290" w:lineRule="exact"/>
        <w:ind w:firstLine="900"/>
        <w:jc w:val="right"/>
        <w:rPr>
          <w:rFonts w:ascii="Times New Roman" w:hAnsi="Times New Roman"/>
          <w:sz w:val="28"/>
          <w:szCs w:val="28"/>
        </w:rPr>
      </w:pPr>
      <w:r w:rsidRPr="00746663">
        <w:rPr>
          <w:rFonts w:ascii="Times New Roman" w:hAnsi="Times New Roman"/>
          <w:sz w:val="28"/>
          <w:szCs w:val="28"/>
        </w:rPr>
        <w:t>Таблица 2.17.3.3</w:t>
      </w:r>
    </w:p>
    <w:p w:rsidR="005B3F79" w:rsidRPr="00BC3E71" w:rsidRDefault="005B3F79" w:rsidP="00133DD9">
      <w:pPr>
        <w:spacing w:after="0" w:line="290" w:lineRule="exact"/>
        <w:ind w:firstLine="900"/>
        <w:jc w:val="center"/>
        <w:rPr>
          <w:rFonts w:ascii="Times New Roman" w:hAnsi="Times New Roman"/>
          <w:sz w:val="28"/>
          <w:szCs w:val="28"/>
        </w:rPr>
      </w:pPr>
      <w:r w:rsidRPr="00746663">
        <w:rPr>
          <w:rFonts w:ascii="Times New Roman" w:hAnsi="Times New Roman"/>
          <w:sz w:val="28"/>
          <w:szCs w:val="28"/>
        </w:rPr>
        <w:t>Нормативы и параметры мероприятий по лесовосстановлению и лесоразведению</w:t>
      </w:r>
      <w:r w:rsidR="00227F57" w:rsidRPr="00227F57">
        <w:rPr>
          <w:rFonts w:ascii="Times New Roman" w:hAnsi="Times New Roman"/>
          <w:sz w:val="28"/>
          <w:szCs w:val="28"/>
        </w:rPr>
        <w:t xml:space="preserve"> </w:t>
      </w:r>
    </w:p>
    <w:p w:rsidR="005B3F79" w:rsidRPr="00BC3E71" w:rsidRDefault="005B3F79" w:rsidP="00133DD9">
      <w:pPr>
        <w:spacing w:after="0" w:line="290" w:lineRule="exact"/>
        <w:ind w:firstLine="900"/>
        <w:jc w:val="right"/>
        <w:rPr>
          <w:rFonts w:ascii="Times New Roman" w:hAnsi="Times New Roman"/>
          <w:sz w:val="28"/>
          <w:szCs w:val="28"/>
        </w:rPr>
      </w:pPr>
    </w:p>
    <w:tbl>
      <w:tblPr>
        <w:tblW w:w="5000" w:type="pct"/>
        <w:jc w:val="center"/>
        <w:tblInd w:w="1616" w:type="dxa"/>
        <w:tblCellMar>
          <w:left w:w="28" w:type="dxa"/>
          <w:right w:w="28" w:type="dxa"/>
        </w:tblCellMar>
        <w:tblLook w:val="0000" w:firstRow="0" w:lastRow="0" w:firstColumn="0" w:lastColumn="0" w:noHBand="0" w:noVBand="0"/>
      </w:tblPr>
      <w:tblGrid>
        <w:gridCol w:w="2521"/>
        <w:gridCol w:w="934"/>
        <w:gridCol w:w="707"/>
        <w:gridCol w:w="1060"/>
        <w:gridCol w:w="893"/>
        <w:gridCol w:w="1605"/>
        <w:gridCol w:w="1071"/>
        <w:gridCol w:w="705"/>
      </w:tblGrid>
      <w:tr w:rsidR="00C034AF" w:rsidRPr="00BC3E71" w:rsidTr="003707FF">
        <w:trPr>
          <w:cantSplit/>
          <w:trHeight w:hRule="exact" w:val="654"/>
          <w:tblHeader/>
          <w:jc w:val="center"/>
        </w:trPr>
        <w:tc>
          <w:tcPr>
            <w:tcW w:w="1328" w:type="pct"/>
            <w:vMerge w:val="restart"/>
            <w:tcBorders>
              <w:top w:val="single" w:sz="2" w:space="0" w:color="000000"/>
              <w:left w:val="single" w:sz="2" w:space="0" w:color="000000"/>
              <w:right w:val="nil"/>
            </w:tcBorders>
          </w:tcPr>
          <w:p w:rsidR="006B4842" w:rsidRPr="0083512D" w:rsidRDefault="006B4842" w:rsidP="008C296A">
            <w:pPr>
              <w:spacing w:after="0" w:line="290" w:lineRule="exact"/>
              <w:jc w:val="center"/>
              <w:rPr>
                <w:rFonts w:ascii="Times New Roman" w:hAnsi="Times New Roman"/>
                <w:sz w:val="24"/>
                <w:szCs w:val="24"/>
              </w:rPr>
            </w:pPr>
            <w:r w:rsidRPr="0083512D">
              <w:rPr>
                <w:rFonts w:ascii="Times New Roman" w:hAnsi="Times New Roman"/>
                <w:sz w:val="24"/>
                <w:szCs w:val="24"/>
              </w:rPr>
              <w:t>Показатели</w:t>
            </w:r>
          </w:p>
        </w:tc>
        <w:tc>
          <w:tcPr>
            <w:tcW w:w="1892" w:type="pct"/>
            <w:gridSpan w:val="4"/>
            <w:tcBorders>
              <w:top w:val="single" w:sz="2" w:space="0" w:color="000000"/>
              <w:left w:val="single" w:sz="2" w:space="0" w:color="000000"/>
              <w:bottom w:val="single" w:sz="2" w:space="0" w:color="000000"/>
              <w:right w:val="nil"/>
            </w:tcBorders>
          </w:tcPr>
          <w:p w:rsidR="006B4842" w:rsidRPr="0083512D" w:rsidRDefault="006B4842" w:rsidP="00133DD9">
            <w:pPr>
              <w:spacing w:after="0" w:line="290" w:lineRule="exact"/>
              <w:jc w:val="center"/>
              <w:rPr>
                <w:rFonts w:ascii="Times New Roman" w:hAnsi="Times New Roman"/>
                <w:sz w:val="24"/>
                <w:szCs w:val="24"/>
              </w:rPr>
            </w:pPr>
            <w:r w:rsidRPr="0083512D">
              <w:rPr>
                <w:rFonts w:ascii="Times New Roman" w:hAnsi="Times New Roman"/>
                <w:sz w:val="24"/>
                <w:szCs w:val="24"/>
              </w:rPr>
              <w:t>Не покрытые лесной</w:t>
            </w:r>
          </w:p>
          <w:p w:rsidR="006B4842" w:rsidRPr="0083512D" w:rsidRDefault="006B4842" w:rsidP="00133DD9">
            <w:pPr>
              <w:spacing w:after="0" w:line="290" w:lineRule="exact"/>
              <w:jc w:val="center"/>
              <w:rPr>
                <w:rFonts w:ascii="Times New Roman" w:hAnsi="Times New Roman"/>
                <w:sz w:val="24"/>
                <w:szCs w:val="24"/>
              </w:rPr>
            </w:pPr>
            <w:r w:rsidRPr="0083512D">
              <w:rPr>
                <w:rFonts w:ascii="Times New Roman" w:hAnsi="Times New Roman"/>
                <w:sz w:val="24"/>
                <w:szCs w:val="24"/>
              </w:rPr>
              <w:t>растительностью земли</w:t>
            </w:r>
          </w:p>
        </w:tc>
        <w:tc>
          <w:tcPr>
            <w:tcW w:w="845" w:type="pct"/>
            <w:vMerge w:val="restart"/>
            <w:tcBorders>
              <w:top w:val="single" w:sz="2" w:space="0" w:color="000000"/>
              <w:left w:val="single" w:sz="2" w:space="0" w:color="000000"/>
              <w:right w:val="nil"/>
            </w:tcBorders>
          </w:tcPr>
          <w:p w:rsidR="006B4842" w:rsidRPr="0083512D" w:rsidRDefault="006B4842" w:rsidP="00E01056">
            <w:pPr>
              <w:spacing w:after="0" w:line="290" w:lineRule="exact"/>
              <w:jc w:val="center"/>
              <w:rPr>
                <w:rFonts w:ascii="Times New Roman" w:hAnsi="Times New Roman"/>
                <w:sz w:val="24"/>
                <w:szCs w:val="24"/>
              </w:rPr>
            </w:pPr>
            <w:r w:rsidRPr="0083512D">
              <w:rPr>
                <w:rFonts w:ascii="Times New Roman" w:hAnsi="Times New Roman"/>
                <w:sz w:val="24"/>
                <w:szCs w:val="24"/>
              </w:rPr>
              <w:t xml:space="preserve">Лесосеки </w:t>
            </w:r>
            <w:r>
              <w:rPr>
                <w:rFonts w:ascii="Times New Roman" w:hAnsi="Times New Roman"/>
                <w:sz w:val="24"/>
                <w:szCs w:val="24"/>
              </w:rPr>
              <w:t>сплошных рубок предстоящего периода</w:t>
            </w:r>
          </w:p>
        </w:tc>
        <w:tc>
          <w:tcPr>
            <w:tcW w:w="564" w:type="pct"/>
            <w:vMerge w:val="restart"/>
            <w:tcBorders>
              <w:top w:val="single" w:sz="2" w:space="0" w:color="000000"/>
              <w:left w:val="single" w:sz="2" w:space="0" w:color="000000"/>
              <w:right w:val="nil"/>
            </w:tcBorders>
          </w:tcPr>
          <w:p w:rsidR="006B4842" w:rsidRPr="0083512D" w:rsidRDefault="006B4842" w:rsidP="00133DD9">
            <w:pPr>
              <w:spacing w:after="0" w:line="290" w:lineRule="exact"/>
              <w:jc w:val="center"/>
              <w:rPr>
                <w:rFonts w:ascii="Times New Roman" w:hAnsi="Times New Roman"/>
                <w:sz w:val="24"/>
                <w:szCs w:val="24"/>
              </w:rPr>
            </w:pPr>
            <w:r w:rsidRPr="0083512D">
              <w:rPr>
                <w:rFonts w:ascii="Times New Roman" w:hAnsi="Times New Roman"/>
                <w:sz w:val="24"/>
                <w:szCs w:val="24"/>
              </w:rPr>
              <w:t>Лесораз-веде-</w:t>
            </w:r>
          </w:p>
          <w:p w:rsidR="006B4842" w:rsidRPr="0083512D" w:rsidRDefault="006B4842" w:rsidP="00133DD9">
            <w:pPr>
              <w:spacing w:after="0" w:line="290" w:lineRule="exact"/>
              <w:jc w:val="center"/>
              <w:rPr>
                <w:rFonts w:ascii="Times New Roman" w:hAnsi="Times New Roman"/>
                <w:sz w:val="24"/>
                <w:szCs w:val="24"/>
              </w:rPr>
            </w:pPr>
            <w:r w:rsidRPr="0083512D">
              <w:rPr>
                <w:rFonts w:ascii="Times New Roman" w:hAnsi="Times New Roman"/>
                <w:sz w:val="24"/>
                <w:szCs w:val="24"/>
              </w:rPr>
              <w:t>ние</w:t>
            </w:r>
          </w:p>
        </w:tc>
        <w:tc>
          <w:tcPr>
            <w:tcW w:w="371" w:type="pct"/>
            <w:vMerge w:val="restart"/>
            <w:tcBorders>
              <w:top w:val="single" w:sz="2" w:space="0" w:color="000000"/>
              <w:left w:val="single" w:sz="2" w:space="0" w:color="000000"/>
              <w:right w:val="single" w:sz="2" w:space="0" w:color="000000"/>
            </w:tcBorders>
          </w:tcPr>
          <w:p w:rsidR="006B4842" w:rsidRPr="0083512D" w:rsidRDefault="006B4842" w:rsidP="00133DD9">
            <w:pPr>
              <w:spacing w:after="0" w:line="290" w:lineRule="exact"/>
              <w:jc w:val="center"/>
              <w:rPr>
                <w:rFonts w:ascii="Times New Roman" w:hAnsi="Times New Roman"/>
                <w:sz w:val="24"/>
                <w:szCs w:val="24"/>
              </w:rPr>
            </w:pPr>
            <w:r w:rsidRPr="0083512D">
              <w:rPr>
                <w:rFonts w:ascii="Times New Roman" w:hAnsi="Times New Roman"/>
                <w:sz w:val="24"/>
                <w:szCs w:val="24"/>
              </w:rPr>
              <w:t>Всего</w:t>
            </w:r>
          </w:p>
        </w:tc>
      </w:tr>
      <w:tr w:rsidR="006B4842" w:rsidRPr="00BC3E71" w:rsidTr="003707FF">
        <w:trPr>
          <w:cantSplit/>
          <w:trHeight w:hRule="exact" w:val="1885"/>
          <w:tblHeader/>
          <w:jc w:val="center"/>
        </w:trPr>
        <w:tc>
          <w:tcPr>
            <w:tcW w:w="1328" w:type="pct"/>
            <w:vMerge/>
            <w:tcBorders>
              <w:left w:val="single" w:sz="2" w:space="0" w:color="000000"/>
              <w:bottom w:val="single" w:sz="4" w:space="0" w:color="auto"/>
              <w:right w:val="nil"/>
            </w:tcBorders>
          </w:tcPr>
          <w:p w:rsidR="006B4842" w:rsidRPr="0083512D" w:rsidRDefault="006B4842" w:rsidP="00133DD9">
            <w:pPr>
              <w:spacing w:after="0" w:line="290" w:lineRule="exact"/>
              <w:rPr>
                <w:rFonts w:ascii="Times New Roman" w:hAnsi="Times New Roman"/>
                <w:sz w:val="24"/>
                <w:szCs w:val="24"/>
              </w:rPr>
            </w:pPr>
          </w:p>
        </w:tc>
        <w:tc>
          <w:tcPr>
            <w:tcW w:w="492" w:type="pct"/>
            <w:tcBorders>
              <w:top w:val="nil"/>
              <w:left w:val="single" w:sz="2" w:space="0" w:color="000000"/>
              <w:bottom w:val="single" w:sz="4" w:space="0" w:color="auto"/>
              <w:right w:val="nil"/>
            </w:tcBorders>
          </w:tcPr>
          <w:p w:rsidR="006B4842" w:rsidRPr="0083512D" w:rsidRDefault="006B4842" w:rsidP="00AE6BC8">
            <w:pPr>
              <w:spacing w:after="0" w:line="290" w:lineRule="exact"/>
              <w:jc w:val="center"/>
              <w:rPr>
                <w:rFonts w:ascii="Times New Roman" w:hAnsi="Times New Roman"/>
                <w:sz w:val="24"/>
                <w:szCs w:val="24"/>
              </w:rPr>
            </w:pPr>
            <w:r w:rsidRPr="0083512D">
              <w:rPr>
                <w:rFonts w:ascii="Times New Roman" w:hAnsi="Times New Roman"/>
                <w:sz w:val="24"/>
                <w:szCs w:val="24"/>
              </w:rPr>
              <w:t>гари и погиб-шие насаж-дения</w:t>
            </w:r>
          </w:p>
        </w:tc>
        <w:tc>
          <w:tcPr>
            <w:tcW w:w="372" w:type="pct"/>
            <w:tcBorders>
              <w:top w:val="nil"/>
              <w:left w:val="single" w:sz="2" w:space="0" w:color="000000"/>
              <w:bottom w:val="single" w:sz="4" w:space="0" w:color="auto"/>
              <w:right w:val="nil"/>
            </w:tcBorders>
          </w:tcPr>
          <w:p w:rsidR="006B4842" w:rsidRPr="0083512D" w:rsidRDefault="006B4842" w:rsidP="00133DD9">
            <w:pPr>
              <w:spacing w:after="0" w:line="290" w:lineRule="exact"/>
              <w:jc w:val="center"/>
              <w:rPr>
                <w:rFonts w:ascii="Times New Roman" w:hAnsi="Times New Roman"/>
                <w:sz w:val="24"/>
                <w:szCs w:val="24"/>
              </w:rPr>
            </w:pPr>
            <w:r w:rsidRPr="0083512D">
              <w:rPr>
                <w:rFonts w:ascii="Times New Roman" w:hAnsi="Times New Roman"/>
                <w:sz w:val="24"/>
                <w:szCs w:val="24"/>
              </w:rPr>
              <w:t>вы-рубки</w:t>
            </w:r>
          </w:p>
        </w:tc>
        <w:tc>
          <w:tcPr>
            <w:tcW w:w="558" w:type="pct"/>
            <w:tcBorders>
              <w:top w:val="nil"/>
              <w:left w:val="single" w:sz="2" w:space="0" w:color="000000"/>
              <w:bottom w:val="single" w:sz="4" w:space="0" w:color="auto"/>
              <w:right w:val="nil"/>
            </w:tcBorders>
          </w:tcPr>
          <w:p w:rsidR="006B4842" w:rsidRPr="0083512D" w:rsidRDefault="006B4842" w:rsidP="00133DD9">
            <w:pPr>
              <w:spacing w:after="0" w:line="290" w:lineRule="exact"/>
              <w:jc w:val="center"/>
              <w:rPr>
                <w:rFonts w:ascii="Times New Roman" w:hAnsi="Times New Roman"/>
                <w:sz w:val="24"/>
                <w:szCs w:val="24"/>
              </w:rPr>
            </w:pPr>
            <w:r w:rsidRPr="0083512D">
              <w:rPr>
                <w:rFonts w:ascii="Times New Roman" w:hAnsi="Times New Roman"/>
                <w:sz w:val="24"/>
                <w:szCs w:val="24"/>
              </w:rPr>
              <w:t>прога-лины и пусты-ри</w:t>
            </w:r>
          </w:p>
        </w:tc>
        <w:tc>
          <w:tcPr>
            <w:tcW w:w="470" w:type="pct"/>
            <w:tcBorders>
              <w:top w:val="nil"/>
              <w:left w:val="single" w:sz="2" w:space="0" w:color="000000"/>
              <w:bottom w:val="single" w:sz="4" w:space="0" w:color="auto"/>
              <w:right w:val="nil"/>
            </w:tcBorders>
          </w:tcPr>
          <w:p w:rsidR="006B4842" w:rsidRPr="0083512D" w:rsidRDefault="006B4842" w:rsidP="00133DD9">
            <w:pPr>
              <w:spacing w:after="0" w:line="290" w:lineRule="exact"/>
              <w:jc w:val="center"/>
              <w:rPr>
                <w:rFonts w:ascii="Times New Roman" w:hAnsi="Times New Roman"/>
                <w:sz w:val="24"/>
                <w:szCs w:val="24"/>
              </w:rPr>
            </w:pPr>
            <w:r w:rsidRPr="0083512D">
              <w:rPr>
                <w:rFonts w:ascii="Times New Roman" w:hAnsi="Times New Roman"/>
                <w:sz w:val="24"/>
                <w:szCs w:val="24"/>
              </w:rPr>
              <w:t>итого</w:t>
            </w:r>
          </w:p>
        </w:tc>
        <w:tc>
          <w:tcPr>
            <w:tcW w:w="845" w:type="pct"/>
            <w:vMerge/>
            <w:tcBorders>
              <w:left w:val="single" w:sz="2" w:space="0" w:color="000000"/>
              <w:bottom w:val="single" w:sz="4" w:space="0" w:color="auto"/>
              <w:right w:val="nil"/>
            </w:tcBorders>
          </w:tcPr>
          <w:p w:rsidR="006B4842" w:rsidRPr="0083512D" w:rsidRDefault="006B4842" w:rsidP="0083512D">
            <w:pPr>
              <w:spacing w:after="0" w:line="290" w:lineRule="exact"/>
              <w:jc w:val="center"/>
              <w:rPr>
                <w:rFonts w:ascii="Times New Roman" w:hAnsi="Times New Roman"/>
                <w:sz w:val="24"/>
                <w:szCs w:val="24"/>
              </w:rPr>
            </w:pPr>
          </w:p>
        </w:tc>
        <w:tc>
          <w:tcPr>
            <w:tcW w:w="564" w:type="pct"/>
            <w:vMerge/>
            <w:tcBorders>
              <w:left w:val="single" w:sz="2" w:space="0" w:color="000000"/>
              <w:bottom w:val="single" w:sz="4" w:space="0" w:color="auto"/>
              <w:right w:val="nil"/>
            </w:tcBorders>
          </w:tcPr>
          <w:p w:rsidR="006B4842" w:rsidRPr="0083512D" w:rsidRDefault="006B4842" w:rsidP="00133DD9">
            <w:pPr>
              <w:spacing w:after="0" w:line="290" w:lineRule="exact"/>
              <w:jc w:val="center"/>
              <w:rPr>
                <w:rFonts w:ascii="Times New Roman" w:hAnsi="Times New Roman"/>
                <w:sz w:val="24"/>
                <w:szCs w:val="24"/>
              </w:rPr>
            </w:pPr>
          </w:p>
        </w:tc>
        <w:tc>
          <w:tcPr>
            <w:tcW w:w="371" w:type="pct"/>
            <w:vMerge/>
            <w:tcBorders>
              <w:left w:val="single" w:sz="2" w:space="0" w:color="000000"/>
              <w:bottom w:val="single" w:sz="4" w:space="0" w:color="auto"/>
              <w:right w:val="single" w:sz="2" w:space="0" w:color="000000"/>
            </w:tcBorders>
          </w:tcPr>
          <w:p w:rsidR="006B4842" w:rsidRPr="0083512D" w:rsidRDefault="006B4842" w:rsidP="00133DD9">
            <w:pPr>
              <w:spacing w:after="0" w:line="290" w:lineRule="exact"/>
              <w:jc w:val="center"/>
              <w:rPr>
                <w:rFonts w:ascii="Times New Roman" w:hAnsi="Times New Roman"/>
                <w:sz w:val="24"/>
                <w:szCs w:val="24"/>
              </w:rPr>
            </w:pPr>
          </w:p>
        </w:tc>
      </w:tr>
      <w:tr w:rsidR="006B4842" w:rsidRPr="00BC3E71" w:rsidTr="003707FF">
        <w:trPr>
          <w:tblHeader/>
          <w:jc w:val="center"/>
        </w:trPr>
        <w:tc>
          <w:tcPr>
            <w:tcW w:w="1328" w:type="pct"/>
            <w:tcBorders>
              <w:top w:val="nil"/>
              <w:left w:val="single" w:sz="2" w:space="0" w:color="000000"/>
              <w:bottom w:val="single" w:sz="2" w:space="0" w:color="000000"/>
              <w:right w:val="nil"/>
            </w:tcBorders>
          </w:tcPr>
          <w:p w:rsidR="006B4842" w:rsidRPr="0083512D" w:rsidRDefault="006B4842" w:rsidP="00133DD9">
            <w:pPr>
              <w:spacing w:after="0" w:line="290" w:lineRule="exact"/>
              <w:jc w:val="center"/>
              <w:rPr>
                <w:rFonts w:ascii="Times New Roman" w:hAnsi="Times New Roman"/>
                <w:sz w:val="24"/>
                <w:szCs w:val="24"/>
              </w:rPr>
            </w:pPr>
            <w:r w:rsidRPr="0083512D">
              <w:rPr>
                <w:rFonts w:ascii="Times New Roman" w:hAnsi="Times New Roman"/>
                <w:sz w:val="24"/>
                <w:szCs w:val="24"/>
              </w:rPr>
              <w:t>1</w:t>
            </w:r>
          </w:p>
        </w:tc>
        <w:tc>
          <w:tcPr>
            <w:tcW w:w="492" w:type="pct"/>
            <w:tcBorders>
              <w:top w:val="nil"/>
              <w:left w:val="single" w:sz="2" w:space="0" w:color="000000"/>
              <w:bottom w:val="single" w:sz="2" w:space="0" w:color="000000"/>
              <w:right w:val="nil"/>
            </w:tcBorders>
          </w:tcPr>
          <w:p w:rsidR="006B4842" w:rsidRPr="0083512D" w:rsidRDefault="006B4842" w:rsidP="00133DD9">
            <w:pPr>
              <w:spacing w:after="0" w:line="290" w:lineRule="exact"/>
              <w:jc w:val="center"/>
              <w:rPr>
                <w:rFonts w:ascii="Times New Roman" w:hAnsi="Times New Roman"/>
                <w:sz w:val="24"/>
                <w:szCs w:val="24"/>
              </w:rPr>
            </w:pPr>
            <w:r w:rsidRPr="0083512D">
              <w:rPr>
                <w:rFonts w:ascii="Times New Roman" w:hAnsi="Times New Roman"/>
                <w:sz w:val="24"/>
                <w:szCs w:val="24"/>
              </w:rPr>
              <w:t>2</w:t>
            </w:r>
          </w:p>
        </w:tc>
        <w:tc>
          <w:tcPr>
            <w:tcW w:w="372" w:type="pct"/>
            <w:tcBorders>
              <w:top w:val="nil"/>
              <w:left w:val="single" w:sz="2" w:space="0" w:color="000000"/>
              <w:bottom w:val="single" w:sz="2" w:space="0" w:color="000000"/>
              <w:right w:val="nil"/>
            </w:tcBorders>
          </w:tcPr>
          <w:p w:rsidR="006B4842" w:rsidRPr="0083512D" w:rsidRDefault="006B4842" w:rsidP="00133DD9">
            <w:pPr>
              <w:spacing w:after="0" w:line="290" w:lineRule="exact"/>
              <w:jc w:val="center"/>
              <w:rPr>
                <w:rFonts w:ascii="Times New Roman" w:hAnsi="Times New Roman"/>
                <w:sz w:val="24"/>
                <w:szCs w:val="24"/>
              </w:rPr>
            </w:pPr>
            <w:r w:rsidRPr="0083512D">
              <w:rPr>
                <w:rFonts w:ascii="Times New Roman" w:hAnsi="Times New Roman"/>
                <w:sz w:val="24"/>
                <w:szCs w:val="24"/>
              </w:rPr>
              <w:t>3</w:t>
            </w:r>
          </w:p>
        </w:tc>
        <w:tc>
          <w:tcPr>
            <w:tcW w:w="558" w:type="pct"/>
            <w:tcBorders>
              <w:top w:val="nil"/>
              <w:left w:val="single" w:sz="2" w:space="0" w:color="000000"/>
              <w:bottom w:val="single" w:sz="2" w:space="0" w:color="000000"/>
              <w:right w:val="nil"/>
            </w:tcBorders>
          </w:tcPr>
          <w:p w:rsidR="006B4842" w:rsidRPr="0083512D" w:rsidRDefault="006B4842" w:rsidP="00133DD9">
            <w:pPr>
              <w:spacing w:after="0" w:line="290" w:lineRule="exact"/>
              <w:jc w:val="center"/>
              <w:rPr>
                <w:rFonts w:ascii="Times New Roman" w:hAnsi="Times New Roman"/>
                <w:sz w:val="24"/>
                <w:szCs w:val="24"/>
              </w:rPr>
            </w:pPr>
            <w:r w:rsidRPr="0083512D">
              <w:rPr>
                <w:rFonts w:ascii="Times New Roman" w:hAnsi="Times New Roman"/>
                <w:sz w:val="24"/>
                <w:szCs w:val="24"/>
              </w:rPr>
              <w:t>4</w:t>
            </w:r>
          </w:p>
        </w:tc>
        <w:tc>
          <w:tcPr>
            <w:tcW w:w="470" w:type="pct"/>
            <w:tcBorders>
              <w:top w:val="nil"/>
              <w:left w:val="single" w:sz="2" w:space="0" w:color="000000"/>
              <w:bottom w:val="single" w:sz="2" w:space="0" w:color="000000"/>
              <w:right w:val="nil"/>
            </w:tcBorders>
          </w:tcPr>
          <w:p w:rsidR="006B4842" w:rsidRPr="0083512D" w:rsidRDefault="006B4842" w:rsidP="00133DD9">
            <w:pPr>
              <w:spacing w:after="0" w:line="290" w:lineRule="exact"/>
              <w:jc w:val="center"/>
              <w:rPr>
                <w:rFonts w:ascii="Times New Roman" w:hAnsi="Times New Roman"/>
                <w:sz w:val="24"/>
                <w:szCs w:val="24"/>
              </w:rPr>
            </w:pPr>
            <w:r w:rsidRPr="0083512D">
              <w:rPr>
                <w:rFonts w:ascii="Times New Roman" w:hAnsi="Times New Roman"/>
                <w:sz w:val="24"/>
                <w:szCs w:val="24"/>
              </w:rPr>
              <w:t>5</w:t>
            </w:r>
          </w:p>
        </w:tc>
        <w:tc>
          <w:tcPr>
            <w:tcW w:w="845" w:type="pct"/>
            <w:tcBorders>
              <w:top w:val="nil"/>
              <w:left w:val="single" w:sz="2" w:space="0" w:color="000000"/>
              <w:bottom w:val="single" w:sz="2" w:space="0" w:color="000000"/>
              <w:right w:val="nil"/>
            </w:tcBorders>
          </w:tcPr>
          <w:p w:rsidR="006B4842" w:rsidRPr="0083512D" w:rsidRDefault="006B4842" w:rsidP="00133DD9">
            <w:pPr>
              <w:spacing w:after="0" w:line="290" w:lineRule="exact"/>
              <w:jc w:val="center"/>
              <w:rPr>
                <w:rFonts w:ascii="Times New Roman" w:hAnsi="Times New Roman"/>
                <w:sz w:val="24"/>
                <w:szCs w:val="24"/>
              </w:rPr>
            </w:pPr>
            <w:r>
              <w:rPr>
                <w:rFonts w:ascii="Times New Roman" w:hAnsi="Times New Roman"/>
                <w:sz w:val="24"/>
                <w:szCs w:val="24"/>
              </w:rPr>
              <w:t>6</w:t>
            </w:r>
          </w:p>
        </w:tc>
        <w:tc>
          <w:tcPr>
            <w:tcW w:w="564" w:type="pct"/>
            <w:tcBorders>
              <w:top w:val="nil"/>
              <w:left w:val="single" w:sz="2" w:space="0" w:color="000000"/>
              <w:bottom w:val="single" w:sz="2" w:space="0" w:color="000000"/>
              <w:right w:val="nil"/>
            </w:tcBorders>
          </w:tcPr>
          <w:p w:rsidR="006B4842" w:rsidRPr="0083512D" w:rsidRDefault="006B4842" w:rsidP="00133DD9">
            <w:pPr>
              <w:spacing w:after="0" w:line="290" w:lineRule="exact"/>
              <w:jc w:val="center"/>
              <w:rPr>
                <w:rFonts w:ascii="Times New Roman" w:hAnsi="Times New Roman"/>
                <w:sz w:val="24"/>
                <w:szCs w:val="24"/>
              </w:rPr>
            </w:pPr>
            <w:r>
              <w:rPr>
                <w:rFonts w:ascii="Times New Roman" w:hAnsi="Times New Roman"/>
                <w:sz w:val="24"/>
                <w:szCs w:val="24"/>
              </w:rPr>
              <w:t>7</w:t>
            </w:r>
          </w:p>
        </w:tc>
        <w:tc>
          <w:tcPr>
            <w:tcW w:w="371" w:type="pct"/>
            <w:tcBorders>
              <w:top w:val="nil"/>
              <w:left w:val="single" w:sz="2" w:space="0" w:color="000000"/>
              <w:bottom w:val="single" w:sz="2" w:space="0" w:color="000000"/>
              <w:right w:val="single" w:sz="2" w:space="0" w:color="000000"/>
            </w:tcBorders>
          </w:tcPr>
          <w:p w:rsidR="006B4842" w:rsidRPr="0083512D" w:rsidRDefault="006B4842" w:rsidP="00133DD9">
            <w:pPr>
              <w:spacing w:after="0" w:line="290" w:lineRule="exact"/>
              <w:jc w:val="center"/>
              <w:rPr>
                <w:rFonts w:ascii="Times New Roman" w:hAnsi="Times New Roman"/>
                <w:sz w:val="24"/>
                <w:szCs w:val="24"/>
              </w:rPr>
            </w:pPr>
            <w:r>
              <w:rPr>
                <w:rFonts w:ascii="Times New Roman" w:hAnsi="Times New Roman"/>
                <w:sz w:val="24"/>
                <w:szCs w:val="24"/>
              </w:rPr>
              <w:t>8</w:t>
            </w:r>
          </w:p>
        </w:tc>
      </w:tr>
      <w:tr w:rsidR="006B4842" w:rsidRPr="00AE6BC8" w:rsidTr="003707FF">
        <w:trPr>
          <w:jc w:val="center"/>
        </w:trPr>
        <w:tc>
          <w:tcPr>
            <w:tcW w:w="1328" w:type="pct"/>
            <w:tcBorders>
              <w:top w:val="nil"/>
              <w:left w:val="single" w:sz="2" w:space="0" w:color="000000"/>
              <w:bottom w:val="single" w:sz="2" w:space="0" w:color="000000"/>
              <w:right w:val="nil"/>
            </w:tcBorders>
          </w:tcPr>
          <w:p w:rsidR="006B4842" w:rsidRPr="0083512D" w:rsidRDefault="006B4842" w:rsidP="00133DD9">
            <w:pPr>
              <w:spacing w:after="0" w:line="290" w:lineRule="exact"/>
              <w:jc w:val="both"/>
              <w:rPr>
                <w:rFonts w:ascii="Times New Roman" w:hAnsi="Times New Roman"/>
                <w:sz w:val="24"/>
                <w:szCs w:val="24"/>
              </w:rPr>
            </w:pPr>
            <w:r w:rsidRPr="0083512D">
              <w:rPr>
                <w:rFonts w:ascii="Times New Roman" w:hAnsi="Times New Roman"/>
                <w:sz w:val="24"/>
                <w:szCs w:val="24"/>
              </w:rPr>
              <w:t>Земли, нуждающиеся в лесовосстановлении - всего:</w:t>
            </w:r>
          </w:p>
        </w:tc>
        <w:tc>
          <w:tcPr>
            <w:tcW w:w="492" w:type="pct"/>
            <w:tcBorders>
              <w:top w:val="nil"/>
              <w:left w:val="single" w:sz="2" w:space="0" w:color="000000"/>
              <w:bottom w:val="single" w:sz="2" w:space="0" w:color="000000"/>
              <w:right w:val="nil"/>
            </w:tcBorders>
          </w:tcPr>
          <w:p w:rsidR="006B4842" w:rsidRPr="00746663" w:rsidRDefault="006B4842" w:rsidP="00133DD9">
            <w:pPr>
              <w:spacing w:after="0" w:line="290" w:lineRule="exact"/>
              <w:jc w:val="center"/>
              <w:rPr>
                <w:rFonts w:ascii="Times New Roman" w:hAnsi="Times New Roman"/>
                <w:sz w:val="24"/>
                <w:szCs w:val="24"/>
              </w:rPr>
            </w:pPr>
            <w:r w:rsidRPr="00746663">
              <w:rPr>
                <w:rFonts w:ascii="Times New Roman" w:hAnsi="Times New Roman"/>
                <w:sz w:val="24"/>
                <w:szCs w:val="24"/>
              </w:rPr>
              <w:t>40,8</w:t>
            </w:r>
          </w:p>
        </w:tc>
        <w:tc>
          <w:tcPr>
            <w:tcW w:w="372" w:type="pct"/>
            <w:tcBorders>
              <w:top w:val="nil"/>
              <w:left w:val="single" w:sz="2" w:space="0" w:color="000000"/>
              <w:bottom w:val="single" w:sz="2" w:space="0" w:color="000000"/>
              <w:right w:val="nil"/>
            </w:tcBorders>
          </w:tcPr>
          <w:p w:rsidR="006B4842" w:rsidRPr="00746663" w:rsidRDefault="00C034AF" w:rsidP="00133DD9">
            <w:pPr>
              <w:spacing w:after="0" w:line="290" w:lineRule="exact"/>
              <w:jc w:val="center"/>
              <w:rPr>
                <w:rFonts w:ascii="Times New Roman" w:hAnsi="Times New Roman"/>
                <w:sz w:val="24"/>
                <w:szCs w:val="24"/>
              </w:rPr>
            </w:pPr>
            <w:r w:rsidRPr="00746663">
              <w:rPr>
                <w:rFonts w:ascii="Times New Roman" w:hAnsi="Times New Roman"/>
                <w:sz w:val="24"/>
                <w:szCs w:val="24"/>
              </w:rPr>
              <w:t>240,4</w:t>
            </w:r>
          </w:p>
        </w:tc>
        <w:tc>
          <w:tcPr>
            <w:tcW w:w="558" w:type="pct"/>
            <w:tcBorders>
              <w:top w:val="nil"/>
              <w:left w:val="single" w:sz="2" w:space="0" w:color="000000"/>
              <w:bottom w:val="single" w:sz="2" w:space="0" w:color="000000"/>
              <w:right w:val="nil"/>
            </w:tcBorders>
          </w:tcPr>
          <w:p w:rsidR="006B4842" w:rsidRPr="00746663" w:rsidRDefault="006B4842" w:rsidP="00133DD9">
            <w:pPr>
              <w:spacing w:after="0" w:line="290" w:lineRule="exact"/>
              <w:jc w:val="center"/>
              <w:rPr>
                <w:rFonts w:ascii="Times New Roman" w:hAnsi="Times New Roman"/>
                <w:sz w:val="24"/>
                <w:szCs w:val="24"/>
              </w:rPr>
            </w:pPr>
            <w:r w:rsidRPr="00746663">
              <w:rPr>
                <w:rFonts w:ascii="Times New Roman" w:hAnsi="Times New Roman"/>
                <w:sz w:val="24"/>
                <w:szCs w:val="24"/>
              </w:rPr>
              <w:t>113,1</w:t>
            </w:r>
          </w:p>
        </w:tc>
        <w:tc>
          <w:tcPr>
            <w:tcW w:w="470" w:type="pct"/>
            <w:tcBorders>
              <w:top w:val="nil"/>
              <w:left w:val="single" w:sz="2" w:space="0" w:color="000000"/>
              <w:bottom w:val="single" w:sz="2" w:space="0" w:color="000000"/>
              <w:right w:val="nil"/>
            </w:tcBorders>
          </w:tcPr>
          <w:p w:rsidR="006B4842" w:rsidRPr="00746663" w:rsidRDefault="00C034AF" w:rsidP="00133DD9">
            <w:pPr>
              <w:spacing w:after="0" w:line="290" w:lineRule="exact"/>
              <w:jc w:val="center"/>
              <w:rPr>
                <w:rFonts w:ascii="Times New Roman" w:hAnsi="Times New Roman"/>
                <w:sz w:val="24"/>
                <w:szCs w:val="24"/>
              </w:rPr>
            </w:pPr>
            <w:r w:rsidRPr="00746663">
              <w:rPr>
                <w:rFonts w:ascii="Times New Roman" w:hAnsi="Times New Roman"/>
                <w:sz w:val="24"/>
                <w:szCs w:val="24"/>
              </w:rPr>
              <w:t>394,3</w:t>
            </w:r>
          </w:p>
        </w:tc>
        <w:tc>
          <w:tcPr>
            <w:tcW w:w="845" w:type="pct"/>
            <w:tcBorders>
              <w:top w:val="nil"/>
              <w:left w:val="single" w:sz="2" w:space="0" w:color="000000"/>
              <w:bottom w:val="single" w:sz="2" w:space="0" w:color="000000"/>
              <w:right w:val="nil"/>
            </w:tcBorders>
          </w:tcPr>
          <w:p w:rsidR="006B4842" w:rsidRPr="00746663" w:rsidRDefault="00C034AF" w:rsidP="00133DD9">
            <w:pPr>
              <w:spacing w:after="0" w:line="290" w:lineRule="exact"/>
              <w:jc w:val="center"/>
              <w:rPr>
                <w:rFonts w:ascii="Times New Roman" w:hAnsi="Times New Roman"/>
                <w:sz w:val="24"/>
                <w:szCs w:val="24"/>
              </w:rPr>
            </w:pPr>
            <w:r w:rsidRPr="00746663">
              <w:rPr>
                <w:rFonts w:ascii="Times New Roman" w:hAnsi="Times New Roman"/>
                <w:sz w:val="24"/>
                <w:szCs w:val="24"/>
              </w:rPr>
              <w:t>18</w:t>
            </w:r>
          </w:p>
        </w:tc>
        <w:tc>
          <w:tcPr>
            <w:tcW w:w="564" w:type="pct"/>
            <w:tcBorders>
              <w:top w:val="nil"/>
              <w:left w:val="single" w:sz="2" w:space="0" w:color="000000"/>
              <w:bottom w:val="single" w:sz="2" w:space="0" w:color="000000"/>
              <w:right w:val="nil"/>
            </w:tcBorders>
          </w:tcPr>
          <w:p w:rsidR="006B4842" w:rsidRPr="00746663" w:rsidRDefault="006B4842" w:rsidP="00133DD9">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1" w:type="pct"/>
            <w:tcBorders>
              <w:top w:val="nil"/>
              <w:left w:val="single" w:sz="2" w:space="0" w:color="000000"/>
              <w:bottom w:val="single" w:sz="2" w:space="0" w:color="000000"/>
              <w:right w:val="single" w:sz="2" w:space="0" w:color="000000"/>
            </w:tcBorders>
          </w:tcPr>
          <w:p w:rsidR="006B4842" w:rsidRPr="00746663" w:rsidRDefault="00C034AF" w:rsidP="00133DD9">
            <w:pPr>
              <w:spacing w:after="0" w:line="290" w:lineRule="exact"/>
              <w:jc w:val="center"/>
              <w:rPr>
                <w:rFonts w:ascii="Times New Roman" w:hAnsi="Times New Roman"/>
                <w:sz w:val="24"/>
                <w:szCs w:val="24"/>
              </w:rPr>
            </w:pPr>
            <w:r w:rsidRPr="00746663">
              <w:rPr>
                <w:rFonts w:ascii="Times New Roman" w:hAnsi="Times New Roman"/>
                <w:sz w:val="24"/>
                <w:szCs w:val="24"/>
              </w:rPr>
              <w:t>412,3</w:t>
            </w:r>
          </w:p>
        </w:tc>
      </w:tr>
      <w:tr w:rsidR="006B4842" w:rsidRPr="00BC3E71" w:rsidTr="003707FF">
        <w:trPr>
          <w:jc w:val="center"/>
        </w:trPr>
        <w:tc>
          <w:tcPr>
            <w:tcW w:w="1328" w:type="pct"/>
            <w:tcBorders>
              <w:top w:val="nil"/>
              <w:left w:val="single" w:sz="2" w:space="0" w:color="000000"/>
              <w:bottom w:val="single" w:sz="2" w:space="0" w:color="000000"/>
              <w:right w:val="nil"/>
            </w:tcBorders>
          </w:tcPr>
          <w:p w:rsidR="006B4842" w:rsidRPr="0083512D" w:rsidRDefault="006B4842" w:rsidP="00133DD9">
            <w:pPr>
              <w:spacing w:after="0" w:line="290" w:lineRule="exact"/>
              <w:jc w:val="both"/>
              <w:rPr>
                <w:rFonts w:ascii="Times New Roman" w:hAnsi="Times New Roman"/>
                <w:sz w:val="24"/>
                <w:szCs w:val="24"/>
              </w:rPr>
            </w:pPr>
            <w:r w:rsidRPr="0083512D">
              <w:rPr>
                <w:rFonts w:ascii="Times New Roman" w:hAnsi="Times New Roman"/>
                <w:sz w:val="24"/>
                <w:szCs w:val="24"/>
              </w:rPr>
              <w:t>В том числе по породам:</w:t>
            </w:r>
          </w:p>
        </w:tc>
        <w:tc>
          <w:tcPr>
            <w:tcW w:w="492" w:type="pct"/>
            <w:tcBorders>
              <w:top w:val="nil"/>
              <w:left w:val="single" w:sz="2" w:space="0" w:color="000000"/>
              <w:bottom w:val="single" w:sz="2" w:space="0" w:color="000000"/>
              <w:right w:val="nil"/>
            </w:tcBorders>
          </w:tcPr>
          <w:p w:rsidR="006B4842" w:rsidRPr="00746663" w:rsidRDefault="006E6F98" w:rsidP="00133DD9">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2" w:type="pct"/>
            <w:tcBorders>
              <w:top w:val="nil"/>
              <w:left w:val="single" w:sz="2" w:space="0" w:color="000000"/>
              <w:bottom w:val="single" w:sz="2" w:space="0" w:color="000000"/>
              <w:right w:val="nil"/>
            </w:tcBorders>
          </w:tcPr>
          <w:p w:rsidR="006B4842" w:rsidRPr="00746663" w:rsidRDefault="006E6F98" w:rsidP="00133DD9">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58" w:type="pct"/>
            <w:tcBorders>
              <w:top w:val="nil"/>
              <w:left w:val="single" w:sz="2" w:space="0" w:color="000000"/>
              <w:bottom w:val="single" w:sz="2" w:space="0" w:color="000000"/>
              <w:right w:val="nil"/>
            </w:tcBorders>
          </w:tcPr>
          <w:p w:rsidR="006B4842" w:rsidRPr="00746663" w:rsidRDefault="006E6F98" w:rsidP="00133DD9">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470" w:type="pct"/>
            <w:tcBorders>
              <w:top w:val="nil"/>
              <w:left w:val="single" w:sz="2" w:space="0" w:color="000000"/>
              <w:bottom w:val="single" w:sz="2" w:space="0" w:color="000000"/>
              <w:right w:val="nil"/>
            </w:tcBorders>
          </w:tcPr>
          <w:p w:rsidR="006B4842" w:rsidRPr="00746663" w:rsidRDefault="006E6F98" w:rsidP="00133DD9">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845" w:type="pct"/>
            <w:tcBorders>
              <w:top w:val="nil"/>
              <w:left w:val="single" w:sz="2" w:space="0" w:color="000000"/>
              <w:bottom w:val="single" w:sz="2" w:space="0" w:color="000000"/>
              <w:right w:val="nil"/>
            </w:tcBorders>
          </w:tcPr>
          <w:p w:rsidR="006B4842" w:rsidRPr="00746663" w:rsidRDefault="006E6F98" w:rsidP="00133DD9">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64" w:type="pct"/>
            <w:tcBorders>
              <w:top w:val="nil"/>
              <w:left w:val="single" w:sz="2" w:space="0" w:color="000000"/>
              <w:bottom w:val="single" w:sz="2" w:space="0" w:color="000000"/>
              <w:right w:val="nil"/>
            </w:tcBorders>
          </w:tcPr>
          <w:p w:rsidR="006B4842" w:rsidRPr="00746663" w:rsidRDefault="006E6F98" w:rsidP="00133DD9">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1" w:type="pct"/>
            <w:tcBorders>
              <w:top w:val="nil"/>
              <w:left w:val="single" w:sz="2" w:space="0" w:color="000000"/>
              <w:bottom w:val="single" w:sz="2" w:space="0" w:color="000000"/>
              <w:right w:val="single" w:sz="2" w:space="0" w:color="000000"/>
            </w:tcBorders>
          </w:tcPr>
          <w:p w:rsidR="006B4842" w:rsidRPr="00746663" w:rsidRDefault="006E6F98" w:rsidP="00133DD9">
            <w:pPr>
              <w:spacing w:after="0" w:line="290" w:lineRule="exact"/>
              <w:jc w:val="center"/>
              <w:rPr>
                <w:rFonts w:ascii="Times New Roman" w:hAnsi="Times New Roman"/>
                <w:sz w:val="24"/>
                <w:szCs w:val="24"/>
              </w:rPr>
            </w:pPr>
            <w:r w:rsidRPr="00746663">
              <w:rPr>
                <w:rFonts w:ascii="Times New Roman" w:hAnsi="Times New Roman"/>
                <w:sz w:val="24"/>
                <w:szCs w:val="24"/>
              </w:rPr>
              <w:t>-</w:t>
            </w:r>
          </w:p>
        </w:tc>
      </w:tr>
      <w:tr w:rsidR="006B4842" w:rsidRPr="00BC3E71" w:rsidTr="003707FF">
        <w:trPr>
          <w:jc w:val="center"/>
        </w:trPr>
        <w:tc>
          <w:tcPr>
            <w:tcW w:w="1328" w:type="pct"/>
            <w:tcBorders>
              <w:top w:val="nil"/>
              <w:left w:val="single" w:sz="2" w:space="0" w:color="000000"/>
              <w:bottom w:val="single" w:sz="2" w:space="0" w:color="000000"/>
              <w:right w:val="nil"/>
            </w:tcBorders>
          </w:tcPr>
          <w:p w:rsidR="006B4842" w:rsidRPr="0083512D" w:rsidRDefault="006B4842" w:rsidP="00133DD9">
            <w:pPr>
              <w:spacing w:after="0" w:line="290" w:lineRule="exact"/>
              <w:jc w:val="both"/>
              <w:rPr>
                <w:rFonts w:ascii="Times New Roman" w:hAnsi="Times New Roman"/>
                <w:sz w:val="24"/>
                <w:szCs w:val="24"/>
              </w:rPr>
            </w:pPr>
            <w:r w:rsidRPr="0083512D">
              <w:rPr>
                <w:rFonts w:ascii="Times New Roman" w:hAnsi="Times New Roman"/>
                <w:sz w:val="24"/>
                <w:szCs w:val="24"/>
              </w:rPr>
              <w:t>- хвойным</w:t>
            </w:r>
          </w:p>
        </w:tc>
        <w:tc>
          <w:tcPr>
            <w:tcW w:w="492" w:type="pct"/>
            <w:tcBorders>
              <w:top w:val="nil"/>
              <w:left w:val="single" w:sz="2" w:space="0" w:color="000000"/>
              <w:bottom w:val="single" w:sz="2" w:space="0" w:color="000000"/>
              <w:right w:val="nil"/>
            </w:tcBorders>
          </w:tcPr>
          <w:p w:rsidR="006B4842" w:rsidRPr="00746663" w:rsidRDefault="008C296A" w:rsidP="001E48C8">
            <w:pPr>
              <w:spacing w:after="0" w:line="290" w:lineRule="exact"/>
              <w:jc w:val="center"/>
              <w:rPr>
                <w:rFonts w:ascii="Times New Roman" w:hAnsi="Times New Roman"/>
                <w:sz w:val="24"/>
                <w:szCs w:val="24"/>
              </w:rPr>
            </w:pPr>
            <w:r w:rsidRPr="00746663">
              <w:rPr>
                <w:rFonts w:ascii="Times New Roman" w:hAnsi="Times New Roman"/>
                <w:sz w:val="24"/>
                <w:szCs w:val="24"/>
              </w:rPr>
              <w:t>39,4</w:t>
            </w:r>
          </w:p>
        </w:tc>
        <w:tc>
          <w:tcPr>
            <w:tcW w:w="372" w:type="pct"/>
            <w:tcBorders>
              <w:top w:val="nil"/>
              <w:left w:val="single" w:sz="2" w:space="0" w:color="000000"/>
              <w:bottom w:val="single" w:sz="2" w:space="0" w:color="000000"/>
              <w:right w:val="nil"/>
            </w:tcBorders>
          </w:tcPr>
          <w:p w:rsidR="006B4842" w:rsidRPr="00746663" w:rsidRDefault="00AA2D5C" w:rsidP="001E48C8">
            <w:pPr>
              <w:spacing w:after="0" w:line="290" w:lineRule="exact"/>
              <w:jc w:val="center"/>
              <w:rPr>
                <w:rFonts w:ascii="Times New Roman" w:hAnsi="Times New Roman"/>
                <w:sz w:val="24"/>
                <w:szCs w:val="24"/>
              </w:rPr>
            </w:pPr>
            <w:r w:rsidRPr="00746663">
              <w:rPr>
                <w:rFonts w:ascii="Times New Roman" w:hAnsi="Times New Roman"/>
                <w:sz w:val="24"/>
                <w:szCs w:val="24"/>
              </w:rPr>
              <w:t>240,4</w:t>
            </w:r>
          </w:p>
        </w:tc>
        <w:tc>
          <w:tcPr>
            <w:tcW w:w="558" w:type="pct"/>
            <w:tcBorders>
              <w:top w:val="nil"/>
              <w:left w:val="single" w:sz="2" w:space="0" w:color="000000"/>
              <w:bottom w:val="single" w:sz="2" w:space="0" w:color="000000"/>
              <w:right w:val="nil"/>
            </w:tcBorders>
          </w:tcPr>
          <w:p w:rsidR="006B4842" w:rsidRPr="00746663" w:rsidRDefault="00A404CB" w:rsidP="001E48C8">
            <w:pPr>
              <w:spacing w:after="0" w:line="290" w:lineRule="exact"/>
              <w:jc w:val="center"/>
              <w:rPr>
                <w:rFonts w:ascii="Times New Roman" w:hAnsi="Times New Roman"/>
                <w:sz w:val="24"/>
                <w:szCs w:val="24"/>
              </w:rPr>
            </w:pPr>
            <w:r w:rsidRPr="00746663">
              <w:rPr>
                <w:rFonts w:ascii="Times New Roman" w:hAnsi="Times New Roman"/>
                <w:sz w:val="24"/>
                <w:szCs w:val="24"/>
              </w:rPr>
              <w:t>92,4</w:t>
            </w:r>
          </w:p>
        </w:tc>
        <w:tc>
          <w:tcPr>
            <w:tcW w:w="470" w:type="pct"/>
            <w:tcBorders>
              <w:top w:val="nil"/>
              <w:left w:val="single" w:sz="2" w:space="0" w:color="000000"/>
              <w:bottom w:val="single" w:sz="2" w:space="0" w:color="000000"/>
              <w:right w:val="nil"/>
            </w:tcBorders>
          </w:tcPr>
          <w:p w:rsidR="006B4842" w:rsidRPr="00746663" w:rsidRDefault="008C296A" w:rsidP="00746663">
            <w:pPr>
              <w:spacing w:after="0" w:line="290" w:lineRule="exact"/>
              <w:jc w:val="center"/>
              <w:rPr>
                <w:rFonts w:ascii="Times New Roman" w:hAnsi="Times New Roman"/>
                <w:sz w:val="24"/>
                <w:szCs w:val="24"/>
              </w:rPr>
            </w:pPr>
            <w:r w:rsidRPr="00746663">
              <w:rPr>
                <w:rFonts w:ascii="Times New Roman" w:hAnsi="Times New Roman"/>
                <w:sz w:val="24"/>
                <w:szCs w:val="24"/>
              </w:rPr>
              <w:t>372,</w:t>
            </w:r>
            <w:r w:rsidR="00746663" w:rsidRPr="00746663">
              <w:rPr>
                <w:rFonts w:ascii="Times New Roman" w:hAnsi="Times New Roman"/>
                <w:sz w:val="24"/>
                <w:szCs w:val="24"/>
              </w:rPr>
              <w:t>2</w:t>
            </w:r>
          </w:p>
        </w:tc>
        <w:tc>
          <w:tcPr>
            <w:tcW w:w="845" w:type="pct"/>
            <w:tcBorders>
              <w:top w:val="nil"/>
              <w:left w:val="single" w:sz="2" w:space="0" w:color="000000"/>
              <w:bottom w:val="single" w:sz="2" w:space="0" w:color="000000"/>
              <w:right w:val="nil"/>
            </w:tcBorders>
          </w:tcPr>
          <w:p w:rsidR="006B4842" w:rsidRPr="00746663" w:rsidRDefault="008C296A" w:rsidP="001E48C8">
            <w:pPr>
              <w:spacing w:after="0" w:line="290" w:lineRule="exact"/>
              <w:jc w:val="center"/>
              <w:rPr>
                <w:rFonts w:ascii="Times New Roman" w:hAnsi="Times New Roman"/>
                <w:sz w:val="24"/>
                <w:szCs w:val="24"/>
              </w:rPr>
            </w:pPr>
            <w:r w:rsidRPr="00746663">
              <w:rPr>
                <w:rFonts w:ascii="Times New Roman" w:hAnsi="Times New Roman"/>
                <w:sz w:val="24"/>
                <w:szCs w:val="24"/>
              </w:rPr>
              <w:t>18</w:t>
            </w:r>
          </w:p>
        </w:tc>
        <w:tc>
          <w:tcPr>
            <w:tcW w:w="564" w:type="pct"/>
            <w:tcBorders>
              <w:top w:val="nil"/>
              <w:left w:val="single" w:sz="2" w:space="0" w:color="000000"/>
              <w:bottom w:val="single" w:sz="2" w:space="0" w:color="000000"/>
              <w:right w:val="nil"/>
            </w:tcBorders>
          </w:tcPr>
          <w:p w:rsidR="006B4842" w:rsidRPr="00746663" w:rsidRDefault="006B4842" w:rsidP="001E48C8">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1" w:type="pct"/>
            <w:tcBorders>
              <w:top w:val="nil"/>
              <w:left w:val="single" w:sz="2" w:space="0" w:color="000000"/>
              <w:bottom w:val="single" w:sz="2" w:space="0" w:color="000000"/>
              <w:right w:val="single" w:sz="2" w:space="0" w:color="000000"/>
            </w:tcBorders>
          </w:tcPr>
          <w:p w:rsidR="006B4842" w:rsidRPr="00746663" w:rsidRDefault="008C296A" w:rsidP="00A404CB">
            <w:pPr>
              <w:spacing w:after="0" w:line="290" w:lineRule="exact"/>
              <w:jc w:val="center"/>
              <w:rPr>
                <w:rFonts w:ascii="Times New Roman" w:hAnsi="Times New Roman"/>
                <w:sz w:val="24"/>
                <w:szCs w:val="24"/>
              </w:rPr>
            </w:pPr>
            <w:r w:rsidRPr="00746663">
              <w:rPr>
                <w:rFonts w:ascii="Times New Roman" w:hAnsi="Times New Roman"/>
                <w:sz w:val="24"/>
                <w:szCs w:val="24"/>
              </w:rPr>
              <w:t>390,</w:t>
            </w:r>
            <w:r w:rsidR="00A404CB" w:rsidRPr="00746663">
              <w:rPr>
                <w:rFonts w:ascii="Times New Roman" w:hAnsi="Times New Roman"/>
                <w:sz w:val="24"/>
                <w:szCs w:val="24"/>
              </w:rPr>
              <w:t>2</w:t>
            </w:r>
          </w:p>
        </w:tc>
      </w:tr>
      <w:tr w:rsidR="006B4842" w:rsidRPr="00BC3E71" w:rsidTr="0023519E">
        <w:trPr>
          <w:trHeight w:val="389"/>
          <w:jc w:val="center"/>
        </w:trPr>
        <w:tc>
          <w:tcPr>
            <w:tcW w:w="1328" w:type="pct"/>
            <w:tcBorders>
              <w:top w:val="nil"/>
              <w:left w:val="single" w:sz="2" w:space="0" w:color="000000"/>
              <w:bottom w:val="single" w:sz="2" w:space="0" w:color="000000"/>
              <w:right w:val="nil"/>
            </w:tcBorders>
          </w:tcPr>
          <w:p w:rsidR="006B4842" w:rsidRPr="0083512D" w:rsidRDefault="006B4842" w:rsidP="00133DD9">
            <w:pPr>
              <w:spacing w:after="0" w:line="290" w:lineRule="exact"/>
              <w:jc w:val="both"/>
              <w:rPr>
                <w:rFonts w:ascii="Times New Roman" w:hAnsi="Times New Roman"/>
                <w:sz w:val="24"/>
                <w:szCs w:val="24"/>
              </w:rPr>
            </w:pPr>
            <w:r w:rsidRPr="0083512D">
              <w:rPr>
                <w:rFonts w:ascii="Times New Roman" w:hAnsi="Times New Roman"/>
                <w:sz w:val="24"/>
                <w:szCs w:val="24"/>
              </w:rPr>
              <w:t>- твердолиственным</w:t>
            </w:r>
          </w:p>
        </w:tc>
        <w:tc>
          <w:tcPr>
            <w:tcW w:w="492" w:type="pct"/>
            <w:tcBorders>
              <w:top w:val="nil"/>
              <w:left w:val="single" w:sz="2" w:space="0" w:color="000000"/>
              <w:bottom w:val="single" w:sz="2" w:space="0" w:color="000000"/>
              <w:right w:val="nil"/>
            </w:tcBorders>
          </w:tcPr>
          <w:p w:rsidR="006B4842" w:rsidRPr="00746663" w:rsidRDefault="008C296A" w:rsidP="00D9219A">
            <w:pPr>
              <w:spacing w:after="0" w:line="290" w:lineRule="exact"/>
              <w:jc w:val="center"/>
              <w:rPr>
                <w:rFonts w:ascii="Times New Roman" w:hAnsi="Times New Roman"/>
                <w:sz w:val="24"/>
                <w:szCs w:val="24"/>
              </w:rPr>
            </w:pPr>
            <w:r w:rsidRPr="00746663">
              <w:rPr>
                <w:rFonts w:ascii="Times New Roman" w:hAnsi="Times New Roman"/>
                <w:sz w:val="24"/>
                <w:szCs w:val="24"/>
              </w:rPr>
              <w:t>1,</w:t>
            </w:r>
            <w:r w:rsidR="00D9219A" w:rsidRPr="00746663">
              <w:rPr>
                <w:rFonts w:ascii="Times New Roman" w:hAnsi="Times New Roman"/>
                <w:sz w:val="24"/>
                <w:szCs w:val="24"/>
              </w:rPr>
              <w:t>4</w:t>
            </w:r>
          </w:p>
        </w:tc>
        <w:tc>
          <w:tcPr>
            <w:tcW w:w="372" w:type="pct"/>
            <w:tcBorders>
              <w:top w:val="nil"/>
              <w:left w:val="single" w:sz="2" w:space="0" w:color="000000"/>
              <w:bottom w:val="single" w:sz="2" w:space="0" w:color="000000"/>
              <w:right w:val="nil"/>
            </w:tcBorders>
          </w:tcPr>
          <w:p w:rsidR="006B4842" w:rsidRPr="00746663" w:rsidRDefault="008B6281" w:rsidP="001E48C8">
            <w:pPr>
              <w:spacing w:after="0" w:line="290" w:lineRule="exact"/>
              <w:jc w:val="center"/>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73600" behindDoc="0" locked="0" layoutInCell="1" allowOverlap="1">
                      <wp:simplePos x="0" y="0"/>
                      <wp:positionH relativeFrom="column">
                        <wp:posOffset>290830</wp:posOffset>
                      </wp:positionH>
                      <wp:positionV relativeFrom="paragraph">
                        <wp:posOffset>-2552065</wp:posOffset>
                      </wp:positionV>
                      <wp:extent cx="914400" cy="487680"/>
                      <wp:effectExtent l="0" t="635" r="4445" b="0"/>
                      <wp:wrapNone/>
                      <wp:docPr id="1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501CCB">
                                  <w:pPr>
                                    <w:jc w:val="center"/>
                                  </w:pPr>
                                  <w:r>
                                    <w:t>190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69" type="#_x0000_t202" style="position:absolute;left:0;text-align:left;margin-left:22.9pt;margin-top:-200.95pt;width:1in;height:3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" stroked="f">
                      <v:textbox>
                        <w:txbxContent>
                          <w:p w:rsidR="008A1B6A" w:rsidRDefault="008A1B6A" w:rsidP="00501CCB">
                            <w:pPr>
                              <w:jc w:val="center"/>
                            </w:pPr>
                            <w:r>
                              <w:t>190</w:t>
                            </w:r>
                          </w:p>
                        </w:txbxContent>
                      </v:textbox>
                    </v:shape>
                  </w:pict>
                </mc:Fallback>
              </mc:AlternateContent>
            </w:r>
            <w:r w:rsidR="008C296A" w:rsidRPr="00746663">
              <w:rPr>
                <w:rFonts w:ascii="Times New Roman" w:hAnsi="Times New Roman"/>
                <w:sz w:val="24"/>
                <w:szCs w:val="24"/>
              </w:rPr>
              <w:t>-</w:t>
            </w:r>
          </w:p>
        </w:tc>
        <w:tc>
          <w:tcPr>
            <w:tcW w:w="558" w:type="pct"/>
            <w:tcBorders>
              <w:top w:val="nil"/>
              <w:left w:val="single" w:sz="2" w:space="0" w:color="000000"/>
              <w:bottom w:val="single" w:sz="2" w:space="0" w:color="000000"/>
              <w:right w:val="nil"/>
            </w:tcBorders>
          </w:tcPr>
          <w:p w:rsidR="006B4842" w:rsidRPr="00746663" w:rsidRDefault="00D9219A" w:rsidP="001E48C8">
            <w:pPr>
              <w:spacing w:after="0" w:line="290" w:lineRule="exact"/>
              <w:jc w:val="center"/>
              <w:rPr>
                <w:rFonts w:ascii="Times New Roman" w:hAnsi="Times New Roman"/>
                <w:sz w:val="24"/>
                <w:szCs w:val="24"/>
              </w:rPr>
            </w:pPr>
            <w:r w:rsidRPr="00746663">
              <w:rPr>
                <w:rFonts w:ascii="Times New Roman" w:hAnsi="Times New Roman"/>
                <w:sz w:val="24"/>
                <w:szCs w:val="24"/>
              </w:rPr>
              <w:t>20,7</w:t>
            </w:r>
          </w:p>
        </w:tc>
        <w:tc>
          <w:tcPr>
            <w:tcW w:w="470" w:type="pct"/>
            <w:tcBorders>
              <w:top w:val="nil"/>
              <w:left w:val="single" w:sz="2" w:space="0" w:color="000000"/>
              <w:bottom w:val="single" w:sz="2" w:space="0" w:color="000000"/>
              <w:right w:val="nil"/>
            </w:tcBorders>
          </w:tcPr>
          <w:p w:rsidR="006B4842" w:rsidRPr="00746663" w:rsidRDefault="00D9219A" w:rsidP="001E48C8">
            <w:pPr>
              <w:spacing w:after="0" w:line="290" w:lineRule="exact"/>
              <w:jc w:val="center"/>
              <w:rPr>
                <w:rFonts w:ascii="Times New Roman" w:hAnsi="Times New Roman"/>
                <w:sz w:val="24"/>
                <w:szCs w:val="24"/>
              </w:rPr>
            </w:pPr>
            <w:r w:rsidRPr="00746663">
              <w:rPr>
                <w:rFonts w:ascii="Times New Roman" w:hAnsi="Times New Roman"/>
                <w:sz w:val="24"/>
                <w:szCs w:val="24"/>
              </w:rPr>
              <w:t>22,1</w:t>
            </w:r>
          </w:p>
        </w:tc>
        <w:tc>
          <w:tcPr>
            <w:tcW w:w="845" w:type="pct"/>
            <w:tcBorders>
              <w:top w:val="nil"/>
              <w:left w:val="single" w:sz="2" w:space="0" w:color="000000"/>
              <w:bottom w:val="single" w:sz="2" w:space="0" w:color="000000"/>
              <w:right w:val="nil"/>
            </w:tcBorders>
          </w:tcPr>
          <w:p w:rsidR="006B4842" w:rsidRPr="00746663" w:rsidRDefault="006B4842" w:rsidP="001E48C8">
            <w:pPr>
              <w:spacing w:after="0" w:line="290" w:lineRule="exact"/>
              <w:jc w:val="center"/>
              <w:rPr>
                <w:rFonts w:ascii="Times New Roman" w:hAnsi="Times New Roman"/>
                <w:sz w:val="24"/>
                <w:szCs w:val="24"/>
              </w:rPr>
            </w:pPr>
          </w:p>
        </w:tc>
        <w:tc>
          <w:tcPr>
            <w:tcW w:w="564" w:type="pct"/>
            <w:tcBorders>
              <w:top w:val="nil"/>
              <w:left w:val="single" w:sz="2" w:space="0" w:color="000000"/>
              <w:bottom w:val="single" w:sz="2" w:space="0" w:color="000000"/>
              <w:right w:val="nil"/>
            </w:tcBorders>
          </w:tcPr>
          <w:p w:rsidR="006B4842" w:rsidRPr="00746663" w:rsidRDefault="006B4842" w:rsidP="001E48C8">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1" w:type="pct"/>
            <w:tcBorders>
              <w:top w:val="nil"/>
              <w:left w:val="single" w:sz="2" w:space="0" w:color="000000"/>
              <w:bottom w:val="single" w:sz="2" w:space="0" w:color="000000"/>
              <w:right w:val="single" w:sz="2" w:space="0" w:color="000000"/>
            </w:tcBorders>
          </w:tcPr>
          <w:p w:rsidR="006B4842" w:rsidRPr="00746663" w:rsidRDefault="00D9219A" w:rsidP="001E48C8">
            <w:pPr>
              <w:spacing w:after="0" w:line="290" w:lineRule="exact"/>
              <w:jc w:val="center"/>
              <w:rPr>
                <w:rFonts w:ascii="Times New Roman" w:hAnsi="Times New Roman"/>
                <w:sz w:val="24"/>
                <w:szCs w:val="24"/>
              </w:rPr>
            </w:pPr>
            <w:r w:rsidRPr="00746663">
              <w:rPr>
                <w:rFonts w:ascii="Times New Roman" w:hAnsi="Times New Roman"/>
                <w:sz w:val="24"/>
                <w:szCs w:val="24"/>
              </w:rPr>
              <w:t>22,1</w:t>
            </w:r>
          </w:p>
        </w:tc>
      </w:tr>
      <w:tr w:rsidR="006E6F98" w:rsidRPr="00BC3E71" w:rsidTr="003707FF">
        <w:trPr>
          <w:jc w:val="center"/>
        </w:trPr>
        <w:tc>
          <w:tcPr>
            <w:tcW w:w="1328" w:type="pct"/>
            <w:tcBorders>
              <w:top w:val="nil"/>
              <w:left w:val="single" w:sz="2" w:space="0" w:color="000000"/>
              <w:bottom w:val="single" w:sz="2" w:space="0" w:color="000000"/>
              <w:right w:val="nil"/>
            </w:tcBorders>
          </w:tcPr>
          <w:p w:rsidR="006E6F98" w:rsidRPr="0083512D" w:rsidRDefault="006E6F98" w:rsidP="00133DD9">
            <w:pPr>
              <w:spacing w:after="0" w:line="290" w:lineRule="exact"/>
              <w:jc w:val="both"/>
              <w:rPr>
                <w:rFonts w:ascii="Times New Roman" w:hAnsi="Times New Roman"/>
                <w:sz w:val="24"/>
                <w:szCs w:val="24"/>
              </w:rPr>
            </w:pPr>
            <w:r w:rsidRPr="0083512D">
              <w:rPr>
                <w:rFonts w:ascii="Times New Roman" w:hAnsi="Times New Roman"/>
                <w:sz w:val="24"/>
                <w:szCs w:val="24"/>
              </w:rPr>
              <w:t>- мягколиственным</w:t>
            </w:r>
          </w:p>
        </w:tc>
        <w:tc>
          <w:tcPr>
            <w:tcW w:w="492" w:type="pct"/>
            <w:tcBorders>
              <w:top w:val="nil"/>
              <w:left w:val="single" w:sz="2" w:space="0" w:color="000000"/>
              <w:bottom w:val="single" w:sz="2" w:space="0" w:color="000000"/>
              <w:right w:val="nil"/>
            </w:tcBorders>
          </w:tcPr>
          <w:p w:rsidR="006E6F98" w:rsidRPr="00746663" w:rsidRDefault="006E6F98" w:rsidP="006E6F98">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2" w:type="pct"/>
            <w:tcBorders>
              <w:top w:val="nil"/>
              <w:left w:val="single" w:sz="2" w:space="0" w:color="000000"/>
              <w:bottom w:val="single" w:sz="2" w:space="0" w:color="000000"/>
              <w:right w:val="nil"/>
            </w:tcBorders>
          </w:tcPr>
          <w:p w:rsidR="006E6F98" w:rsidRPr="00746663" w:rsidRDefault="006E6F98" w:rsidP="006E6F98">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58" w:type="pct"/>
            <w:tcBorders>
              <w:top w:val="nil"/>
              <w:left w:val="single" w:sz="2" w:space="0" w:color="000000"/>
              <w:bottom w:val="single" w:sz="2" w:space="0" w:color="000000"/>
              <w:right w:val="nil"/>
            </w:tcBorders>
          </w:tcPr>
          <w:p w:rsidR="006E6F98" w:rsidRPr="00746663" w:rsidRDefault="006E6F98" w:rsidP="006E6F98">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470" w:type="pct"/>
            <w:tcBorders>
              <w:top w:val="nil"/>
              <w:left w:val="single" w:sz="2" w:space="0" w:color="000000"/>
              <w:bottom w:val="single" w:sz="2" w:space="0" w:color="000000"/>
              <w:right w:val="nil"/>
            </w:tcBorders>
          </w:tcPr>
          <w:p w:rsidR="006E6F98" w:rsidRPr="00746663" w:rsidRDefault="006E6F98" w:rsidP="006E6F98">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845" w:type="pct"/>
            <w:tcBorders>
              <w:top w:val="nil"/>
              <w:left w:val="single" w:sz="2" w:space="0" w:color="000000"/>
              <w:bottom w:val="single" w:sz="2" w:space="0" w:color="000000"/>
              <w:right w:val="nil"/>
            </w:tcBorders>
          </w:tcPr>
          <w:p w:rsidR="006E6F98" w:rsidRPr="00746663" w:rsidRDefault="006E6F98" w:rsidP="006E6F98">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64" w:type="pct"/>
            <w:tcBorders>
              <w:top w:val="nil"/>
              <w:left w:val="single" w:sz="2" w:space="0" w:color="000000"/>
              <w:bottom w:val="single" w:sz="2" w:space="0" w:color="000000"/>
              <w:right w:val="nil"/>
            </w:tcBorders>
          </w:tcPr>
          <w:p w:rsidR="006E6F98" w:rsidRPr="00746663" w:rsidRDefault="006E6F98" w:rsidP="006E6F98">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1" w:type="pct"/>
            <w:tcBorders>
              <w:top w:val="nil"/>
              <w:left w:val="single" w:sz="2" w:space="0" w:color="000000"/>
              <w:bottom w:val="single" w:sz="2" w:space="0" w:color="000000"/>
              <w:right w:val="single" w:sz="2" w:space="0" w:color="000000"/>
            </w:tcBorders>
          </w:tcPr>
          <w:p w:rsidR="006E6F98" w:rsidRPr="00746663" w:rsidRDefault="006E6F98" w:rsidP="006E6F98">
            <w:pPr>
              <w:spacing w:after="0" w:line="290" w:lineRule="exact"/>
              <w:jc w:val="center"/>
              <w:rPr>
                <w:rFonts w:ascii="Times New Roman" w:hAnsi="Times New Roman"/>
                <w:sz w:val="24"/>
                <w:szCs w:val="24"/>
              </w:rPr>
            </w:pPr>
            <w:r w:rsidRPr="00746663">
              <w:rPr>
                <w:rFonts w:ascii="Times New Roman" w:hAnsi="Times New Roman"/>
                <w:sz w:val="24"/>
                <w:szCs w:val="24"/>
              </w:rPr>
              <w:t>-</w:t>
            </w:r>
          </w:p>
        </w:tc>
      </w:tr>
      <w:tr w:rsidR="006E6F98" w:rsidRPr="00BC3E71" w:rsidTr="003707FF">
        <w:trPr>
          <w:jc w:val="center"/>
        </w:trPr>
        <w:tc>
          <w:tcPr>
            <w:tcW w:w="1328" w:type="pct"/>
            <w:tcBorders>
              <w:top w:val="nil"/>
              <w:left w:val="single" w:sz="2" w:space="0" w:color="000000"/>
              <w:bottom w:val="single" w:sz="2" w:space="0" w:color="000000"/>
              <w:right w:val="nil"/>
            </w:tcBorders>
          </w:tcPr>
          <w:p w:rsidR="006E6F98" w:rsidRPr="0083512D" w:rsidRDefault="006E6F98" w:rsidP="00133DD9">
            <w:pPr>
              <w:spacing w:after="0" w:line="290" w:lineRule="exact"/>
              <w:jc w:val="both"/>
              <w:rPr>
                <w:rFonts w:ascii="Times New Roman" w:hAnsi="Times New Roman"/>
                <w:sz w:val="24"/>
                <w:szCs w:val="24"/>
              </w:rPr>
            </w:pPr>
            <w:r w:rsidRPr="0083512D">
              <w:rPr>
                <w:rFonts w:ascii="Times New Roman" w:hAnsi="Times New Roman"/>
                <w:sz w:val="24"/>
                <w:szCs w:val="24"/>
              </w:rPr>
              <w:t>Искусственное–(создание лесных культур) – всего</w:t>
            </w:r>
          </w:p>
        </w:tc>
        <w:tc>
          <w:tcPr>
            <w:tcW w:w="492" w:type="pct"/>
            <w:tcBorders>
              <w:top w:val="nil"/>
              <w:left w:val="single" w:sz="2" w:space="0" w:color="000000"/>
              <w:bottom w:val="single" w:sz="2" w:space="0" w:color="000000"/>
              <w:right w:val="nil"/>
            </w:tcBorders>
          </w:tcPr>
          <w:p w:rsidR="006E6F98" w:rsidRPr="00746663" w:rsidRDefault="00D9219A" w:rsidP="00133DD9">
            <w:pPr>
              <w:spacing w:after="0" w:line="290" w:lineRule="exact"/>
              <w:jc w:val="center"/>
              <w:rPr>
                <w:rFonts w:ascii="Times New Roman" w:hAnsi="Times New Roman"/>
                <w:sz w:val="24"/>
                <w:szCs w:val="24"/>
              </w:rPr>
            </w:pPr>
            <w:r w:rsidRPr="00746663">
              <w:rPr>
                <w:rFonts w:ascii="Times New Roman" w:hAnsi="Times New Roman"/>
                <w:sz w:val="24"/>
                <w:szCs w:val="24"/>
              </w:rPr>
              <w:t>40,4</w:t>
            </w:r>
          </w:p>
        </w:tc>
        <w:tc>
          <w:tcPr>
            <w:tcW w:w="372" w:type="pct"/>
            <w:tcBorders>
              <w:top w:val="nil"/>
              <w:left w:val="single" w:sz="2" w:space="0" w:color="000000"/>
              <w:bottom w:val="single" w:sz="2" w:space="0" w:color="000000"/>
              <w:right w:val="nil"/>
            </w:tcBorders>
          </w:tcPr>
          <w:p w:rsidR="006E6F98" w:rsidRPr="00746663" w:rsidRDefault="00D9219A" w:rsidP="00133DD9">
            <w:pPr>
              <w:spacing w:after="0" w:line="290" w:lineRule="exact"/>
              <w:jc w:val="center"/>
              <w:rPr>
                <w:rFonts w:ascii="Times New Roman" w:hAnsi="Times New Roman"/>
                <w:sz w:val="24"/>
                <w:szCs w:val="24"/>
              </w:rPr>
            </w:pPr>
            <w:r w:rsidRPr="00746663">
              <w:rPr>
                <w:rFonts w:ascii="Times New Roman" w:hAnsi="Times New Roman"/>
                <w:sz w:val="24"/>
                <w:szCs w:val="24"/>
              </w:rPr>
              <w:t>236,7</w:t>
            </w:r>
          </w:p>
        </w:tc>
        <w:tc>
          <w:tcPr>
            <w:tcW w:w="558" w:type="pct"/>
            <w:tcBorders>
              <w:top w:val="nil"/>
              <w:left w:val="single" w:sz="2" w:space="0" w:color="000000"/>
              <w:bottom w:val="single" w:sz="2" w:space="0" w:color="000000"/>
              <w:right w:val="nil"/>
            </w:tcBorders>
          </w:tcPr>
          <w:p w:rsidR="006E6F98" w:rsidRPr="00746663" w:rsidRDefault="00D9219A" w:rsidP="00A404CB">
            <w:pPr>
              <w:spacing w:after="0" w:line="290" w:lineRule="exact"/>
              <w:jc w:val="center"/>
              <w:rPr>
                <w:rFonts w:ascii="Times New Roman" w:hAnsi="Times New Roman"/>
                <w:sz w:val="24"/>
                <w:szCs w:val="24"/>
              </w:rPr>
            </w:pPr>
            <w:r w:rsidRPr="00746663">
              <w:rPr>
                <w:rFonts w:ascii="Times New Roman" w:hAnsi="Times New Roman"/>
                <w:sz w:val="24"/>
                <w:szCs w:val="24"/>
              </w:rPr>
              <w:t>10</w:t>
            </w:r>
            <w:r w:rsidR="00A404CB" w:rsidRPr="00746663">
              <w:rPr>
                <w:rFonts w:ascii="Times New Roman" w:hAnsi="Times New Roman"/>
                <w:sz w:val="24"/>
                <w:szCs w:val="24"/>
              </w:rPr>
              <w:t>5</w:t>
            </w:r>
            <w:r w:rsidRPr="00746663">
              <w:rPr>
                <w:rFonts w:ascii="Times New Roman" w:hAnsi="Times New Roman"/>
                <w:sz w:val="24"/>
                <w:szCs w:val="24"/>
              </w:rPr>
              <w:t>,5</w:t>
            </w:r>
          </w:p>
        </w:tc>
        <w:tc>
          <w:tcPr>
            <w:tcW w:w="470" w:type="pct"/>
            <w:tcBorders>
              <w:top w:val="nil"/>
              <w:left w:val="single" w:sz="2" w:space="0" w:color="000000"/>
              <w:bottom w:val="single" w:sz="2" w:space="0" w:color="000000"/>
              <w:right w:val="nil"/>
            </w:tcBorders>
          </w:tcPr>
          <w:p w:rsidR="006E6F98" w:rsidRPr="00746663" w:rsidRDefault="00D9219A" w:rsidP="00133DD9">
            <w:pPr>
              <w:spacing w:after="0" w:line="290" w:lineRule="exact"/>
              <w:jc w:val="center"/>
              <w:rPr>
                <w:rFonts w:ascii="Times New Roman" w:hAnsi="Times New Roman"/>
                <w:sz w:val="24"/>
                <w:szCs w:val="24"/>
              </w:rPr>
            </w:pPr>
            <w:r w:rsidRPr="00746663">
              <w:rPr>
                <w:rFonts w:ascii="Times New Roman" w:hAnsi="Times New Roman"/>
                <w:sz w:val="24"/>
                <w:szCs w:val="24"/>
              </w:rPr>
              <w:t>382,6</w:t>
            </w:r>
          </w:p>
        </w:tc>
        <w:tc>
          <w:tcPr>
            <w:tcW w:w="845" w:type="pct"/>
            <w:tcBorders>
              <w:top w:val="nil"/>
              <w:left w:val="single" w:sz="2" w:space="0" w:color="000000"/>
              <w:bottom w:val="single" w:sz="2" w:space="0" w:color="000000"/>
              <w:right w:val="nil"/>
            </w:tcBorders>
          </w:tcPr>
          <w:p w:rsidR="006E6F98" w:rsidRPr="00746663" w:rsidRDefault="00D9219A" w:rsidP="00133DD9">
            <w:pPr>
              <w:spacing w:after="0" w:line="290" w:lineRule="exact"/>
              <w:jc w:val="center"/>
              <w:rPr>
                <w:rFonts w:ascii="Times New Roman" w:hAnsi="Times New Roman"/>
                <w:sz w:val="24"/>
                <w:szCs w:val="24"/>
              </w:rPr>
            </w:pPr>
            <w:r w:rsidRPr="00746663">
              <w:rPr>
                <w:rFonts w:ascii="Times New Roman" w:hAnsi="Times New Roman"/>
                <w:sz w:val="24"/>
                <w:szCs w:val="24"/>
              </w:rPr>
              <w:t>18</w:t>
            </w:r>
          </w:p>
        </w:tc>
        <w:tc>
          <w:tcPr>
            <w:tcW w:w="564" w:type="pct"/>
            <w:tcBorders>
              <w:top w:val="nil"/>
              <w:left w:val="single" w:sz="2" w:space="0" w:color="000000"/>
              <w:bottom w:val="single" w:sz="2" w:space="0" w:color="000000"/>
              <w:right w:val="nil"/>
            </w:tcBorders>
          </w:tcPr>
          <w:p w:rsidR="006E6F98" w:rsidRPr="00746663" w:rsidRDefault="00D9219A" w:rsidP="00133DD9">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1" w:type="pct"/>
            <w:tcBorders>
              <w:top w:val="nil"/>
              <w:left w:val="single" w:sz="2" w:space="0" w:color="000000"/>
              <w:bottom w:val="single" w:sz="2" w:space="0" w:color="000000"/>
              <w:right w:val="single" w:sz="2" w:space="0" w:color="000000"/>
            </w:tcBorders>
          </w:tcPr>
          <w:p w:rsidR="006E6F98" w:rsidRPr="00746663" w:rsidRDefault="00D9219A" w:rsidP="00434F63">
            <w:pPr>
              <w:spacing w:after="0" w:line="290" w:lineRule="exact"/>
              <w:jc w:val="center"/>
              <w:rPr>
                <w:rFonts w:ascii="Times New Roman" w:hAnsi="Times New Roman"/>
                <w:sz w:val="24"/>
                <w:szCs w:val="24"/>
              </w:rPr>
            </w:pPr>
            <w:r w:rsidRPr="00746663">
              <w:rPr>
                <w:rFonts w:ascii="Times New Roman" w:hAnsi="Times New Roman"/>
                <w:sz w:val="24"/>
                <w:szCs w:val="24"/>
              </w:rPr>
              <w:t>400,6</w:t>
            </w:r>
          </w:p>
        </w:tc>
      </w:tr>
      <w:tr w:rsidR="006E6F98" w:rsidRPr="00BC3E71" w:rsidTr="003707FF">
        <w:trPr>
          <w:jc w:val="center"/>
        </w:trPr>
        <w:tc>
          <w:tcPr>
            <w:tcW w:w="1328" w:type="pct"/>
            <w:tcBorders>
              <w:top w:val="nil"/>
              <w:left w:val="single" w:sz="2" w:space="0" w:color="000000"/>
              <w:bottom w:val="single" w:sz="2" w:space="0" w:color="000000"/>
              <w:right w:val="nil"/>
            </w:tcBorders>
          </w:tcPr>
          <w:p w:rsidR="006E6F98" w:rsidRPr="0083512D" w:rsidRDefault="006E6F98" w:rsidP="00133DD9">
            <w:pPr>
              <w:spacing w:after="0" w:line="290" w:lineRule="exact"/>
              <w:jc w:val="both"/>
              <w:rPr>
                <w:rFonts w:ascii="Times New Roman" w:hAnsi="Times New Roman"/>
                <w:sz w:val="24"/>
                <w:szCs w:val="24"/>
              </w:rPr>
            </w:pPr>
            <w:r w:rsidRPr="0083512D">
              <w:rPr>
                <w:rFonts w:ascii="Times New Roman" w:hAnsi="Times New Roman"/>
                <w:sz w:val="24"/>
                <w:szCs w:val="24"/>
              </w:rPr>
              <w:t>Из них по породам:</w:t>
            </w:r>
          </w:p>
        </w:tc>
        <w:tc>
          <w:tcPr>
            <w:tcW w:w="492" w:type="pct"/>
            <w:tcBorders>
              <w:top w:val="nil"/>
              <w:left w:val="single" w:sz="2" w:space="0" w:color="000000"/>
              <w:bottom w:val="single" w:sz="2" w:space="0" w:color="000000"/>
              <w:right w:val="nil"/>
            </w:tcBorders>
          </w:tcPr>
          <w:p w:rsidR="006E6F98" w:rsidRPr="00746663" w:rsidRDefault="006E6F98" w:rsidP="006E6F98">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2" w:type="pct"/>
            <w:tcBorders>
              <w:top w:val="nil"/>
              <w:left w:val="single" w:sz="2" w:space="0" w:color="000000"/>
              <w:bottom w:val="single" w:sz="2" w:space="0" w:color="000000"/>
              <w:right w:val="nil"/>
            </w:tcBorders>
          </w:tcPr>
          <w:p w:rsidR="006E6F98" w:rsidRPr="00746663" w:rsidRDefault="006E6F98" w:rsidP="006E6F98">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58" w:type="pct"/>
            <w:tcBorders>
              <w:top w:val="nil"/>
              <w:left w:val="single" w:sz="2" w:space="0" w:color="000000"/>
              <w:bottom w:val="single" w:sz="2" w:space="0" w:color="000000"/>
              <w:right w:val="nil"/>
            </w:tcBorders>
          </w:tcPr>
          <w:p w:rsidR="006E6F98" w:rsidRPr="00746663" w:rsidRDefault="006E6F98" w:rsidP="006E6F98">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470" w:type="pct"/>
            <w:tcBorders>
              <w:top w:val="nil"/>
              <w:left w:val="single" w:sz="2" w:space="0" w:color="000000"/>
              <w:bottom w:val="single" w:sz="2" w:space="0" w:color="000000"/>
              <w:right w:val="nil"/>
            </w:tcBorders>
          </w:tcPr>
          <w:p w:rsidR="006E6F98" w:rsidRPr="00746663" w:rsidRDefault="006E6F98" w:rsidP="006E6F98">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845" w:type="pct"/>
            <w:tcBorders>
              <w:top w:val="nil"/>
              <w:left w:val="single" w:sz="2" w:space="0" w:color="000000"/>
              <w:bottom w:val="single" w:sz="2" w:space="0" w:color="000000"/>
              <w:right w:val="nil"/>
            </w:tcBorders>
          </w:tcPr>
          <w:p w:rsidR="006E6F98" w:rsidRPr="00746663" w:rsidRDefault="006E6F98" w:rsidP="006E6F98">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64" w:type="pct"/>
            <w:tcBorders>
              <w:top w:val="nil"/>
              <w:left w:val="single" w:sz="2" w:space="0" w:color="000000"/>
              <w:bottom w:val="single" w:sz="2" w:space="0" w:color="000000"/>
              <w:right w:val="nil"/>
            </w:tcBorders>
          </w:tcPr>
          <w:p w:rsidR="006E6F98" w:rsidRPr="00746663" w:rsidRDefault="006E6F98" w:rsidP="006E6F98">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1" w:type="pct"/>
            <w:tcBorders>
              <w:top w:val="nil"/>
              <w:left w:val="single" w:sz="2" w:space="0" w:color="000000"/>
              <w:bottom w:val="single" w:sz="2" w:space="0" w:color="000000"/>
              <w:right w:val="single" w:sz="2" w:space="0" w:color="000000"/>
            </w:tcBorders>
          </w:tcPr>
          <w:p w:rsidR="006E6F98" w:rsidRPr="00746663" w:rsidRDefault="006E6F98" w:rsidP="006E6F98">
            <w:pPr>
              <w:spacing w:after="0" w:line="290" w:lineRule="exact"/>
              <w:jc w:val="center"/>
              <w:rPr>
                <w:rFonts w:ascii="Times New Roman" w:hAnsi="Times New Roman"/>
                <w:sz w:val="24"/>
                <w:szCs w:val="24"/>
              </w:rPr>
            </w:pPr>
            <w:r w:rsidRPr="00746663">
              <w:rPr>
                <w:rFonts w:ascii="Times New Roman" w:hAnsi="Times New Roman"/>
                <w:sz w:val="24"/>
                <w:szCs w:val="24"/>
              </w:rPr>
              <w:t>-</w:t>
            </w:r>
          </w:p>
        </w:tc>
      </w:tr>
      <w:tr w:rsidR="006E6F98" w:rsidRPr="00BC3E71" w:rsidTr="003707FF">
        <w:trPr>
          <w:jc w:val="center"/>
        </w:trPr>
        <w:tc>
          <w:tcPr>
            <w:tcW w:w="1328" w:type="pct"/>
            <w:tcBorders>
              <w:top w:val="nil"/>
              <w:left w:val="single" w:sz="2" w:space="0" w:color="000000"/>
              <w:bottom w:val="single" w:sz="2" w:space="0" w:color="000000"/>
              <w:right w:val="nil"/>
            </w:tcBorders>
          </w:tcPr>
          <w:p w:rsidR="006E6F98" w:rsidRPr="0083512D" w:rsidRDefault="006E6F98" w:rsidP="00133DD9">
            <w:pPr>
              <w:spacing w:after="0" w:line="290" w:lineRule="exact"/>
              <w:jc w:val="both"/>
              <w:rPr>
                <w:rFonts w:ascii="Times New Roman" w:hAnsi="Times New Roman"/>
                <w:sz w:val="24"/>
                <w:szCs w:val="24"/>
              </w:rPr>
            </w:pPr>
            <w:r w:rsidRPr="0083512D">
              <w:rPr>
                <w:rFonts w:ascii="Times New Roman" w:hAnsi="Times New Roman"/>
                <w:sz w:val="24"/>
                <w:szCs w:val="24"/>
              </w:rPr>
              <w:t>- хвойным</w:t>
            </w:r>
          </w:p>
        </w:tc>
        <w:tc>
          <w:tcPr>
            <w:tcW w:w="492" w:type="pct"/>
            <w:tcBorders>
              <w:top w:val="nil"/>
              <w:left w:val="single" w:sz="2" w:space="0" w:color="000000"/>
              <w:bottom w:val="single" w:sz="2" w:space="0" w:color="000000"/>
              <w:right w:val="nil"/>
            </w:tcBorders>
          </w:tcPr>
          <w:p w:rsidR="006E6F98" w:rsidRPr="00746663" w:rsidRDefault="00D9219A" w:rsidP="00133DD9">
            <w:pPr>
              <w:spacing w:after="0" w:line="290" w:lineRule="exact"/>
              <w:jc w:val="center"/>
              <w:rPr>
                <w:rFonts w:ascii="Times New Roman" w:hAnsi="Times New Roman"/>
                <w:sz w:val="24"/>
                <w:szCs w:val="24"/>
              </w:rPr>
            </w:pPr>
            <w:r w:rsidRPr="00746663">
              <w:rPr>
                <w:rFonts w:ascii="Times New Roman" w:hAnsi="Times New Roman"/>
                <w:sz w:val="24"/>
                <w:szCs w:val="24"/>
              </w:rPr>
              <w:t>39,4</w:t>
            </w:r>
          </w:p>
        </w:tc>
        <w:tc>
          <w:tcPr>
            <w:tcW w:w="372" w:type="pct"/>
            <w:tcBorders>
              <w:top w:val="nil"/>
              <w:left w:val="single" w:sz="2" w:space="0" w:color="000000"/>
              <w:bottom w:val="single" w:sz="2" w:space="0" w:color="000000"/>
              <w:right w:val="nil"/>
            </w:tcBorders>
          </w:tcPr>
          <w:p w:rsidR="006E6F98" w:rsidRPr="00746663" w:rsidRDefault="00D9219A" w:rsidP="00133DD9">
            <w:pPr>
              <w:spacing w:after="0" w:line="290" w:lineRule="exact"/>
              <w:jc w:val="center"/>
              <w:rPr>
                <w:rFonts w:ascii="Times New Roman" w:hAnsi="Times New Roman"/>
                <w:sz w:val="24"/>
                <w:szCs w:val="24"/>
              </w:rPr>
            </w:pPr>
            <w:r w:rsidRPr="00746663">
              <w:rPr>
                <w:rFonts w:ascii="Times New Roman" w:hAnsi="Times New Roman"/>
                <w:sz w:val="24"/>
                <w:szCs w:val="24"/>
              </w:rPr>
              <w:t>236,7</w:t>
            </w:r>
          </w:p>
        </w:tc>
        <w:tc>
          <w:tcPr>
            <w:tcW w:w="558" w:type="pct"/>
            <w:tcBorders>
              <w:top w:val="nil"/>
              <w:left w:val="single" w:sz="2" w:space="0" w:color="000000"/>
              <w:bottom w:val="single" w:sz="2" w:space="0" w:color="000000"/>
              <w:right w:val="nil"/>
            </w:tcBorders>
          </w:tcPr>
          <w:p w:rsidR="006E6F98" w:rsidRPr="00746663" w:rsidRDefault="00D9219A" w:rsidP="00133DD9">
            <w:pPr>
              <w:spacing w:after="0" w:line="290" w:lineRule="exact"/>
              <w:jc w:val="center"/>
              <w:rPr>
                <w:rFonts w:ascii="Times New Roman" w:hAnsi="Times New Roman"/>
                <w:sz w:val="24"/>
                <w:szCs w:val="24"/>
              </w:rPr>
            </w:pPr>
            <w:r w:rsidRPr="00746663">
              <w:rPr>
                <w:rFonts w:ascii="Times New Roman" w:hAnsi="Times New Roman"/>
                <w:sz w:val="24"/>
                <w:szCs w:val="24"/>
              </w:rPr>
              <w:t>89,4</w:t>
            </w:r>
          </w:p>
        </w:tc>
        <w:tc>
          <w:tcPr>
            <w:tcW w:w="470" w:type="pct"/>
            <w:tcBorders>
              <w:top w:val="nil"/>
              <w:left w:val="single" w:sz="2" w:space="0" w:color="000000"/>
              <w:bottom w:val="single" w:sz="2" w:space="0" w:color="000000"/>
              <w:right w:val="nil"/>
            </w:tcBorders>
          </w:tcPr>
          <w:p w:rsidR="006E6F98" w:rsidRPr="00746663" w:rsidRDefault="00D9219A" w:rsidP="00133DD9">
            <w:pPr>
              <w:spacing w:after="0" w:line="290" w:lineRule="exact"/>
              <w:jc w:val="center"/>
              <w:rPr>
                <w:rFonts w:ascii="Times New Roman" w:hAnsi="Times New Roman"/>
                <w:sz w:val="24"/>
                <w:szCs w:val="24"/>
              </w:rPr>
            </w:pPr>
            <w:r w:rsidRPr="00746663">
              <w:rPr>
                <w:rFonts w:ascii="Times New Roman" w:hAnsi="Times New Roman"/>
                <w:sz w:val="24"/>
                <w:szCs w:val="24"/>
              </w:rPr>
              <w:t>365,5</w:t>
            </w:r>
          </w:p>
        </w:tc>
        <w:tc>
          <w:tcPr>
            <w:tcW w:w="845" w:type="pct"/>
            <w:tcBorders>
              <w:top w:val="nil"/>
              <w:left w:val="single" w:sz="2" w:space="0" w:color="000000"/>
              <w:bottom w:val="single" w:sz="2" w:space="0" w:color="000000"/>
              <w:right w:val="nil"/>
            </w:tcBorders>
          </w:tcPr>
          <w:p w:rsidR="006E6F98" w:rsidRPr="00746663" w:rsidRDefault="00D9219A" w:rsidP="00434F63">
            <w:pPr>
              <w:spacing w:after="0" w:line="290" w:lineRule="exact"/>
              <w:jc w:val="center"/>
              <w:rPr>
                <w:rFonts w:ascii="Times New Roman" w:hAnsi="Times New Roman"/>
                <w:sz w:val="24"/>
                <w:szCs w:val="24"/>
              </w:rPr>
            </w:pPr>
            <w:r w:rsidRPr="00746663">
              <w:rPr>
                <w:rFonts w:ascii="Times New Roman" w:hAnsi="Times New Roman"/>
                <w:sz w:val="24"/>
                <w:szCs w:val="24"/>
              </w:rPr>
              <w:t>18</w:t>
            </w:r>
          </w:p>
        </w:tc>
        <w:tc>
          <w:tcPr>
            <w:tcW w:w="564" w:type="pct"/>
            <w:tcBorders>
              <w:top w:val="nil"/>
              <w:left w:val="single" w:sz="2" w:space="0" w:color="000000"/>
              <w:bottom w:val="single" w:sz="2" w:space="0" w:color="000000"/>
              <w:right w:val="nil"/>
            </w:tcBorders>
          </w:tcPr>
          <w:p w:rsidR="006E6F98" w:rsidRPr="00746663" w:rsidRDefault="006E6F98" w:rsidP="00133DD9">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1" w:type="pct"/>
            <w:tcBorders>
              <w:top w:val="nil"/>
              <w:left w:val="single" w:sz="2" w:space="0" w:color="000000"/>
              <w:bottom w:val="single" w:sz="2" w:space="0" w:color="000000"/>
              <w:right w:val="single" w:sz="2" w:space="0" w:color="000000"/>
            </w:tcBorders>
          </w:tcPr>
          <w:p w:rsidR="006E6F98" w:rsidRPr="00746663" w:rsidRDefault="00D9219A" w:rsidP="00721C79">
            <w:pPr>
              <w:spacing w:after="0" w:line="290" w:lineRule="exact"/>
              <w:jc w:val="center"/>
              <w:rPr>
                <w:rFonts w:ascii="Times New Roman" w:hAnsi="Times New Roman"/>
                <w:sz w:val="24"/>
                <w:szCs w:val="24"/>
              </w:rPr>
            </w:pPr>
            <w:r w:rsidRPr="00746663">
              <w:rPr>
                <w:rFonts w:ascii="Times New Roman" w:hAnsi="Times New Roman"/>
                <w:sz w:val="24"/>
                <w:szCs w:val="24"/>
              </w:rPr>
              <w:t>383,5</w:t>
            </w:r>
          </w:p>
        </w:tc>
      </w:tr>
      <w:tr w:rsidR="006E6F98" w:rsidRPr="00BC3E71" w:rsidTr="003707FF">
        <w:trPr>
          <w:jc w:val="center"/>
        </w:trPr>
        <w:tc>
          <w:tcPr>
            <w:tcW w:w="1328" w:type="pct"/>
            <w:tcBorders>
              <w:top w:val="nil"/>
              <w:left w:val="single" w:sz="2" w:space="0" w:color="000000"/>
              <w:bottom w:val="single" w:sz="2" w:space="0" w:color="000000"/>
              <w:right w:val="nil"/>
            </w:tcBorders>
          </w:tcPr>
          <w:p w:rsidR="006E6F98" w:rsidRPr="0083512D" w:rsidRDefault="006E6F98" w:rsidP="00133DD9">
            <w:pPr>
              <w:spacing w:after="0" w:line="290" w:lineRule="exact"/>
              <w:jc w:val="both"/>
              <w:rPr>
                <w:rFonts w:ascii="Times New Roman" w:hAnsi="Times New Roman"/>
                <w:sz w:val="24"/>
                <w:szCs w:val="24"/>
              </w:rPr>
            </w:pPr>
            <w:r w:rsidRPr="0083512D">
              <w:rPr>
                <w:rFonts w:ascii="Times New Roman" w:hAnsi="Times New Roman"/>
                <w:sz w:val="24"/>
                <w:szCs w:val="24"/>
              </w:rPr>
              <w:t>- твердолиственным</w:t>
            </w:r>
          </w:p>
        </w:tc>
        <w:tc>
          <w:tcPr>
            <w:tcW w:w="492" w:type="pct"/>
            <w:tcBorders>
              <w:top w:val="nil"/>
              <w:left w:val="single" w:sz="2" w:space="0" w:color="000000"/>
              <w:bottom w:val="single" w:sz="2" w:space="0" w:color="000000"/>
              <w:right w:val="nil"/>
            </w:tcBorders>
          </w:tcPr>
          <w:p w:rsidR="006E6F98" w:rsidRPr="00746663" w:rsidRDefault="0002776B" w:rsidP="00133DD9">
            <w:pPr>
              <w:spacing w:after="0" w:line="290" w:lineRule="exact"/>
              <w:jc w:val="center"/>
              <w:rPr>
                <w:rFonts w:ascii="Times New Roman" w:hAnsi="Times New Roman"/>
                <w:sz w:val="24"/>
                <w:szCs w:val="24"/>
              </w:rPr>
            </w:pPr>
            <w:r w:rsidRPr="00746663">
              <w:rPr>
                <w:rFonts w:ascii="Times New Roman" w:hAnsi="Times New Roman"/>
                <w:sz w:val="24"/>
                <w:szCs w:val="24"/>
              </w:rPr>
              <w:t>1</w:t>
            </w:r>
          </w:p>
        </w:tc>
        <w:tc>
          <w:tcPr>
            <w:tcW w:w="372" w:type="pct"/>
            <w:tcBorders>
              <w:top w:val="nil"/>
              <w:left w:val="single" w:sz="2" w:space="0" w:color="000000"/>
              <w:bottom w:val="single" w:sz="2" w:space="0" w:color="000000"/>
              <w:right w:val="nil"/>
            </w:tcBorders>
          </w:tcPr>
          <w:p w:rsidR="006E6F98" w:rsidRPr="00746663" w:rsidRDefault="0002776B" w:rsidP="00133DD9">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58" w:type="pct"/>
            <w:tcBorders>
              <w:top w:val="nil"/>
              <w:left w:val="single" w:sz="2" w:space="0" w:color="000000"/>
              <w:bottom w:val="single" w:sz="2" w:space="0" w:color="000000"/>
              <w:right w:val="nil"/>
            </w:tcBorders>
          </w:tcPr>
          <w:p w:rsidR="006E6F98" w:rsidRPr="00746663" w:rsidRDefault="0002776B" w:rsidP="001E48C8">
            <w:pPr>
              <w:spacing w:after="0" w:line="290" w:lineRule="exact"/>
              <w:jc w:val="center"/>
              <w:rPr>
                <w:rFonts w:ascii="Times New Roman" w:hAnsi="Times New Roman"/>
                <w:sz w:val="24"/>
                <w:szCs w:val="24"/>
              </w:rPr>
            </w:pPr>
            <w:r w:rsidRPr="00746663">
              <w:rPr>
                <w:rFonts w:ascii="Times New Roman" w:hAnsi="Times New Roman"/>
                <w:sz w:val="24"/>
                <w:szCs w:val="24"/>
              </w:rPr>
              <w:t>16,1</w:t>
            </w:r>
          </w:p>
        </w:tc>
        <w:tc>
          <w:tcPr>
            <w:tcW w:w="470" w:type="pct"/>
            <w:tcBorders>
              <w:top w:val="nil"/>
              <w:left w:val="single" w:sz="2" w:space="0" w:color="000000"/>
              <w:bottom w:val="single" w:sz="2" w:space="0" w:color="000000"/>
              <w:right w:val="nil"/>
            </w:tcBorders>
          </w:tcPr>
          <w:p w:rsidR="006E6F98" w:rsidRPr="00746663" w:rsidRDefault="0002776B" w:rsidP="00133DD9">
            <w:pPr>
              <w:spacing w:after="0" w:line="290" w:lineRule="exact"/>
              <w:jc w:val="center"/>
              <w:rPr>
                <w:rFonts w:ascii="Times New Roman" w:hAnsi="Times New Roman"/>
                <w:sz w:val="24"/>
                <w:szCs w:val="24"/>
              </w:rPr>
            </w:pPr>
            <w:r w:rsidRPr="00746663">
              <w:rPr>
                <w:rFonts w:ascii="Times New Roman" w:hAnsi="Times New Roman"/>
                <w:sz w:val="24"/>
                <w:szCs w:val="24"/>
              </w:rPr>
              <w:t>17,1</w:t>
            </w:r>
          </w:p>
        </w:tc>
        <w:tc>
          <w:tcPr>
            <w:tcW w:w="845" w:type="pct"/>
            <w:tcBorders>
              <w:top w:val="nil"/>
              <w:left w:val="single" w:sz="2" w:space="0" w:color="000000"/>
              <w:bottom w:val="single" w:sz="2" w:space="0" w:color="000000"/>
              <w:right w:val="nil"/>
            </w:tcBorders>
          </w:tcPr>
          <w:p w:rsidR="006E6F98" w:rsidRPr="00746663" w:rsidRDefault="0002776B" w:rsidP="00434F63">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64" w:type="pct"/>
            <w:tcBorders>
              <w:top w:val="nil"/>
              <w:left w:val="single" w:sz="2" w:space="0" w:color="000000"/>
              <w:bottom w:val="single" w:sz="2" w:space="0" w:color="000000"/>
              <w:right w:val="nil"/>
            </w:tcBorders>
          </w:tcPr>
          <w:p w:rsidR="006E6F98" w:rsidRPr="00746663" w:rsidRDefault="006E6F98" w:rsidP="00133DD9">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1" w:type="pct"/>
            <w:tcBorders>
              <w:top w:val="nil"/>
              <w:left w:val="single" w:sz="2" w:space="0" w:color="000000"/>
              <w:bottom w:val="single" w:sz="2" w:space="0" w:color="000000"/>
              <w:right w:val="single" w:sz="2" w:space="0" w:color="000000"/>
            </w:tcBorders>
          </w:tcPr>
          <w:p w:rsidR="006E6F98" w:rsidRPr="00746663" w:rsidRDefault="0002776B" w:rsidP="00434F63">
            <w:pPr>
              <w:spacing w:after="0" w:line="290" w:lineRule="exact"/>
              <w:jc w:val="center"/>
              <w:rPr>
                <w:rFonts w:ascii="Times New Roman" w:hAnsi="Times New Roman"/>
                <w:sz w:val="24"/>
                <w:szCs w:val="24"/>
              </w:rPr>
            </w:pPr>
            <w:r w:rsidRPr="00746663">
              <w:rPr>
                <w:rFonts w:ascii="Times New Roman" w:hAnsi="Times New Roman"/>
                <w:sz w:val="24"/>
                <w:szCs w:val="24"/>
              </w:rPr>
              <w:t>17,1</w:t>
            </w:r>
          </w:p>
        </w:tc>
      </w:tr>
      <w:tr w:rsidR="006E6F98" w:rsidRPr="00BC3E71" w:rsidTr="003707FF">
        <w:trPr>
          <w:trHeight w:val="360"/>
          <w:jc w:val="center"/>
        </w:trPr>
        <w:tc>
          <w:tcPr>
            <w:tcW w:w="1328" w:type="pct"/>
            <w:tcBorders>
              <w:top w:val="nil"/>
              <w:left w:val="single" w:sz="2" w:space="0" w:color="000000"/>
              <w:bottom w:val="single" w:sz="4" w:space="0" w:color="auto"/>
              <w:right w:val="nil"/>
            </w:tcBorders>
          </w:tcPr>
          <w:p w:rsidR="006E6F98" w:rsidRPr="0083512D" w:rsidRDefault="006E6F98" w:rsidP="00133DD9">
            <w:pPr>
              <w:spacing w:line="290" w:lineRule="exact"/>
              <w:jc w:val="both"/>
              <w:rPr>
                <w:rFonts w:ascii="Times New Roman" w:hAnsi="Times New Roman"/>
                <w:sz w:val="24"/>
                <w:szCs w:val="24"/>
              </w:rPr>
            </w:pPr>
            <w:r w:rsidRPr="0083512D">
              <w:rPr>
                <w:rFonts w:ascii="Times New Roman" w:hAnsi="Times New Roman"/>
                <w:sz w:val="24"/>
                <w:szCs w:val="24"/>
              </w:rPr>
              <w:t>- мягколиственным</w:t>
            </w:r>
          </w:p>
        </w:tc>
        <w:tc>
          <w:tcPr>
            <w:tcW w:w="492" w:type="pct"/>
            <w:tcBorders>
              <w:top w:val="nil"/>
              <w:left w:val="single" w:sz="2" w:space="0" w:color="000000"/>
              <w:bottom w:val="single" w:sz="4" w:space="0" w:color="auto"/>
              <w:right w:val="nil"/>
            </w:tcBorders>
          </w:tcPr>
          <w:p w:rsidR="006E6F98" w:rsidRPr="00746663" w:rsidRDefault="006E6F98" w:rsidP="00133DD9">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2" w:type="pct"/>
            <w:tcBorders>
              <w:top w:val="nil"/>
              <w:left w:val="single" w:sz="2" w:space="0" w:color="000000"/>
              <w:bottom w:val="single" w:sz="4" w:space="0" w:color="auto"/>
              <w:right w:val="nil"/>
            </w:tcBorders>
          </w:tcPr>
          <w:p w:rsidR="006E6F98" w:rsidRPr="00746663" w:rsidRDefault="006E6F98" w:rsidP="00133DD9">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58" w:type="pct"/>
            <w:tcBorders>
              <w:top w:val="nil"/>
              <w:left w:val="single" w:sz="2" w:space="0" w:color="000000"/>
              <w:bottom w:val="single" w:sz="4" w:space="0" w:color="auto"/>
              <w:right w:val="nil"/>
            </w:tcBorders>
          </w:tcPr>
          <w:p w:rsidR="006E6F98" w:rsidRPr="00746663" w:rsidRDefault="006E6F98" w:rsidP="001E48C8">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470" w:type="pct"/>
            <w:tcBorders>
              <w:top w:val="nil"/>
              <w:left w:val="single" w:sz="2" w:space="0" w:color="000000"/>
              <w:bottom w:val="single" w:sz="4" w:space="0" w:color="auto"/>
              <w:right w:val="nil"/>
            </w:tcBorders>
          </w:tcPr>
          <w:p w:rsidR="006E6F98" w:rsidRPr="00746663" w:rsidRDefault="006E6F98" w:rsidP="00133DD9">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845" w:type="pct"/>
            <w:tcBorders>
              <w:top w:val="nil"/>
              <w:left w:val="single" w:sz="2" w:space="0" w:color="000000"/>
              <w:bottom w:val="single" w:sz="4" w:space="0" w:color="auto"/>
              <w:right w:val="nil"/>
            </w:tcBorders>
          </w:tcPr>
          <w:p w:rsidR="006E6F98" w:rsidRPr="00746663" w:rsidRDefault="003707FF" w:rsidP="00133DD9">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64" w:type="pct"/>
            <w:tcBorders>
              <w:top w:val="nil"/>
              <w:left w:val="single" w:sz="2" w:space="0" w:color="000000"/>
              <w:bottom w:val="single" w:sz="4" w:space="0" w:color="auto"/>
              <w:right w:val="nil"/>
            </w:tcBorders>
          </w:tcPr>
          <w:p w:rsidR="006E6F98" w:rsidRPr="00746663" w:rsidRDefault="006E6F98" w:rsidP="00133DD9">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1" w:type="pct"/>
            <w:tcBorders>
              <w:top w:val="nil"/>
              <w:left w:val="single" w:sz="2" w:space="0" w:color="000000"/>
              <w:bottom w:val="single" w:sz="4" w:space="0" w:color="auto"/>
              <w:right w:val="single" w:sz="2" w:space="0" w:color="000000"/>
            </w:tcBorders>
          </w:tcPr>
          <w:p w:rsidR="006E6F98" w:rsidRPr="00746663" w:rsidRDefault="006E6F98" w:rsidP="00133DD9">
            <w:pPr>
              <w:spacing w:after="0" w:line="290" w:lineRule="exact"/>
              <w:jc w:val="center"/>
              <w:rPr>
                <w:rFonts w:ascii="Times New Roman" w:hAnsi="Times New Roman"/>
                <w:sz w:val="24"/>
                <w:szCs w:val="24"/>
              </w:rPr>
            </w:pPr>
            <w:r w:rsidRPr="00746663">
              <w:rPr>
                <w:rFonts w:ascii="Times New Roman" w:hAnsi="Times New Roman"/>
                <w:sz w:val="24"/>
                <w:szCs w:val="24"/>
              </w:rPr>
              <w:t>-</w:t>
            </w:r>
          </w:p>
        </w:tc>
      </w:tr>
      <w:tr w:rsidR="003707FF" w:rsidRPr="00BC3E71" w:rsidTr="003707FF">
        <w:trPr>
          <w:jc w:val="center"/>
        </w:trPr>
        <w:tc>
          <w:tcPr>
            <w:tcW w:w="1328" w:type="pct"/>
            <w:tcBorders>
              <w:top w:val="single" w:sz="4" w:space="0" w:color="auto"/>
              <w:left w:val="single" w:sz="2" w:space="0" w:color="000000"/>
              <w:bottom w:val="single" w:sz="2" w:space="0" w:color="000000"/>
              <w:right w:val="nil"/>
            </w:tcBorders>
          </w:tcPr>
          <w:p w:rsidR="003707FF" w:rsidRPr="0083512D" w:rsidRDefault="003707FF" w:rsidP="006E6F98">
            <w:pPr>
              <w:spacing w:after="0" w:line="290" w:lineRule="exact"/>
              <w:rPr>
                <w:rFonts w:ascii="Times New Roman" w:hAnsi="Times New Roman"/>
                <w:sz w:val="24"/>
                <w:szCs w:val="24"/>
              </w:rPr>
            </w:pPr>
            <w:r w:rsidRPr="0083512D">
              <w:rPr>
                <w:rFonts w:ascii="Times New Roman" w:hAnsi="Times New Roman"/>
                <w:sz w:val="24"/>
                <w:szCs w:val="24"/>
              </w:rPr>
              <w:t>Комбинированное</w:t>
            </w:r>
            <w:r>
              <w:rPr>
                <w:rFonts w:ascii="Times New Roman" w:hAnsi="Times New Roman"/>
                <w:sz w:val="24"/>
                <w:szCs w:val="24"/>
              </w:rPr>
              <w:t xml:space="preserve"> </w:t>
            </w:r>
            <w:r w:rsidRPr="0083512D">
              <w:rPr>
                <w:rFonts w:ascii="Times New Roman" w:hAnsi="Times New Roman"/>
                <w:sz w:val="24"/>
                <w:szCs w:val="24"/>
              </w:rPr>
              <w:t xml:space="preserve"> – всего</w:t>
            </w:r>
          </w:p>
        </w:tc>
        <w:tc>
          <w:tcPr>
            <w:tcW w:w="492"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2"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58"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470"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845"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64"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1" w:type="pct"/>
            <w:tcBorders>
              <w:top w:val="single" w:sz="4" w:space="0" w:color="auto"/>
              <w:left w:val="single" w:sz="2" w:space="0" w:color="000000"/>
              <w:bottom w:val="single" w:sz="2" w:space="0" w:color="000000"/>
              <w:right w:val="single" w:sz="2" w:space="0" w:color="000000"/>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r>
      <w:tr w:rsidR="003707FF" w:rsidRPr="00BC3E71" w:rsidTr="003707FF">
        <w:trPr>
          <w:jc w:val="center"/>
        </w:trPr>
        <w:tc>
          <w:tcPr>
            <w:tcW w:w="1328" w:type="pct"/>
            <w:tcBorders>
              <w:top w:val="single" w:sz="4" w:space="0" w:color="auto"/>
              <w:left w:val="single" w:sz="2" w:space="0" w:color="000000"/>
              <w:bottom w:val="single" w:sz="2" w:space="0" w:color="000000"/>
              <w:right w:val="nil"/>
            </w:tcBorders>
          </w:tcPr>
          <w:p w:rsidR="003707FF" w:rsidRPr="0083512D" w:rsidRDefault="003707FF" w:rsidP="006E6F98">
            <w:pPr>
              <w:spacing w:after="0" w:line="290" w:lineRule="exact"/>
              <w:jc w:val="both"/>
              <w:rPr>
                <w:rFonts w:ascii="Times New Roman" w:hAnsi="Times New Roman"/>
                <w:sz w:val="24"/>
                <w:szCs w:val="24"/>
              </w:rPr>
            </w:pPr>
            <w:r w:rsidRPr="0083512D">
              <w:rPr>
                <w:rFonts w:ascii="Times New Roman" w:hAnsi="Times New Roman"/>
                <w:sz w:val="24"/>
                <w:szCs w:val="24"/>
              </w:rPr>
              <w:t>Из них по породам:</w:t>
            </w:r>
          </w:p>
        </w:tc>
        <w:tc>
          <w:tcPr>
            <w:tcW w:w="492"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2"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58"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470"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845"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64"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1" w:type="pct"/>
            <w:tcBorders>
              <w:top w:val="single" w:sz="4" w:space="0" w:color="auto"/>
              <w:left w:val="single" w:sz="2" w:space="0" w:color="000000"/>
              <w:bottom w:val="single" w:sz="2" w:space="0" w:color="000000"/>
              <w:right w:val="single" w:sz="2" w:space="0" w:color="000000"/>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r>
      <w:tr w:rsidR="003707FF" w:rsidRPr="00BC3E71" w:rsidTr="003707FF">
        <w:trPr>
          <w:jc w:val="center"/>
        </w:trPr>
        <w:tc>
          <w:tcPr>
            <w:tcW w:w="1328" w:type="pct"/>
            <w:tcBorders>
              <w:top w:val="single" w:sz="4" w:space="0" w:color="auto"/>
              <w:left w:val="single" w:sz="2" w:space="0" w:color="000000"/>
              <w:bottom w:val="single" w:sz="2" w:space="0" w:color="000000"/>
              <w:right w:val="nil"/>
            </w:tcBorders>
          </w:tcPr>
          <w:p w:rsidR="003707FF" w:rsidRPr="0083512D" w:rsidRDefault="003707FF" w:rsidP="006E6F98">
            <w:pPr>
              <w:spacing w:after="0" w:line="290" w:lineRule="exact"/>
              <w:jc w:val="both"/>
              <w:rPr>
                <w:rFonts w:ascii="Times New Roman" w:hAnsi="Times New Roman"/>
                <w:sz w:val="24"/>
                <w:szCs w:val="24"/>
              </w:rPr>
            </w:pPr>
            <w:r w:rsidRPr="0083512D">
              <w:rPr>
                <w:rFonts w:ascii="Times New Roman" w:hAnsi="Times New Roman"/>
                <w:sz w:val="24"/>
                <w:szCs w:val="24"/>
              </w:rPr>
              <w:t>- хвойным</w:t>
            </w:r>
          </w:p>
        </w:tc>
        <w:tc>
          <w:tcPr>
            <w:tcW w:w="492"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2"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58"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470"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845"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64"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1" w:type="pct"/>
            <w:tcBorders>
              <w:top w:val="single" w:sz="4" w:space="0" w:color="auto"/>
              <w:left w:val="single" w:sz="2" w:space="0" w:color="000000"/>
              <w:bottom w:val="single" w:sz="2" w:space="0" w:color="000000"/>
              <w:right w:val="single" w:sz="2" w:space="0" w:color="000000"/>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r>
      <w:tr w:rsidR="003707FF" w:rsidRPr="00BC3E71" w:rsidTr="003707FF">
        <w:trPr>
          <w:jc w:val="center"/>
        </w:trPr>
        <w:tc>
          <w:tcPr>
            <w:tcW w:w="1328" w:type="pct"/>
            <w:tcBorders>
              <w:top w:val="single" w:sz="4" w:space="0" w:color="auto"/>
              <w:left w:val="single" w:sz="2" w:space="0" w:color="000000"/>
              <w:bottom w:val="single" w:sz="2" w:space="0" w:color="000000"/>
              <w:right w:val="nil"/>
            </w:tcBorders>
          </w:tcPr>
          <w:p w:rsidR="003707FF" w:rsidRPr="0083512D" w:rsidRDefault="003707FF" w:rsidP="006E6F98">
            <w:pPr>
              <w:spacing w:after="0" w:line="240" w:lineRule="auto"/>
              <w:rPr>
                <w:rFonts w:ascii="Times New Roman" w:hAnsi="Times New Roman"/>
                <w:sz w:val="24"/>
                <w:szCs w:val="24"/>
              </w:rPr>
            </w:pPr>
            <w:r w:rsidRPr="0083512D">
              <w:rPr>
                <w:rFonts w:ascii="Times New Roman" w:hAnsi="Times New Roman"/>
                <w:sz w:val="24"/>
                <w:szCs w:val="24"/>
              </w:rPr>
              <w:t>- твердолиственным</w:t>
            </w:r>
          </w:p>
        </w:tc>
        <w:tc>
          <w:tcPr>
            <w:tcW w:w="492"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2"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58"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470"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845"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64"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1" w:type="pct"/>
            <w:tcBorders>
              <w:top w:val="single" w:sz="4" w:space="0" w:color="auto"/>
              <w:left w:val="single" w:sz="2" w:space="0" w:color="000000"/>
              <w:bottom w:val="single" w:sz="2" w:space="0" w:color="000000"/>
              <w:right w:val="single" w:sz="2" w:space="0" w:color="000000"/>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r>
      <w:tr w:rsidR="003707FF" w:rsidRPr="00BC3E71" w:rsidTr="003707FF">
        <w:trPr>
          <w:jc w:val="center"/>
        </w:trPr>
        <w:tc>
          <w:tcPr>
            <w:tcW w:w="1328" w:type="pct"/>
            <w:tcBorders>
              <w:top w:val="single" w:sz="4" w:space="0" w:color="auto"/>
              <w:left w:val="single" w:sz="2" w:space="0" w:color="000000"/>
              <w:bottom w:val="single" w:sz="2" w:space="0" w:color="000000"/>
              <w:right w:val="nil"/>
            </w:tcBorders>
          </w:tcPr>
          <w:p w:rsidR="003707FF" w:rsidRPr="0083512D" w:rsidRDefault="003707FF" w:rsidP="006E6F98">
            <w:pPr>
              <w:spacing w:after="0" w:line="240" w:lineRule="auto"/>
              <w:rPr>
                <w:rFonts w:ascii="Times New Roman" w:hAnsi="Times New Roman"/>
                <w:sz w:val="24"/>
                <w:szCs w:val="24"/>
              </w:rPr>
            </w:pPr>
            <w:r w:rsidRPr="0083512D">
              <w:rPr>
                <w:rFonts w:ascii="Times New Roman" w:hAnsi="Times New Roman"/>
                <w:sz w:val="24"/>
                <w:szCs w:val="24"/>
              </w:rPr>
              <w:t>- мягколиственным</w:t>
            </w:r>
          </w:p>
        </w:tc>
        <w:tc>
          <w:tcPr>
            <w:tcW w:w="492"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2"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58"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470"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845"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64"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1" w:type="pct"/>
            <w:tcBorders>
              <w:top w:val="single" w:sz="4" w:space="0" w:color="auto"/>
              <w:left w:val="single" w:sz="2" w:space="0" w:color="000000"/>
              <w:bottom w:val="single" w:sz="2" w:space="0" w:color="000000"/>
              <w:right w:val="single" w:sz="2" w:space="0" w:color="000000"/>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r>
      <w:tr w:rsidR="003707FF" w:rsidRPr="00BC3E71" w:rsidTr="003707FF">
        <w:trPr>
          <w:jc w:val="center"/>
        </w:trPr>
        <w:tc>
          <w:tcPr>
            <w:tcW w:w="1328" w:type="pct"/>
            <w:tcBorders>
              <w:top w:val="nil"/>
              <w:left w:val="single" w:sz="2" w:space="0" w:color="000000"/>
              <w:bottom w:val="single" w:sz="2" w:space="0" w:color="000000"/>
              <w:right w:val="nil"/>
            </w:tcBorders>
          </w:tcPr>
          <w:p w:rsidR="003707FF" w:rsidRPr="0083512D" w:rsidRDefault="003707FF" w:rsidP="003F7715">
            <w:pPr>
              <w:spacing w:after="0" w:line="240" w:lineRule="auto"/>
              <w:jc w:val="both"/>
              <w:rPr>
                <w:rFonts w:ascii="Times New Roman" w:hAnsi="Times New Roman"/>
                <w:sz w:val="24"/>
                <w:szCs w:val="24"/>
              </w:rPr>
            </w:pPr>
            <w:r w:rsidRPr="0083512D">
              <w:rPr>
                <w:rFonts w:ascii="Times New Roman" w:hAnsi="Times New Roman"/>
                <w:sz w:val="24"/>
                <w:szCs w:val="24"/>
              </w:rPr>
              <w:t>Естественное заращивание– всего:</w:t>
            </w:r>
          </w:p>
        </w:tc>
        <w:tc>
          <w:tcPr>
            <w:tcW w:w="492" w:type="pct"/>
            <w:tcBorders>
              <w:top w:val="nil"/>
              <w:left w:val="single" w:sz="2" w:space="0" w:color="000000"/>
              <w:bottom w:val="single" w:sz="2" w:space="0" w:color="000000"/>
              <w:right w:val="nil"/>
            </w:tcBorders>
          </w:tcPr>
          <w:p w:rsidR="003707FF" w:rsidRPr="00746663" w:rsidRDefault="003707FF" w:rsidP="003F7715">
            <w:pPr>
              <w:spacing w:after="0" w:line="240" w:lineRule="auto"/>
              <w:jc w:val="center"/>
              <w:rPr>
                <w:rFonts w:ascii="Times New Roman" w:hAnsi="Times New Roman"/>
                <w:sz w:val="24"/>
                <w:szCs w:val="24"/>
              </w:rPr>
            </w:pPr>
            <w:r w:rsidRPr="00746663">
              <w:rPr>
                <w:rFonts w:ascii="Times New Roman" w:hAnsi="Times New Roman"/>
                <w:sz w:val="24"/>
                <w:szCs w:val="24"/>
              </w:rPr>
              <w:t>0,4</w:t>
            </w:r>
          </w:p>
        </w:tc>
        <w:tc>
          <w:tcPr>
            <w:tcW w:w="372" w:type="pct"/>
            <w:tcBorders>
              <w:top w:val="nil"/>
              <w:left w:val="single" w:sz="2" w:space="0" w:color="000000"/>
              <w:bottom w:val="single" w:sz="2" w:space="0" w:color="000000"/>
              <w:right w:val="nil"/>
            </w:tcBorders>
          </w:tcPr>
          <w:p w:rsidR="003707FF" w:rsidRPr="00746663" w:rsidRDefault="003707FF" w:rsidP="003F7715">
            <w:pPr>
              <w:spacing w:after="0" w:line="240" w:lineRule="auto"/>
              <w:jc w:val="center"/>
              <w:rPr>
                <w:rFonts w:ascii="Times New Roman" w:hAnsi="Times New Roman"/>
                <w:sz w:val="24"/>
                <w:szCs w:val="24"/>
              </w:rPr>
            </w:pPr>
            <w:r w:rsidRPr="00746663">
              <w:rPr>
                <w:rFonts w:ascii="Times New Roman" w:hAnsi="Times New Roman"/>
                <w:sz w:val="24"/>
                <w:szCs w:val="24"/>
              </w:rPr>
              <w:t>3,7</w:t>
            </w:r>
          </w:p>
        </w:tc>
        <w:tc>
          <w:tcPr>
            <w:tcW w:w="558" w:type="pct"/>
            <w:tcBorders>
              <w:top w:val="nil"/>
              <w:left w:val="single" w:sz="2" w:space="0" w:color="000000"/>
              <w:bottom w:val="single" w:sz="2" w:space="0" w:color="000000"/>
              <w:right w:val="nil"/>
            </w:tcBorders>
          </w:tcPr>
          <w:p w:rsidR="003707FF" w:rsidRPr="00746663" w:rsidRDefault="003707FF" w:rsidP="003F7715">
            <w:pPr>
              <w:spacing w:after="0" w:line="240" w:lineRule="auto"/>
              <w:jc w:val="center"/>
              <w:rPr>
                <w:rFonts w:ascii="Times New Roman" w:hAnsi="Times New Roman"/>
                <w:sz w:val="24"/>
                <w:szCs w:val="24"/>
              </w:rPr>
            </w:pPr>
            <w:r w:rsidRPr="00746663">
              <w:rPr>
                <w:rFonts w:ascii="Times New Roman" w:hAnsi="Times New Roman"/>
                <w:sz w:val="24"/>
                <w:szCs w:val="24"/>
              </w:rPr>
              <w:t>7,6</w:t>
            </w:r>
          </w:p>
        </w:tc>
        <w:tc>
          <w:tcPr>
            <w:tcW w:w="470" w:type="pct"/>
            <w:tcBorders>
              <w:top w:val="nil"/>
              <w:left w:val="single" w:sz="2" w:space="0" w:color="000000"/>
              <w:bottom w:val="single" w:sz="2" w:space="0" w:color="000000"/>
              <w:right w:val="nil"/>
            </w:tcBorders>
          </w:tcPr>
          <w:p w:rsidR="003707FF" w:rsidRPr="00746663" w:rsidRDefault="003707FF" w:rsidP="003F7715">
            <w:pPr>
              <w:spacing w:after="0" w:line="240" w:lineRule="auto"/>
              <w:jc w:val="center"/>
              <w:rPr>
                <w:rFonts w:ascii="Times New Roman" w:hAnsi="Times New Roman"/>
                <w:sz w:val="24"/>
                <w:szCs w:val="24"/>
              </w:rPr>
            </w:pPr>
            <w:r w:rsidRPr="00746663">
              <w:rPr>
                <w:rFonts w:ascii="Times New Roman" w:hAnsi="Times New Roman"/>
                <w:sz w:val="24"/>
                <w:szCs w:val="24"/>
              </w:rPr>
              <w:t>11,7</w:t>
            </w:r>
          </w:p>
        </w:tc>
        <w:tc>
          <w:tcPr>
            <w:tcW w:w="845" w:type="pct"/>
            <w:tcBorders>
              <w:top w:val="nil"/>
              <w:left w:val="single" w:sz="2" w:space="0" w:color="000000"/>
              <w:bottom w:val="single" w:sz="2" w:space="0" w:color="000000"/>
              <w:right w:val="nil"/>
            </w:tcBorders>
          </w:tcPr>
          <w:p w:rsidR="003707FF" w:rsidRPr="00746663" w:rsidRDefault="003707FF" w:rsidP="003F7715">
            <w:pPr>
              <w:spacing w:after="0" w:line="240" w:lineRule="auto"/>
              <w:jc w:val="center"/>
              <w:rPr>
                <w:rFonts w:ascii="Times New Roman" w:hAnsi="Times New Roman"/>
                <w:sz w:val="24"/>
                <w:szCs w:val="24"/>
              </w:rPr>
            </w:pPr>
            <w:r w:rsidRPr="00746663">
              <w:rPr>
                <w:rFonts w:ascii="Times New Roman" w:hAnsi="Times New Roman"/>
                <w:sz w:val="24"/>
                <w:szCs w:val="24"/>
              </w:rPr>
              <w:t>-</w:t>
            </w:r>
          </w:p>
        </w:tc>
        <w:tc>
          <w:tcPr>
            <w:tcW w:w="564" w:type="pct"/>
            <w:tcBorders>
              <w:top w:val="nil"/>
              <w:left w:val="single" w:sz="2" w:space="0" w:color="000000"/>
              <w:bottom w:val="single" w:sz="2" w:space="0" w:color="000000"/>
              <w:right w:val="nil"/>
            </w:tcBorders>
          </w:tcPr>
          <w:p w:rsidR="003707FF" w:rsidRPr="00746663" w:rsidRDefault="003707FF" w:rsidP="003F7715">
            <w:pPr>
              <w:spacing w:after="0" w:line="240" w:lineRule="auto"/>
              <w:jc w:val="center"/>
              <w:rPr>
                <w:rFonts w:ascii="Times New Roman" w:hAnsi="Times New Roman"/>
                <w:sz w:val="24"/>
                <w:szCs w:val="24"/>
              </w:rPr>
            </w:pPr>
            <w:r w:rsidRPr="00746663">
              <w:rPr>
                <w:rFonts w:ascii="Times New Roman" w:hAnsi="Times New Roman"/>
                <w:sz w:val="24"/>
                <w:szCs w:val="24"/>
              </w:rPr>
              <w:t>-</w:t>
            </w:r>
          </w:p>
        </w:tc>
        <w:tc>
          <w:tcPr>
            <w:tcW w:w="371" w:type="pct"/>
            <w:tcBorders>
              <w:top w:val="nil"/>
              <w:left w:val="single" w:sz="2" w:space="0" w:color="000000"/>
              <w:bottom w:val="single" w:sz="2" w:space="0" w:color="000000"/>
              <w:right w:val="single" w:sz="2" w:space="0" w:color="000000"/>
            </w:tcBorders>
          </w:tcPr>
          <w:p w:rsidR="003707FF" w:rsidRPr="00746663" w:rsidRDefault="003707FF" w:rsidP="003F7715">
            <w:pPr>
              <w:spacing w:after="0" w:line="240" w:lineRule="auto"/>
              <w:jc w:val="center"/>
              <w:rPr>
                <w:rFonts w:ascii="Times New Roman" w:hAnsi="Times New Roman"/>
                <w:sz w:val="24"/>
                <w:szCs w:val="24"/>
              </w:rPr>
            </w:pPr>
            <w:r w:rsidRPr="00746663">
              <w:rPr>
                <w:rFonts w:ascii="Times New Roman" w:hAnsi="Times New Roman"/>
                <w:sz w:val="24"/>
                <w:szCs w:val="24"/>
              </w:rPr>
              <w:t>11,7</w:t>
            </w:r>
          </w:p>
        </w:tc>
      </w:tr>
      <w:tr w:rsidR="003707FF" w:rsidRPr="00BC3E71" w:rsidTr="003707FF">
        <w:trPr>
          <w:jc w:val="center"/>
        </w:trPr>
        <w:tc>
          <w:tcPr>
            <w:tcW w:w="1328" w:type="pct"/>
            <w:tcBorders>
              <w:top w:val="nil"/>
              <w:left w:val="single" w:sz="2" w:space="0" w:color="000000"/>
              <w:bottom w:val="single" w:sz="2" w:space="0" w:color="000000"/>
              <w:right w:val="nil"/>
            </w:tcBorders>
          </w:tcPr>
          <w:p w:rsidR="003707FF" w:rsidRPr="0083512D" w:rsidRDefault="003707FF" w:rsidP="003F7715">
            <w:pPr>
              <w:spacing w:after="0" w:line="240" w:lineRule="auto"/>
              <w:jc w:val="both"/>
              <w:rPr>
                <w:rFonts w:ascii="Times New Roman" w:hAnsi="Times New Roman"/>
                <w:sz w:val="24"/>
                <w:szCs w:val="24"/>
              </w:rPr>
            </w:pPr>
            <w:r w:rsidRPr="0083512D">
              <w:rPr>
                <w:rFonts w:ascii="Times New Roman" w:hAnsi="Times New Roman"/>
                <w:sz w:val="24"/>
                <w:szCs w:val="24"/>
              </w:rPr>
              <w:t>Из них по породам:</w:t>
            </w:r>
          </w:p>
        </w:tc>
        <w:tc>
          <w:tcPr>
            <w:tcW w:w="492" w:type="pct"/>
            <w:tcBorders>
              <w:top w:val="nil"/>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2" w:type="pct"/>
            <w:tcBorders>
              <w:top w:val="nil"/>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58" w:type="pct"/>
            <w:tcBorders>
              <w:top w:val="nil"/>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470" w:type="pct"/>
            <w:tcBorders>
              <w:top w:val="nil"/>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845" w:type="pct"/>
            <w:tcBorders>
              <w:top w:val="nil"/>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64" w:type="pct"/>
            <w:tcBorders>
              <w:top w:val="nil"/>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1" w:type="pct"/>
            <w:tcBorders>
              <w:top w:val="nil"/>
              <w:left w:val="single" w:sz="2" w:space="0" w:color="000000"/>
              <w:bottom w:val="single" w:sz="2" w:space="0" w:color="000000"/>
              <w:right w:val="single" w:sz="2" w:space="0" w:color="000000"/>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r>
      <w:tr w:rsidR="003707FF" w:rsidRPr="00BC3E71" w:rsidTr="003707FF">
        <w:trPr>
          <w:jc w:val="center"/>
        </w:trPr>
        <w:tc>
          <w:tcPr>
            <w:tcW w:w="1328" w:type="pct"/>
            <w:tcBorders>
              <w:top w:val="nil"/>
              <w:left w:val="single" w:sz="2" w:space="0" w:color="000000"/>
              <w:bottom w:val="single" w:sz="2" w:space="0" w:color="000000"/>
              <w:right w:val="nil"/>
            </w:tcBorders>
          </w:tcPr>
          <w:p w:rsidR="003707FF" w:rsidRPr="0083512D" w:rsidRDefault="003707FF" w:rsidP="003F7715">
            <w:pPr>
              <w:spacing w:after="0" w:line="240" w:lineRule="auto"/>
              <w:jc w:val="both"/>
              <w:rPr>
                <w:rFonts w:ascii="Times New Roman" w:hAnsi="Times New Roman"/>
                <w:sz w:val="24"/>
                <w:szCs w:val="24"/>
              </w:rPr>
            </w:pPr>
            <w:r w:rsidRPr="0083512D">
              <w:rPr>
                <w:rFonts w:ascii="Times New Roman" w:hAnsi="Times New Roman"/>
                <w:sz w:val="24"/>
                <w:szCs w:val="24"/>
              </w:rPr>
              <w:t>- хвойным</w:t>
            </w:r>
          </w:p>
        </w:tc>
        <w:tc>
          <w:tcPr>
            <w:tcW w:w="492" w:type="pct"/>
            <w:tcBorders>
              <w:top w:val="nil"/>
              <w:left w:val="single" w:sz="2" w:space="0" w:color="000000"/>
              <w:bottom w:val="single" w:sz="2" w:space="0" w:color="000000"/>
              <w:right w:val="nil"/>
            </w:tcBorders>
          </w:tcPr>
          <w:p w:rsidR="003707FF" w:rsidRPr="00746663" w:rsidRDefault="003707FF" w:rsidP="003F7715">
            <w:pPr>
              <w:spacing w:after="0" w:line="240" w:lineRule="auto"/>
              <w:jc w:val="center"/>
              <w:rPr>
                <w:rFonts w:ascii="Times New Roman" w:hAnsi="Times New Roman"/>
                <w:sz w:val="24"/>
                <w:szCs w:val="24"/>
              </w:rPr>
            </w:pPr>
            <w:r w:rsidRPr="00746663">
              <w:rPr>
                <w:rFonts w:ascii="Times New Roman" w:hAnsi="Times New Roman"/>
                <w:sz w:val="24"/>
                <w:szCs w:val="24"/>
              </w:rPr>
              <w:t>-</w:t>
            </w:r>
          </w:p>
        </w:tc>
        <w:tc>
          <w:tcPr>
            <w:tcW w:w="372" w:type="pct"/>
            <w:tcBorders>
              <w:top w:val="nil"/>
              <w:left w:val="single" w:sz="2" w:space="0" w:color="000000"/>
              <w:bottom w:val="single" w:sz="2" w:space="0" w:color="000000"/>
              <w:right w:val="nil"/>
            </w:tcBorders>
          </w:tcPr>
          <w:p w:rsidR="003707FF" w:rsidRPr="00746663" w:rsidRDefault="00746663" w:rsidP="003F7715">
            <w:pPr>
              <w:spacing w:after="0" w:line="240" w:lineRule="auto"/>
              <w:jc w:val="center"/>
              <w:rPr>
                <w:rFonts w:ascii="Times New Roman" w:hAnsi="Times New Roman"/>
                <w:sz w:val="24"/>
                <w:szCs w:val="24"/>
              </w:rPr>
            </w:pPr>
            <w:r w:rsidRPr="00746663">
              <w:rPr>
                <w:rFonts w:ascii="Times New Roman" w:hAnsi="Times New Roman"/>
                <w:sz w:val="24"/>
                <w:szCs w:val="24"/>
              </w:rPr>
              <w:t>3,7</w:t>
            </w:r>
          </w:p>
        </w:tc>
        <w:tc>
          <w:tcPr>
            <w:tcW w:w="558" w:type="pct"/>
            <w:tcBorders>
              <w:top w:val="nil"/>
              <w:left w:val="single" w:sz="2" w:space="0" w:color="000000"/>
              <w:bottom w:val="single" w:sz="2" w:space="0" w:color="000000"/>
              <w:right w:val="nil"/>
            </w:tcBorders>
          </w:tcPr>
          <w:p w:rsidR="003707FF" w:rsidRPr="00746663" w:rsidRDefault="00746663" w:rsidP="003F7715">
            <w:pPr>
              <w:spacing w:after="0" w:line="240" w:lineRule="auto"/>
              <w:jc w:val="center"/>
              <w:rPr>
                <w:rFonts w:ascii="Times New Roman" w:hAnsi="Times New Roman"/>
                <w:sz w:val="24"/>
                <w:szCs w:val="24"/>
              </w:rPr>
            </w:pPr>
            <w:r w:rsidRPr="00746663">
              <w:rPr>
                <w:rFonts w:ascii="Times New Roman" w:hAnsi="Times New Roman"/>
                <w:sz w:val="24"/>
                <w:szCs w:val="24"/>
              </w:rPr>
              <w:t>3</w:t>
            </w:r>
          </w:p>
        </w:tc>
        <w:tc>
          <w:tcPr>
            <w:tcW w:w="470" w:type="pct"/>
            <w:tcBorders>
              <w:top w:val="nil"/>
              <w:left w:val="single" w:sz="2" w:space="0" w:color="000000"/>
              <w:bottom w:val="single" w:sz="2" w:space="0" w:color="000000"/>
              <w:right w:val="nil"/>
            </w:tcBorders>
          </w:tcPr>
          <w:p w:rsidR="003707FF" w:rsidRPr="00746663" w:rsidRDefault="00746663" w:rsidP="003F7715">
            <w:pPr>
              <w:spacing w:after="0" w:line="240" w:lineRule="auto"/>
              <w:jc w:val="center"/>
              <w:rPr>
                <w:rFonts w:ascii="Times New Roman" w:hAnsi="Times New Roman"/>
                <w:sz w:val="24"/>
                <w:szCs w:val="24"/>
              </w:rPr>
            </w:pPr>
            <w:r w:rsidRPr="00746663">
              <w:rPr>
                <w:rFonts w:ascii="Times New Roman" w:hAnsi="Times New Roman"/>
                <w:sz w:val="24"/>
                <w:szCs w:val="24"/>
              </w:rPr>
              <w:t>6,7</w:t>
            </w:r>
          </w:p>
        </w:tc>
        <w:tc>
          <w:tcPr>
            <w:tcW w:w="845" w:type="pct"/>
            <w:tcBorders>
              <w:top w:val="nil"/>
              <w:left w:val="single" w:sz="2" w:space="0" w:color="000000"/>
              <w:bottom w:val="single" w:sz="2" w:space="0" w:color="000000"/>
              <w:right w:val="nil"/>
            </w:tcBorders>
          </w:tcPr>
          <w:p w:rsidR="003707FF" w:rsidRPr="00746663" w:rsidRDefault="003707FF" w:rsidP="003F7715">
            <w:pPr>
              <w:spacing w:after="0" w:line="240" w:lineRule="auto"/>
              <w:jc w:val="center"/>
              <w:rPr>
                <w:rFonts w:ascii="Times New Roman" w:hAnsi="Times New Roman"/>
                <w:sz w:val="24"/>
                <w:szCs w:val="24"/>
              </w:rPr>
            </w:pPr>
            <w:r w:rsidRPr="00746663">
              <w:rPr>
                <w:rFonts w:ascii="Times New Roman" w:hAnsi="Times New Roman"/>
                <w:sz w:val="24"/>
                <w:szCs w:val="24"/>
              </w:rPr>
              <w:t>-</w:t>
            </w:r>
          </w:p>
        </w:tc>
        <w:tc>
          <w:tcPr>
            <w:tcW w:w="564" w:type="pct"/>
            <w:tcBorders>
              <w:top w:val="nil"/>
              <w:left w:val="single" w:sz="2" w:space="0" w:color="000000"/>
              <w:bottom w:val="single" w:sz="2" w:space="0" w:color="000000"/>
              <w:right w:val="nil"/>
            </w:tcBorders>
          </w:tcPr>
          <w:p w:rsidR="003707FF" w:rsidRPr="00746663" w:rsidRDefault="003707FF" w:rsidP="003F7715">
            <w:pPr>
              <w:spacing w:after="0" w:line="240" w:lineRule="auto"/>
              <w:jc w:val="center"/>
              <w:rPr>
                <w:rFonts w:ascii="Times New Roman" w:hAnsi="Times New Roman"/>
                <w:sz w:val="24"/>
                <w:szCs w:val="24"/>
              </w:rPr>
            </w:pPr>
            <w:r w:rsidRPr="00746663">
              <w:rPr>
                <w:rFonts w:ascii="Times New Roman" w:hAnsi="Times New Roman"/>
                <w:sz w:val="24"/>
                <w:szCs w:val="24"/>
              </w:rPr>
              <w:t>-</w:t>
            </w:r>
          </w:p>
        </w:tc>
        <w:tc>
          <w:tcPr>
            <w:tcW w:w="371" w:type="pct"/>
            <w:tcBorders>
              <w:top w:val="nil"/>
              <w:left w:val="single" w:sz="2" w:space="0" w:color="000000"/>
              <w:bottom w:val="single" w:sz="2" w:space="0" w:color="000000"/>
              <w:right w:val="single" w:sz="2" w:space="0" w:color="000000"/>
            </w:tcBorders>
          </w:tcPr>
          <w:p w:rsidR="003707FF" w:rsidRPr="00746663" w:rsidRDefault="00746663" w:rsidP="003F7715">
            <w:pPr>
              <w:spacing w:after="0" w:line="240" w:lineRule="auto"/>
              <w:jc w:val="center"/>
              <w:rPr>
                <w:rFonts w:ascii="Times New Roman" w:hAnsi="Times New Roman"/>
                <w:sz w:val="24"/>
                <w:szCs w:val="24"/>
              </w:rPr>
            </w:pPr>
            <w:r w:rsidRPr="00746663">
              <w:rPr>
                <w:rFonts w:ascii="Times New Roman" w:hAnsi="Times New Roman"/>
                <w:sz w:val="24"/>
                <w:szCs w:val="24"/>
              </w:rPr>
              <w:t>6,7</w:t>
            </w:r>
          </w:p>
        </w:tc>
      </w:tr>
      <w:tr w:rsidR="003707FF" w:rsidRPr="00BC3E71" w:rsidTr="003707FF">
        <w:trPr>
          <w:jc w:val="center"/>
        </w:trPr>
        <w:tc>
          <w:tcPr>
            <w:tcW w:w="1328" w:type="pct"/>
            <w:tcBorders>
              <w:top w:val="nil"/>
              <w:left w:val="single" w:sz="2" w:space="0" w:color="000000"/>
              <w:bottom w:val="single" w:sz="2" w:space="0" w:color="000000"/>
              <w:right w:val="nil"/>
            </w:tcBorders>
          </w:tcPr>
          <w:p w:rsidR="003707FF" w:rsidRPr="0083512D" w:rsidRDefault="003707FF" w:rsidP="003F7715">
            <w:pPr>
              <w:spacing w:after="0" w:line="240" w:lineRule="auto"/>
              <w:jc w:val="both"/>
              <w:rPr>
                <w:rFonts w:ascii="Times New Roman" w:hAnsi="Times New Roman"/>
                <w:sz w:val="24"/>
                <w:szCs w:val="24"/>
              </w:rPr>
            </w:pPr>
            <w:r w:rsidRPr="0083512D">
              <w:rPr>
                <w:rFonts w:ascii="Times New Roman" w:hAnsi="Times New Roman"/>
                <w:sz w:val="24"/>
                <w:szCs w:val="24"/>
              </w:rPr>
              <w:t>- твердолиственным</w:t>
            </w:r>
          </w:p>
        </w:tc>
        <w:tc>
          <w:tcPr>
            <w:tcW w:w="492" w:type="pct"/>
            <w:tcBorders>
              <w:top w:val="nil"/>
              <w:left w:val="single" w:sz="2" w:space="0" w:color="000000"/>
              <w:bottom w:val="single" w:sz="2" w:space="0" w:color="000000"/>
              <w:right w:val="nil"/>
            </w:tcBorders>
          </w:tcPr>
          <w:p w:rsidR="003707FF" w:rsidRPr="00746663" w:rsidRDefault="003707FF" w:rsidP="003F7715">
            <w:pPr>
              <w:spacing w:after="0" w:line="240" w:lineRule="auto"/>
              <w:jc w:val="center"/>
              <w:rPr>
                <w:rFonts w:ascii="Times New Roman" w:hAnsi="Times New Roman"/>
                <w:sz w:val="24"/>
                <w:szCs w:val="24"/>
              </w:rPr>
            </w:pPr>
            <w:r w:rsidRPr="00746663">
              <w:rPr>
                <w:rFonts w:ascii="Times New Roman" w:hAnsi="Times New Roman"/>
                <w:sz w:val="24"/>
                <w:szCs w:val="24"/>
              </w:rPr>
              <w:t>0,4</w:t>
            </w:r>
          </w:p>
        </w:tc>
        <w:tc>
          <w:tcPr>
            <w:tcW w:w="372" w:type="pct"/>
            <w:tcBorders>
              <w:top w:val="nil"/>
              <w:left w:val="single" w:sz="2" w:space="0" w:color="000000"/>
              <w:bottom w:val="single" w:sz="2" w:space="0" w:color="000000"/>
              <w:right w:val="nil"/>
            </w:tcBorders>
          </w:tcPr>
          <w:p w:rsidR="003707FF" w:rsidRPr="00746663" w:rsidRDefault="00746663" w:rsidP="003F7715">
            <w:pPr>
              <w:spacing w:after="0" w:line="240" w:lineRule="auto"/>
              <w:jc w:val="center"/>
              <w:rPr>
                <w:rFonts w:ascii="Times New Roman" w:hAnsi="Times New Roman"/>
                <w:sz w:val="24"/>
                <w:szCs w:val="24"/>
              </w:rPr>
            </w:pPr>
            <w:r w:rsidRPr="00746663">
              <w:rPr>
                <w:rFonts w:ascii="Times New Roman" w:hAnsi="Times New Roman"/>
                <w:sz w:val="24"/>
                <w:szCs w:val="24"/>
              </w:rPr>
              <w:t>-</w:t>
            </w:r>
          </w:p>
        </w:tc>
        <w:tc>
          <w:tcPr>
            <w:tcW w:w="558" w:type="pct"/>
            <w:tcBorders>
              <w:top w:val="nil"/>
              <w:left w:val="single" w:sz="2" w:space="0" w:color="000000"/>
              <w:bottom w:val="single" w:sz="2" w:space="0" w:color="000000"/>
              <w:right w:val="nil"/>
            </w:tcBorders>
          </w:tcPr>
          <w:p w:rsidR="003707FF" w:rsidRPr="00746663" w:rsidRDefault="00746663" w:rsidP="003F7715">
            <w:pPr>
              <w:spacing w:after="0" w:line="240" w:lineRule="auto"/>
              <w:jc w:val="center"/>
              <w:rPr>
                <w:rFonts w:ascii="Times New Roman" w:hAnsi="Times New Roman"/>
                <w:sz w:val="24"/>
                <w:szCs w:val="24"/>
              </w:rPr>
            </w:pPr>
            <w:r w:rsidRPr="00746663">
              <w:rPr>
                <w:rFonts w:ascii="Times New Roman" w:hAnsi="Times New Roman"/>
                <w:sz w:val="24"/>
                <w:szCs w:val="24"/>
              </w:rPr>
              <w:t>4,6</w:t>
            </w:r>
          </w:p>
        </w:tc>
        <w:tc>
          <w:tcPr>
            <w:tcW w:w="470" w:type="pct"/>
            <w:tcBorders>
              <w:top w:val="nil"/>
              <w:left w:val="single" w:sz="2" w:space="0" w:color="000000"/>
              <w:bottom w:val="single" w:sz="2" w:space="0" w:color="000000"/>
              <w:right w:val="nil"/>
            </w:tcBorders>
          </w:tcPr>
          <w:p w:rsidR="003707FF" w:rsidRPr="00746663" w:rsidRDefault="00746663" w:rsidP="003F7715">
            <w:pPr>
              <w:spacing w:after="0" w:line="240" w:lineRule="auto"/>
              <w:jc w:val="center"/>
              <w:rPr>
                <w:rFonts w:ascii="Times New Roman" w:hAnsi="Times New Roman"/>
                <w:sz w:val="24"/>
                <w:szCs w:val="24"/>
              </w:rPr>
            </w:pPr>
            <w:r w:rsidRPr="00746663">
              <w:rPr>
                <w:rFonts w:ascii="Times New Roman" w:hAnsi="Times New Roman"/>
                <w:sz w:val="24"/>
                <w:szCs w:val="24"/>
              </w:rPr>
              <w:t>5</w:t>
            </w:r>
          </w:p>
        </w:tc>
        <w:tc>
          <w:tcPr>
            <w:tcW w:w="845" w:type="pct"/>
            <w:tcBorders>
              <w:top w:val="nil"/>
              <w:left w:val="single" w:sz="2" w:space="0" w:color="000000"/>
              <w:bottom w:val="single" w:sz="2" w:space="0" w:color="000000"/>
              <w:right w:val="nil"/>
            </w:tcBorders>
          </w:tcPr>
          <w:p w:rsidR="003707FF" w:rsidRPr="00746663" w:rsidRDefault="003707FF" w:rsidP="003F7715">
            <w:pPr>
              <w:spacing w:after="0" w:line="240" w:lineRule="auto"/>
              <w:jc w:val="center"/>
              <w:rPr>
                <w:rFonts w:ascii="Times New Roman" w:hAnsi="Times New Roman"/>
                <w:sz w:val="24"/>
                <w:szCs w:val="24"/>
              </w:rPr>
            </w:pPr>
            <w:r w:rsidRPr="00746663">
              <w:rPr>
                <w:rFonts w:ascii="Times New Roman" w:hAnsi="Times New Roman"/>
                <w:sz w:val="24"/>
                <w:szCs w:val="24"/>
              </w:rPr>
              <w:t>-</w:t>
            </w:r>
          </w:p>
        </w:tc>
        <w:tc>
          <w:tcPr>
            <w:tcW w:w="564" w:type="pct"/>
            <w:tcBorders>
              <w:top w:val="nil"/>
              <w:left w:val="single" w:sz="2" w:space="0" w:color="000000"/>
              <w:bottom w:val="single" w:sz="2" w:space="0" w:color="000000"/>
              <w:right w:val="nil"/>
            </w:tcBorders>
          </w:tcPr>
          <w:p w:rsidR="003707FF" w:rsidRPr="00746663" w:rsidRDefault="003707FF" w:rsidP="003F7715">
            <w:pPr>
              <w:spacing w:after="0" w:line="240" w:lineRule="auto"/>
              <w:jc w:val="center"/>
              <w:rPr>
                <w:rFonts w:ascii="Times New Roman" w:hAnsi="Times New Roman"/>
                <w:sz w:val="24"/>
                <w:szCs w:val="24"/>
              </w:rPr>
            </w:pPr>
            <w:r w:rsidRPr="00746663">
              <w:rPr>
                <w:rFonts w:ascii="Times New Roman" w:hAnsi="Times New Roman"/>
                <w:sz w:val="24"/>
                <w:szCs w:val="24"/>
              </w:rPr>
              <w:t>-</w:t>
            </w:r>
          </w:p>
        </w:tc>
        <w:tc>
          <w:tcPr>
            <w:tcW w:w="371" w:type="pct"/>
            <w:tcBorders>
              <w:top w:val="nil"/>
              <w:left w:val="single" w:sz="2" w:space="0" w:color="000000"/>
              <w:bottom w:val="single" w:sz="2" w:space="0" w:color="000000"/>
              <w:right w:val="single" w:sz="2" w:space="0" w:color="000000"/>
            </w:tcBorders>
          </w:tcPr>
          <w:p w:rsidR="003707FF" w:rsidRPr="00746663" w:rsidRDefault="00746663" w:rsidP="003F7715">
            <w:pPr>
              <w:spacing w:after="0" w:line="240" w:lineRule="auto"/>
              <w:jc w:val="center"/>
              <w:rPr>
                <w:rFonts w:ascii="Times New Roman" w:hAnsi="Times New Roman"/>
                <w:sz w:val="24"/>
                <w:szCs w:val="24"/>
              </w:rPr>
            </w:pPr>
            <w:r w:rsidRPr="00746663">
              <w:rPr>
                <w:rFonts w:ascii="Times New Roman" w:hAnsi="Times New Roman"/>
                <w:sz w:val="24"/>
                <w:szCs w:val="24"/>
              </w:rPr>
              <w:t>5</w:t>
            </w:r>
          </w:p>
        </w:tc>
      </w:tr>
      <w:tr w:rsidR="003707FF" w:rsidRPr="00BC3E71" w:rsidTr="003707FF">
        <w:trPr>
          <w:jc w:val="center"/>
        </w:trPr>
        <w:tc>
          <w:tcPr>
            <w:tcW w:w="1328" w:type="pct"/>
            <w:tcBorders>
              <w:top w:val="nil"/>
              <w:left w:val="single" w:sz="2" w:space="0" w:color="000000"/>
              <w:bottom w:val="single" w:sz="2" w:space="0" w:color="000000"/>
              <w:right w:val="nil"/>
            </w:tcBorders>
          </w:tcPr>
          <w:p w:rsidR="003707FF" w:rsidRPr="0083512D" w:rsidRDefault="003707FF" w:rsidP="003F7715">
            <w:pPr>
              <w:spacing w:after="0" w:line="240" w:lineRule="auto"/>
              <w:jc w:val="both"/>
              <w:rPr>
                <w:rFonts w:ascii="Times New Roman" w:hAnsi="Times New Roman"/>
                <w:sz w:val="24"/>
                <w:szCs w:val="24"/>
              </w:rPr>
            </w:pPr>
            <w:r w:rsidRPr="0083512D">
              <w:rPr>
                <w:rFonts w:ascii="Times New Roman" w:hAnsi="Times New Roman"/>
                <w:sz w:val="24"/>
                <w:szCs w:val="24"/>
              </w:rPr>
              <w:t>- мягколиственным</w:t>
            </w:r>
          </w:p>
        </w:tc>
        <w:tc>
          <w:tcPr>
            <w:tcW w:w="492" w:type="pct"/>
            <w:tcBorders>
              <w:top w:val="nil"/>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2" w:type="pct"/>
            <w:tcBorders>
              <w:top w:val="nil"/>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58" w:type="pct"/>
            <w:tcBorders>
              <w:top w:val="nil"/>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470" w:type="pct"/>
            <w:tcBorders>
              <w:top w:val="nil"/>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845" w:type="pct"/>
            <w:tcBorders>
              <w:top w:val="nil"/>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64" w:type="pct"/>
            <w:tcBorders>
              <w:top w:val="nil"/>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1" w:type="pct"/>
            <w:tcBorders>
              <w:top w:val="nil"/>
              <w:left w:val="single" w:sz="2" w:space="0" w:color="000000"/>
              <w:bottom w:val="single" w:sz="2" w:space="0" w:color="000000"/>
              <w:right w:val="single" w:sz="2" w:space="0" w:color="000000"/>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r>
    </w:tbl>
    <w:p w:rsidR="00C034AF" w:rsidRDefault="00C034AF" w:rsidP="003707FF">
      <w:pPr>
        <w:spacing w:after="0" w:line="240" w:lineRule="auto"/>
        <w:rPr>
          <w:rFonts w:ascii="Times New Roman" w:hAnsi="Times New Roman"/>
          <w:sz w:val="28"/>
          <w:szCs w:val="28"/>
        </w:rPr>
      </w:pPr>
    </w:p>
    <w:p w:rsidR="00C034AF" w:rsidRDefault="00C034AF" w:rsidP="003F7715">
      <w:pPr>
        <w:spacing w:after="0" w:line="240" w:lineRule="auto"/>
        <w:jc w:val="center"/>
        <w:rPr>
          <w:rFonts w:ascii="Times New Roman" w:hAnsi="Times New Roman"/>
          <w:sz w:val="28"/>
          <w:szCs w:val="28"/>
          <w:u w:val="single"/>
        </w:rPr>
      </w:pPr>
    </w:p>
    <w:p w:rsidR="005B3F79" w:rsidRPr="000B7604" w:rsidRDefault="0085226F" w:rsidP="003F7715">
      <w:pPr>
        <w:spacing w:after="0" w:line="240" w:lineRule="auto"/>
        <w:jc w:val="center"/>
        <w:rPr>
          <w:rFonts w:ascii="Times New Roman" w:hAnsi="Times New Roman"/>
          <w:i/>
          <w:sz w:val="28"/>
          <w:szCs w:val="28"/>
        </w:rPr>
      </w:pPr>
      <w:r w:rsidRPr="000B7604">
        <w:rPr>
          <w:rFonts w:ascii="Times New Roman" w:hAnsi="Times New Roman"/>
          <w:i/>
          <w:sz w:val="28"/>
          <w:szCs w:val="28"/>
        </w:rPr>
        <w:t>Агротехнические уходы</w:t>
      </w:r>
    </w:p>
    <w:p w:rsidR="0085226F" w:rsidRPr="00BC3E71" w:rsidRDefault="0085226F" w:rsidP="000B7604">
      <w:pPr>
        <w:spacing w:after="0" w:line="240" w:lineRule="auto"/>
        <w:ind w:firstLine="709"/>
        <w:jc w:val="both"/>
        <w:rPr>
          <w:rFonts w:ascii="Times New Roman" w:hAnsi="Times New Roman"/>
          <w:sz w:val="28"/>
          <w:szCs w:val="28"/>
        </w:rPr>
      </w:pPr>
      <w:r w:rsidRPr="00BC3E71">
        <w:rPr>
          <w:rFonts w:ascii="Times New Roman" w:hAnsi="Times New Roman"/>
          <w:sz w:val="28"/>
          <w:szCs w:val="28"/>
        </w:rPr>
        <w:t>В целях предотвращения зарастания поверхности почвы сорной травянистой и древесно-кустарниковой растительностью, накопления влаги в почве проводится агротехнический уход за лесными культурами. К агротехническому уходу относятся: ручная оправка растений от завала травой и почвой, заноса песком, размыва и выдувания почвы, выжимания морозом; рыхление почвы с одновременным уничтожением травянистой и древесной растительности в рядах культур и междурядьях; уничтожение или предупреждение появления травянистой и нежелательной древесной растительности; дополнение лесных культур, подкормка минеральными удобрениями и полив лесных культур.</w:t>
      </w:r>
    </w:p>
    <w:p w:rsidR="0085226F" w:rsidRPr="00BC3E71" w:rsidRDefault="008B6281" w:rsidP="000B7604">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2515235</wp:posOffset>
                </wp:positionH>
                <wp:positionV relativeFrom="paragraph">
                  <wp:posOffset>-730885</wp:posOffset>
                </wp:positionV>
                <wp:extent cx="914400" cy="487680"/>
                <wp:effectExtent l="635" t="2540" r="0" b="0"/>
                <wp:wrapNone/>
                <wp:docPr id="1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501CCB">
                            <w:pPr>
                              <w:jc w:val="center"/>
                            </w:pPr>
                            <w:r>
                              <w:t>191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70" type="#_x0000_t202" style="position:absolute;left:0;text-align:left;margin-left:198.05pt;margin-top:-57.55pt;width:1in;height:38.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" stroked="f">
                <v:textbox>
                  <w:txbxContent>
                    <w:p w:rsidR="008A1B6A" w:rsidRDefault="008A1B6A" w:rsidP="00501CCB">
                      <w:pPr>
                        <w:jc w:val="center"/>
                      </w:pPr>
                      <w:r>
                        <w:t>191</w:t>
                      </w:r>
                    </w:p>
                  </w:txbxContent>
                </v:textbox>
              </v:shape>
            </w:pict>
          </mc:Fallback>
        </mc:AlternateContent>
      </w:r>
      <w:r w:rsidR="0085226F" w:rsidRPr="00BC3E71">
        <w:rPr>
          <w:rFonts w:ascii="Times New Roman" w:hAnsi="Times New Roman"/>
          <w:sz w:val="28"/>
          <w:szCs w:val="28"/>
        </w:rPr>
        <w:t>Агротехнический уход направлен главным образом на накопление и экономное расходование почвенной влаги. Способы, количество и длительность агротехнических уходов зависят от биологических особенностей культивируемой лесной древесной породы, способа обработки почвы, мето</w:t>
      </w:r>
      <w:r w:rsidR="00133DD9" w:rsidRPr="00BC3E71">
        <w:rPr>
          <w:rFonts w:ascii="Times New Roman" w:hAnsi="Times New Roman"/>
          <w:sz w:val="28"/>
          <w:szCs w:val="28"/>
        </w:rPr>
        <w:t>да создания лесных культур, размеров применявшегося посадочного материала.</w:t>
      </w:r>
    </w:p>
    <w:p w:rsidR="00133DD9" w:rsidRPr="00BC3E71" w:rsidRDefault="00133DD9" w:rsidP="000B7604">
      <w:pPr>
        <w:spacing w:after="0" w:line="240" w:lineRule="auto"/>
        <w:ind w:firstLine="709"/>
        <w:jc w:val="both"/>
        <w:rPr>
          <w:rFonts w:ascii="Times New Roman" w:hAnsi="Times New Roman"/>
          <w:sz w:val="28"/>
          <w:szCs w:val="28"/>
        </w:rPr>
      </w:pPr>
      <w:r w:rsidRPr="00BC3E71">
        <w:rPr>
          <w:rFonts w:ascii="Times New Roman" w:hAnsi="Times New Roman"/>
          <w:sz w:val="28"/>
          <w:szCs w:val="28"/>
        </w:rPr>
        <w:t>Продолжительность и кратность проведения агротехнических уходов за лесными культурами может быть увеличена по мере неоходимости в рамках рекомендуемых технологических схем создания лесных культур.</w:t>
      </w:r>
    </w:p>
    <w:p w:rsidR="000F36EA" w:rsidRPr="00BC3E71" w:rsidRDefault="000F36EA" w:rsidP="000B7604">
      <w:pPr>
        <w:spacing w:after="0" w:line="240" w:lineRule="auto"/>
        <w:ind w:firstLine="709"/>
        <w:jc w:val="both"/>
        <w:rPr>
          <w:rFonts w:ascii="Times New Roman" w:hAnsi="Times New Roman"/>
          <w:sz w:val="28"/>
          <w:szCs w:val="28"/>
        </w:rPr>
      </w:pPr>
      <w:r w:rsidRPr="00BC3E71">
        <w:rPr>
          <w:rFonts w:ascii="Times New Roman" w:hAnsi="Times New Roman"/>
          <w:sz w:val="28"/>
          <w:szCs w:val="28"/>
        </w:rPr>
        <w:t>Среднегодовой объем агротехнических уходов за лесными культурами на 201</w:t>
      </w:r>
      <w:r w:rsidR="00076ECE">
        <w:rPr>
          <w:rFonts w:ascii="Times New Roman" w:hAnsi="Times New Roman"/>
          <w:sz w:val="28"/>
          <w:szCs w:val="28"/>
        </w:rPr>
        <w:t>7</w:t>
      </w:r>
      <w:r w:rsidRPr="00BC3E71">
        <w:rPr>
          <w:rFonts w:ascii="Times New Roman" w:hAnsi="Times New Roman"/>
          <w:sz w:val="28"/>
          <w:szCs w:val="28"/>
        </w:rPr>
        <w:t xml:space="preserve"> – 20</w:t>
      </w:r>
      <w:r w:rsidR="00076ECE">
        <w:rPr>
          <w:rFonts w:ascii="Times New Roman" w:hAnsi="Times New Roman"/>
          <w:sz w:val="28"/>
          <w:szCs w:val="28"/>
        </w:rPr>
        <w:t>26</w:t>
      </w:r>
      <w:r w:rsidRPr="00BC3E71">
        <w:rPr>
          <w:rFonts w:ascii="Times New Roman" w:hAnsi="Times New Roman"/>
          <w:sz w:val="28"/>
          <w:szCs w:val="28"/>
        </w:rPr>
        <w:t xml:space="preserve"> годы предусматривается на пло</w:t>
      </w:r>
      <w:r w:rsidR="00CE7F14" w:rsidRPr="00BC3E71">
        <w:rPr>
          <w:rFonts w:ascii="Times New Roman" w:hAnsi="Times New Roman"/>
          <w:sz w:val="28"/>
          <w:szCs w:val="28"/>
        </w:rPr>
        <w:t xml:space="preserve">щади </w:t>
      </w:r>
      <w:r w:rsidR="00076ECE" w:rsidRPr="00746663">
        <w:rPr>
          <w:rFonts w:ascii="Times New Roman" w:hAnsi="Times New Roman"/>
          <w:sz w:val="28"/>
          <w:szCs w:val="28"/>
        </w:rPr>
        <w:t>40</w:t>
      </w:r>
      <w:r w:rsidR="00746663">
        <w:rPr>
          <w:rFonts w:ascii="Times New Roman" w:hAnsi="Times New Roman"/>
          <w:sz w:val="28"/>
          <w:szCs w:val="28"/>
        </w:rPr>
        <w:t>,1</w:t>
      </w:r>
      <w:r w:rsidR="00CE7F14" w:rsidRPr="00BC5506">
        <w:rPr>
          <w:rFonts w:ascii="Times New Roman" w:hAnsi="Times New Roman"/>
          <w:sz w:val="28"/>
          <w:szCs w:val="28"/>
        </w:rPr>
        <w:t xml:space="preserve"> </w:t>
      </w:r>
      <w:r w:rsidRPr="00BC3E71">
        <w:rPr>
          <w:rFonts w:ascii="Times New Roman" w:hAnsi="Times New Roman"/>
          <w:sz w:val="28"/>
          <w:szCs w:val="28"/>
        </w:rPr>
        <w:t>га в переводе на однократный.</w:t>
      </w:r>
    </w:p>
    <w:p w:rsidR="000F36EA" w:rsidRPr="00BC3E71" w:rsidRDefault="000F36EA" w:rsidP="000B7604">
      <w:pPr>
        <w:spacing w:after="0" w:line="240" w:lineRule="auto"/>
        <w:ind w:firstLine="709"/>
        <w:jc w:val="both"/>
        <w:rPr>
          <w:rFonts w:ascii="Times New Roman" w:hAnsi="Times New Roman"/>
          <w:sz w:val="28"/>
          <w:szCs w:val="28"/>
        </w:rPr>
      </w:pPr>
      <w:r w:rsidRPr="00BC3E71">
        <w:rPr>
          <w:rFonts w:ascii="Times New Roman" w:hAnsi="Times New Roman"/>
          <w:sz w:val="28"/>
          <w:szCs w:val="28"/>
        </w:rPr>
        <w:t>Сроки проведения агротехнических уходов определяются следующими требованиями:</w:t>
      </w:r>
    </w:p>
    <w:p w:rsidR="000F36EA" w:rsidRPr="00BC3E71" w:rsidRDefault="00207705" w:rsidP="000B7604">
      <w:pPr>
        <w:spacing w:after="0" w:line="240" w:lineRule="auto"/>
        <w:ind w:firstLine="709"/>
        <w:jc w:val="both"/>
        <w:rPr>
          <w:rFonts w:ascii="Times New Roman" w:hAnsi="Times New Roman"/>
          <w:sz w:val="28"/>
          <w:szCs w:val="28"/>
        </w:rPr>
      </w:pPr>
      <w:r>
        <w:rPr>
          <w:rFonts w:ascii="Times New Roman" w:hAnsi="Times New Roman"/>
          <w:sz w:val="28"/>
          <w:szCs w:val="28"/>
        </w:rPr>
        <w:t>– </w:t>
      </w:r>
      <w:r w:rsidR="000F36EA" w:rsidRPr="00BC3E71">
        <w:rPr>
          <w:rFonts w:ascii="Times New Roman" w:hAnsi="Times New Roman"/>
          <w:sz w:val="28"/>
          <w:szCs w:val="28"/>
        </w:rPr>
        <w:t>междурядья и ряды должны содержать в чистом от сорняков состоянии;</w:t>
      </w:r>
    </w:p>
    <w:p w:rsidR="000F36EA" w:rsidRPr="00BC3E71" w:rsidRDefault="00207705" w:rsidP="000B7604">
      <w:pPr>
        <w:spacing w:after="0" w:line="240" w:lineRule="auto"/>
        <w:ind w:firstLine="709"/>
        <w:jc w:val="both"/>
        <w:rPr>
          <w:rFonts w:ascii="Times New Roman" w:hAnsi="Times New Roman"/>
          <w:sz w:val="28"/>
          <w:szCs w:val="28"/>
        </w:rPr>
      </w:pPr>
      <w:r>
        <w:rPr>
          <w:rFonts w:ascii="Times New Roman" w:hAnsi="Times New Roman"/>
          <w:sz w:val="28"/>
          <w:szCs w:val="28"/>
        </w:rPr>
        <w:t>– </w:t>
      </w:r>
      <w:r w:rsidR="000F36EA" w:rsidRPr="00BC3E71">
        <w:rPr>
          <w:rFonts w:ascii="Times New Roman" w:hAnsi="Times New Roman"/>
          <w:sz w:val="28"/>
          <w:szCs w:val="28"/>
        </w:rPr>
        <w:t>нельзя допускать образование корки.</w:t>
      </w:r>
    </w:p>
    <w:p w:rsidR="00C034AF" w:rsidRDefault="00C034AF" w:rsidP="008B5054">
      <w:pPr>
        <w:spacing w:after="0" w:line="240" w:lineRule="auto"/>
        <w:ind w:right="-314"/>
        <w:jc w:val="right"/>
        <w:rPr>
          <w:rFonts w:ascii="Times New Roman" w:hAnsi="Times New Roman"/>
          <w:sz w:val="28"/>
          <w:szCs w:val="28"/>
        </w:rPr>
      </w:pPr>
    </w:p>
    <w:p w:rsidR="008F4BA0" w:rsidRPr="00C034AF" w:rsidRDefault="008F4BA0" w:rsidP="008B5054">
      <w:pPr>
        <w:spacing w:after="0" w:line="240" w:lineRule="auto"/>
        <w:ind w:right="-314"/>
        <w:jc w:val="right"/>
        <w:rPr>
          <w:rFonts w:ascii="Times New Roman" w:hAnsi="Times New Roman"/>
          <w:sz w:val="28"/>
          <w:szCs w:val="28"/>
        </w:rPr>
      </w:pPr>
      <w:r w:rsidRPr="00C034AF">
        <w:rPr>
          <w:rFonts w:ascii="Times New Roman" w:hAnsi="Times New Roman"/>
          <w:sz w:val="28"/>
          <w:szCs w:val="28"/>
        </w:rPr>
        <w:t>Табли</w:t>
      </w:r>
      <w:r w:rsidR="006B44A0" w:rsidRPr="00C034AF">
        <w:rPr>
          <w:rFonts w:ascii="Times New Roman" w:hAnsi="Times New Roman"/>
          <w:sz w:val="28"/>
          <w:szCs w:val="28"/>
        </w:rPr>
        <w:t>ца 2.17.3.4</w:t>
      </w:r>
    </w:p>
    <w:p w:rsidR="00AE2A54" w:rsidRPr="00BC3E71" w:rsidRDefault="008F4BA0" w:rsidP="008B5054">
      <w:pPr>
        <w:spacing w:after="0" w:line="240" w:lineRule="auto"/>
        <w:jc w:val="center"/>
        <w:rPr>
          <w:rFonts w:ascii="Times New Roman" w:hAnsi="Times New Roman"/>
          <w:sz w:val="28"/>
          <w:szCs w:val="28"/>
        </w:rPr>
      </w:pPr>
      <w:r w:rsidRPr="00EF6FA3">
        <w:rPr>
          <w:rFonts w:ascii="Times New Roman" w:hAnsi="Times New Roman"/>
          <w:sz w:val="28"/>
          <w:szCs w:val="28"/>
        </w:rPr>
        <w:t>Т</w:t>
      </w:r>
      <w:r w:rsidR="00AE2A54" w:rsidRPr="00EF6FA3">
        <w:rPr>
          <w:rFonts w:ascii="Times New Roman" w:hAnsi="Times New Roman"/>
          <w:sz w:val="28"/>
          <w:szCs w:val="28"/>
        </w:rPr>
        <w:t xml:space="preserve">ехнологические схемы </w:t>
      </w:r>
      <w:r w:rsidRPr="00EF6FA3">
        <w:rPr>
          <w:rFonts w:ascii="Times New Roman" w:hAnsi="Times New Roman"/>
          <w:sz w:val="28"/>
          <w:szCs w:val="28"/>
        </w:rPr>
        <w:t>создания лесных культур</w:t>
      </w:r>
    </w:p>
    <w:p w:rsidR="00AE2A54" w:rsidRPr="00BC3E71" w:rsidRDefault="00AE2A54" w:rsidP="008B5054">
      <w:pPr>
        <w:spacing w:after="0" w:line="240" w:lineRule="auto"/>
        <w:jc w:val="center"/>
        <w:rPr>
          <w:rFonts w:ascii="Times New Roman" w:hAnsi="Times New Roman"/>
          <w:sz w:val="28"/>
          <w:szCs w:val="28"/>
        </w:rPr>
      </w:pPr>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74"/>
        <w:gridCol w:w="828"/>
        <w:gridCol w:w="1104"/>
        <w:gridCol w:w="1106"/>
        <w:gridCol w:w="829"/>
        <w:gridCol w:w="1197"/>
        <w:gridCol w:w="1472"/>
        <w:gridCol w:w="1472"/>
      </w:tblGrid>
      <w:tr w:rsidR="0057027C" w:rsidRPr="00BC3E71" w:rsidTr="00207705">
        <w:trPr>
          <w:tblHeader/>
        </w:trPr>
        <w:tc>
          <w:tcPr>
            <w:tcW w:w="865" w:type="pct"/>
          </w:tcPr>
          <w:p w:rsidR="0057027C" w:rsidRPr="0083512D" w:rsidRDefault="0057027C" w:rsidP="00207705">
            <w:pPr>
              <w:spacing w:after="0" w:line="240" w:lineRule="auto"/>
              <w:jc w:val="center"/>
              <w:rPr>
                <w:rFonts w:ascii="Times New Roman" w:hAnsi="Times New Roman"/>
                <w:sz w:val="24"/>
                <w:szCs w:val="24"/>
              </w:rPr>
            </w:pPr>
            <w:r w:rsidRPr="0083512D">
              <w:rPr>
                <w:rFonts w:ascii="Times New Roman" w:hAnsi="Times New Roman"/>
                <w:sz w:val="24"/>
                <w:szCs w:val="24"/>
              </w:rPr>
              <w:t>Категория лесокультурной площади</w:t>
            </w:r>
          </w:p>
        </w:tc>
        <w:tc>
          <w:tcPr>
            <w:tcW w:w="428" w:type="pct"/>
          </w:tcPr>
          <w:p w:rsidR="0057027C" w:rsidRPr="0083512D" w:rsidRDefault="0057027C" w:rsidP="008B5054">
            <w:pPr>
              <w:spacing w:after="0" w:line="240" w:lineRule="auto"/>
              <w:jc w:val="center"/>
              <w:rPr>
                <w:rFonts w:ascii="Times New Roman" w:hAnsi="Times New Roman"/>
                <w:sz w:val="24"/>
                <w:szCs w:val="24"/>
              </w:rPr>
            </w:pPr>
            <w:r w:rsidRPr="0083512D">
              <w:rPr>
                <w:rFonts w:ascii="Times New Roman" w:hAnsi="Times New Roman"/>
                <w:sz w:val="24"/>
                <w:szCs w:val="24"/>
              </w:rPr>
              <w:t>Типы</w:t>
            </w:r>
          </w:p>
          <w:p w:rsidR="0057027C" w:rsidRPr="0083512D" w:rsidRDefault="0057027C" w:rsidP="008B5054">
            <w:pPr>
              <w:spacing w:after="0" w:line="240" w:lineRule="auto"/>
              <w:jc w:val="center"/>
              <w:rPr>
                <w:rFonts w:ascii="Times New Roman" w:hAnsi="Times New Roman"/>
                <w:sz w:val="24"/>
                <w:szCs w:val="24"/>
              </w:rPr>
            </w:pPr>
            <w:r w:rsidRPr="0083512D">
              <w:rPr>
                <w:rFonts w:ascii="Times New Roman" w:hAnsi="Times New Roman"/>
                <w:sz w:val="24"/>
                <w:szCs w:val="24"/>
              </w:rPr>
              <w:t>условий</w:t>
            </w:r>
          </w:p>
          <w:p w:rsidR="0057027C" w:rsidRPr="0083512D" w:rsidRDefault="0057027C" w:rsidP="008B5054">
            <w:pPr>
              <w:spacing w:after="0" w:line="240" w:lineRule="auto"/>
              <w:jc w:val="center"/>
              <w:rPr>
                <w:rFonts w:ascii="Times New Roman" w:hAnsi="Times New Roman"/>
                <w:sz w:val="24"/>
                <w:szCs w:val="24"/>
              </w:rPr>
            </w:pPr>
            <w:r w:rsidRPr="0083512D">
              <w:rPr>
                <w:rFonts w:ascii="Times New Roman" w:hAnsi="Times New Roman"/>
                <w:sz w:val="24"/>
                <w:szCs w:val="24"/>
              </w:rPr>
              <w:t>местопро-израста</w:t>
            </w:r>
            <w:r w:rsidR="00207705" w:rsidRPr="0083512D">
              <w:rPr>
                <w:rFonts w:ascii="Times New Roman" w:hAnsi="Times New Roman"/>
                <w:sz w:val="24"/>
                <w:szCs w:val="24"/>
              </w:rPr>
              <w:t>-</w:t>
            </w:r>
            <w:r w:rsidRPr="0083512D">
              <w:rPr>
                <w:rFonts w:ascii="Times New Roman" w:hAnsi="Times New Roman"/>
                <w:sz w:val="24"/>
                <w:szCs w:val="24"/>
              </w:rPr>
              <w:t>ния</w:t>
            </w:r>
          </w:p>
        </w:tc>
        <w:tc>
          <w:tcPr>
            <w:tcW w:w="570" w:type="pct"/>
          </w:tcPr>
          <w:p w:rsidR="0057027C" w:rsidRPr="0083512D" w:rsidRDefault="0057027C" w:rsidP="008B5054">
            <w:pPr>
              <w:spacing w:after="0" w:line="240" w:lineRule="auto"/>
              <w:jc w:val="center"/>
              <w:rPr>
                <w:rFonts w:ascii="Times New Roman" w:hAnsi="Times New Roman"/>
                <w:sz w:val="24"/>
                <w:szCs w:val="24"/>
              </w:rPr>
            </w:pPr>
            <w:r w:rsidRPr="0083512D">
              <w:rPr>
                <w:rFonts w:ascii="Times New Roman" w:hAnsi="Times New Roman"/>
                <w:sz w:val="24"/>
                <w:szCs w:val="24"/>
              </w:rPr>
              <w:t>Номер технологи</w:t>
            </w:r>
            <w:r w:rsidR="00207705" w:rsidRPr="0083512D">
              <w:rPr>
                <w:rFonts w:ascii="Times New Roman" w:hAnsi="Times New Roman"/>
                <w:sz w:val="24"/>
                <w:szCs w:val="24"/>
              </w:rPr>
              <w:t>-</w:t>
            </w:r>
            <w:r w:rsidRPr="0083512D">
              <w:rPr>
                <w:rFonts w:ascii="Times New Roman" w:hAnsi="Times New Roman"/>
                <w:sz w:val="24"/>
                <w:szCs w:val="24"/>
              </w:rPr>
              <w:t>ческой схемы создания лесных культур</w:t>
            </w:r>
          </w:p>
        </w:tc>
        <w:tc>
          <w:tcPr>
            <w:tcW w:w="571" w:type="pct"/>
          </w:tcPr>
          <w:p w:rsidR="0057027C" w:rsidRPr="0083512D" w:rsidRDefault="0057027C" w:rsidP="008B5054">
            <w:pPr>
              <w:spacing w:after="0" w:line="240" w:lineRule="auto"/>
              <w:jc w:val="center"/>
              <w:rPr>
                <w:rFonts w:ascii="Times New Roman" w:hAnsi="Times New Roman"/>
                <w:sz w:val="24"/>
                <w:szCs w:val="24"/>
              </w:rPr>
            </w:pPr>
            <w:r w:rsidRPr="0083512D">
              <w:rPr>
                <w:rFonts w:ascii="Times New Roman" w:hAnsi="Times New Roman"/>
                <w:sz w:val="24"/>
                <w:szCs w:val="24"/>
              </w:rPr>
              <w:t>Способ обработки почвы</w:t>
            </w:r>
          </w:p>
        </w:tc>
        <w:tc>
          <w:tcPr>
            <w:tcW w:w="428" w:type="pct"/>
          </w:tcPr>
          <w:p w:rsidR="0057027C" w:rsidRPr="0083512D" w:rsidRDefault="0057027C" w:rsidP="008B5054">
            <w:pPr>
              <w:spacing w:after="0" w:line="240" w:lineRule="auto"/>
              <w:jc w:val="center"/>
              <w:rPr>
                <w:rFonts w:ascii="Times New Roman" w:hAnsi="Times New Roman"/>
                <w:sz w:val="24"/>
                <w:szCs w:val="24"/>
              </w:rPr>
            </w:pPr>
            <w:r w:rsidRPr="0083512D">
              <w:rPr>
                <w:rFonts w:ascii="Times New Roman" w:hAnsi="Times New Roman"/>
                <w:sz w:val="24"/>
                <w:szCs w:val="24"/>
              </w:rPr>
              <w:t xml:space="preserve">Главные </w:t>
            </w:r>
          </w:p>
          <w:p w:rsidR="0057027C" w:rsidRPr="0083512D" w:rsidRDefault="0057027C" w:rsidP="008B5054">
            <w:pPr>
              <w:spacing w:after="0" w:line="240" w:lineRule="auto"/>
              <w:jc w:val="center"/>
              <w:rPr>
                <w:rFonts w:ascii="Times New Roman" w:hAnsi="Times New Roman"/>
                <w:sz w:val="24"/>
                <w:szCs w:val="24"/>
              </w:rPr>
            </w:pPr>
            <w:r w:rsidRPr="0083512D">
              <w:rPr>
                <w:rFonts w:ascii="Times New Roman" w:hAnsi="Times New Roman"/>
                <w:sz w:val="24"/>
                <w:szCs w:val="24"/>
              </w:rPr>
              <w:t>и сопутст</w:t>
            </w:r>
            <w:r w:rsidR="00207705" w:rsidRPr="0083512D">
              <w:rPr>
                <w:rFonts w:ascii="Times New Roman" w:hAnsi="Times New Roman"/>
                <w:sz w:val="24"/>
                <w:szCs w:val="24"/>
              </w:rPr>
              <w:t>-</w:t>
            </w:r>
            <w:r w:rsidRPr="0083512D">
              <w:rPr>
                <w:rFonts w:ascii="Times New Roman" w:hAnsi="Times New Roman"/>
                <w:sz w:val="24"/>
                <w:szCs w:val="24"/>
              </w:rPr>
              <w:t xml:space="preserve">вующие породы; схема смешения культур </w:t>
            </w:r>
          </w:p>
        </w:tc>
        <w:tc>
          <w:tcPr>
            <w:tcW w:w="618" w:type="pct"/>
          </w:tcPr>
          <w:p w:rsidR="0057027C" w:rsidRPr="0083512D" w:rsidRDefault="0057027C" w:rsidP="008B5054">
            <w:pPr>
              <w:spacing w:after="0" w:line="240" w:lineRule="auto"/>
              <w:jc w:val="center"/>
              <w:rPr>
                <w:rFonts w:ascii="Times New Roman" w:hAnsi="Times New Roman"/>
                <w:sz w:val="24"/>
                <w:szCs w:val="24"/>
              </w:rPr>
            </w:pPr>
            <w:r w:rsidRPr="0083512D">
              <w:rPr>
                <w:rFonts w:ascii="Times New Roman" w:hAnsi="Times New Roman"/>
                <w:sz w:val="24"/>
                <w:szCs w:val="24"/>
              </w:rPr>
              <w:t>Расстояние между рядами и в рядах. Общее кол-во посадочных мест</w:t>
            </w:r>
          </w:p>
        </w:tc>
        <w:tc>
          <w:tcPr>
            <w:tcW w:w="760" w:type="pct"/>
          </w:tcPr>
          <w:p w:rsidR="0057027C" w:rsidRPr="0083512D" w:rsidRDefault="0057027C" w:rsidP="0057027C">
            <w:pPr>
              <w:spacing w:after="0" w:line="340" w:lineRule="exact"/>
              <w:jc w:val="center"/>
              <w:rPr>
                <w:rFonts w:ascii="Times New Roman" w:hAnsi="Times New Roman"/>
                <w:sz w:val="24"/>
                <w:szCs w:val="24"/>
              </w:rPr>
            </w:pPr>
            <w:r w:rsidRPr="0083512D">
              <w:rPr>
                <w:rFonts w:ascii="Times New Roman" w:hAnsi="Times New Roman"/>
                <w:sz w:val="24"/>
                <w:szCs w:val="24"/>
              </w:rPr>
              <w:t>Способ производства культур (посадка, посев)</w:t>
            </w:r>
          </w:p>
        </w:tc>
        <w:tc>
          <w:tcPr>
            <w:tcW w:w="760" w:type="pct"/>
          </w:tcPr>
          <w:p w:rsidR="0057027C" w:rsidRPr="0083512D" w:rsidRDefault="0057027C" w:rsidP="0057027C">
            <w:pPr>
              <w:spacing w:after="0" w:line="340" w:lineRule="exact"/>
              <w:jc w:val="center"/>
              <w:rPr>
                <w:rFonts w:ascii="Times New Roman" w:hAnsi="Times New Roman"/>
                <w:sz w:val="24"/>
                <w:szCs w:val="24"/>
              </w:rPr>
            </w:pPr>
            <w:r w:rsidRPr="0083512D">
              <w:rPr>
                <w:rFonts w:ascii="Times New Roman" w:hAnsi="Times New Roman"/>
                <w:sz w:val="24"/>
                <w:szCs w:val="24"/>
              </w:rPr>
              <w:t>Способ ухода за культурами</w:t>
            </w:r>
          </w:p>
          <w:p w:rsidR="0057027C" w:rsidRPr="0083512D" w:rsidRDefault="0057027C" w:rsidP="0057027C">
            <w:pPr>
              <w:spacing w:after="0" w:line="340" w:lineRule="exact"/>
              <w:jc w:val="center"/>
              <w:rPr>
                <w:rFonts w:ascii="Times New Roman" w:hAnsi="Times New Roman"/>
                <w:sz w:val="24"/>
                <w:szCs w:val="24"/>
              </w:rPr>
            </w:pPr>
            <w:r w:rsidRPr="0083512D">
              <w:rPr>
                <w:rFonts w:ascii="Times New Roman" w:hAnsi="Times New Roman"/>
                <w:sz w:val="24"/>
                <w:szCs w:val="24"/>
              </w:rPr>
              <w:t>(продолжитель</w:t>
            </w:r>
            <w:r w:rsidR="00207705" w:rsidRPr="0083512D">
              <w:rPr>
                <w:rFonts w:ascii="Times New Roman" w:hAnsi="Times New Roman"/>
                <w:sz w:val="24"/>
                <w:szCs w:val="24"/>
              </w:rPr>
              <w:t>-</w:t>
            </w:r>
            <w:r w:rsidRPr="0083512D">
              <w:rPr>
                <w:rFonts w:ascii="Times New Roman" w:hAnsi="Times New Roman"/>
                <w:sz w:val="24"/>
                <w:szCs w:val="24"/>
              </w:rPr>
              <w:t>ность, кратность)</w:t>
            </w:r>
          </w:p>
        </w:tc>
      </w:tr>
      <w:tr w:rsidR="0057027C" w:rsidRPr="00BC3E71" w:rsidTr="00207705">
        <w:trPr>
          <w:tblHeader/>
        </w:trPr>
        <w:tc>
          <w:tcPr>
            <w:tcW w:w="865" w:type="pct"/>
          </w:tcPr>
          <w:p w:rsidR="0057027C" w:rsidRPr="0083512D" w:rsidRDefault="0057027C" w:rsidP="008B50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1</w:t>
            </w:r>
          </w:p>
        </w:tc>
        <w:tc>
          <w:tcPr>
            <w:tcW w:w="428" w:type="pct"/>
          </w:tcPr>
          <w:p w:rsidR="0057027C" w:rsidRPr="0083512D" w:rsidRDefault="0057027C" w:rsidP="008B50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2</w:t>
            </w:r>
          </w:p>
        </w:tc>
        <w:tc>
          <w:tcPr>
            <w:tcW w:w="570" w:type="pct"/>
          </w:tcPr>
          <w:p w:rsidR="0057027C" w:rsidRPr="0083512D" w:rsidRDefault="0057027C" w:rsidP="008B50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3</w:t>
            </w:r>
          </w:p>
        </w:tc>
        <w:tc>
          <w:tcPr>
            <w:tcW w:w="571" w:type="pct"/>
          </w:tcPr>
          <w:p w:rsidR="0057027C" w:rsidRPr="0083512D" w:rsidRDefault="0057027C" w:rsidP="008B50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4</w:t>
            </w:r>
          </w:p>
        </w:tc>
        <w:tc>
          <w:tcPr>
            <w:tcW w:w="428" w:type="pct"/>
          </w:tcPr>
          <w:p w:rsidR="0057027C" w:rsidRPr="0083512D" w:rsidRDefault="0057027C" w:rsidP="008B50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5</w:t>
            </w:r>
          </w:p>
        </w:tc>
        <w:tc>
          <w:tcPr>
            <w:tcW w:w="618" w:type="pct"/>
          </w:tcPr>
          <w:p w:rsidR="0057027C" w:rsidRPr="0083512D" w:rsidRDefault="0057027C" w:rsidP="008B50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6</w:t>
            </w:r>
          </w:p>
        </w:tc>
        <w:tc>
          <w:tcPr>
            <w:tcW w:w="760" w:type="pct"/>
          </w:tcPr>
          <w:p w:rsidR="0057027C" w:rsidRPr="0083512D" w:rsidRDefault="0057027C" w:rsidP="0057027C">
            <w:pPr>
              <w:spacing w:after="0" w:line="340" w:lineRule="exact"/>
              <w:jc w:val="center"/>
              <w:rPr>
                <w:rFonts w:ascii="Times New Roman" w:hAnsi="Times New Roman"/>
                <w:bCs/>
                <w:color w:val="000000"/>
                <w:sz w:val="24"/>
                <w:szCs w:val="24"/>
              </w:rPr>
            </w:pPr>
            <w:r w:rsidRPr="0083512D">
              <w:rPr>
                <w:rFonts w:ascii="Times New Roman" w:hAnsi="Times New Roman"/>
                <w:bCs/>
                <w:color w:val="000000"/>
                <w:sz w:val="24"/>
                <w:szCs w:val="24"/>
              </w:rPr>
              <w:t>7</w:t>
            </w:r>
          </w:p>
        </w:tc>
        <w:tc>
          <w:tcPr>
            <w:tcW w:w="760" w:type="pct"/>
          </w:tcPr>
          <w:p w:rsidR="0057027C" w:rsidRPr="0083512D" w:rsidRDefault="0057027C" w:rsidP="0057027C">
            <w:pPr>
              <w:spacing w:after="0" w:line="340" w:lineRule="exact"/>
              <w:jc w:val="center"/>
              <w:rPr>
                <w:rFonts w:ascii="Times New Roman" w:hAnsi="Times New Roman"/>
                <w:bCs/>
                <w:color w:val="000000"/>
                <w:sz w:val="24"/>
                <w:szCs w:val="24"/>
              </w:rPr>
            </w:pPr>
            <w:r w:rsidRPr="0083512D">
              <w:rPr>
                <w:rFonts w:ascii="Times New Roman" w:hAnsi="Times New Roman"/>
                <w:bCs/>
                <w:color w:val="000000"/>
                <w:sz w:val="24"/>
                <w:szCs w:val="24"/>
              </w:rPr>
              <w:t>8</w:t>
            </w:r>
          </w:p>
        </w:tc>
      </w:tr>
      <w:tr w:rsidR="0057027C" w:rsidRPr="00BC3E71" w:rsidTr="0057027C">
        <w:tc>
          <w:tcPr>
            <w:tcW w:w="865" w:type="pct"/>
          </w:tcPr>
          <w:p w:rsidR="0057027C" w:rsidRPr="0083512D" w:rsidRDefault="0057027C" w:rsidP="00207705">
            <w:pPr>
              <w:spacing w:after="0" w:line="240" w:lineRule="auto"/>
              <w:ind w:left="57"/>
              <w:rPr>
                <w:rFonts w:ascii="Times New Roman" w:hAnsi="Times New Roman"/>
                <w:sz w:val="24"/>
                <w:szCs w:val="24"/>
                <w:vertAlign w:val="superscript"/>
              </w:rPr>
            </w:pPr>
            <w:r w:rsidRPr="0083512D">
              <w:rPr>
                <w:rFonts w:ascii="Times New Roman" w:hAnsi="Times New Roman"/>
                <w:sz w:val="24"/>
                <w:szCs w:val="24"/>
              </w:rPr>
              <w:t>Прогалины и нелесные земли на склонах до 6</w:t>
            </w:r>
            <w:r w:rsidRPr="0083512D">
              <w:rPr>
                <w:rFonts w:ascii="Times New Roman" w:hAnsi="Times New Roman"/>
                <w:sz w:val="24"/>
                <w:szCs w:val="24"/>
                <w:vertAlign w:val="superscript"/>
              </w:rPr>
              <w:t>0</w:t>
            </w:r>
          </w:p>
        </w:tc>
        <w:tc>
          <w:tcPr>
            <w:tcW w:w="428" w:type="pct"/>
          </w:tcPr>
          <w:p w:rsidR="0057027C" w:rsidRPr="0083512D" w:rsidRDefault="0057027C" w:rsidP="008B5054">
            <w:pPr>
              <w:spacing w:after="0" w:line="240" w:lineRule="auto"/>
              <w:jc w:val="center"/>
              <w:rPr>
                <w:rFonts w:ascii="Times New Roman" w:hAnsi="Times New Roman"/>
                <w:sz w:val="24"/>
                <w:szCs w:val="24"/>
              </w:rPr>
            </w:pPr>
            <w:r w:rsidRPr="0083512D">
              <w:rPr>
                <w:rFonts w:ascii="Times New Roman" w:hAnsi="Times New Roman"/>
                <w:sz w:val="24"/>
                <w:szCs w:val="24"/>
              </w:rPr>
              <w:t>А</w:t>
            </w:r>
            <w:r w:rsidRPr="0083512D">
              <w:rPr>
                <w:rFonts w:ascii="Times New Roman" w:hAnsi="Times New Roman"/>
                <w:sz w:val="24"/>
                <w:szCs w:val="24"/>
                <w:vertAlign w:val="subscript"/>
              </w:rPr>
              <w:t>1</w:t>
            </w:r>
            <w:r w:rsidRPr="0083512D">
              <w:rPr>
                <w:rFonts w:ascii="Times New Roman" w:hAnsi="Times New Roman"/>
                <w:sz w:val="24"/>
                <w:szCs w:val="24"/>
              </w:rPr>
              <w:t>, А</w:t>
            </w:r>
            <w:r w:rsidRPr="0083512D">
              <w:rPr>
                <w:rFonts w:ascii="Times New Roman" w:hAnsi="Times New Roman"/>
                <w:sz w:val="24"/>
                <w:szCs w:val="24"/>
                <w:vertAlign w:val="subscript"/>
              </w:rPr>
              <w:t>2</w:t>
            </w:r>
            <w:r w:rsidRPr="0083512D">
              <w:rPr>
                <w:rFonts w:ascii="Times New Roman" w:hAnsi="Times New Roman"/>
                <w:sz w:val="24"/>
                <w:szCs w:val="24"/>
              </w:rPr>
              <w:t xml:space="preserve">, </w:t>
            </w:r>
          </w:p>
          <w:p w:rsidR="0057027C" w:rsidRPr="0083512D" w:rsidRDefault="0057027C" w:rsidP="00207705">
            <w:pPr>
              <w:spacing w:after="0" w:line="240" w:lineRule="auto"/>
              <w:jc w:val="center"/>
              <w:rPr>
                <w:rFonts w:ascii="Times New Roman" w:hAnsi="Times New Roman"/>
                <w:sz w:val="24"/>
                <w:szCs w:val="24"/>
              </w:rPr>
            </w:pPr>
            <w:r w:rsidRPr="0083512D">
              <w:rPr>
                <w:rFonts w:ascii="Times New Roman" w:hAnsi="Times New Roman"/>
                <w:sz w:val="24"/>
                <w:szCs w:val="24"/>
              </w:rPr>
              <w:t>А</w:t>
            </w:r>
            <w:r w:rsidRPr="0083512D">
              <w:rPr>
                <w:rFonts w:ascii="Times New Roman" w:hAnsi="Times New Roman"/>
                <w:sz w:val="24"/>
                <w:szCs w:val="24"/>
                <w:vertAlign w:val="subscript"/>
              </w:rPr>
              <w:t>3</w:t>
            </w:r>
            <w:r w:rsidRPr="0083512D">
              <w:rPr>
                <w:rFonts w:ascii="Times New Roman" w:hAnsi="Times New Roman"/>
                <w:sz w:val="24"/>
                <w:szCs w:val="24"/>
              </w:rPr>
              <w:t>, В</w:t>
            </w:r>
            <w:r w:rsidRPr="0083512D">
              <w:rPr>
                <w:rFonts w:ascii="Times New Roman" w:hAnsi="Times New Roman"/>
                <w:sz w:val="24"/>
                <w:szCs w:val="24"/>
                <w:vertAlign w:val="subscript"/>
              </w:rPr>
              <w:t>1</w:t>
            </w:r>
            <w:r w:rsidRPr="0083512D">
              <w:rPr>
                <w:rFonts w:ascii="Times New Roman" w:hAnsi="Times New Roman"/>
                <w:sz w:val="24"/>
                <w:szCs w:val="24"/>
              </w:rPr>
              <w:t>, С</w:t>
            </w:r>
            <w:r w:rsidRPr="0083512D">
              <w:rPr>
                <w:rFonts w:ascii="Times New Roman" w:hAnsi="Times New Roman"/>
                <w:sz w:val="24"/>
                <w:szCs w:val="24"/>
                <w:vertAlign w:val="subscript"/>
              </w:rPr>
              <w:t>1</w:t>
            </w:r>
            <w:r w:rsidRPr="0083512D">
              <w:rPr>
                <w:rFonts w:ascii="Times New Roman" w:hAnsi="Times New Roman"/>
                <w:sz w:val="24"/>
                <w:szCs w:val="24"/>
              </w:rPr>
              <w:t xml:space="preserve"> С</w:t>
            </w:r>
            <w:r w:rsidRPr="0083512D">
              <w:rPr>
                <w:rFonts w:ascii="Times New Roman" w:hAnsi="Times New Roman"/>
                <w:sz w:val="24"/>
                <w:szCs w:val="24"/>
                <w:vertAlign w:val="subscript"/>
              </w:rPr>
              <w:t>2</w:t>
            </w:r>
            <w:r w:rsidRPr="0083512D">
              <w:rPr>
                <w:rFonts w:ascii="Times New Roman" w:hAnsi="Times New Roman"/>
                <w:sz w:val="24"/>
                <w:szCs w:val="24"/>
              </w:rPr>
              <w:t>, С</w:t>
            </w:r>
            <w:r w:rsidRPr="0083512D">
              <w:rPr>
                <w:rFonts w:ascii="Times New Roman" w:hAnsi="Times New Roman"/>
                <w:sz w:val="24"/>
                <w:szCs w:val="24"/>
                <w:vertAlign w:val="subscript"/>
              </w:rPr>
              <w:t>3</w:t>
            </w:r>
            <w:r w:rsidRPr="0083512D">
              <w:rPr>
                <w:rFonts w:ascii="Times New Roman" w:hAnsi="Times New Roman"/>
                <w:sz w:val="24"/>
                <w:szCs w:val="24"/>
              </w:rPr>
              <w:t>, В</w:t>
            </w:r>
            <w:r w:rsidRPr="0083512D">
              <w:rPr>
                <w:rFonts w:ascii="Times New Roman" w:hAnsi="Times New Roman"/>
                <w:sz w:val="24"/>
                <w:szCs w:val="24"/>
                <w:vertAlign w:val="subscript"/>
              </w:rPr>
              <w:t>2</w:t>
            </w:r>
          </w:p>
        </w:tc>
        <w:tc>
          <w:tcPr>
            <w:tcW w:w="570" w:type="pct"/>
          </w:tcPr>
          <w:p w:rsidR="0057027C" w:rsidRPr="0083512D" w:rsidRDefault="0057027C" w:rsidP="008B5054">
            <w:pPr>
              <w:spacing w:after="0" w:line="240" w:lineRule="auto"/>
              <w:jc w:val="center"/>
              <w:rPr>
                <w:rFonts w:ascii="Times New Roman" w:hAnsi="Times New Roman"/>
                <w:sz w:val="24"/>
                <w:szCs w:val="24"/>
              </w:rPr>
            </w:pPr>
            <w:r w:rsidRPr="0083512D">
              <w:rPr>
                <w:rFonts w:ascii="Times New Roman" w:hAnsi="Times New Roman"/>
                <w:sz w:val="24"/>
                <w:szCs w:val="24"/>
              </w:rPr>
              <w:t>1</w:t>
            </w:r>
          </w:p>
        </w:tc>
        <w:tc>
          <w:tcPr>
            <w:tcW w:w="571" w:type="pct"/>
          </w:tcPr>
          <w:p w:rsidR="0057027C" w:rsidRPr="0083512D" w:rsidRDefault="0057027C" w:rsidP="008B5054">
            <w:pPr>
              <w:spacing w:after="0" w:line="240" w:lineRule="auto"/>
              <w:jc w:val="center"/>
              <w:rPr>
                <w:rFonts w:ascii="Times New Roman" w:hAnsi="Times New Roman"/>
                <w:sz w:val="24"/>
                <w:szCs w:val="24"/>
              </w:rPr>
            </w:pPr>
            <w:r w:rsidRPr="0083512D">
              <w:rPr>
                <w:rFonts w:ascii="Times New Roman" w:hAnsi="Times New Roman"/>
                <w:sz w:val="24"/>
                <w:szCs w:val="24"/>
              </w:rPr>
              <w:t>Сплошная</w:t>
            </w:r>
          </w:p>
          <w:p w:rsidR="0057027C" w:rsidRPr="0083512D" w:rsidRDefault="0057027C" w:rsidP="008B5054">
            <w:pPr>
              <w:spacing w:after="0" w:line="240" w:lineRule="auto"/>
              <w:jc w:val="center"/>
              <w:rPr>
                <w:rFonts w:ascii="Times New Roman" w:hAnsi="Times New Roman"/>
                <w:sz w:val="24"/>
                <w:szCs w:val="24"/>
              </w:rPr>
            </w:pPr>
            <w:r w:rsidRPr="0083512D">
              <w:rPr>
                <w:rFonts w:ascii="Times New Roman" w:hAnsi="Times New Roman"/>
                <w:sz w:val="24"/>
                <w:szCs w:val="24"/>
              </w:rPr>
              <w:t>обработка</w:t>
            </w:r>
          </w:p>
          <w:p w:rsidR="0057027C" w:rsidRPr="0083512D" w:rsidRDefault="0057027C" w:rsidP="008B5054">
            <w:pPr>
              <w:spacing w:after="0" w:line="240" w:lineRule="auto"/>
              <w:jc w:val="center"/>
              <w:rPr>
                <w:rFonts w:ascii="Times New Roman" w:hAnsi="Times New Roman"/>
                <w:sz w:val="24"/>
                <w:szCs w:val="24"/>
              </w:rPr>
            </w:pPr>
            <w:r w:rsidRPr="0083512D">
              <w:rPr>
                <w:rFonts w:ascii="Times New Roman" w:hAnsi="Times New Roman"/>
                <w:sz w:val="24"/>
                <w:szCs w:val="24"/>
              </w:rPr>
              <w:t>почвы</w:t>
            </w:r>
          </w:p>
          <w:p w:rsidR="0057027C" w:rsidRPr="0083512D" w:rsidRDefault="0057027C" w:rsidP="008B5054">
            <w:pPr>
              <w:spacing w:after="0" w:line="240" w:lineRule="auto"/>
              <w:jc w:val="center"/>
              <w:rPr>
                <w:rFonts w:ascii="Times New Roman" w:hAnsi="Times New Roman"/>
                <w:sz w:val="24"/>
                <w:szCs w:val="24"/>
              </w:rPr>
            </w:pPr>
          </w:p>
        </w:tc>
        <w:tc>
          <w:tcPr>
            <w:tcW w:w="428" w:type="pct"/>
          </w:tcPr>
          <w:p w:rsidR="0057027C" w:rsidRPr="0083512D" w:rsidRDefault="0057027C" w:rsidP="008B5054">
            <w:pPr>
              <w:spacing w:after="0" w:line="240" w:lineRule="auto"/>
              <w:jc w:val="center"/>
              <w:rPr>
                <w:rFonts w:ascii="Times New Roman" w:hAnsi="Times New Roman"/>
                <w:sz w:val="24"/>
                <w:szCs w:val="24"/>
              </w:rPr>
            </w:pPr>
            <w:r w:rsidRPr="0083512D">
              <w:rPr>
                <w:rFonts w:ascii="Times New Roman" w:hAnsi="Times New Roman"/>
                <w:sz w:val="24"/>
                <w:szCs w:val="24"/>
              </w:rPr>
              <w:t>Сосна,</w:t>
            </w:r>
            <w:r w:rsidR="00207705" w:rsidRPr="0083512D">
              <w:rPr>
                <w:rFonts w:ascii="Times New Roman" w:hAnsi="Times New Roman"/>
                <w:sz w:val="24"/>
                <w:szCs w:val="24"/>
              </w:rPr>
              <w:t xml:space="preserve"> </w:t>
            </w:r>
            <w:r w:rsidRPr="0083512D">
              <w:rPr>
                <w:rFonts w:ascii="Times New Roman" w:hAnsi="Times New Roman"/>
                <w:sz w:val="24"/>
                <w:szCs w:val="24"/>
              </w:rPr>
              <w:t>дуб,</w:t>
            </w:r>
          </w:p>
          <w:p w:rsidR="0057027C" w:rsidRPr="0083512D" w:rsidRDefault="0057027C" w:rsidP="008B5054">
            <w:pPr>
              <w:spacing w:after="0" w:line="240" w:lineRule="auto"/>
              <w:jc w:val="center"/>
              <w:rPr>
                <w:rFonts w:ascii="Times New Roman" w:hAnsi="Times New Roman"/>
                <w:sz w:val="24"/>
                <w:szCs w:val="24"/>
              </w:rPr>
            </w:pPr>
            <w:r w:rsidRPr="0083512D">
              <w:rPr>
                <w:rFonts w:ascii="Times New Roman" w:hAnsi="Times New Roman"/>
                <w:sz w:val="24"/>
                <w:szCs w:val="24"/>
              </w:rPr>
              <w:t>береза</w:t>
            </w:r>
          </w:p>
        </w:tc>
        <w:tc>
          <w:tcPr>
            <w:tcW w:w="618" w:type="pct"/>
          </w:tcPr>
          <w:p w:rsidR="0057027C" w:rsidRPr="0083512D" w:rsidRDefault="0057027C" w:rsidP="008B5054">
            <w:pPr>
              <w:spacing w:after="0" w:line="240" w:lineRule="auto"/>
              <w:jc w:val="center"/>
              <w:rPr>
                <w:rFonts w:ascii="Times New Roman" w:hAnsi="Times New Roman"/>
                <w:sz w:val="24"/>
                <w:szCs w:val="24"/>
                <w:u w:val="single"/>
              </w:rPr>
            </w:pPr>
            <w:r w:rsidRPr="0083512D">
              <w:rPr>
                <w:rFonts w:ascii="Times New Roman" w:hAnsi="Times New Roman"/>
                <w:sz w:val="24"/>
                <w:szCs w:val="24"/>
                <w:u w:val="single"/>
              </w:rPr>
              <w:t>2</w:t>
            </w:r>
            <w:r w:rsidR="00207705" w:rsidRPr="0083512D">
              <w:rPr>
                <w:rFonts w:ascii="Times New Roman" w:hAnsi="Times New Roman"/>
                <w:sz w:val="24"/>
                <w:szCs w:val="24"/>
                <w:u w:val="single"/>
              </w:rPr>
              <w:t>,</w:t>
            </w:r>
            <w:r w:rsidRPr="0083512D">
              <w:rPr>
                <w:rFonts w:ascii="Times New Roman" w:hAnsi="Times New Roman"/>
                <w:sz w:val="24"/>
                <w:szCs w:val="24"/>
                <w:u w:val="single"/>
              </w:rPr>
              <w:t>5х0</w:t>
            </w:r>
            <w:r w:rsidR="00207705" w:rsidRPr="0083512D">
              <w:rPr>
                <w:rFonts w:ascii="Times New Roman" w:hAnsi="Times New Roman"/>
                <w:sz w:val="24"/>
                <w:szCs w:val="24"/>
                <w:u w:val="single"/>
              </w:rPr>
              <w:t>,</w:t>
            </w:r>
            <w:r w:rsidRPr="0083512D">
              <w:rPr>
                <w:rFonts w:ascii="Times New Roman" w:hAnsi="Times New Roman"/>
                <w:sz w:val="24"/>
                <w:szCs w:val="24"/>
                <w:u w:val="single"/>
              </w:rPr>
              <w:t>75</w:t>
            </w:r>
          </w:p>
          <w:p w:rsidR="0057027C" w:rsidRPr="0083512D" w:rsidRDefault="0057027C" w:rsidP="00207705">
            <w:pPr>
              <w:spacing w:after="0" w:line="240" w:lineRule="auto"/>
              <w:jc w:val="center"/>
              <w:rPr>
                <w:rFonts w:ascii="Times New Roman" w:hAnsi="Times New Roman"/>
                <w:sz w:val="24"/>
                <w:szCs w:val="24"/>
              </w:rPr>
            </w:pPr>
            <w:r w:rsidRPr="0083512D">
              <w:rPr>
                <w:rFonts w:ascii="Times New Roman" w:hAnsi="Times New Roman"/>
                <w:sz w:val="24"/>
                <w:szCs w:val="24"/>
              </w:rPr>
              <w:t>5</w:t>
            </w:r>
            <w:r w:rsidR="00207705" w:rsidRPr="0083512D">
              <w:rPr>
                <w:rFonts w:ascii="Times New Roman" w:hAnsi="Times New Roman"/>
                <w:sz w:val="24"/>
                <w:szCs w:val="24"/>
              </w:rPr>
              <w:t>,</w:t>
            </w:r>
            <w:r w:rsidRPr="0083512D">
              <w:rPr>
                <w:rFonts w:ascii="Times New Roman" w:hAnsi="Times New Roman"/>
                <w:sz w:val="24"/>
                <w:szCs w:val="24"/>
              </w:rPr>
              <w:t>3</w:t>
            </w:r>
          </w:p>
        </w:tc>
        <w:tc>
          <w:tcPr>
            <w:tcW w:w="760" w:type="pct"/>
          </w:tcPr>
          <w:p w:rsidR="0057027C" w:rsidRPr="0083512D" w:rsidRDefault="0057027C" w:rsidP="0057027C">
            <w:pPr>
              <w:spacing w:after="0" w:line="340" w:lineRule="exact"/>
              <w:jc w:val="center"/>
              <w:rPr>
                <w:rFonts w:ascii="Times New Roman" w:hAnsi="Times New Roman"/>
                <w:sz w:val="24"/>
                <w:szCs w:val="24"/>
              </w:rPr>
            </w:pPr>
            <w:r w:rsidRPr="0083512D">
              <w:rPr>
                <w:rFonts w:ascii="Times New Roman" w:hAnsi="Times New Roman"/>
                <w:sz w:val="24"/>
                <w:szCs w:val="24"/>
              </w:rPr>
              <w:t>Посадка</w:t>
            </w:r>
          </w:p>
        </w:tc>
        <w:tc>
          <w:tcPr>
            <w:tcW w:w="760" w:type="pct"/>
          </w:tcPr>
          <w:p w:rsidR="0057027C" w:rsidRPr="0083512D" w:rsidRDefault="0057027C" w:rsidP="0057027C">
            <w:pPr>
              <w:spacing w:after="0" w:line="340" w:lineRule="exact"/>
              <w:jc w:val="center"/>
              <w:rPr>
                <w:rFonts w:ascii="Times New Roman" w:hAnsi="Times New Roman"/>
                <w:sz w:val="24"/>
                <w:szCs w:val="24"/>
              </w:rPr>
            </w:pPr>
            <w:r w:rsidRPr="0083512D">
              <w:rPr>
                <w:rFonts w:ascii="Times New Roman" w:hAnsi="Times New Roman"/>
                <w:sz w:val="24"/>
                <w:szCs w:val="24"/>
              </w:rPr>
              <w:t>Рыхление,</w:t>
            </w:r>
          </w:p>
          <w:p w:rsidR="0057027C" w:rsidRPr="0083512D" w:rsidRDefault="0057027C" w:rsidP="0057027C">
            <w:pPr>
              <w:spacing w:after="0" w:line="340" w:lineRule="exact"/>
              <w:jc w:val="center"/>
              <w:rPr>
                <w:rFonts w:ascii="Times New Roman" w:hAnsi="Times New Roman"/>
                <w:sz w:val="24"/>
                <w:szCs w:val="24"/>
              </w:rPr>
            </w:pPr>
            <w:r w:rsidRPr="0083512D">
              <w:rPr>
                <w:rFonts w:ascii="Times New Roman" w:hAnsi="Times New Roman"/>
                <w:sz w:val="24"/>
                <w:szCs w:val="24"/>
              </w:rPr>
              <w:t>прополка</w:t>
            </w:r>
          </w:p>
          <w:p w:rsidR="0057027C" w:rsidRPr="0083512D" w:rsidRDefault="0057027C" w:rsidP="0057027C">
            <w:pPr>
              <w:spacing w:after="0" w:line="340" w:lineRule="exact"/>
              <w:jc w:val="center"/>
              <w:rPr>
                <w:rFonts w:ascii="Times New Roman" w:hAnsi="Times New Roman"/>
                <w:sz w:val="24"/>
                <w:szCs w:val="24"/>
              </w:rPr>
            </w:pPr>
            <w:r w:rsidRPr="0083512D">
              <w:rPr>
                <w:rFonts w:ascii="Times New Roman" w:hAnsi="Times New Roman"/>
                <w:sz w:val="24"/>
                <w:szCs w:val="24"/>
              </w:rPr>
              <w:t>3-3-2-1</w:t>
            </w:r>
          </w:p>
        </w:tc>
      </w:tr>
      <w:tr w:rsidR="0057027C" w:rsidRPr="00BC3E71" w:rsidTr="0057027C">
        <w:trPr>
          <w:trHeight w:val="905"/>
        </w:trPr>
        <w:tc>
          <w:tcPr>
            <w:tcW w:w="865" w:type="pct"/>
          </w:tcPr>
          <w:p w:rsidR="0057027C" w:rsidRPr="0083512D" w:rsidRDefault="0057027C" w:rsidP="008B5054">
            <w:pPr>
              <w:spacing w:after="0" w:line="240" w:lineRule="auto"/>
              <w:ind w:left="57"/>
              <w:rPr>
                <w:rFonts w:ascii="Times New Roman" w:hAnsi="Times New Roman"/>
                <w:bCs/>
                <w:color w:val="000000"/>
                <w:sz w:val="24"/>
                <w:szCs w:val="24"/>
              </w:rPr>
            </w:pPr>
            <w:r w:rsidRPr="0083512D">
              <w:rPr>
                <w:rFonts w:ascii="Times New Roman" w:hAnsi="Times New Roman"/>
                <w:bCs/>
                <w:color w:val="000000"/>
                <w:sz w:val="24"/>
                <w:szCs w:val="24"/>
              </w:rPr>
              <w:t xml:space="preserve">Свежие (до 5 лет) не возобновившиеся вырубки (до 500 пней на га) на  </w:t>
            </w:r>
            <w:r w:rsidR="008B6281">
              <w:rPr>
                <w:rFonts w:ascii="Times New Roman" w:hAnsi="Times New Roman"/>
                <w:bCs/>
                <w:noProof/>
                <w:color w:val="000000"/>
                <w:sz w:val="24"/>
                <w:szCs w:val="24"/>
                <w:lang w:eastAsia="ru-RU"/>
              </w:rPr>
              <mc:AlternateContent>
                <mc:Choice Requires="wps">
                  <w:drawing>
                    <wp:anchor distT="0" distB="0" distL="114300" distR="114300" simplePos="0" relativeHeight="251675648" behindDoc="0" locked="0" layoutInCell="1" allowOverlap="1">
                      <wp:simplePos x="0" y="0"/>
                      <wp:positionH relativeFrom="column">
                        <wp:posOffset>2530475</wp:posOffset>
                      </wp:positionH>
                      <wp:positionV relativeFrom="paragraph">
                        <wp:posOffset>-3304540</wp:posOffset>
                      </wp:positionV>
                      <wp:extent cx="914400" cy="487680"/>
                      <wp:effectExtent l="0" t="635" r="3175" b="0"/>
                      <wp:wrapNone/>
                      <wp:docPr id="1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501CCB">
                                  <w:pPr>
                                    <w:jc w:val="center"/>
                                  </w:pPr>
                                  <w:r>
                                    <w:t>192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71" type="#_x0000_t202" style="position:absolute;left:0;text-align:left;margin-left:199.25pt;margin-top:-260.2pt;width:1in;height:3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" stroked="f">
                      <v:textbox>
                        <w:txbxContent>
                          <w:p w:rsidR="008A1B6A" w:rsidRDefault="008A1B6A" w:rsidP="00501CCB">
                            <w:pPr>
                              <w:jc w:val="center"/>
                            </w:pPr>
                            <w:r>
                              <w:t>192</w:t>
                            </w:r>
                          </w:p>
                        </w:txbxContent>
                      </v:textbox>
                    </v:shape>
                  </w:pict>
                </mc:Fallback>
              </mc:AlternateContent>
            </w:r>
            <w:r w:rsidRPr="0083512D">
              <w:rPr>
                <w:rFonts w:ascii="Times New Roman" w:hAnsi="Times New Roman"/>
                <w:bCs/>
                <w:color w:val="000000"/>
                <w:sz w:val="24"/>
                <w:szCs w:val="24"/>
              </w:rPr>
              <w:t>склонах 0-11</w:t>
            </w:r>
            <w:r w:rsidRPr="0083512D">
              <w:rPr>
                <w:rFonts w:ascii="Times New Roman" w:hAnsi="Times New Roman"/>
                <w:bCs/>
                <w:color w:val="000000"/>
                <w:sz w:val="24"/>
                <w:szCs w:val="24"/>
                <w:vertAlign w:val="superscript"/>
              </w:rPr>
              <w:t>0</w:t>
            </w:r>
          </w:p>
        </w:tc>
        <w:tc>
          <w:tcPr>
            <w:tcW w:w="428" w:type="pct"/>
          </w:tcPr>
          <w:p w:rsidR="0057027C" w:rsidRPr="0083512D" w:rsidRDefault="0057027C" w:rsidP="00207705">
            <w:pPr>
              <w:spacing w:after="0" w:line="240" w:lineRule="auto"/>
              <w:jc w:val="center"/>
              <w:rPr>
                <w:rFonts w:ascii="Times New Roman" w:hAnsi="Times New Roman"/>
                <w:bCs/>
                <w:color w:val="000000"/>
                <w:sz w:val="24"/>
                <w:szCs w:val="24"/>
                <w:vertAlign w:val="subscript"/>
              </w:rPr>
            </w:pPr>
            <w:r w:rsidRPr="0083512D">
              <w:rPr>
                <w:rFonts w:ascii="Times New Roman" w:hAnsi="Times New Roman"/>
                <w:bCs/>
                <w:color w:val="000000"/>
                <w:sz w:val="24"/>
                <w:szCs w:val="24"/>
              </w:rPr>
              <w:t>До, Д</w:t>
            </w:r>
            <w:r w:rsidRPr="0083512D">
              <w:rPr>
                <w:rFonts w:ascii="Times New Roman" w:hAnsi="Times New Roman"/>
                <w:bCs/>
                <w:color w:val="000000"/>
                <w:sz w:val="24"/>
                <w:szCs w:val="24"/>
                <w:vertAlign w:val="subscript"/>
              </w:rPr>
              <w:t>1</w:t>
            </w:r>
            <w:r w:rsidRPr="0083512D">
              <w:rPr>
                <w:rFonts w:ascii="Times New Roman" w:hAnsi="Times New Roman"/>
                <w:bCs/>
                <w:color w:val="000000"/>
                <w:sz w:val="24"/>
                <w:szCs w:val="24"/>
              </w:rPr>
              <w:t>, Д</w:t>
            </w:r>
            <w:r w:rsidRPr="0083512D">
              <w:rPr>
                <w:rFonts w:ascii="Times New Roman" w:hAnsi="Times New Roman"/>
                <w:bCs/>
                <w:color w:val="000000"/>
                <w:sz w:val="24"/>
                <w:szCs w:val="24"/>
                <w:vertAlign w:val="subscript"/>
              </w:rPr>
              <w:t>2,</w:t>
            </w:r>
            <w:r w:rsidRPr="0083512D">
              <w:rPr>
                <w:rFonts w:ascii="Times New Roman" w:hAnsi="Times New Roman"/>
                <w:bCs/>
                <w:color w:val="000000"/>
                <w:sz w:val="24"/>
                <w:szCs w:val="24"/>
              </w:rPr>
              <w:t>,С</w:t>
            </w:r>
            <w:r w:rsidRPr="0083512D">
              <w:rPr>
                <w:rFonts w:ascii="Times New Roman" w:hAnsi="Times New Roman"/>
                <w:bCs/>
                <w:color w:val="000000"/>
                <w:sz w:val="24"/>
                <w:szCs w:val="24"/>
                <w:vertAlign w:val="subscript"/>
              </w:rPr>
              <w:t>1</w:t>
            </w:r>
            <w:r w:rsidRPr="0083512D">
              <w:rPr>
                <w:rFonts w:ascii="Times New Roman" w:hAnsi="Times New Roman"/>
                <w:bCs/>
                <w:color w:val="000000"/>
                <w:sz w:val="24"/>
                <w:szCs w:val="24"/>
              </w:rPr>
              <w:t>, В</w:t>
            </w:r>
            <w:r w:rsidRPr="0083512D">
              <w:rPr>
                <w:rFonts w:ascii="Times New Roman" w:hAnsi="Times New Roman"/>
                <w:bCs/>
                <w:color w:val="000000"/>
                <w:sz w:val="24"/>
                <w:szCs w:val="24"/>
                <w:vertAlign w:val="subscript"/>
              </w:rPr>
              <w:t>2</w:t>
            </w:r>
            <w:r w:rsidRPr="0083512D">
              <w:rPr>
                <w:rFonts w:ascii="Times New Roman" w:hAnsi="Times New Roman"/>
                <w:bCs/>
                <w:color w:val="000000"/>
                <w:sz w:val="24"/>
                <w:szCs w:val="24"/>
              </w:rPr>
              <w:t>,</w:t>
            </w:r>
            <w:r w:rsidRPr="0083512D">
              <w:rPr>
                <w:rFonts w:ascii="Times New Roman" w:hAnsi="Times New Roman"/>
                <w:bCs/>
                <w:color w:val="000000"/>
                <w:sz w:val="24"/>
                <w:szCs w:val="24"/>
                <w:vertAlign w:val="subscript"/>
              </w:rPr>
              <w:t xml:space="preserve"> </w:t>
            </w:r>
            <w:r w:rsidRPr="0083512D">
              <w:rPr>
                <w:rFonts w:ascii="Times New Roman" w:hAnsi="Times New Roman"/>
                <w:bCs/>
                <w:color w:val="000000"/>
                <w:sz w:val="24"/>
                <w:szCs w:val="24"/>
              </w:rPr>
              <w:t>С</w:t>
            </w:r>
            <w:r w:rsidRPr="0083512D">
              <w:rPr>
                <w:rFonts w:ascii="Times New Roman" w:hAnsi="Times New Roman"/>
                <w:bCs/>
                <w:color w:val="000000"/>
                <w:sz w:val="24"/>
                <w:szCs w:val="24"/>
                <w:vertAlign w:val="subscript"/>
              </w:rPr>
              <w:t>2</w:t>
            </w:r>
          </w:p>
        </w:tc>
        <w:tc>
          <w:tcPr>
            <w:tcW w:w="570" w:type="pct"/>
          </w:tcPr>
          <w:p w:rsidR="0057027C" w:rsidRPr="0083512D" w:rsidRDefault="0057027C" w:rsidP="008B50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4</w:t>
            </w:r>
          </w:p>
        </w:tc>
        <w:tc>
          <w:tcPr>
            <w:tcW w:w="571" w:type="pct"/>
          </w:tcPr>
          <w:p w:rsidR="0057027C" w:rsidRPr="0083512D" w:rsidRDefault="0057027C" w:rsidP="008B50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Полосная расчистка</w:t>
            </w:r>
            <w:r w:rsidR="00207705" w:rsidRPr="0083512D">
              <w:rPr>
                <w:rFonts w:ascii="Times New Roman" w:hAnsi="Times New Roman"/>
                <w:bCs/>
                <w:color w:val="000000"/>
                <w:sz w:val="24"/>
                <w:szCs w:val="24"/>
              </w:rPr>
              <w:t>,</w:t>
            </w:r>
            <w:r w:rsidRPr="0083512D">
              <w:rPr>
                <w:rFonts w:ascii="Times New Roman" w:hAnsi="Times New Roman"/>
                <w:bCs/>
                <w:color w:val="000000"/>
                <w:sz w:val="24"/>
                <w:szCs w:val="24"/>
              </w:rPr>
              <w:t xml:space="preserve"> нарезка</w:t>
            </w:r>
          </w:p>
          <w:p w:rsidR="0057027C" w:rsidRPr="0083512D" w:rsidRDefault="0057027C" w:rsidP="008B50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борозд</w:t>
            </w:r>
          </w:p>
        </w:tc>
        <w:tc>
          <w:tcPr>
            <w:tcW w:w="428" w:type="pct"/>
          </w:tcPr>
          <w:p w:rsidR="0057027C" w:rsidRPr="0083512D" w:rsidRDefault="0057027C" w:rsidP="008B50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Дуб,</w:t>
            </w:r>
          </w:p>
          <w:p w:rsidR="0057027C" w:rsidRPr="0083512D" w:rsidRDefault="0057027C" w:rsidP="008B50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сосна,</w:t>
            </w:r>
          </w:p>
          <w:p w:rsidR="0057027C" w:rsidRPr="0083512D" w:rsidRDefault="0057027C" w:rsidP="008B50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береза</w:t>
            </w:r>
          </w:p>
        </w:tc>
        <w:tc>
          <w:tcPr>
            <w:tcW w:w="618" w:type="pct"/>
          </w:tcPr>
          <w:p w:rsidR="0057027C" w:rsidRPr="0083512D" w:rsidRDefault="0057027C" w:rsidP="008B5054">
            <w:pPr>
              <w:spacing w:after="0" w:line="240" w:lineRule="auto"/>
              <w:jc w:val="center"/>
              <w:rPr>
                <w:rFonts w:ascii="Times New Roman" w:hAnsi="Times New Roman"/>
                <w:bCs/>
                <w:color w:val="000000"/>
                <w:sz w:val="24"/>
                <w:szCs w:val="24"/>
                <w:u w:val="single"/>
              </w:rPr>
            </w:pPr>
            <w:r w:rsidRPr="0083512D">
              <w:rPr>
                <w:rFonts w:ascii="Times New Roman" w:hAnsi="Times New Roman"/>
                <w:bCs/>
                <w:color w:val="000000"/>
                <w:sz w:val="24"/>
                <w:szCs w:val="24"/>
                <w:u w:val="single"/>
              </w:rPr>
              <w:t>3</w:t>
            </w:r>
            <w:r w:rsidR="00207705" w:rsidRPr="0083512D">
              <w:rPr>
                <w:rFonts w:ascii="Times New Roman" w:hAnsi="Times New Roman"/>
                <w:bCs/>
                <w:color w:val="000000"/>
                <w:sz w:val="24"/>
                <w:szCs w:val="24"/>
                <w:u w:val="single"/>
              </w:rPr>
              <w:t>,</w:t>
            </w:r>
            <w:r w:rsidRPr="0083512D">
              <w:rPr>
                <w:rFonts w:ascii="Times New Roman" w:hAnsi="Times New Roman"/>
                <w:bCs/>
                <w:color w:val="000000"/>
                <w:sz w:val="24"/>
                <w:szCs w:val="24"/>
                <w:u w:val="single"/>
              </w:rPr>
              <w:t>5х0</w:t>
            </w:r>
            <w:r w:rsidR="00207705" w:rsidRPr="0083512D">
              <w:rPr>
                <w:rFonts w:ascii="Times New Roman" w:hAnsi="Times New Roman"/>
                <w:bCs/>
                <w:color w:val="000000"/>
                <w:sz w:val="24"/>
                <w:szCs w:val="24"/>
                <w:u w:val="single"/>
              </w:rPr>
              <w:t>,</w:t>
            </w:r>
            <w:r w:rsidRPr="0083512D">
              <w:rPr>
                <w:rFonts w:ascii="Times New Roman" w:hAnsi="Times New Roman"/>
                <w:bCs/>
                <w:color w:val="000000"/>
                <w:sz w:val="24"/>
                <w:szCs w:val="24"/>
                <w:u w:val="single"/>
              </w:rPr>
              <w:t>75</w:t>
            </w:r>
          </w:p>
          <w:p w:rsidR="0057027C" w:rsidRPr="0083512D" w:rsidRDefault="0057027C" w:rsidP="008B50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4</w:t>
            </w:r>
            <w:r w:rsidR="00207705" w:rsidRPr="0083512D">
              <w:rPr>
                <w:rFonts w:ascii="Times New Roman" w:hAnsi="Times New Roman"/>
                <w:bCs/>
                <w:color w:val="000000"/>
                <w:sz w:val="24"/>
                <w:szCs w:val="24"/>
              </w:rPr>
              <w:t>,</w:t>
            </w:r>
            <w:r w:rsidRPr="0083512D">
              <w:rPr>
                <w:rFonts w:ascii="Times New Roman" w:hAnsi="Times New Roman"/>
                <w:bCs/>
                <w:color w:val="000000"/>
                <w:sz w:val="24"/>
                <w:szCs w:val="24"/>
              </w:rPr>
              <w:t>5</w:t>
            </w:r>
          </w:p>
          <w:p w:rsidR="0057027C" w:rsidRPr="0083512D" w:rsidRDefault="0057027C" w:rsidP="008B5054">
            <w:pPr>
              <w:spacing w:after="0" w:line="240" w:lineRule="auto"/>
              <w:jc w:val="center"/>
              <w:rPr>
                <w:rFonts w:ascii="Times New Roman" w:hAnsi="Times New Roman"/>
                <w:bCs/>
                <w:color w:val="000000"/>
                <w:sz w:val="24"/>
                <w:szCs w:val="24"/>
              </w:rPr>
            </w:pPr>
          </w:p>
        </w:tc>
        <w:tc>
          <w:tcPr>
            <w:tcW w:w="760" w:type="pct"/>
          </w:tcPr>
          <w:p w:rsidR="0057027C" w:rsidRPr="0083512D" w:rsidRDefault="0057027C" w:rsidP="0057027C">
            <w:pPr>
              <w:spacing w:after="0" w:line="340" w:lineRule="exact"/>
              <w:jc w:val="center"/>
              <w:rPr>
                <w:rFonts w:ascii="Times New Roman" w:hAnsi="Times New Roman"/>
                <w:bCs/>
                <w:color w:val="000000"/>
                <w:sz w:val="24"/>
                <w:szCs w:val="24"/>
              </w:rPr>
            </w:pPr>
            <w:r w:rsidRPr="0083512D">
              <w:rPr>
                <w:rFonts w:ascii="Times New Roman" w:hAnsi="Times New Roman"/>
                <w:bCs/>
                <w:color w:val="000000"/>
                <w:sz w:val="24"/>
                <w:szCs w:val="24"/>
              </w:rPr>
              <w:t>Мехпосадка</w:t>
            </w:r>
          </w:p>
          <w:p w:rsidR="0057027C" w:rsidRPr="0083512D" w:rsidRDefault="0057027C" w:rsidP="0057027C">
            <w:pPr>
              <w:spacing w:after="0" w:line="340" w:lineRule="exact"/>
              <w:jc w:val="center"/>
              <w:rPr>
                <w:rFonts w:ascii="Times New Roman" w:hAnsi="Times New Roman"/>
                <w:bCs/>
                <w:color w:val="000000"/>
                <w:sz w:val="24"/>
                <w:szCs w:val="24"/>
              </w:rPr>
            </w:pPr>
            <w:r w:rsidRPr="0083512D">
              <w:rPr>
                <w:rFonts w:ascii="Times New Roman" w:hAnsi="Times New Roman"/>
                <w:bCs/>
                <w:color w:val="000000"/>
                <w:sz w:val="24"/>
                <w:szCs w:val="24"/>
              </w:rPr>
              <w:t>2-х летних сеянцев, посев желудей</w:t>
            </w:r>
          </w:p>
        </w:tc>
        <w:tc>
          <w:tcPr>
            <w:tcW w:w="760" w:type="pct"/>
          </w:tcPr>
          <w:p w:rsidR="0057027C" w:rsidRPr="0083512D" w:rsidRDefault="0057027C" w:rsidP="0057027C">
            <w:pPr>
              <w:spacing w:after="0" w:line="340" w:lineRule="exact"/>
              <w:jc w:val="center"/>
              <w:rPr>
                <w:rFonts w:ascii="Times New Roman" w:hAnsi="Times New Roman"/>
                <w:bCs/>
                <w:color w:val="000000"/>
                <w:sz w:val="24"/>
                <w:szCs w:val="24"/>
              </w:rPr>
            </w:pPr>
            <w:r w:rsidRPr="0083512D">
              <w:rPr>
                <w:rFonts w:ascii="Times New Roman" w:hAnsi="Times New Roman"/>
                <w:bCs/>
                <w:color w:val="000000"/>
                <w:sz w:val="24"/>
                <w:szCs w:val="24"/>
              </w:rPr>
              <w:t>Лесоводств.</w:t>
            </w:r>
          </w:p>
          <w:p w:rsidR="0057027C" w:rsidRPr="0083512D" w:rsidRDefault="0057027C" w:rsidP="0057027C">
            <w:pPr>
              <w:spacing w:after="0" w:line="340" w:lineRule="exact"/>
              <w:jc w:val="center"/>
              <w:rPr>
                <w:rFonts w:ascii="Times New Roman" w:hAnsi="Times New Roman"/>
                <w:bCs/>
                <w:color w:val="000000"/>
                <w:sz w:val="24"/>
                <w:szCs w:val="24"/>
              </w:rPr>
            </w:pPr>
            <w:r w:rsidRPr="0083512D">
              <w:rPr>
                <w:rFonts w:ascii="Times New Roman" w:hAnsi="Times New Roman"/>
                <w:bCs/>
                <w:color w:val="000000"/>
                <w:sz w:val="24"/>
                <w:szCs w:val="24"/>
              </w:rPr>
              <w:t>уход</w:t>
            </w:r>
          </w:p>
          <w:p w:rsidR="0057027C" w:rsidRPr="0083512D" w:rsidRDefault="0057027C" w:rsidP="0057027C">
            <w:pPr>
              <w:spacing w:after="0" w:line="340" w:lineRule="exact"/>
              <w:jc w:val="center"/>
              <w:rPr>
                <w:rFonts w:ascii="Times New Roman" w:hAnsi="Times New Roman"/>
                <w:bCs/>
                <w:color w:val="000000"/>
                <w:sz w:val="24"/>
                <w:szCs w:val="24"/>
              </w:rPr>
            </w:pPr>
            <w:r w:rsidRPr="0083512D">
              <w:rPr>
                <w:rFonts w:ascii="Times New Roman" w:hAnsi="Times New Roman"/>
                <w:bCs/>
                <w:color w:val="000000"/>
                <w:sz w:val="24"/>
                <w:szCs w:val="24"/>
              </w:rPr>
              <w:t>Культивация</w:t>
            </w:r>
          </w:p>
          <w:p w:rsidR="0057027C" w:rsidRPr="0083512D" w:rsidRDefault="0057027C" w:rsidP="0083512D">
            <w:pPr>
              <w:spacing w:after="0" w:line="340" w:lineRule="exact"/>
              <w:jc w:val="center"/>
              <w:rPr>
                <w:rFonts w:ascii="Times New Roman" w:hAnsi="Times New Roman"/>
                <w:bCs/>
                <w:color w:val="000000"/>
                <w:sz w:val="24"/>
                <w:szCs w:val="24"/>
              </w:rPr>
            </w:pPr>
            <w:r w:rsidRPr="0083512D">
              <w:rPr>
                <w:rFonts w:ascii="Times New Roman" w:hAnsi="Times New Roman"/>
                <w:bCs/>
                <w:color w:val="000000"/>
                <w:sz w:val="24"/>
                <w:szCs w:val="24"/>
              </w:rPr>
              <w:t>4-3-2-1-1</w:t>
            </w:r>
          </w:p>
        </w:tc>
      </w:tr>
      <w:tr w:rsidR="0057027C" w:rsidRPr="00BC3E71" w:rsidTr="0057027C">
        <w:tc>
          <w:tcPr>
            <w:tcW w:w="865" w:type="pct"/>
          </w:tcPr>
          <w:p w:rsidR="0057027C" w:rsidRPr="0083512D" w:rsidRDefault="0057027C" w:rsidP="008B5054">
            <w:pPr>
              <w:spacing w:after="0" w:line="240" w:lineRule="auto"/>
              <w:rPr>
                <w:rFonts w:ascii="Times New Roman" w:hAnsi="Times New Roman"/>
                <w:sz w:val="24"/>
                <w:szCs w:val="24"/>
              </w:rPr>
            </w:pPr>
            <w:r w:rsidRPr="0083512D">
              <w:rPr>
                <w:rFonts w:ascii="Times New Roman" w:hAnsi="Times New Roman"/>
                <w:sz w:val="24"/>
                <w:szCs w:val="24"/>
              </w:rPr>
              <w:t>-«-</w:t>
            </w:r>
          </w:p>
        </w:tc>
        <w:tc>
          <w:tcPr>
            <w:tcW w:w="428" w:type="pct"/>
          </w:tcPr>
          <w:p w:rsidR="0057027C" w:rsidRPr="0083512D" w:rsidRDefault="0057027C" w:rsidP="00207705">
            <w:pPr>
              <w:spacing w:after="0" w:line="240" w:lineRule="auto"/>
              <w:jc w:val="center"/>
              <w:rPr>
                <w:rFonts w:ascii="Times New Roman" w:hAnsi="Times New Roman"/>
                <w:sz w:val="24"/>
                <w:szCs w:val="24"/>
              </w:rPr>
            </w:pPr>
            <w:r w:rsidRPr="0083512D">
              <w:rPr>
                <w:rFonts w:ascii="Times New Roman" w:hAnsi="Times New Roman"/>
                <w:bCs/>
                <w:color w:val="000000"/>
                <w:sz w:val="24"/>
                <w:szCs w:val="24"/>
              </w:rPr>
              <w:t>Д</w:t>
            </w:r>
            <w:r w:rsidRPr="0083512D">
              <w:rPr>
                <w:rFonts w:ascii="Times New Roman" w:hAnsi="Times New Roman"/>
                <w:bCs/>
                <w:color w:val="000000"/>
                <w:sz w:val="24"/>
                <w:szCs w:val="24"/>
                <w:vertAlign w:val="subscript"/>
              </w:rPr>
              <w:t>3</w:t>
            </w:r>
            <w:r w:rsidRPr="0083512D">
              <w:rPr>
                <w:rFonts w:ascii="Times New Roman" w:hAnsi="Times New Roman"/>
                <w:bCs/>
                <w:color w:val="000000"/>
                <w:sz w:val="24"/>
                <w:szCs w:val="24"/>
              </w:rPr>
              <w:t>,</w:t>
            </w:r>
            <w:r w:rsidRPr="0083512D">
              <w:rPr>
                <w:rFonts w:ascii="Times New Roman" w:hAnsi="Times New Roman"/>
                <w:bCs/>
                <w:color w:val="000000"/>
                <w:sz w:val="24"/>
                <w:szCs w:val="24"/>
                <w:vertAlign w:val="subscript"/>
              </w:rPr>
              <w:t xml:space="preserve"> </w:t>
            </w:r>
            <w:r w:rsidRPr="0083512D">
              <w:rPr>
                <w:rFonts w:ascii="Times New Roman" w:hAnsi="Times New Roman"/>
                <w:bCs/>
                <w:color w:val="000000"/>
                <w:sz w:val="24"/>
                <w:szCs w:val="24"/>
              </w:rPr>
              <w:t>С</w:t>
            </w:r>
            <w:r w:rsidRPr="0083512D">
              <w:rPr>
                <w:rFonts w:ascii="Times New Roman" w:hAnsi="Times New Roman"/>
                <w:bCs/>
                <w:color w:val="000000"/>
                <w:sz w:val="24"/>
                <w:szCs w:val="24"/>
                <w:vertAlign w:val="subscript"/>
              </w:rPr>
              <w:t>3</w:t>
            </w:r>
          </w:p>
        </w:tc>
        <w:tc>
          <w:tcPr>
            <w:tcW w:w="570" w:type="pct"/>
          </w:tcPr>
          <w:p w:rsidR="0057027C" w:rsidRPr="0083512D" w:rsidRDefault="0057027C" w:rsidP="008B5054">
            <w:pPr>
              <w:spacing w:after="0" w:line="240" w:lineRule="auto"/>
              <w:jc w:val="center"/>
              <w:rPr>
                <w:rFonts w:ascii="Times New Roman" w:hAnsi="Times New Roman"/>
                <w:sz w:val="24"/>
                <w:szCs w:val="24"/>
              </w:rPr>
            </w:pPr>
            <w:r w:rsidRPr="0083512D">
              <w:rPr>
                <w:rFonts w:ascii="Times New Roman" w:hAnsi="Times New Roman"/>
                <w:sz w:val="24"/>
                <w:szCs w:val="24"/>
              </w:rPr>
              <w:t>5</w:t>
            </w:r>
          </w:p>
        </w:tc>
        <w:tc>
          <w:tcPr>
            <w:tcW w:w="571" w:type="pct"/>
          </w:tcPr>
          <w:p w:rsidR="0057027C" w:rsidRPr="0083512D" w:rsidRDefault="0057027C" w:rsidP="008B5054">
            <w:pPr>
              <w:spacing w:after="0" w:line="240" w:lineRule="auto"/>
              <w:jc w:val="center"/>
              <w:rPr>
                <w:rFonts w:ascii="Times New Roman" w:hAnsi="Times New Roman"/>
                <w:sz w:val="24"/>
                <w:szCs w:val="24"/>
              </w:rPr>
            </w:pPr>
            <w:r w:rsidRPr="0083512D">
              <w:rPr>
                <w:rFonts w:ascii="Times New Roman" w:hAnsi="Times New Roman"/>
                <w:sz w:val="24"/>
                <w:szCs w:val="24"/>
              </w:rPr>
              <w:t>Подготовка</w:t>
            </w:r>
          </w:p>
          <w:p w:rsidR="0057027C" w:rsidRPr="0083512D" w:rsidRDefault="0057027C" w:rsidP="008B5054">
            <w:pPr>
              <w:spacing w:after="0" w:line="240" w:lineRule="auto"/>
              <w:jc w:val="center"/>
              <w:rPr>
                <w:rFonts w:ascii="Times New Roman" w:hAnsi="Times New Roman"/>
                <w:sz w:val="24"/>
                <w:szCs w:val="24"/>
              </w:rPr>
            </w:pPr>
            <w:r w:rsidRPr="0083512D">
              <w:rPr>
                <w:rFonts w:ascii="Times New Roman" w:hAnsi="Times New Roman"/>
                <w:sz w:val="24"/>
                <w:szCs w:val="24"/>
              </w:rPr>
              <w:t>почвы боро-здами, части-чная раскор-чевка</w:t>
            </w:r>
          </w:p>
        </w:tc>
        <w:tc>
          <w:tcPr>
            <w:tcW w:w="428" w:type="pct"/>
          </w:tcPr>
          <w:p w:rsidR="0057027C" w:rsidRPr="0083512D" w:rsidRDefault="0057027C" w:rsidP="008B5054">
            <w:pPr>
              <w:spacing w:after="0" w:line="240" w:lineRule="auto"/>
              <w:jc w:val="center"/>
              <w:rPr>
                <w:rFonts w:ascii="Times New Roman" w:hAnsi="Times New Roman"/>
                <w:sz w:val="24"/>
                <w:szCs w:val="24"/>
              </w:rPr>
            </w:pPr>
            <w:r w:rsidRPr="0083512D">
              <w:rPr>
                <w:rFonts w:ascii="Times New Roman" w:hAnsi="Times New Roman"/>
                <w:sz w:val="24"/>
                <w:szCs w:val="24"/>
              </w:rPr>
              <w:t>Дуб,</w:t>
            </w:r>
          </w:p>
          <w:p w:rsidR="0057027C" w:rsidRPr="0083512D" w:rsidRDefault="0057027C" w:rsidP="008B5054">
            <w:pPr>
              <w:spacing w:after="0" w:line="240" w:lineRule="auto"/>
              <w:jc w:val="center"/>
              <w:rPr>
                <w:rFonts w:ascii="Times New Roman" w:hAnsi="Times New Roman"/>
                <w:sz w:val="24"/>
                <w:szCs w:val="24"/>
              </w:rPr>
            </w:pPr>
            <w:r w:rsidRPr="0083512D">
              <w:rPr>
                <w:rFonts w:ascii="Times New Roman" w:hAnsi="Times New Roman"/>
                <w:sz w:val="24"/>
                <w:szCs w:val="24"/>
              </w:rPr>
              <w:t>тополь</w:t>
            </w:r>
          </w:p>
        </w:tc>
        <w:tc>
          <w:tcPr>
            <w:tcW w:w="618" w:type="pct"/>
          </w:tcPr>
          <w:p w:rsidR="0057027C" w:rsidRPr="0083512D" w:rsidRDefault="0057027C" w:rsidP="008B5054">
            <w:pPr>
              <w:spacing w:after="0" w:line="240" w:lineRule="auto"/>
              <w:jc w:val="center"/>
              <w:rPr>
                <w:rFonts w:ascii="Times New Roman" w:hAnsi="Times New Roman"/>
                <w:sz w:val="24"/>
                <w:szCs w:val="24"/>
                <w:u w:val="single"/>
              </w:rPr>
            </w:pPr>
            <w:r w:rsidRPr="0083512D">
              <w:rPr>
                <w:rFonts w:ascii="Times New Roman" w:hAnsi="Times New Roman"/>
                <w:sz w:val="24"/>
                <w:szCs w:val="24"/>
                <w:u w:val="single"/>
              </w:rPr>
              <w:t>3</w:t>
            </w:r>
            <w:r w:rsidR="00207705" w:rsidRPr="0083512D">
              <w:rPr>
                <w:rFonts w:ascii="Times New Roman" w:hAnsi="Times New Roman"/>
                <w:sz w:val="24"/>
                <w:szCs w:val="24"/>
                <w:u w:val="single"/>
              </w:rPr>
              <w:t>,</w:t>
            </w:r>
            <w:r w:rsidRPr="0083512D">
              <w:rPr>
                <w:rFonts w:ascii="Times New Roman" w:hAnsi="Times New Roman"/>
                <w:sz w:val="24"/>
                <w:szCs w:val="24"/>
                <w:u w:val="single"/>
              </w:rPr>
              <w:t>5х0</w:t>
            </w:r>
            <w:r w:rsidR="00207705" w:rsidRPr="0083512D">
              <w:rPr>
                <w:rFonts w:ascii="Times New Roman" w:hAnsi="Times New Roman"/>
                <w:sz w:val="24"/>
                <w:szCs w:val="24"/>
                <w:u w:val="single"/>
              </w:rPr>
              <w:t>,</w:t>
            </w:r>
            <w:r w:rsidRPr="0083512D">
              <w:rPr>
                <w:rFonts w:ascii="Times New Roman" w:hAnsi="Times New Roman"/>
                <w:sz w:val="24"/>
                <w:szCs w:val="24"/>
                <w:u w:val="single"/>
              </w:rPr>
              <w:t>75</w:t>
            </w:r>
          </w:p>
          <w:p w:rsidR="0057027C" w:rsidRPr="0083512D" w:rsidRDefault="0057027C" w:rsidP="00207705">
            <w:pPr>
              <w:spacing w:after="0" w:line="240" w:lineRule="auto"/>
              <w:jc w:val="center"/>
              <w:rPr>
                <w:rFonts w:ascii="Times New Roman" w:hAnsi="Times New Roman"/>
                <w:sz w:val="24"/>
                <w:szCs w:val="24"/>
              </w:rPr>
            </w:pPr>
            <w:r w:rsidRPr="0083512D">
              <w:rPr>
                <w:rFonts w:ascii="Times New Roman" w:hAnsi="Times New Roman"/>
                <w:sz w:val="24"/>
                <w:szCs w:val="24"/>
              </w:rPr>
              <w:t>4</w:t>
            </w:r>
            <w:r w:rsidR="00207705" w:rsidRPr="0083512D">
              <w:rPr>
                <w:rFonts w:ascii="Times New Roman" w:hAnsi="Times New Roman"/>
                <w:sz w:val="24"/>
                <w:szCs w:val="24"/>
              </w:rPr>
              <w:t>,</w:t>
            </w:r>
            <w:r w:rsidRPr="0083512D">
              <w:rPr>
                <w:rFonts w:ascii="Times New Roman" w:hAnsi="Times New Roman"/>
                <w:sz w:val="24"/>
                <w:szCs w:val="24"/>
              </w:rPr>
              <w:t>5</w:t>
            </w:r>
          </w:p>
        </w:tc>
        <w:tc>
          <w:tcPr>
            <w:tcW w:w="760" w:type="pct"/>
          </w:tcPr>
          <w:p w:rsidR="0057027C" w:rsidRPr="0083512D" w:rsidRDefault="0057027C" w:rsidP="0057027C">
            <w:pPr>
              <w:spacing w:after="0" w:line="340" w:lineRule="exact"/>
              <w:jc w:val="center"/>
              <w:rPr>
                <w:rFonts w:ascii="Times New Roman" w:hAnsi="Times New Roman"/>
                <w:sz w:val="24"/>
                <w:szCs w:val="24"/>
              </w:rPr>
            </w:pPr>
            <w:r w:rsidRPr="0083512D">
              <w:rPr>
                <w:rFonts w:ascii="Times New Roman" w:hAnsi="Times New Roman"/>
                <w:sz w:val="24"/>
                <w:szCs w:val="24"/>
              </w:rPr>
              <w:t>Посадка сеянцами, черенками</w:t>
            </w:r>
          </w:p>
        </w:tc>
        <w:tc>
          <w:tcPr>
            <w:tcW w:w="760" w:type="pct"/>
          </w:tcPr>
          <w:p w:rsidR="0057027C" w:rsidRPr="0083512D" w:rsidRDefault="0057027C" w:rsidP="0057027C">
            <w:pPr>
              <w:spacing w:after="0" w:line="340" w:lineRule="exact"/>
              <w:jc w:val="center"/>
              <w:rPr>
                <w:rFonts w:ascii="Times New Roman" w:hAnsi="Times New Roman"/>
                <w:sz w:val="24"/>
                <w:szCs w:val="24"/>
              </w:rPr>
            </w:pPr>
            <w:r w:rsidRPr="0083512D">
              <w:rPr>
                <w:rFonts w:ascii="Times New Roman" w:hAnsi="Times New Roman"/>
                <w:sz w:val="24"/>
                <w:szCs w:val="24"/>
              </w:rPr>
              <w:t>Культивация</w:t>
            </w:r>
          </w:p>
          <w:p w:rsidR="0057027C" w:rsidRPr="0083512D" w:rsidRDefault="0057027C" w:rsidP="0057027C">
            <w:pPr>
              <w:spacing w:after="0" w:line="340" w:lineRule="exact"/>
              <w:jc w:val="center"/>
              <w:rPr>
                <w:rFonts w:ascii="Times New Roman" w:hAnsi="Times New Roman"/>
                <w:sz w:val="24"/>
                <w:szCs w:val="24"/>
              </w:rPr>
            </w:pPr>
            <w:r w:rsidRPr="0083512D">
              <w:rPr>
                <w:rFonts w:ascii="Times New Roman" w:hAnsi="Times New Roman"/>
                <w:sz w:val="24"/>
                <w:szCs w:val="24"/>
              </w:rPr>
              <w:t>4-3-2-1-1</w:t>
            </w:r>
          </w:p>
          <w:p w:rsidR="0057027C" w:rsidRPr="0083512D" w:rsidRDefault="0057027C" w:rsidP="0057027C">
            <w:pPr>
              <w:spacing w:after="0" w:line="340" w:lineRule="exact"/>
              <w:jc w:val="center"/>
              <w:rPr>
                <w:rFonts w:ascii="Times New Roman" w:hAnsi="Times New Roman"/>
                <w:sz w:val="24"/>
                <w:szCs w:val="24"/>
              </w:rPr>
            </w:pPr>
            <w:r w:rsidRPr="0083512D">
              <w:rPr>
                <w:rFonts w:ascii="Times New Roman" w:hAnsi="Times New Roman"/>
                <w:sz w:val="24"/>
                <w:szCs w:val="24"/>
              </w:rPr>
              <w:t>Лесоводствен-</w:t>
            </w:r>
          </w:p>
          <w:p w:rsidR="0057027C" w:rsidRPr="0083512D" w:rsidRDefault="0057027C" w:rsidP="0057027C">
            <w:pPr>
              <w:spacing w:after="0" w:line="340" w:lineRule="exact"/>
              <w:jc w:val="center"/>
              <w:rPr>
                <w:rFonts w:ascii="Times New Roman" w:hAnsi="Times New Roman"/>
                <w:sz w:val="24"/>
                <w:szCs w:val="24"/>
              </w:rPr>
            </w:pPr>
            <w:r w:rsidRPr="0083512D">
              <w:rPr>
                <w:rFonts w:ascii="Times New Roman" w:hAnsi="Times New Roman"/>
                <w:sz w:val="24"/>
                <w:szCs w:val="24"/>
              </w:rPr>
              <w:t>ный уход</w:t>
            </w:r>
          </w:p>
        </w:tc>
      </w:tr>
      <w:tr w:rsidR="0057027C" w:rsidRPr="00BC3E71" w:rsidTr="0057027C">
        <w:trPr>
          <w:trHeight w:val="905"/>
        </w:trPr>
        <w:tc>
          <w:tcPr>
            <w:tcW w:w="865" w:type="pct"/>
          </w:tcPr>
          <w:p w:rsidR="0057027C" w:rsidRPr="0083512D" w:rsidRDefault="0057027C" w:rsidP="00411D54">
            <w:pPr>
              <w:spacing w:after="0" w:line="240" w:lineRule="auto"/>
              <w:ind w:left="57"/>
              <w:rPr>
                <w:rFonts w:ascii="Times New Roman" w:hAnsi="Times New Roman"/>
                <w:bCs/>
                <w:color w:val="000000"/>
                <w:sz w:val="24"/>
                <w:szCs w:val="24"/>
              </w:rPr>
            </w:pPr>
            <w:r w:rsidRPr="0083512D">
              <w:rPr>
                <w:rFonts w:ascii="Times New Roman" w:hAnsi="Times New Roman"/>
                <w:bCs/>
                <w:color w:val="000000"/>
                <w:sz w:val="24"/>
                <w:szCs w:val="24"/>
              </w:rPr>
              <w:t>Свежие (до 5 лет) не возобновившиеся вырубки (более 500 пней на га) на  склонах 0-11</w:t>
            </w:r>
            <w:r w:rsidRPr="0083512D">
              <w:rPr>
                <w:rFonts w:ascii="Times New Roman" w:hAnsi="Times New Roman"/>
                <w:bCs/>
                <w:color w:val="000000"/>
                <w:sz w:val="24"/>
                <w:szCs w:val="24"/>
                <w:vertAlign w:val="superscript"/>
              </w:rPr>
              <w:t>0</w:t>
            </w:r>
          </w:p>
        </w:tc>
        <w:tc>
          <w:tcPr>
            <w:tcW w:w="428" w:type="pct"/>
          </w:tcPr>
          <w:p w:rsidR="0057027C" w:rsidRPr="0083512D" w:rsidRDefault="0057027C" w:rsidP="00411D54">
            <w:pPr>
              <w:spacing w:after="0" w:line="240" w:lineRule="auto"/>
              <w:jc w:val="center"/>
              <w:rPr>
                <w:rFonts w:ascii="Times New Roman" w:hAnsi="Times New Roman"/>
                <w:bCs/>
                <w:color w:val="000000"/>
                <w:sz w:val="24"/>
                <w:szCs w:val="24"/>
                <w:vertAlign w:val="subscript"/>
              </w:rPr>
            </w:pPr>
            <w:r w:rsidRPr="0083512D">
              <w:rPr>
                <w:rFonts w:ascii="Times New Roman" w:hAnsi="Times New Roman"/>
                <w:bCs/>
                <w:color w:val="000000"/>
                <w:sz w:val="24"/>
                <w:szCs w:val="24"/>
              </w:rPr>
              <w:t>До, Д</w:t>
            </w:r>
            <w:r w:rsidRPr="0083512D">
              <w:rPr>
                <w:rFonts w:ascii="Times New Roman" w:hAnsi="Times New Roman"/>
                <w:bCs/>
                <w:color w:val="000000"/>
                <w:sz w:val="24"/>
                <w:szCs w:val="24"/>
                <w:vertAlign w:val="subscript"/>
              </w:rPr>
              <w:t>1</w:t>
            </w:r>
            <w:r w:rsidRPr="0083512D">
              <w:rPr>
                <w:rFonts w:ascii="Times New Roman" w:hAnsi="Times New Roman"/>
                <w:bCs/>
                <w:color w:val="000000"/>
                <w:sz w:val="24"/>
                <w:szCs w:val="24"/>
              </w:rPr>
              <w:t xml:space="preserve"> , Д</w:t>
            </w:r>
            <w:r w:rsidRPr="0083512D">
              <w:rPr>
                <w:rFonts w:ascii="Times New Roman" w:hAnsi="Times New Roman"/>
                <w:bCs/>
                <w:color w:val="000000"/>
                <w:sz w:val="24"/>
                <w:szCs w:val="24"/>
                <w:vertAlign w:val="subscript"/>
              </w:rPr>
              <w:t>2,</w:t>
            </w:r>
            <w:r w:rsidRPr="0083512D">
              <w:rPr>
                <w:rFonts w:ascii="Times New Roman" w:hAnsi="Times New Roman"/>
                <w:bCs/>
                <w:color w:val="000000"/>
                <w:sz w:val="24"/>
                <w:szCs w:val="24"/>
              </w:rPr>
              <w:t>,С</w:t>
            </w:r>
            <w:r w:rsidRPr="0083512D">
              <w:rPr>
                <w:rFonts w:ascii="Times New Roman" w:hAnsi="Times New Roman"/>
                <w:bCs/>
                <w:color w:val="000000"/>
                <w:sz w:val="24"/>
                <w:szCs w:val="24"/>
                <w:vertAlign w:val="subscript"/>
              </w:rPr>
              <w:t>1</w:t>
            </w:r>
            <w:r w:rsidRPr="0083512D">
              <w:rPr>
                <w:rFonts w:ascii="Times New Roman" w:hAnsi="Times New Roman"/>
                <w:bCs/>
                <w:color w:val="000000"/>
                <w:sz w:val="24"/>
                <w:szCs w:val="24"/>
              </w:rPr>
              <w:t xml:space="preserve"> , С</w:t>
            </w:r>
            <w:r w:rsidRPr="0083512D">
              <w:rPr>
                <w:rFonts w:ascii="Times New Roman" w:hAnsi="Times New Roman"/>
                <w:bCs/>
                <w:color w:val="000000"/>
                <w:sz w:val="24"/>
                <w:szCs w:val="24"/>
                <w:vertAlign w:val="subscript"/>
              </w:rPr>
              <w:t>2</w:t>
            </w:r>
          </w:p>
        </w:tc>
        <w:tc>
          <w:tcPr>
            <w:tcW w:w="570" w:type="pct"/>
          </w:tcPr>
          <w:p w:rsidR="0057027C" w:rsidRPr="0083512D" w:rsidRDefault="0057027C" w:rsidP="00411D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7</w:t>
            </w:r>
          </w:p>
        </w:tc>
        <w:tc>
          <w:tcPr>
            <w:tcW w:w="571" w:type="pct"/>
          </w:tcPr>
          <w:p w:rsidR="0057027C" w:rsidRPr="0083512D" w:rsidRDefault="0057027C" w:rsidP="00411D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Раскорчевка пней, обработка полосами</w:t>
            </w:r>
          </w:p>
        </w:tc>
        <w:tc>
          <w:tcPr>
            <w:tcW w:w="428" w:type="pct"/>
          </w:tcPr>
          <w:p w:rsidR="0057027C" w:rsidRPr="0083512D" w:rsidRDefault="0057027C" w:rsidP="00411D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Сосна,</w:t>
            </w:r>
          </w:p>
          <w:p w:rsidR="0057027C" w:rsidRPr="0083512D" w:rsidRDefault="0057027C" w:rsidP="00411D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береза,</w:t>
            </w:r>
          </w:p>
          <w:p w:rsidR="0057027C" w:rsidRPr="0083512D" w:rsidRDefault="0057027C" w:rsidP="00411D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дуб</w:t>
            </w:r>
          </w:p>
        </w:tc>
        <w:tc>
          <w:tcPr>
            <w:tcW w:w="618" w:type="pct"/>
          </w:tcPr>
          <w:p w:rsidR="0057027C" w:rsidRPr="0083512D" w:rsidRDefault="0057027C" w:rsidP="00411D54">
            <w:pPr>
              <w:spacing w:after="0" w:line="240" w:lineRule="auto"/>
              <w:jc w:val="center"/>
              <w:rPr>
                <w:rFonts w:ascii="Times New Roman" w:hAnsi="Times New Roman"/>
                <w:bCs/>
                <w:color w:val="000000"/>
                <w:sz w:val="24"/>
                <w:szCs w:val="24"/>
                <w:u w:val="single"/>
              </w:rPr>
            </w:pPr>
            <w:r w:rsidRPr="0083512D">
              <w:rPr>
                <w:rFonts w:ascii="Times New Roman" w:hAnsi="Times New Roman"/>
                <w:bCs/>
                <w:color w:val="000000"/>
                <w:sz w:val="24"/>
                <w:szCs w:val="24"/>
                <w:u w:val="single"/>
              </w:rPr>
              <w:t>4</w:t>
            </w:r>
            <w:r w:rsidR="00207705" w:rsidRPr="0083512D">
              <w:rPr>
                <w:rFonts w:ascii="Times New Roman" w:hAnsi="Times New Roman"/>
                <w:bCs/>
                <w:color w:val="000000"/>
                <w:sz w:val="24"/>
                <w:szCs w:val="24"/>
                <w:u w:val="single"/>
              </w:rPr>
              <w:t>,</w:t>
            </w:r>
            <w:r w:rsidRPr="0083512D">
              <w:rPr>
                <w:rFonts w:ascii="Times New Roman" w:hAnsi="Times New Roman"/>
                <w:bCs/>
                <w:color w:val="000000"/>
                <w:sz w:val="24"/>
                <w:szCs w:val="24"/>
                <w:u w:val="single"/>
              </w:rPr>
              <w:t>0х0</w:t>
            </w:r>
            <w:r w:rsidR="00207705" w:rsidRPr="0083512D">
              <w:rPr>
                <w:rFonts w:ascii="Times New Roman" w:hAnsi="Times New Roman"/>
                <w:bCs/>
                <w:color w:val="000000"/>
                <w:sz w:val="24"/>
                <w:szCs w:val="24"/>
                <w:u w:val="single"/>
              </w:rPr>
              <w:t>,</w:t>
            </w:r>
            <w:r w:rsidRPr="0083512D">
              <w:rPr>
                <w:rFonts w:ascii="Times New Roman" w:hAnsi="Times New Roman"/>
                <w:bCs/>
                <w:color w:val="000000"/>
                <w:sz w:val="24"/>
                <w:szCs w:val="24"/>
                <w:u w:val="single"/>
              </w:rPr>
              <w:t>75</w:t>
            </w:r>
          </w:p>
          <w:p w:rsidR="0057027C" w:rsidRPr="0083512D" w:rsidRDefault="0057027C" w:rsidP="00076ECE">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3</w:t>
            </w:r>
            <w:r w:rsidR="00207705" w:rsidRPr="0083512D">
              <w:rPr>
                <w:rFonts w:ascii="Times New Roman" w:hAnsi="Times New Roman"/>
                <w:bCs/>
                <w:color w:val="000000"/>
                <w:sz w:val="24"/>
                <w:szCs w:val="24"/>
              </w:rPr>
              <w:t>,</w:t>
            </w:r>
            <w:r w:rsidRPr="0083512D">
              <w:rPr>
                <w:rFonts w:ascii="Times New Roman" w:hAnsi="Times New Roman"/>
                <w:bCs/>
                <w:color w:val="000000"/>
                <w:sz w:val="24"/>
                <w:szCs w:val="24"/>
              </w:rPr>
              <w:t>3</w:t>
            </w:r>
          </w:p>
        </w:tc>
        <w:tc>
          <w:tcPr>
            <w:tcW w:w="760" w:type="pct"/>
          </w:tcPr>
          <w:p w:rsidR="0057027C" w:rsidRPr="0083512D" w:rsidRDefault="0057027C" w:rsidP="00411D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Посадка</w:t>
            </w:r>
          </w:p>
        </w:tc>
        <w:tc>
          <w:tcPr>
            <w:tcW w:w="760" w:type="pct"/>
          </w:tcPr>
          <w:p w:rsidR="0057027C" w:rsidRPr="0083512D" w:rsidRDefault="0057027C" w:rsidP="00411D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Культивация</w:t>
            </w:r>
          </w:p>
          <w:p w:rsidR="0057027C" w:rsidRPr="0083512D" w:rsidRDefault="0057027C" w:rsidP="00411D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0-3-3-2-1;</w:t>
            </w:r>
          </w:p>
          <w:p w:rsidR="0057027C" w:rsidRPr="0083512D" w:rsidRDefault="0057027C" w:rsidP="00411D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 xml:space="preserve">рыхление </w:t>
            </w:r>
          </w:p>
          <w:p w:rsidR="0057027C" w:rsidRPr="0083512D" w:rsidRDefault="0057027C" w:rsidP="00411D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и прополка</w:t>
            </w:r>
          </w:p>
          <w:p w:rsidR="0057027C" w:rsidRPr="0083512D" w:rsidRDefault="0057027C" w:rsidP="00076ECE">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0-3-2-1</w:t>
            </w:r>
          </w:p>
        </w:tc>
      </w:tr>
    </w:tbl>
    <w:p w:rsidR="00C034AF" w:rsidRDefault="00C034AF" w:rsidP="00076ECE">
      <w:pPr>
        <w:spacing w:line="240" w:lineRule="auto"/>
        <w:ind w:firstLine="709"/>
        <w:rPr>
          <w:rFonts w:ascii="Times New Roman" w:hAnsi="Times New Roman"/>
          <w:sz w:val="28"/>
          <w:szCs w:val="28"/>
        </w:rPr>
      </w:pPr>
    </w:p>
    <w:p w:rsidR="00BB76AD" w:rsidRPr="00BC3E71" w:rsidRDefault="000B7604" w:rsidP="000B7604">
      <w:pPr>
        <w:spacing w:after="0" w:line="240" w:lineRule="auto"/>
        <w:ind w:firstLine="709"/>
        <w:jc w:val="both"/>
        <w:rPr>
          <w:rFonts w:ascii="Times New Roman" w:hAnsi="Times New Roman"/>
          <w:sz w:val="28"/>
          <w:szCs w:val="28"/>
        </w:rPr>
      </w:pPr>
      <w:r>
        <w:rPr>
          <w:rFonts w:ascii="Times New Roman" w:hAnsi="Times New Roman"/>
          <w:sz w:val="28"/>
          <w:szCs w:val="28"/>
        </w:rPr>
        <w:t>О</w:t>
      </w:r>
      <w:r w:rsidR="00BB76AD" w:rsidRPr="00BC3E71">
        <w:rPr>
          <w:rFonts w:ascii="Times New Roman" w:hAnsi="Times New Roman"/>
          <w:sz w:val="28"/>
          <w:szCs w:val="28"/>
        </w:rPr>
        <w:t>птимальные сроки проведения лесовосстановительных работ – весенний период после оттаивания почвыв. Посадку следует проводить в сжатые сроки, чтобы в полной мере использовать почвенную влагу.</w:t>
      </w:r>
    </w:p>
    <w:p w:rsidR="0083512D" w:rsidRDefault="00BB76AD" w:rsidP="000B7604">
      <w:pPr>
        <w:spacing w:after="0" w:line="240" w:lineRule="auto"/>
        <w:ind w:firstLine="709"/>
        <w:jc w:val="both"/>
        <w:rPr>
          <w:rFonts w:ascii="Times New Roman" w:hAnsi="Times New Roman"/>
          <w:sz w:val="28"/>
          <w:szCs w:val="28"/>
        </w:rPr>
      </w:pPr>
      <w:r w:rsidRPr="00BC3E71">
        <w:rPr>
          <w:rFonts w:ascii="Times New Roman" w:hAnsi="Times New Roman"/>
          <w:sz w:val="28"/>
          <w:szCs w:val="28"/>
        </w:rPr>
        <w:t xml:space="preserve">Площади лесных участков, на которых проведено искусственное лесовосстановление, а также лесные участки, на которых произошло естественное заращивание, относятся к землям, покрытым лесной растительностью, при достижении лесными растениями параметров главной лесной породы, </w:t>
      </w:r>
      <w:r w:rsidR="0057027C" w:rsidRPr="00BC3E71">
        <w:rPr>
          <w:rFonts w:ascii="Times New Roman" w:hAnsi="Times New Roman"/>
          <w:sz w:val="28"/>
          <w:szCs w:val="28"/>
        </w:rPr>
        <w:t xml:space="preserve">приведенных в таблице </w:t>
      </w:r>
      <w:r w:rsidR="006C14EC">
        <w:rPr>
          <w:rFonts w:ascii="Times New Roman" w:hAnsi="Times New Roman"/>
          <w:sz w:val="28"/>
          <w:szCs w:val="28"/>
        </w:rPr>
        <w:t>2.17.3.5</w:t>
      </w:r>
      <w:r w:rsidRPr="00BC3E71">
        <w:rPr>
          <w:rFonts w:ascii="Times New Roman" w:hAnsi="Times New Roman"/>
          <w:sz w:val="28"/>
          <w:szCs w:val="28"/>
        </w:rPr>
        <w:t>.</w:t>
      </w:r>
    </w:p>
    <w:p w:rsidR="00C034AF" w:rsidRDefault="00C034AF" w:rsidP="00C034AF">
      <w:pPr>
        <w:spacing w:after="0"/>
        <w:rPr>
          <w:rFonts w:ascii="Times New Roman" w:hAnsi="Times New Roman"/>
          <w:i/>
          <w:sz w:val="24"/>
          <w:szCs w:val="24"/>
        </w:rPr>
        <w:sectPr w:rsidR="00C034AF" w:rsidSect="006A082A">
          <w:pgSz w:w="11906" w:h="16838"/>
          <w:pgMar w:top="1134" w:right="907" w:bottom="1134" w:left="1559" w:header="709" w:footer="709" w:gutter="0"/>
          <w:cols w:space="708"/>
          <w:docGrid w:linePitch="360"/>
        </w:sectPr>
      </w:pPr>
    </w:p>
    <w:p w:rsidR="00850465" w:rsidRPr="00C034AF" w:rsidRDefault="008B6281" w:rsidP="00C034AF">
      <w:pPr>
        <w:spacing w:after="0"/>
        <w:jc w:val="right"/>
        <w:rPr>
          <w:rFonts w:ascii="Times New Roman" w:hAnsi="Times New Roman"/>
          <w:sz w:val="28"/>
          <w:szCs w:val="28"/>
        </w:rPr>
      </w:pPr>
      <w:r>
        <w:rPr>
          <w:rFonts w:ascii="Times New Roman" w:eastAsia="Times New Roman" w:hAnsi="Times New Roman"/>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4054475</wp:posOffset>
                </wp:positionH>
                <wp:positionV relativeFrom="paragraph">
                  <wp:posOffset>-746125</wp:posOffset>
                </wp:positionV>
                <wp:extent cx="914400" cy="487680"/>
                <wp:effectExtent l="0" t="0" r="3175" b="1270"/>
                <wp:wrapNone/>
                <wp:docPr id="1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501CCB">
                            <w:pPr>
                              <w:jc w:val="center"/>
                            </w:pPr>
                            <w:r>
                              <w:t>193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72" type="#_x0000_t202" style="position:absolute;left:0;text-align:left;margin-left:319.25pt;margin-top:-58.75pt;width:1in;height:38.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" stroked="f">
                <v:textbox>
                  <w:txbxContent>
                    <w:p w:rsidR="008A1B6A" w:rsidRDefault="008A1B6A" w:rsidP="00501CCB">
                      <w:pPr>
                        <w:jc w:val="center"/>
                      </w:pPr>
                      <w:r>
                        <w:t>193</w:t>
                      </w:r>
                    </w:p>
                  </w:txbxContent>
                </v:textbox>
              </v:shape>
            </w:pict>
          </mc:Fallback>
        </mc:AlternateContent>
      </w:r>
      <w:r w:rsidR="00850465" w:rsidRPr="00C034AF">
        <w:rPr>
          <w:rFonts w:ascii="Times New Roman" w:hAnsi="Times New Roman"/>
          <w:sz w:val="28"/>
          <w:szCs w:val="28"/>
        </w:rPr>
        <w:t>Таблица 2.17.3.5</w:t>
      </w:r>
    </w:p>
    <w:p w:rsidR="005E7261" w:rsidRPr="005E7261" w:rsidRDefault="005E7261" w:rsidP="005E7261">
      <w:pPr>
        <w:spacing w:after="0" w:line="240" w:lineRule="auto"/>
        <w:jc w:val="center"/>
        <w:rPr>
          <w:rFonts w:ascii="Times New Roman" w:eastAsia="Times New Roman" w:hAnsi="Times New Roman"/>
          <w:sz w:val="28"/>
          <w:szCs w:val="28"/>
          <w:lang w:eastAsia="ru-RU"/>
        </w:rPr>
      </w:pPr>
      <w:r w:rsidRPr="005E7261">
        <w:rPr>
          <w:rFonts w:ascii="Times New Roman" w:eastAsia="Times New Roman" w:hAnsi="Times New Roman"/>
          <w:sz w:val="28"/>
          <w:szCs w:val="28"/>
          <w:lang w:eastAsia="ru-RU"/>
        </w:rPr>
        <w:t>Требования к посадочному материалу лесных древесных пород и качеству молодняков, созданных при искусственном</w:t>
      </w:r>
    </w:p>
    <w:p w:rsidR="005E7261" w:rsidRPr="005E7261" w:rsidRDefault="005E7261" w:rsidP="005E7261">
      <w:pPr>
        <w:spacing w:after="0" w:line="240" w:lineRule="auto"/>
        <w:jc w:val="center"/>
        <w:rPr>
          <w:rFonts w:ascii="Times New Roman" w:eastAsia="Times New Roman" w:hAnsi="Times New Roman"/>
          <w:sz w:val="28"/>
          <w:szCs w:val="28"/>
          <w:lang w:eastAsia="ru-RU"/>
        </w:rPr>
      </w:pPr>
      <w:r w:rsidRPr="005E7261">
        <w:rPr>
          <w:rFonts w:ascii="Times New Roman" w:eastAsia="Times New Roman" w:hAnsi="Times New Roman"/>
          <w:sz w:val="28"/>
          <w:szCs w:val="28"/>
          <w:lang w:eastAsia="ru-RU"/>
        </w:rPr>
        <w:t>и комбинированном лесовосстановлении, площади которых подлежат отнесению к землям,</w:t>
      </w:r>
    </w:p>
    <w:p w:rsidR="005E7261" w:rsidRDefault="005E7261" w:rsidP="005E7261">
      <w:pPr>
        <w:spacing w:after="0" w:line="240" w:lineRule="auto"/>
        <w:jc w:val="center"/>
        <w:rPr>
          <w:rFonts w:ascii="Times New Roman" w:eastAsia="Times New Roman" w:hAnsi="Times New Roman"/>
          <w:sz w:val="28"/>
          <w:szCs w:val="28"/>
          <w:lang w:eastAsia="ru-RU"/>
        </w:rPr>
      </w:pPr>
      <w:r w:rsidRPr="005E7261">
        <w:rPr>
          <w:rFonts w:ascii="Times New Roman" w:eastAsia="Times New Roman" w:hAnsi="Times New Roman"/>
          <w:sz w:val="28"/>
          <w:szCs w:val="28"/>
          <w:lang w:eastAsia="ru-RU"/>
        </w:rPr>
        <w:t>покрытым лесной растительностью</w:t>
      </w:r>
    </w:p>
    <w:p w:rsidR="005E7261" w:rsidRPr="005E7261" w:rsidRDefault="005E7261" w:rsidP="005E7261">
      <w:pPr>
        <w:spacing w:after="0" w:line="240" w:lineRule="auto"/>
        <w:jc w:val="center"/>
        <w:rPr>
          <w:rFonts w:ascii="Times New Roman" w:eastAsia="Times New Roman" w:hAnsi="Times New Roman"/>
          <w:sz w:val="28"/>
          <w:szCs w:val="28"/>
          <w:lang w:eastAsia="ru-RU"/>
        </w:rPr>
      </w:pPr>
    </w:p>
    <w:tbl>
      <w:tblPr>
        <w:tblW w:w="14637"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769"/>
        <w:gridCol w:w="968"/>
        <w:gridCol w:w="1260"/>
        <w:gridCol w:w="1032"/>
        <w:gridCol w:w="3648"/>
        <w:gridCol w:w="900"/>
        <w:gridCol w:w="1620"/>
        <w:gridCol w:w="1440"/>
      </w:tblGrid>
      <w:tr w:rsidR="005E7261" w:rsidRPr="005E7261" w:rsidTr="005E7261">
        <w:trPr>
          <w:trHeight w:val="425"/>
          <w:tblHeader/>
        </w:trPr>
        <w:tc>
          <w:tcPr>
            <w:tcW w:w="3769" w:type="dxa"/>
            <w:vMerge w:val="restart"/>
          </w:tcPr>
          <w:p w:rsidR="005E7261" w:rsidRPr="005E7261" w:rsidRDefault="005E7261" w:rsidP="005E7261">
            <w:pPr>
              <w:spacing w:after="0" w:line="260" w:lineRule="exact"/>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Древесные</w:t>
            </w:r>
          </w:p>
          <w:p w:rsidR="005E7261" w:rsidRPr="005E7261" w:rsidRDefault="005E7261" w:rsidP="005E7261">
            <w:pPr>
              <w:spacing w:after="0" w:line="260" w:lineRule="exact"/>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породы</w:t>
            </w:r>
          </w:p>
        </w:tc>
        <w:tc>
          <w:tcPr>
            <w:tcW w:w="3260" w:type="dxa"/>
            <w:gridSpan w:val="3"/>
          </w:tcPr>
          <w:p w:rsidR="005E7261" w:rsidRPr="005E7261" w:rsidRDefault="005E7261" w:rsidP="005E7261">
            <w:pPr>
              <w:spacing w:after="0" w:line="260" w:lineRule="exact"/>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Требования к посадочному материалу</w:t>
            </w:r>
          </w:p>
        </w:tc>
        <w:tc>
          <w:tcPr>
            <w:tcW w:w="7608" w:type="dxa"/>
            <w:gridSpan w:val="4"/>
          </w:tcPr>
          <w:p w:rsidR="005E7261" w:rsidRPr="005E7261" w:rsidRDefault="005E7261" w:rsidP="005E7261">
            <w:pPr>
              <w:spacing w:after="0" w:line="260" w:lineRule="exact"/>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Требования к молоднякам, площади которых подлежат отнесению к землям, покрытым лесной растительностью</w:t>
            </w:r>
          </w:p>
        </w:tc>
      </w:tr>
      <w:tr w:rsidR="005E7261" w:rsidRPr="005E7261" w:rsidTr="005E7261">
        <w:trPr>
          <w:trHeight w:val="1621"/>
          <w:tblHeader/>
        </w:trPr>
        <w:tc>
          <w:tcPr>
            <w:tcW w:w="3769" w:type="dxa"/>
            <w:vMerge/>
          </w:tcPr>
          <w:p w:rsidR="005E7261" w:rsidRPr="005E7261" w:rsidRDefault="005E7261" w:rsidP="005E7261">
            <w:pPr>
              <w:spacing w:after="0" w:line="260" w:lineRule="exact"/>
              <w:jc w:val="center"/>
              <w:rPr>
                <w:rFonts w:ascii="Times New Roman" w:eastAsia="Times New Roman" w:hAnsi="Times New Roman"/>
                <w:sz w:val="24"/>
                <w:szCs w:val="24"/>
                <w:lang w:eastAsia="ru-RU"/>
              </w:rPr>
            </w:pPr>
          </w:p>
        </w:tc>
        <w:tc>
          <w:tcPr>
            <w:tcW w:w="968" w:type="dxa"/>
          </w:tcPr>
          <w:p w:rsidR="005E7261" w:rsidRPr="005E7261" w:rsidRDefault="005E7261" w:rsidP="005E7261">
            <w:pPr>
              <w:spacing w:after="0" w:line="260" w:lineRule="exact"/>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 xml:space="preserve">возраст не менее, </w:t>
            </w:r>
          </w:p>
          <w:p w:rsidR="005E7261" w:rsidRPr="005E7261" w:rsidRDefault="005E7261" w:rsidP="005E7261">
            <w:pPr>
              <w:spacing w:after="0" w:line="260" w:lineRule="exact"/>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лет</w:t>
            </w:r>
          </w:p>
        </w:tc>
        <w:tc>
          <w:tcPr>
            <w:tcW w:w="1260" w:type="dxa"/>
          </w:tcPr>
          <w:p w:rsidR="005E7261" w:rsidRPr="005E7261" w:rsidRDefault="005E7261" w:rsidP="005E7261">
            <w:pPr>
              <w:spacing w:after="0" w:line="260" w:lineRule="exact"/>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диаметр стволика у корневой шейки не менее, мм</w:t>
            </w:r>
          </w:p>
        </w:tc>
        <w:tc>
          <w:tcPr>
            <w:tcW w:w="1032" w:type="dxa"/>
          </w:tcPr>
          <w:p w:rsidR="005E7261" w:rsidRPr="005E7261" w:rsidRDefault="005E7261" w:rsidP="005E7261">
            <w:pPr>
              <w:spacing w:after="0" w:line="260" w:lineRule="exact"/>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высота стволика не менее, см</w:t>
            </w:r>
          </w:p>
        </w:tc>
        <w:tc>
          <w:tcPr>
            <w:tcW w:w="3648" w:type="dxa"/>
          </w:tcPr>
          <w:p w:rsidR="005E7261" w:rsidRPr="005E7261" w:rsidRDefault="005E7261" w:rsidP="005E7261">
            <w:pPr>
              <w:spacing w:after="0" w:line="260" w:lineRule="exact"/>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группа типов леса или типов лесорастительных условий</w:t>
            </w:r>
          </w:p>
        </w:tc>
        <w:tc>
          <w:tcPr>
            <w:tcW w:w="900" w:type="dxa"/>
          </w:tcPr>
          <w:p w:rsidR="005E7261" w:rsidRPr="005E7261" w:rsidRDefault="005E7261" w:rsidP="005E7261">
            <w:pPr>
              <w:spacing w:after="0" w:line="260" w:lineRule="exact"/>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 xml:space="preserve">возраст не менее, </w:t>
            </w:r>
          </w:p>
          <w:p w:rsidR="005E7261" w:rsidRPr="005E7261" w:rsidRDefault="005E7261" w:rsidP="005E7261">
            <w:pPr>
              <w:spacing w:after="0" w:line="260" w:lineRule="exact"/>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лет</w:t>
            </w:r>
          </w:p>
        </w:tc>
        <w:tc>
          <w:tcPr>
            <w:tcW w:w="1620" w:type="dxa"/>
          </w:tcPr>
          <w:p w:rsidR="005E7261" w:rsidRPr="005E7261" w:rsidRDefault="005E7261" w:rsidP="005E7261">
            <w:pPr>
              <w:spacing w:after="0" w:line="260" w:lineRule="exact"/>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 xml:space="preserve">количество деревьев главных пород не менее, тыс.шт. </w:t>
            </w:r>
          </w:p>
          <w:p w:rsidR="005E7261" w:rsidRPr="005E7261" w:rsidRDefault="005E7261" w:rsidP="005E7261">
            <w:pPr>
              <w:spacing w:after="0" w:line="260" w:lineRule="exact"/>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на 1 га</w:t>
            </w:r>
          </w:p>
        </w:tc>
        <w:tc>
          <w:tcPr>
            <w:tcW w:w="1440" w:type="dxa"/>
          </w:tcPr>
          <w:p w:rsidR="005E7261" w:rsidRPr="005E7261" w:rsidRDefault="005E7261" w:rsidP="005E7261">
            <w:pPr>
              <w:spacing w:after="0" w:line="260" w:lineRule="exact"/>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средняя высота деревьев главных пород не менее, м</w:t>
            </w:r>
          </w:p>
        </w:tc>
      </w:tr>
      <w:tr w:rsidR="005E7261" w:rsidRPr="005E7261" w:rsidTr="005E7261">
        <w:trPr>
          <w:trHeight w:val="314"/>
          <w:tblHeader/>
        </w:trPr>
        <w:tc>
          <w:tcPr>
            <w:tcW w:w="3769" w:type="dxa"/>
          </w:tcPr>
          <w:p w:rsidR="005E7261" w:rsidRPr="005E7261" w:rsidRDefault="005E7261" w:rsidP="005E7261">
            <w:pPr>
              <w:spacing w:after="0" w:line="260" w:lineRule="exact"/>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w:t>
            </w:r>
          </w:p>
        </w:tc>
        <w:tc>
          <w:tcPr>
            <w:tcW w:w="968" w:type="dxa"/>
          </w:tcPr>
          <w:p w:rsidR="005E7261" w:rsidRPr="005E7261" w:rsidRDefault="005E7261" w:rsidP="005E7261">
            <w:pPr>
              <w:spacing w:after="0" w:line="260" w:lineRule="exact"/>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2</w:t>
            </w:r>
          </w:p>
        </w:tc>
        <w:tc>
          <w:tcPr>
            <w:tcW w:w="1260" w:type="dxa"/>
          </w:tcPr>
          <w:p w:rsidR="005E7261" w:rsidRPr="005E7261" w:rsidRDefault="005E7261" w:rsidP="005E7261">
            <w:pPr>
              <w:spacing w:after="0" w:line="260" w:lineRule="exact"/>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3</w:t>
            </w:r>
          </w:p>
        </w:tc>
        <w:tc>
          <w:tcPr>
            <w:tcW w:w="1032" w:type="dxa"/>
          </w:tcPr>
          <w:p w:rsidR="005E7261" w:rsidRPr="005E7261" w:rsidRDefault="005E7261" w:rsidP="005E7261">
            <w:pPr>
              <w:spacing w:after="0" w:line="260" w:lineRule="exact"/>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4</w:t>
            </w:r>
          </w:p>
        </w:tc>
        <w:tc>
          <w:tcPr>
            <w:tcW w:w="3648" w:type="dxa"/>
          </w:tcPr>
          <w:p w:rsidR="005E7261" w:rsidRPr="005E7261" w:rsidRDefault="005E7261" w:rsidP="005E7261">
            <w:pPr>
              <w:spacing w:after="0" w:line="260" w:lineRule="exact"/>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5</w:t>
            </w:r>
          </w:p>
        </w:tc>
        <w:tc>
          <w:tcPr>
            <w:tcW w:w="900" w:type="dxa"/>
          </w:tcPr>
          <w:p w:rsidR="005E7261" w:rsidRPr="005E7261" w:rsidRDefault="005E7261" w:rsidP="005E7261">
            <w:pPr>
              <w:spacing w:after="0" w:line="260" w:lineRule="exact"/>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6</w:t>
            </w:r>
          </w:p>
        </w:tc>
        <w:tc>
          <w:tcPr>
            <w:tcW w:w="1620" w:type="dxa"/>
          </w:tcPr>
          <w:p w:rsidR="005E7261" w:rsidRPr="005E7261" w:rsidRDefault="005E7261" w:rsidP="005E7261">
            <w:pPr>
              <w:spacing w:after="0" w:line="260" w:lineRule="exact"/>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7</w:t>
            </w:r>
          </w:p>
        </w:tc>
        <w:tc>
          <w:tcPr>
            <w:tcW w:w="1440" w:type="dxa"/>
          </w:tcPr>
          <w:p w:rsidR="005E7261" w:rsidRPr="005E7261" w:rsidRDefault="005E7261" w:rsidP="005E7261">
            <w:pPr>
              <w:spacing w:after="0" w:line="260" w:lineRule="exact"/>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8</w:t>
            </w:r>
          </w:p>
        </w:tc>
      </w:tr>
      <w:tr w:rsidR="005E7261" w:rsidRPr="005E7261" w:rsidTr="005E7261">
        <w:tc>
          <w:tcPr>
            <w:tcW w:w="14637" w:type="dxa"/>
            <w:gridSpan w:val="8"/>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Лесостепная зона</w:t>
            </w:r>
          </w:p>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bCs/>
                <w:sz w:val="24"/>
                <w:szCs w:val="24"/>
                <w:lang w:eastAsia="ru-RU"/>
              </w:rPr>
              <w:t>Лесостепной район европейской части Российской Федерации</w:t>
            </w:r>
          </w:p>
        </w:tc>
      </w:tr>
      <w:tr w:rsidR="005E7261" w:rsidRPr="005E7261" w:rsidTr="005E7261">
        <w:tc>
          <w:tcPr>
            <w:tcW w:w="3769" w:type="dxa"/>
          </w:tcPr>
          <w:p w:rsidR="005E7261" w:rsidRPr="005E7261" w:rsidRDefault="005E7261" w:rsidP="005E7261">
            <w:pPr>
              <w:spacing w:after="0" w:line="280" w:lineRule="exact"/>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Береза повислая (бородавчатая)</w:t>
            </w:r>
          </w:p>
        </w:tc>
        <w:tc>
          <w:tcPr>
            <w:tcW w:w="968"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1-2</w:t>
            </w:r>
          </w:p>
        </w:tc>
        <w:tc>
          <w:tcPr>
            <w:tcW w:w="126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2,0</w:t>
            </w:r>
          </w:p>
        </w:tc>
        <w:tc>
          <w:tcPr>
            <w:tcW w:w="1032"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20</w:t>
            </w:r>
          </w:p>
        </w:tc>
        <w:tc>
          <w:tcPr>
            <w:tcW w:w="3648" w:type="dxa"/>
          </w:tcPr>
          <w:p w:rsidR="005E7261" w:rsidRPr="005E7261" w:rsidRDefault="005E7261" w:rsidP="005E7261">
            <w:pPr>
              <w:spacing w:after="0" w:line="240" w:lineRule="auto"/>
              <w:jc w:val="both"/>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Свежая и влажная судубрава</w:t>
            </w:r>
          </w:p>
        </w:tc>
        <w:tc>
          <w:tcPr>
            <w:tcW w:w="90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5</w:t>
            </w:r>
          </w:p>
        </w:tc>
        <w:tc>
          <w:tcPr>
            <w:tcW w:w="162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2,0</w:t>
            </w:r>
          </w:p>
        </w:tc>
        <w:tc>
          <w:tcPr>
            <w:tcW w:w="144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1,3</w:t>
            </w:r>
          </w:p>
        </w:tc>
      </w:tr>
      <w:tr w:rsidR="005E7261" w:rsidRPr="005E7261" w:rsidTr="005E7261">
        <w:tc>
          <w:tcPr>
            <w:tcW w:w="3769" w:type="dxa"/>
            <w:vMerge w:val="restart"/>
          </w:tcPr>
          <w:p w:rsidR="005E7261" w:rsidRPr="005E7261" w:rsidRDefault="005E7261" w:rsidP="005E7261">
            <w:pPr>
              <w:spacing w:after="0" w:line="280" w:lineRule="exact"/>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Дуб черешчатый</w:t>
            </w:r>
          </w:p>
        </w:tc>
        <w:tc>
          <w:tcPr>
            <w:tcW w:w="968" w:type="dxa"/>
            <w:vMerge w:val="restart"/>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1-2</w:t>
            </w:r>
          </w:p>
        </w:tc>
        <w:tc>
          <w:tcPr>
            <w:tcW w:w="1260" w:type="dxa"/>
            <w:vMerge w:val="restart"/>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4,0</w:t>
            </w:r>
          </w:p>
        </w:tc>
        <w:tc>
          <w:tcPr>
            <w:tcW w:w="1032" w:type="dxa"/>
            <w:vMerge w:val="restart"/>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15</w:t>
            </w:r>
          </w:p>
        </w:tc>
        <w:tc>
          <w:tcPr>
            <w:tcW w:w="3648" w:type="dxa"/>
          </w:tcPr>
          <w:p w:rsidR="005E7261" w:rsidRPr="005E7261" w:rsidRDefault="005E7261" w:rsidP="005E7261">
            <w:pPr>
              <w:spacing w:after="0" w:line="240" w:lineRule="auto"/>
              <w:jc w:val="both"/>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Сухие груд и сугрудок</w:t>
            </w:r>
          </w:p>
        </w:tc>
        <w:tc>
          <w:tcPr>
            <w:tcW w:w="90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7</w:t>
            </w:r>
          </w:p>
        </w:tc>
        <w:tc>
          <w:tcPr>
            <w:tcW w:w="162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1,5</w:t>
            </w:r>
          </w:p>
        </w:tc>
        <w:tc>
          <w:tcPr>
            <w:tcW w:w="144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0,9</w:t>
            </w:r>
          </w:p>
        </w:tc>
      </w:tr>
      <w:tr w:rsidR="005E7261" w:rsidRPr="005E7261" w:rsidTr="005E7261">
        <w:tc>
          <w:tcPr>
            <w:tcW w:w="3769" w:type="dxa"/>
            <w:vMerge/>
          </w:tcPr>
          <w:p w:rsidR="005E7261" w:rsidRPr="005E7261" w:rsidRDefault="005E7261" w:rsidP="005E7261">
            <w:pPr>
              <w:spacing w:after="0" w:line="280" w:lineRule="exact"/>
              <w:rPr>
                <w:rFonts w:ascii="Times New Roman" w:eastAsia="Times New Roman" w:hAnsi="Times New Roman"/>
                <w:sz w:val="24"/>
                <w:szCs w:val="24"/>
                <w:lang w:eastAsia="ru-RU"/>
              </w:rPr>
            </w:pPr>
          </w:p>
        </w:tc>
        <w:tc>
          <w:tcPr>
            <w:tcW w:w="968" w:type="dxa"/>
            <w:vMerge/>
          </w:tcPr>
          <w:p w:rsidR="005E7261" w:rsidRPr="005E7261" w:rsidRDefault="005E7261" w:rsidP="005E7261">
            <w:pPr>
              <w:spacing w:after="0" w:line="240" w:lineRule="auto"/>
              <w:jc w:val="center"/>
              <w:rPr>
                <w:rFonts w:ascii="Times New Roman" w:eastAsia="Times New Roman" w:hAnsi="Times New Roman"/>
                <w:sz w:val="24"/>
                <w:szCs w:val="24"/>
                <w:lang w:eastAsia="ru-RU"/>
              </w:rPr>
            </w:pPr>
          </w:p>
        </w:tc>
        <w:tc>
          <w:tcPr>
            <w:tcW w:w="1260" w:type="dxa"/>
            <w:vMerge/>
          </w:tcPr>
          <w:p w:rsidR="005E7261" w:rsidRPr="005E7261" w:rsidRDefault="005E7261" w:rsidP="005E7261">
            <w:pPr>
              <w:spacing w:after="0" w:line="240" w:lineRule="auto"/>
              <w:jc w:val="center"/>
              <w:rPr>
                <w:rFonts w:ascii="Times New Roman" w:eastAsia="Times New Roman" w:hAnsi="Times New Roman"/>
                <w:sz w:val="24"/>
                <w:szCs w:val="24"/>
                <w:lang w:eastAsia="ru-RU"/>
              </w:rPr>
            </w:pPr>
          </w:p>
        </w:tc>
        <w:tc>
          <w:tcPr>
            <w:tcW w:w="1032" w:type="dxa"/>
            <w:vMerge/>
          </w:tcPr>
          <w:p w:rsidR="005E7261" w:rsidRPr="005E7261" w:rsidRDefault="005E7261" w:rsidP="005E7261">
            <w:pPr>
              <w:spacing w:after="0" w:line="240" w:lineRule="auto"/>
              <w:jc w:val="center"/>
              <w:rPr>
                <w:rFonts w:ascii="Times New Roman" w:eastAsia="Times New Roman" w:hAnsi="Times New Roman"/>
                <w:sz w:val="24"/>
                <w:szCs w:val="24"/>
                <w:lang w:eastAsia="ru-RU"/>
              </w:rPr>
            </w:pPr>
          </w:p>
        </w:tc>
        <w:tc>
          <w:tcPr>
            <w:tcW w:w="3648" w:type="dxa"/>
          </w:tcPr>
          <w:p w:rsidR="005E7261" w:rsidRPr="005E7261" w:rsidRDefault="005E7261" w:rsidP="005E7261">
            <w:pPr>
              <w:spacing w:after="0" w:line="240" w:lineRule="auto"/>
              <w:jc w:val="both"/>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Свежие груд и сугрудок</w:t>
            </w:r>
          </w:p>
        </w:tc>
        <w:tc>
          <w:tcPr>
            <w:tcW w:w="90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7</w:t>
            </w:r>
          </w:p>
        </w:tc>
        <w:tc>
          <w:tcPr>
            <w:tcW w:w="162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1,5</w:t>
            </w:r>
          </w:p>
        </w:tc>
        <w:tc>
          <w:tcPr>
            <w:tcW w:w="144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1,1</w:t>
            </w:r>
          </w:p>
        </w:tc>
      </w:tr>
      <w:tr w:rsidR="005E7261" w:rsidRPr="005E7261" w:rsidTr="005E7261">
        <w:tc>
          <w:tcPr>
            <w:tcW w:w="3769" w:type="dxa"/>
            <w:vMerge/>
          </w:tcPr>
          <w:p w:rsidR="005E7261" w:rsidRPr="005E7261" w:rsidRDefault="005E7261" w:rsidP="005E7261">
            <w:pPr>
              <w:spacing w:after="0" w:line="280" w:lineRule="exact"/>
              <w:rPr>
                <w:rFonts w:ascii="Times New Roman" w:eastAsia="Times New Roman" w:hAnsi="Times New Roman"/>
                <w:sz w:val="24"/>
                <w:szCs w:val="24"/>
                <w:lang w:eastAsia="ru-RU"/>
              </w:rPr>
            </w:pPr>
          </w:p>
        </w:tc>
        <w:tc>
          <w:tcPr>
            <w:tcW w:w="968" w:type="dxa"/>
            <w:vMerge/>
          </w:tcPr>
          <w:p w:rsidR="005E7261" w:rsidRPr="005E7261" w:rsidRDefault="005E7261" w:rsidP="005E7261">
            <w:pPr>
              <w:spacing w:after="0" w:line="240" w:lineRule="auto"/>
              <w:jc w:val="center"/>
              <w:rPr>
                <w:rFonts w:ascii="Times New Roman" w:eastAsia="Times New Roman" w:hAnsi="Times New Roman"/>
                <w:sz w:val="24"/>
                <w:szCs w:val="24"/>
                <w:lang w:eastAsia="ru-RU"/>
              </w:rPr>
            </w:pPr>
          </w:p>
        </w:tc>
        <w:tc>
          <w:tcPr>
            <w:tcW w:w="1260" w:type="dxa"/>
            <w:vMerge/>
          </w:tcPr>
          <w:p w:rsidR="005E7261" w:rsidRPr="005E7261" w:rsidRDefault="005E7261" w:rsidP="005E7261">
            <w:pPr>
              <w:spacing w:after="0" w:line="240" w:lineRule="auto"/>
              <w:jc w:val="center"/>
              <w:rPr>
                <w:rFonts w:ascii="Times New Roman" w:eastAsia="Times New Roman" w:hAnsi="Times New Roman"/>
                <w:sz w:val="24"/>
                <w:szCs w:val="24"/>
                <w:lang w:eastAsia="ru-RU"/>
              </w:rPr>
            </w:pPr>
          </w:p>
        </w:tc>
        <w:tc>
          <w:tcPr>
            <w:tcW w:w="1032" w:type="dxa"/>
            <w:vMerge/>
          </w:tcPr>
          <w:p w:rsidR="005E7261" w:rsidRPr="005E7261" w:rsidRDefault="005E7261" w:rsidP="005E7261">
            <w:pPr>
              <w:spacing w:after="0" w:line="240" w:lineRule="auto"/>
              <w:jc w:val="center"/>
              <w:rPr>
                <w:rFonts w:ascii="Times New Roman" w:eastAsia="Times New Roman" w:hAnsi="Times New Roman"/>
                <w:sz w:val="24"/>
                <w:szCs w:val="24"/>
                <w:lang w:eastAsia="ru-RU"/>
              </w:rPr>
            </w:pPr>
          </w:p>
        </w:tc>
        <w:tc>
          <w:tcPr>
            <w:tcW w:w="3648" w:type="dxa"/>
          </w:tcPr>
          <w:p w:rsidR="005E7261" w:rsidRPr="005E7261" w:rsidRDefault="005E7261" w:rsidP="005E7261">
            <w:pPr>
              <w:spacing w:after="0" w:line="240" w:lineRule="auto"/>
              <w:jc w:val="both"/>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Влажные груд и сугрудок</w:t>
            </w:r>
          </w:p>
        </w:tc>
        <w:tc>
          <w:tcPr>
            <w:tcW w:w="90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7</w:t>
            </w:r>
          </w:p>
        </w:tc>
        <w:tc>
          <w:tcPr>
            <w:tcW w:w="162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1,5</w:t>
            </w:r>
          </w:p>
        </w:tc>
        <w:tc>
          <w:tcPr>
            <w:tcW w:w="144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1,3</w:t>
            </w:r>
          </w:p>
        </w:tc>
      </w:tr>
      <w:tr w:rsidR="005E7261" w:rsidRPr="005E7261" w:rsidTr="005E7261">
        <w:tc>
          <w:tcPr>
            <w:tcW w:w="3769" w:type="dxa"/>
          </w:tcPr>
          <w:p w:rsidR="005E7261" w:rsidRPr="005E7261" w:rsidRDefault="005E7261" w:rsidP="005E7261">
            <w:pPr>
              <w:spacing w:after="0" w:line="280" w:lineRule="exact"/>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Ель  европейская (обыкновенная)</w:t>
            </w:r>
          </w:p>
        </w:tc>
        <w:tc>
          <w:tcPr>
            <w:tcW w:w="968"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2-3</w:t>
            </w:r>
          </w:p>
        </w:tc>
        <w:tc>
          <w:tcPr>
            <w:tcW w:w="126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2,0</w:t>
            </w:r>
          </w:p>
        </w:tc>
        <w:tc>
          <w:tcPr>
            <w:tcW w:w="1032"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12</w:t>
            </w:r>
          </w:p>
        </w:tc>
        <w:tc>
          <w:tcPr>
            <w:tcW w:w="3648" w:type="dxa"/>
          </w:tcPr>
          <w:p w:rsidR="005E7261" w:rsidRPr="005E7261" w:rsidRDefault="005E7261" w:rsidP="005E7261">
            <w:pPr>
              <w:spacing w:after="0" w:line="240" w:lineRule="auto"/>
              <w:jc w:val="both"/>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Свежие и влажные сугрудок и груд</w:t>
            </w:r>
          </w:p>
        </w:tc>
        <w:tc>
          <w:tcPr>
            <w:tcW w:w="90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7</w:t>
            </w:r>
          </w:p>
        </w:tc>
        <w:tc>
          <w:tcPr>
            <w:tcW w:w="162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1,5</w:t>
            </w:r>
          </w:p>
        </w:tc>
        <w:tc>
          <w:tcPr>
            <w:tcW w:w="144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0,7</w:t>
            </w:r>
          </w:p>
        </w:tc>
      </w:tr>
      <w:tr w:rsidR="005E7261" w:rsidRPr="005E7261" w:rsidTr="005E7261">
        <w:tc>
          <w:tcPr>
            <w:tcW w:w="3769" w:type="dxa"/>
          </w:tcPr>
          <w:p w:rsidR="005E7261" w:rsidRPr="005E7261" w:rsidRDefault="005E7261" w:rsidP="005E7261">
            <w:pPr>
              <w:spacing w:after="0" w:line="280" w:lineRule="exact"/>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Лиственницы Сукачева и сибирская</w:t>
            </w:r>
          </w:p>
        </w:tc>
        <w:tc>
          <w:tcPr>
            <w:tcW w:w="968"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1-2</w:t>
            </w:r>
          </w:p>
        </w:tc>
        <w:tc>
          <w:tcPr>
            <w:tcW w:w="126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2,5</w:t>
            </w:r>
          </w:p>
        </w:tc>
        <w:tc>
          <w:tcPr>
            <w:tcW w:w="1032"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15</w:t>
            </w:r>
          </w:p>
        </w:tc>
        <w:tc>
          <w:tcPr>
            <w:tcW w:w="3648" w:type="dxa"/>
          </w:tcPr>
          <w:p w:rsidR="005E7261" w:rsidRPr="005E7261" w:rsidRDefault="005E7261" w:rsidP="005E7261">
            <w:pPr>
              <w:spacing w:after="0" w:line="240" w:lineRule="auto"/>
              <w:jc w:val="both"/>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Свежие суборь и сугрудок</w:t>
            </w:r>
          </w:p>
        </w:tc>
        <w:tc>
          <w:tcPr>
            <w:tcW w:w="90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5</w:t>
            </w:r>
          </w:p>
        </w:tc>
        <w:tc>
          <w:tcPr>
            <w:tcW w:w="162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1,5</w:t>
            </w:r>
          </w:p>
        </w:tc>
        <w:tc>
          <w:tcPr>
            <w:tcW w:w="144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1,4</w:t>
            </w:r>
          </w:p>
        </w:tc>
      </w:tr>
      <w:tr w:rsidR="005E7261" w:rsidRPr="005E7261" w:rsidTr="005E7261">
        <w:tc>
          <w:tcPr>
            <w:tcW w:w="3769" w:type="dxa"/>
          </w:tcPr>
          <w:p w:rsidR="005E7261" w:rsidRPr="005E7261" w:rsidRDefault="005E7261" w:rsidP="005E7261">
            <w:pPr>
              <w:spacing w:after="0" w:line="280" w:lineRule="exact"/>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Сосна обыкновенная</w:t>
            </w:r>
          </w:p>
        </w:tc>
        <w:tc>
          <w:tcPr>
            <w:tcW w:w="968"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2</w:t>
            </w:r>
          </w:p>
        </w:tc>
        <w:tc>
          <w:tcPr>
            <w:tcW w:w="126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3,0</w:t>
            </w:r>
          </w:p>
        </w:tc>
        <w:tc>
          <w:tcPr>
            <w:tcW w:w="1032"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10</w:t>
            </w:r>
          </w:p>
        </w:tc>
        <w:tc>
          <w:tcPr>
            <w:tcW w:w="3648" w:type="dxa"/>
          </w:tcPr>
          <w:p w:rsidR="005E7261" w:rsidRPr="005E7261" w:rsidRDefault="005E7261" w:rsidP="005E7261">
            <w:pPr>
              <w:spacing w:after="0" w:line="240" w:lineRule="auto"/>
              <w:jc w:val="both"/>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Сухие бор, суборь и сугрудок</w:t>
            </w:r>
          </w:p>
        </w:tc>
        <w:tc>
          <w:tcPr>
            <w:tcW w:w="90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6</w:t>
            </w:r>
          </w:p>
        </w:tc>
        <w:tc>
          <w:tcPr>
            <w:tcW w:w="162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2,2</w:t>
            </w:r>
          </w:p>
        </w:tc>
        <w:tc>
          <w:tcPr>
            <w:tcW w:w="144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1,1</w:t>
            </w:r>
          </w:p>
        </w:tc>
      </w:tr>
      <w:tr w:rsidR="005E7261" w:rsidRPr="005E7261" w:rsidTr="005E7261">
        <w:tc>
          <w:tcPr>
            <w:tcW w:w="3769" w:type="dxa"/>
          </w:tcPr>
          <w:p w:rsidR="005E7261" w:rsidRPr="005E7261" w:rsidRDefault="005E7261" w:rsidP="005E7261">
            <w:pPr>
              <w:spacing w:after="0" w:line="280" w:lineRule="exact"/>
              <w:rPr>
                <w:rFonts w:ascii="Times New Roman" w:eastAsia="Times New Roman" w:hAnsi="Times New Roman"/>
                <w:sz w:val="24"/>
                <w:szCs w:val="24"/>
                <w:lang w:eastAsia="ru-RU"/>
              </w:rPr>
            </w:pPr>
          </w:p>
        </w:tc>
        <w:tc>
          <w:tcPr>
            <w:tcW w:w="968"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p>
        </w:tc>
        <w:tc>
          <w:tcPr>
            <w:tcW w:w="126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p>
        </w:tc>
        <w:tc>
          <w:tcPr>
            <w:tcW w:w="1032"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p>
        </w:tc>
        <w:tc>
          <w:tcPr>
            <w:tcW w:w="3648" w:type="dxa"/>
          </w:tcPr>
          <w:p w:rsidR="005E7261" w:rsidRPr="005E7261" w:rsidRDefault="005E7261" w:rsidP="005E7261">
            <w:pPr>
              <w:spacing w:after="0" w:line="240" w:lineRule="auto"/>
              <w:jc w:val="both"/>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Свежие и влажные бор, суборь и сугрудок</w:t>
            </w:r>
          </w:p>
        </w:tc>
        <w:tc>
          <w:tcPr>
            <w:tcW w:w="90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6</w:t>
            </w:r>
          </w:p>
        </w:tc>
        <w:tc>
          <w:tcPr>
            <w:tcW w:w="162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2,0</w:t>
            </w:r>
          </w:p>
        </w:tc>
        <w:tc>
          <w:tcPr>
            <w:tcW w:w="144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1,3</w:t>
            </w:r>
          </w:p>
        </w:tc>
      </w:tr>
      <w:tr w:rsidR="005E7261" w:rsidRPr="005E7261" w:rsidTr="005E7261">
        <w:tc>
          <w:tcPr>
            <w:tcW w:w="3769" w:type="dxa"/>
          </w:tcPr>
          <w:p w:rsidR="005E7261" w:rsidRPr="005E7261" w:rsidRDefault="005E7261" w:rsidP="005E7261">
            <w:pPr>
              <w:spacing w:after="0" w:line="280" w:lineRule="exact"/>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Тополь белый</w:t>
            </w:r>
          </w:p>
        </w:tc>
        <w:tc>
          <w:tcPr>
            <w:tcW w:w="968"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w:t>
            </w:r>
          </w:p>
        </w:tc>
        <w:tc>
          <w:tcPr>
            <w:tcW w:w="126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3,0</w:t>
            </w:r>
          </w:p>
        </w:tc>
        <w:tc>
          <w:tcPr>
            <w:tcW w:w="1032"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15</w:t>
            </w:r>
          </w:p>
        </w:tc>
        <w:tc>
          <w:tcPr>
            <w:tcW w:w="3648" w:type="dxa"/>
          </w:tcPr>
          <w:p w:rsidR="005E7261" w:rsidRPr="005E7261" w:rsidRDefault="005E7261" w:rsidP="005E7261">
            <w:pPr>
              <w:spacing w:after="0" w:line="240" w:lineRule="auto"/>
              <w:jc w:val="both"/>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Влажные сугрудок и груд</w:t>
            </w:r>
          </w:p>
        </w:tc>
        <w:tc>
          <w:tcPr>
            <w:tcW w:w="90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4</w:t>
            </w:r>
          </w:p>
        </w:tc>
        <w:tc>
          <w:tcPr>
            <w:tcW w:w="162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0,8</w:t>
            </w:r>
          </w:p>
        </w:tc>
        <w:tc>
          <w:tcPr>
            <w:tcW w:w="144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2,5</w:t>
            </w:r>
          </w:p>
        </w:tc>
      </w:tr>
      <w:tr w:rsidR="005E7261" w:rsidRPr="005E7261" w:rsidTr="005E7261">
        <w:tc>
          <w:tcPr>
            <w:tcW w:w="3769" w:type="dxa"/>
          </w:tcPr>
          <w:p w:rsidR="005E7261" w:rsidRPr="005E7261" w:rsidRDefault="005E7261" w:rsidP="005E7261">
            <w:pPr>
              <w:spacing w:after="0" w:line="280" w:lineRule="exact"/>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 xml:space="preserve">Ясени обыкновенный и  ланцетный (зеленый) </w:t>
            </w:r>
          </w:p>
        </w:tc>
        <w:tc>
          <w:tcPr>
            <w:tcW w:w="968"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w:t>
            </w:r>
          </w:p>
        </w:tc>
        <w:tc>
          <w:tcPr>
            <w:tcW w:w="126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2,0</w:t>
            </w:r>
          </w:p>
        </w:tc>
        <w:tc>
          <w:tcPr>
            <w:tcW w:w="1032"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12</w:t>
            </w:r>
          </w:p>
        </w:tc>
        <w:tc>
          <w:tcPr>
            <w:tcW w:w="3648" w:type="dxa"/>
          </w:tcPr>
          <w:p w:rsidR="005E7261" w:rsidRPr="005E7261" w:rsidRDefault="005E7261" w:rsidP="005E7261">
            <w:pPr>
              <w:spacing w:after="0" w:line="240" w:lineRule="auto"/>
              <w:jc w:val="both"/>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Свежие судубрава и дубрава</w:t>
            </w:r>
          </w:p>
        </w:tc>
        <w:tc>
          <w:tcPr>
            <w:tcW w:w="90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6</w:t>
            </w:r>
          </w:p>
        </w:tc>
        <w:tc>
          <w:tcPr>
            <w:tcW w:w="162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2,0</w:t>
            </w:r>
          </w:p>
        </w:tc>
        <w:tc>
          <w:tcPr>
            <w:tcW w:w="144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1,7</w:t>
            </w:r>
          </w:p>
        </w:tc>
      </w:tr>
    </w:tbl>
    <w:p w:rsidR="008B5054" w:rsidRPr="00BC3E71" w:rsidRDefault="005E7261" w:rsidP="0083512D">
      <w:pPr>
        <w:spacing w:after="0" w:line="240" w:lineRule="auto"/>
        <w:ind w:firstLine="709"/>
        <w:rPr>
          <w:rFonts w:ascii="Times New Roman" w:hAnsi="Times New Roman"/>
          <w:sz w:val="28"/>
          <w:szCs w:val="28"/>
        </w:rPr>
      </w:pPr>
      <w:r w:rsidRPr="005E7261">
        <w:rPr>
          <w:rFonts w:ascii="Times New Roman" w:eastAsia="Times New Roman" w:hAnsi="Times New Roman"/>
          <w:sz w:val="24"/>
          <w:szCs w:val="24"/>
          <w:lang w:eastAsia="ru-RU"/>
        </w:rPr>
        <w:t>Примечание: Допускается применять посадочный материал с закрытой корневой системой, в возрасте менее указанного, при условии достижения нормативных размеров по высоте и диаметру стволика у корневой шейки.</w:t>
      </w:r>
    </w:p>
    <w:p w:rsidR="00AE2A54" w:rsidRPr="00BC3E71" w:rsidRDefault="00AE2A54" w:rsidP="00AE2A54">
      <w:pPr>
        <w:spacing w:after="0" w:line="240" w:lineRule="auto"/>
        <w:ind w:firstLine="709"/>
        <w:jc w:val="center"/>
        <w:rPr>
          <w:rFonts w:ascii="Times New Roman" w:hAnsi="Times New Roman"/>
          <w:sz w:val="28"/>
          <w:szCs w:val="28"/>
        </w:rPr>
        <w:sectPr w:rsidR="00AE2A54" w:rsidRPr="00BC3E71" w:rsidSect="00AD063E">
          <w:pgSz w:w="16838" w:h="11906" w:orient="landscape"/>
          <w:pgMar w:top="1134" w:right="907" w:bottom="1134" w:left="1559" w:header="709" w:footer="709" w:gutter="0"/>
          <w:cols w:space="708"/>
          <w:docGrid w:linePitch="360"/>
        </w:sectPr>
      </w:pPr>
    </w:p>
    <w:p w:rsidR="00AE2A54" w:rsidRPr="00F15908" w:rsidRDefault="008B6281" w:rsidP="00E14456">
      <w:pPr>
        <w:shd w:val="clear" w:color="auto" w:fill="FFFFFF"/>
        <w:spacing w:after="0" w:line="240" w:lineRule="auto"/>
        <w:jc w:val="center"/>
        <w:rPr>
          <w:rFonts w:ascii="Times New Roman" w:hAnsi="Times New Roman"/>
          <w:b/>
          <w:bCs/>
          <w:snapToGrid w:val="0"/>
          <w:sz w:val="28"/>
          <w:szCs w:val="28"/>
        </w:rPr>
      </w:pPr>
      <w:r>
        <w:rPr>
          <w:rFonts w:ascii="Times New Roman" w:hAnsi="Times New Roman"/>
          <w:bCs/>
          <w:noProof/>
          <w:color w:val="000000"/>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2499995</wp:posOffset>
                </wp:positionH>
                <wp:positionV relativeFrom="paragraph">
                  <wp:posOffset>-715645</wp:posOffset>
                </wp:positionV>
                <wp:extent cx="914400" cy="487680"/>
                <wp:effectExtent l="4445" t="0" r="0" b="0"/>
                <wp:wrapNone/>
                <wp:docPr id="1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501CCB">
                            <w:pPr>
                              <w:jc w:val="center"/>
                            </w:pPr>
                            <w:r>
                              <w:t>194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73" type="#_x0000_t202" style="position:absolute;left:0;text-align:left;margin-left:196.85pt;margin-top:-56.35pt;width:1in;height:3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" stroked="f">
                <v:textbox>
                  <w:txbxContent>
                    <w:p w:rsidR="008A1B6A" w:rsidRDefault="008A1B6A" w:rsidP="00501CCB">
                      <w:pPr>
                        <w:jc w:val="center"/>
                      </w:pPr>
                      <w:r>
                        <w:t>194</w:t>
                      </w:r>
                    </w:p>
                  </w:txbxContent>
                </v:textbox>
              </v:shape>
            </w:pict>
          </mc:Fallback>
        </mc:AlternateContent>
      </w:r>
      <w:r w:rsidR="00AE2A54" w:rsidRPr="00F15908">
        <w:rPr>
          <w:rFonts w:ascii="Times New Roman" w:hAnsi="Times New Roman"/>
          <w:b/>
          <w:bCs/>
          <w:snapToGrid w:val="0"/>
          <w:sz w:val="28"/>
          <w:szCs w:val="28"/>
        </w:rPr>
        <w:t>Нормативы семеноводства, состояние</w:t>
      </w:r>
    </w:p>
    <w:p w:rsidR="00AE2A54" w:rsidRPr="00F15908" w:rsidRDefault="00AE2A54" w:rsidP="00E14456">
      <w:pPr>
        <w:shd w:val="clear" w:color="auto" w:fill="FFFFFF"/>
        <w:spacing w:after="0" w:line="240" w:lineRule="auto"/>
        <w:jc w:val="center"/>
        <w:rPr>
          <w:rFonts w:ascii="Times New Roman" w:hAnsi="Times New Roman"/>
          <w:b/>
          <w:bCs/>
          <w:snapToGrid w:val="0"/>
          <w:sz w:val="28"/>
          <w:szCs w:val="28"/>
        </w:rPr>
      </w:pPr>
      <w:r w:rsidRPr="00F15908">
        <w:rPr>
          <w:rFonts w:ascii="Times New Roman" w:hAnsi="Times New Roman"/>
          <w:b/>
          <w:bCs/>
          <w:snapToGrid w:val="0"/>
          <w:sz w:val="28"/>
          <w:szCs w:val="28"/>
        </w:rPr>
        <w:t>лесосеменной базы, питомник</w:t>
      </w:r>
    </w:p>
    <w:p w:rsidR="00AE2A54" w:rsidRPr="00F15908" w:rsidRDefault="00AE2A54" w:rsidP="00651F44">
      <w:pPr>
        <w:shd w:val="clear" w:color="auto" w:fill="FFFFFF"/>
        <w:spacing w:after="0" w:line="240" w:lineRule="auto"/>
        <w:rPr>
          <w:rFonts w:ascii="Times New Roman" w:hAnsi="Times New Roman"/>
          <w:b/>
          <w:bCs/>
          <w:snapToGrid w:val="0"/>
          <w:sz w:val="28"/>
          <w:szCs w:val="28"/>
        </w:rPr>
      </w:pPr>
    </w:p>
    <w:p w:rsidR="00FE0AF2" w:rsidRPr="00FE0AF2" w:rsidRDefault="00FE0AF2" w:rsidP="000B7604">
      <w:pPr>
        <w:shd w:val="clear" w:color="auto" w:fill="FFFFFF"/>
        <w:spacing w:after="0" w:line="240" w:lineRule="auto"/>
        <w:ind w:firstLine="709"/>
        <w:jc w:val="both"/>
        <w:rPr>
          <w:rFonts w:ascii="Times New Roman" w:hAnsi="Times New Roman"/>
          <w:bCs/>
          <w:snapToGrid w:val="0"/>
          <w:color w:val="000000"/>
          <w:sz w:val="28"/>
          <w:szCs w:val="28"/>
        </w:rPr>
      </w:pPr>
      <w:r w:rsidRPr="00FE0AF2">
        <w:rPr>
          <w:rFonts w:ascii="Times New Roman" w:hAnsi="Times New Roman"/>
          <w:bCs/>
          <w:snapToGrid w:val="0"/>
          <w:color w:val="000000"/>
          <w:sz w:val="28"/>
          <w:szCs w:val="28"/>
        </w:rPr>
        <w:t>В соответствии со статьей 65 Лесного кодекса РФ</w:t>
      </w:r>
      <w:r w:rsidR="000B7604">
        <w:rPr>
          <w:rFonts w:ascii="Times New Roman" w:hAnsi="Times New Roman"/>
          <w:bCs/>
          <w:snapToGrid w:val="0"/>
          <w:color w:val="000000"/>
          <w:sz w:val="28"/>
          <w:szCs w:val="28"/>
        </w:rPr>
        <w:t>,</w:t>
      </w:r>
      <w:r w:rsidRPr="00FE0AF2">
        <w:rPr>
          <w:rFonts w:ascii="Times New Roman" w:hAnsi="Times New Roman"/>
          <w:bCs/>
          <w:snapToGrid w:val="0"/>
          <w:color w:val="000000"/>
          <w:sz w:val="28"/>
          <w:szCs w:val="28"/>
        </w:rPr>
        <w:t xml:space="preserve"> приказом </w:t>
      </w:r>
      <w:r w:rsidRPr="00FE0AF2">
        <w:rPr>
          <w:rFonts w:ascii="Times New Roman" w:hAnsi="Times New Roman"/>
          <w:color w:val="22272F"/>
          <w:sz w:val="28"/>
          <w:szCs w:val="28"/>
        </w:rPr>
        <w:t>Министерства природных ресурсов и экологии Российской Федерации от 8 октября 2015 г. № 353 «Об установлении лесосеменного районирования» установлено лесосеменное районирование основных лесообразующих пород.</w:t>
      </w:r>
    </w:p>
    <w:p w:rsidR="00FE0AF2" w:rsidRPr="00FE0AF2" w:rsidRDefault="00FE0AF2" w:rsidP="000B7604">
      <w:pPr>
        <w:autoSpaceDE w:val="0"/>
        <w:autoSpaceDN w:val="0"/>
        <w:adjustRightInd w:val="0"/>
        <w:spacing w:after="0" w:line="240" w:lineRule="auto"/>
        <w:ind w:firstLine="708"/>
        <w:jc w:val="both"/>
        <w:rPr>
          <w:rFonts w:ascii="Times New Roman" w:hAnsi="Times New Roman"/>
          <w:color w:val="22272F"/>
          <w:sz w:val="28"/>
          <w:szCs w:val="28"/>
        </w:rPr>
      </w:pPr>
      <w:r w:rsidRPr="00FE0AF2">
        <w:rPr>
          <w:rFonts w:ascii="Times New Roman" w:hAnsi="Times New Roman"/>
          <w:bCs/>
          <w:snapToGrid w:val="0"/>
          <w:color w:val="000000"/>
          <w:sz w:val="28"/>
          <w:szCs w:val="28"/>
        </w:rPr>
        <w:t xml:space="preserve">Районированные семена лесных растений должны соответствовать требованиям, установленным Федеральным законом от 17 декабря 1997 г. № 149-ФЗ «О семеноводстве», </w:t>
      </w:r>
      <w:r w:rsidR="000B7604">
        <w:rPr>
          <w:rFonts w:ascii="Times New Roman" w:hAnsi="Times New Roman"/>
          <w:sz w:val="28"/>
          <w:szCs w:val="28"/>
          <w:lang w:eastAsia="ru-RU"/>
        </w:rPr>
        <w:t>утвержденными Рослесхозом от 11 января 2000 г.</w:t>
      </w:r>
      <w:r w:rsidR="000B7604" w:rsidRPr="000B7604">
        <w:rPr>
          <w:rFonts w:ascii="Times New Roman" w:hAnsi="Times New Roman"/>
          <w:bCs/>
          <w:snapToGrid w:val="0"/>
          <w:color w:val="000000"/>
          <w:sz w:val="28"/>
          <w:szCs w:val="28"/>
        </w:rPr>
        <w:t xml:space="preserve"> </w:t>
      </w:r>
      <w:r w:rsidR="000B7604" w:rsidRPr="00FE0AF2">
        <w:rPr>
          <w:rFonts w:ascii="Times New Roman" w:hAnsi="Times New Roman"/>
          <w:bCs/>
          <w:snapToGrid w:val="0"/>
          <w:color w:val="000000"/>
          <w:sz w:val="28"/>
          <w:szCs w:val="28"/>
        </w:rPr>
        <w:t>Указани</w:t>
      </w:r>
      <w:r w:rsidR="000B7604">
        <w:rPr>
          <w:rFonts w:ascii="Times New Roman" w:hAnsi="Times New Roman"/>
          <w:bCs/>
          <w:snapToGrid w:val="0"/>
          <w:color w:val="000000"/>
          <w:sz w:val="28"/>
          <w:szCs w:val="28"/>
        </w:rPr>
        <w:t>ям</w:t>
      </w:r>
      <w:r w:rsidR="000B7604" w:rsidRPr="00FE0AF2">
        <w:rPr>
          <w:rFonts w:ascii="Times New Roman" w:hAnsi="Times New Roman"/>
          <w:bCs/>
          <w:snapToGrid w:val="0"/>
          <w:color w:val="000000"/>
          <w:sz w:val="28"/>
          <w:szCs w:val="28"/>
        </w:rPr>
        <w:t xml:space="preserve"> по лесному семеноводству в Российской Федерации</w:t>
      </w:r>
      <w:r w:rsidRPr="00FE0AF2">
        <w:rPr>
          <w:rFonts w:ascii="Times New Roman" w:hAnsi="Times New Roman"/>
          <w:bCs/>
          <w:snapToGrid w:val="0"/>
          <w:color w:val="000000"/>
          <w:sz w:val="28"/>
          <w:szCs w:val="28"/>
        </w:rPr>
        <w:t>, п</w:t>
      </w:r>
      <w:r w:rsidRPr="00FE0AF2">
        <w:rPr>
          <w:rFonts w:ascii="Times New Roman" w:hAnsi="Times New Roman"/>
          <w:color w:val="22272F"/>
          <w:sz w:val="28"/>
          <w:szCs w:val="28"/>
        </w:rPr>
        <w:t>риказ</w:t>
      </w:r>
      <w:r w:rsidR="000B7604">
        <w:rPr>
          <w:rFonts w:ascii="Times New Roman" w:hAnsi="Times New Roman"/>
          <w:color w:val="22272F"/>
          <w:sz w:val="28"/>
          <w:szCs w:val="28"/>
        </w:rPr>
        <w:t>у</w:t>
      </w:r>
      <w:r w:rsidRPr="00FE0AF2">
        <w:rPr>
          <w:rFonts w:ascii="Times New Roman" w:hAnsi="Times New Roman"/>
          <w:color w:val="22272F"/>
          <w:sz w:val="28"/>
          <w:szCs w:val="28"/>
        </w:rPr>
        <w:t xml:space="preserve"> Министерства природных ресурсов и экологии Российской Федерации от 17 сентября 2015 г. № 400 «Об утверждении Порядка использования районированных семян лесных растений основных лесных древесных пород»</w:t>
      </w:r>
      <w:r w:rsidR="000B7604">
        <w:rPr>
          <w:rFonts w:ascii="Times New Roman" w:hAnsi="Times New Roman"/>
          <w:color w:val="22272F"/>
          <w:sz w:val="28"/>
          <w:szCs w:val="28"/>
        </w:rPr>
        <w:t>.</w:t>
      </w:r>
    </w:p>
    <w:p w:rsidR="00FE0AF2" w:rsidRPr="00FE0AF2" w:rsidRDefault="00FE0AF2" w:rsidP="000B7604">
      <w:pPr>
        <w:shd w:val="clear" w:color="auto" w:fill="FFFFFF"/>
        <w:spacing w:after="0" w:line="240" w:lineRule="auto"/>
        <w:ind w:firstLine="709"/>
        <w:jc w:val="both"/>
        <w:rPr>
          <w:rFonts w:ascii="Times New Roman" w:hAnsi="Times New Roman"/>
          <w:bCs/>
          <w:snapToGrid w:val="0"/>
          <w:color w:val="000000"/>
          <w:sz w:val="28"/>
          <w:szCs w:val="28"/>
        </w:rPr>
      </w:pPr>
      <w:r w:rsidRPr="00FE0AF2">
        <w:rPr>
          <w:rFonts w:ascii="Times New Roman" w:hAnsi="Times New Roman"/>
          <w:bCs/>
          <w:snapToGrid w:val="0"/>
          <w:color w:val="000000"/>
          <w:sz w:val="28"/>
          <w:szCs w:val="28"/>
        </w:rPr>
        <w:t>Районированные семена лесных растений используются для целей:</w:t>
      </w:r>
    </w:p>
    <w:p w:rsidR="00FE0AF2" w:rsidRPr="00FE0AF2" w:rsidRDefault="00FE0AF2" w:rsidP="000B7604">
      <w:pPr>
        <w:shd w:val="clear" w:color="auto" w:fill="FFFFFF"/>
        <w:spacing w:after="0" w:line="240" w:lineRule="auto"/>
        <w:ind w:firstLine="709"/>
        <w:jc w:val="both"/>
        <w:rPr>
          <w:rFonts w:ascii="Times New Roman" w:hAnsi="Times New Roman"/>
          <w:bCs/>
          <w:snapToGrid w:val="0"/>
          <w:color w:val="000000"/>
          <w:sz w:val="28"/>
          <w:szCs w:val="28"/>
        </w:rPr>
      </w:pPr>
      <w:r w:rsidRPr="00FE0AF2">
        <w:rPr>
          <w:rFonts w:ascii="Times New Roman" w:hAnsi="Times New Roman"/>
          <w:bCs/>
          <w:snapToGrid w:val="0"/>
          <w:color w:val="000000"/>
          <w:sz w:val="28"/>
          <w:szCs w:val="28"/>
        </w:rPr>
        <w:t>- выращивания посадочного материала лесных растений; воспроизводства лесов и лесоразведения;</w:t>
      </w:r>
    </w:p>
    <w:p w:rsidR="00FE0AF2" w:rsidRPr="00FE0AF2" w:rsidRDefault="00FE0AF2" w:rsidP="000B7604">
      <w:pPr>
        <w:shd w:val="clear" w:color="auto" w:fill="FFFFFF"/>
        <w:spacing w:after="0" w:line="240" w:lineRule="auto"/>
        <w:ind w:firstLine="709"/>
        <w:jc w:val="both"/>
        <w:rPr>
          <w:rFonts w:ascii="Times New Roman" w:hAnsi="Times New Roman"/>
          <w:bCs/>
          <w:snapToGrid w:val="0"/>
          <w:color w:val="000000"/>
          <w:sz w:val="28"/>
          <w:szCs w:val="28"/>
        </w:rPr>
      </w:pPr>
      <w:r w:rsidRPr="00FE0AF2">
        <w:rPr>
          <w:rFonts w:ascii="Times New Roman" w:hAnsi="Times New Roman"/>
          <w:bCs/>
          <w:snapToGrid w:val="0"/>
          <w:color w:val="000000"/>
          <w:sz w:val="28"/>
          <w:szCs w:val="28"/>
        </w:rPr>
        <w:t>- создания лесосеменных и иных плантаций древесных и кустарниковых пород;</w:t>
      </w:r>
    </w:p>
    <w:p w:rsidR="00FE0AF2" w:rsidRPr="00FE0AF2" w:rsidRDefault="00FE0AF2" w:rsidP="000B7604">
      <w:pPr>
        <w:shd w:val="clear" w:color="auto" w:fill="FFFFFF"/>
        <w:spacing w:after="0" w:line="240" w:lineRule="auto"/>
        <w:ind w:firstLine="709"/>
        <w:jc w:val="both"/>
        <w:rPr>
          <w:rFonts w:ascii="Times New Roman" w:hAnsi="Times New Roman"/>
          <w:bCs/>
          <w:snapToGrid w:val="0"/>
          <w:color w:val="000000"/>
          <w:sz w:val="28"/>
          <w:szCs w:val="28"/>
        </w:rPr>
      </w:pPr>
      <w:r w:rsidRPr="00FE0AF2">
        <w:rPr>
          <w:rFonts w:ascii="Times New Roman" w:hAnsi="Times New Roman"/>
          <w:bCs/>
          <w:snapToGrid w:val="0"/>
          <w:color w:val="000000"/>
          <w:sz w:val="28"/>
          <w:szCs w:val="28"/>
        </w:rPr>
        <w:t>- формирования запасов семян лесных растений юридических и физических лиц;</w:t>
      </w:r>
    </w:p>
    <w:p w:rsidR="00FE0AF2" w:rsidRPr="00FE0AF2" w:rsidRDefault="00FE0AF2" w:rsidP="000B7604">
      <w:pPr>
        <w:shd w:val="clear" w:color="auto" w:fill="FFFFFF"/>
        <w:spacing w:after="0" w:line="240" w:lineRule="auto"/>
        <w:ind w:firstLine="709"/>
        <w:jc w:val="both"/>
        <w:rPr>
          <w:rFonts w:ascii="Times New Roman" w:hAnsi="Times New Roman"/>
          <w:bCs/>
          <w:snapToGrid w:val="0"/>
          <w:color w:val="000000"/>
          <w:sz w:val="28"/>
          <w:szCs w:val="28"/>
        </w:rPr>
      </w:pPr>
      <w:r w:rsidRPr="00FE0AF2">
        <w:rPr>
          <w:rFonts w:ascii="Times New Roman" w:hAnsi="Times New Roman"/>
          <w:bCs/>
          <w:snapToGrid w:val="0"/>
          <w:color w:val="000000"/>
          <w:sz w:val="28"/>
          <w:szCs w:val="28"/>
        </w:rPr>
        <w:t>- формирования страховых фондов семян лесных растений;</w:t>
      </w:r>
    </w:p>
    <w:p w:rsidR="00FE0AF2" w:rsidRPr="00FE0AF2" w:rsidRDefault="00FE0AF2" w:rsidP="000B7604">
      <w:pPr>
        <w:shd w:val="clear" w:color="auto" w:fill="FFFFFF"/>
        <w:spacing w:after="0" w:line="240" w:lineRule="auto"/>
        <w:ind w:firstLine="709"/>
        <w:jc w:val="both"/>
        <w:rPr>
          <w:rFonts w:ascii="Times New Roman" w:hAnsi="Times New Roman"/>
          <w:bCs/>
          <w:snapToGrid w:val="0"/>
          <w:color w:val="000000"/>
          <w:sz w:val="28"/>
          <w:szCs w:val="28"/>
        </w:rPr>
      </w:pPr>
      <w:r w:rsidRPr="00FE0AF2">
        <w:rPr>
          <w:rFonts w:ascii="Times New Roman" w:hAnsi="Times New Roman"/>
          <w:bCs/>
          <w:snapToGrid w:val="0"/>
          <w:color w:val="000000"/>
          <w:sz w:val="28"/>
          <w:szCs w:val="28"/>
        </w:rPr>
        <w:t>- формирования федерального фонда семян лесных растений;</w:t>
      </w:r>
    </w:p>
    <w:p w:rsidR="00FE0AF2" w:rsidRPr="00FE0AF2" w:rsidRDefault="00FE0AF2" w:rsidP="000B7604">
      <w:pPr>
        <w:shd w:val="clear" w:color="auto" w:fill="FFFFFF"/>
        <w:spacing w:after="0" w:line="240" w:lineRule="auto"/>
        <w:ind w:firstLine="709"/>
        <w:jc w:val="both"/>
        <w:rPr>
          <w:rFonts w:ascii="Times New Roman" w:hAnsi="Times New Roman"/>
          <w:bCs/>
          <w:snapToGrid w:val="0"/>
          <w:color w:val="000000"/>
          <w:sz w:val="28"/>
          <w:szCs w:val="28"/>
        </w:rPr>
      </w:pPr>
      <w:r w:rsidRPr="00FE0AF2">
        <w:rPr>
          <w:rFonts w:ascii="Times New Roman" w:hAnsi="Times New Roman"/>
          <w:bCs/>
          <w:snapToGrid w:val="0"/>
          <w:color w:val="000000"/>
          <w:sz w:val="28"/>
          <w:szCs w:val="28"/>
        </w:rPr>
        <w:t>- озеленения территорий и объектов, биологической рекультивации нарушенных земель;</w:t>
      </w:r>
    </w:p>
    <w:p w:rsidR="00FE0AF2" w:rsidRPr="00FE0AF2" w:rsidRDefault="00FE0AF2" w:rsidP="000B7604">
      <w:pPr>
        <w:shd w:val="clear" w:color="auto" w:fill="FFFFFF"/>
        <w:spacing w:after="0" w:line="240" w:lineRule="auto"/>
        <w:ind w:firstLine="709"/>
        <w:jc w:val="both"/>
        <w:rPr>
          <w:rFonts w:ascii="Times New Roman" w:hAnsi="Times New Roman"/>
          <w:bCs/>
          <w:snapToGrid w:val="0"/>
          <w:sz w:val="28"/>
          <w:szCs w:val="28"/>
        </w:rPr>
      </w:pPr>
      <w:r w:rsidRPr="00FE0AF2">
        <w:rPr>
          <w:rFonts w:ascii="Times New Roman" w:hAnsi="Times New Roman"/>
          <w:bCs/>
          <w:snapToGrid w:val="0"/>
          <w:sz w:val="28"/>
          <w:szCs w:val="28"/>
        </w:rPr>
        <w:t>- осуществления иных мероприятий с целью создания лесных насаждений.</w:t>
      </w:r>
    </w:p>
    <w:p w:rsidR="00FE0AF2" w:rsidRPr="00FE0AF2" w:rsidRDefault="00FE0AF2" w:rsidP="000B7604">
      <w:pPr>
        <w:shd w:val="clear" w:color="auto" w:fill="FFFFFF"/>
        <w:spacing w:after="0" w:line="240" w:lineRule="auto"/>
        <w:ind w:firstLine="709"/>
        <w:jc w:val="both"/>
        <w:rPr>
          <w:rFonts w:ascii="Times New Roman" w:hAnsi="Times New Roman"/>
          <w:bCs/>
          <w:snapToGrid w:val="0"/>
          <w:sz w:val="28"/>
          <w:szCs w:val="28"/>
        </w:rPr>
      </w:pPr>
      <w:r w:rsidRPr="00FE0AF2">
        <w:rPr>
          <w:rFonts w:ascii="Times New Roman" w:hAnsi="Times New Roman"/>
          <w:bCs/>
          <w:snapToGrid w:val="0"/>
          <w:sz w:val="28"/>
          <w:szCs w:val="28"/>
        </w:rPr>
        <w:t>Для вышеуказанных целей 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FE0AF2" w:rsidRPr="00FE0AF2" w:rsidRDefault="00FE0AF2" w:rsidP="000B7604">
      <w:pPr>
        <w:shd w:val="clear" w:color="auto" w:fill="FFFFFF"/>
        <w:spacing w:after="0" w:line="240" w:lineRule="auto"/>
        <w:ind w:firstLine="709"/>
        <w:jc w:val="both"/>
        <w:rPr>
          <w:rFonts w:ascii="Times New Roman" w:hAnsi="Times New Roman"/>
          <w:bCs/>
          <w:snapToGrid w:val="0"/>
          <w:sz w:val="28"/>
          <w:szCs w:val="28"/>
        </w:rPr>
      </w:pPr>
      <w:r w:rsidRPr="00FE0AF2">
        <w:rPr>
          <w:rFonts w:ascii="Times New Roman" w:hAnsi="Times New Roman"/>
          <w:bCs/>
          <w:snapToGrid w:val="0"/>
          <w:sz w:val="28"/>
          <w:szCs w:val="28"/>
        </w:rPr>
        <w:t>Не допускается использовать:</w:t>
      </w:r>
    </w:p>
    <w:p w:rsidR="00FE0AF2" w:rsidRPr="00FE0AF2" w:rsidRDefault="00FE0AF2" w:rsidP="000B7604">
      <w:pPr>
        <w:shd w:val="clear" w:color="auto" w:fill="FFFFFF"/>
        <w:spacing w:after="0" w:line="240" w:lineRule="auto"/>
        <w:ind w:firstLine="709"/>
        <w:jc w:val="both"/>
        <w:rPr>
          <w:rFonts w:ascii="Times New Roman" w:hAnsi="Times New Roman"/>
          <w:bCs/>
          <w:snapToGrid w:val="0"/>
          <w:sz w:val="28"/>
          <w:szCs w:val="28"/>
        </w:rPr>
      </w:pPr>
      <w:r w:rsidRPr="00FE0AF2">
        <w:rPr>
          <w:rFonts w:ascii="Times New Roman" w:hAnsi="Times New Roman"/>
          <w:bCs/>
          <w:snapToGrid w:val="0"/>
          <w:sz w:val="28"/>
          <w:szCs w:val="28"/>
        </w:rPr>
        <w:t>- нерайонированные семена лесных растений;</w:t>
      </w:r>
    </w:p>
    <w:p w:rsidR="00FE0AF2" w:rsidRPr="00FE0AF2" w:rsidRDefault="00FE0AF2" w:rsidP="000B7604">
      <w:pPr>
        <w:shd w:val="clear" w:color="auto" w:fill="FFFFFF"/>
        <w:spacing w:after="0" w:line="240" w:lineRule="auto"/>
        <w:ind w:firstLine="709"/>
        <w:jc w:val="both"/>
        <w:rPr>
          <w:rFonts w:ascii="Times New Roman" w:hAnsi="Times New Roman"/>
          <w:bCs/>
          <w:snapToGrid w:val="0"/>
          <w:sz w:val="28"/>
          <w:szCs w:val="28"/>
        </w:rPr>
      </w:pPr>
      <w:r w:rsidRPr="00FE0AF2">
        <w:rPr>
          <w:rFonts w:ascii="Times New Roman" w:hAnsi="Times New Roman"/>
          <w:bCs/>
          <w:snapToGrid w:val="0"/>
          <w:sz w:val="28"/>
          <w:szCs w:val="28"/>
        </w:rPr>
        <w:t>- 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FE0AF2" w:rsidRPr="00FE0AF2" w:rsidRDefault="00FE0AF2" w:rsidP="000B7604">
      <w:pPr>
        <w:shd w:val="clear" w:color="auto" w:fill="FFFFFF"/>
        <w:spacing w:after="0" w:line="240" w:lineRule="auto"/>
        <w:ind w:firstLine="709"/>
        <w:jc w:val="both"/>
        <w:rPr>
          <w:rFonts w:ascii="Times New Roman" w:hAnsi="Times New Roman"/>
          <w:bCs/>
          <w:snapToGrid w:val="0"/>
          <w:sz w:val="28"/>
          <w:szCs w:val="28"/>
        </w:rPr>
      </w:pPr>
      <w:r w:rsidRPr="00FE0AF2">
        <w:rPr>
          <w:rFonts w:ascii="Times New Roman" w:hAnsi="Times New Roman"/>
          <w:bCs/>
          <w:snapToGrid w:val="0"/>
          <w:sz w:val="28"/>
          <w:szCs w:val="28"/>
        </w:rPr>
        <w:t>- семена лесных растений, на которые отсутствуют документы, удостоверяющие их происхождение, сортовые и посевные качества;</w:t>
      </w:r>
    </w:p>
    <w:p w:rsidR="00FE0AF2" w:rsidRPr="00FE0AF2" w:rsidRDefault="00FE0AF2" w:rsidP="000B7604">
      <w:pPr>
        <w:shd w:val="clear" w:color="auto" w:fill="FFFFFF"/>
        <w:spacing w:after="0" w:line="240" w:lineRule="auto"/>
        <w:ind w:firstLine="709"/>
        <w:jc w:val="both"/>
        <w:rPr>
          <w:rFonts w:ascii="Times New Roman" w:hAnsi="Times New Roman"/>
          <w:bCs/>
          <w:snapToGrid w:val="0"/>
          <w:sz w:val="28"/>
          <w:szCs w:val="28"/>
        </w:rPr>
      </w:pPr>
      <w:r w:rsidRPr="00FE0AF2">
        <w:rPr>
          <w:rFonts w:ascii="Times New Roman" w:hAnsi="Times New Roman"/>
          <w:bCs/>
          <w:snapToGrid w:val="0"/>
          <w:sz w:val="28"/>
          <w:szCs w:val="28"/>
        </w:rPr>
        <w:t>- семена лесных растений, засоренные семенами карантинных растений, зараженные карантинными болезнями растений, вредителями растений.</w:t>
      </w:r>
    </w:p>
    <w:p w:rsidR="00FE0AF2" w:rsidRPr="00FE0AF2" w:rsidRDefault="008B6281" w:rsidP="000B7604">
      <w:pPr>
        <w:shd w:val="clear" w:color="auto" w:fill="FFFFFF"/>
        <w:spacing w:after="0" w:line="240" w:lineRule="auto"/>
        <w:ind w:firstLine="709"/>
        <w:jc w:val="both"/>
        <w:rPr>
          <w:rFonts w:ascii="Times New Roman" w:hAnsi="Times New Roman"/>
          <w:bCs/>
          <w:snapToGrid w:val="0"/>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2606675</wp:posOffset>
                </wp:positionH>
                <wp:positionV relativeFrom="paragraph">
                  <wp:posOffset>-761365</wp:posOffset>
                </wp:positionV>
                <wp:extent cx="914400" cy="487680"/>
                <wp:effectExtent l="0" t="635" r="3175" b="0"/>
                <wp:wrapNone/>
                <wp:docPr id="1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501CCB">
                            <w:pPr>
                              <w:jc w:val="center"/>
                            </w:pPr>
                            <w:r>
                              <w:t>195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74" type="#_x0000_t202" style="position:absolute;left:0;text-align:left;margin-left:205.25pt;margin-top:-59.95pt;width:1in;height:3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" stroked="f">
                <v:textbox>
                  <w:txbxContent>
                    <w:p w:rsidR="008A1B6A" w:rsidRDefault="008A1B6A" w:rsidP="00501CCB">
                      <w:pPr>
                        <w:jc w:val="center"/>
                      </w:pPr>
                      <w:r>
                        <w:t>195</w:t>
                      </w:r>
                    </w:p>
                  </w:txbxContent>
                </v:textbox>
              </v:shape>
            </w:pict>
          </mc:Fallback>
        </mc:AlternateContent>
      </w:r>
      <w:r w:rsidR="00FE0AF2" w:rsidRPr="00FE0AF2">
        <w:rPr>
          <w:rFonts w:ascii="Times New Roman" w:hAnsi="Times New Roman"/>
          <w:bCs/>
          <w:snapToGrid w:val="0"/>
          <w:sz w:val="28"/>
          <w:szCs w:val="28"/>
        </w:rPr>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rsidR="00FE0AF2" w:rsidRPr="00DF7009" w:rsidRDefault="00FE0AF2" w:rsidP="000B7604">
      <w:pPr>
        <w:shd w:val="clear" w:color="auto" w:fill="FFFFFF"/>
        <w:spacing w:after="0" w:line="240" w:lineRule="auto"/>
        <w:ind w:firstLine="709"/>
        <w:jc w:val="both"/>
        <w:rPr>
          <w:rFonts w:ascii="Times New Roman" w:hAnsi="Times New Roman"/>
          <w:bCs/>
          <w:snapToGrid w:val="0"/>
          <w:sz w:val="28"/>
          <w:szCs w:val="28"/>
        </w:rPr>
      </w:pPr>
      <w:r w:rsidRPr="00FE0AF2">
        <w:rPr>
          <w:rFonts w:ascii="Times New Roman" w:hAnsi="Times New Roman"/>
          <w:snapToGrid w:val="0"/>
          <w:sz w:val="28"/>
          <w:szCs w:val="28"/>
        </w:rPr>
        <w:t xml:space="preserve">На территории </w:t>
      </w:r>
      <w:r>
        <w:rPr>
          <w:rFonts w:ascii="Times New Roman" w:hAnsi="Times New Roman"/>
          <w:snapToGrid w:val="0"/>
          <w:sz w:val="28"/>
          <w:szCs w:val="28"/>
        </w:rPr>
        <w:t>Липецкого</w:t>
      </w:r>
      <w:r w:rsidRPr="00FE0AF2">
        <w:rPr>
          <w:rFonts w:ascii="Times New Roman" w:hAnsi="Times New Roman"/>
          <w:snapToGrid w:val="0"/>
          <w:sz w:val="28"/>
          <w:szCs w:val="28"/>
        </w:rPr>
        <w:t xml:space="preserve"> лесничества имеются объекты </w:t>
      </w:r>
      <w:r w:rsidR="0011090B" w:rsidRPr="00DF7009">
        <w:rPr>
          <w:rFonts w:ascii="Times New Roman" w:hAnsi="Times New Roman"/>
          <w:bCs/>
          <w:snapToGrid w:val="0"/>
          <w:sz w:val="28"/>
          <w:szCs w:val="28"/>
        </w:rPr>
        <w:t>лесного семеноводства</w:t>
      </w:r>
      <w:r w:rsidRPr="00DF7009">
        <w:rPr>
          <w:rFonts w:ascii="Times New Roman" w:hAnsi="Times New Roman"/>
          <w:bCs/>
          <w:snapToGrid w:val="0"/>
          <w:sz w:val="28"/>
          <w:szCs w:val="28"/>
        </w:rPr>
        <w:t>, которые представлены в таблице 2.17.3.6.</w:t>
      </w:r>
    </w:p>
    <w:p w:rsidR="00FE0AF2" w:rsidRPr="00FE0AF2" w:rsidRDefault="00FE0AF2" w:rsidP="00FE0AF2">
      <w:pPr>
        <w:shd w:val="clear" w:color="auto" w:fill="FFFFFF"/>
        <w:ind w:firstLine="709"/>
        <w:jc w:val="right"/>
        <w:rPr>
          <w:rFonts w:ascii="Times New Roman" w:hAnsi="Times New Roman"/>
          <w:bCs/>
          <w:snapToGrid w:val="0"/>
          <w:sz w:val="28"/>
          <w:szCs w:val="28"/>
        </w:rPr>
      </w:pPr>
      <w:r w:rsidRPr="00FE0AF2">
        <w:rPr>
          <w:rFonts w:ascii="Times New Roman" w:hAnsi="Times New Roman"/>
          <w:bCs/>
          <w:snapToGrid w:val="0"/>
          <w:sz w:val="28"/>
          <w:szCs w:val="28"/>
        </w:rPr>
        <w:t>Таблица 2.17.3.6</w:t>
      </w:r>
    </w:p>
    <w:p w:rsidR="00FE0AF2" w:rsidRPr="00FE0AF2" w:rsidRDefault="00FE0AF2" w:rsidP="00FE0AF2">
      <w:pPr>
        <w:shd w:val="clear" w:color="auto" w:fill="FFFFFF"/>
        <w:ind w:firstLine="709"/>
        <w:jc w:val="center"/>
        <w:rPr>
          <w:rFonts w:ascii="Times New Roman" w:hAnsi="Times New Roman"/>
          <w:snapToGrid w:val="0"/>
          <w:sz w:val="28"/>
          <w:szCs w:val="28"/>
        </w:rPr>
      </w:pPr>
      <w:r w:rsidRPr="00FE0AF2">
        <w:rPr>
          <w:rFonts w:ascii="Times New Roman" w:hAnsi="Times New Roman"/>
          <w:snapToGrid w:val="0"/>
          <w:sz w:val="28"/>
          <w:szCs w:val="28"/>
        </w:rPr>
        <w:t>Нормативы и параметры существующих и проектируемых объектов лесного семеноводства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843"/>
        <w:gridCol w:w="2268"/>
        <w:gridCol w:w="2977"/>
        <w:gridCol w:w="1892"/>
      </w:tblGrid>
      <w:tr w:rsidR="00FE0AF2" w:rsidRPr="00FF35B6" w:rsidTr="00BF79B7">
        <w:trPr>
          <w:trHeight w:val="1178"/>
          <w:tblHeader/>
          <w:jc w:val="center"/>
        </w:trPr>
        <w:tc>
          <w:tcPr>
            <w:tcW w:w="675" w:type="dxa"/>
            <w:shd w:val="clear" w:color="auto" w:fill="auto"/>
          </w:tcPr>
          <w:p w:rsidR="00FE0AF2" w:rsidRPr="00BF79B7" w:rsidRDefault="00FE0AF2" w:rsidP="00721834">
            <w:pPr>
              <w:spacing w:after="0" w:line="240" w:lineRule="auto"/>
              <w:jc w:val="center"/>
              <w:rPr>
                <w:rFonts w:ascii="Times New Roman" w:hAnsi="Times New Roman"/>
                <w:snapToGrid w:val="0"/>
                <w:sz w:val="24"/>
                <w:szCs w:val="24"/>
              </w:rPr>
            </w:pPr>
            <w:r w:rsidRPr="00BF79B7">
              <w:rPr>
                <w:rFonts w:ascii="Times New Roman" w:hAnsi="Times New Roman"/>
                <w:snapToGrid w:val="0"/>
                <w:sz w:val="24"/>
                <w:szCs w:val="24"/>
              </w:rPr>
              <w:t>№ п</w:t>
            </w:r>
            <w:r w:rsidRPr="00BF79B7">
              <w:rPr>
                <w:rFonts w:ascii="Times New Roman" w:hAnsi="Times New Roman"/>
                <w:snapToGrid w:val="0"/>
                <w:sz w:val="24"/>
                <w:szCs w:val="24"/>
                <w:lang w:val="en-US"/>
              </w:rPr>
              <w:t>/</w:t>
            </w:r>
            <w:r w:rsidRPr="00BF79B7">
              <w:rPr>
                <w:rFonts w:ascii="Times New Roman" w:hAnsi="Times New Roman"/>
                <w:snapToGrid w:val="0"/>
                <w:sz w:val="24"/>
                <w:szCs w:val="24"/>
              </w:rPr>
              <w:t>п</w:t>
            </w:r>
          </w:p>
        </w:tc>
        <w:tc>
          <w:tcPr>
            <w:tcW w:w="1843" w:type="dxa"/>
            <w:shd w:val="clear" w:color="auto" w:fill="auto"/>
          </w:tcPr>
          <w:p w:rsidR="00FE0AF2" w:rsidRPr="00BF79B7" w:rsidRDefault="00FE0AF2" w:rsidP="00721834">
            <w:pPr>
              <w:shd w:val="clear" w:color="auto" w:fill="FFFFFF"/>
              <w:spacing w:after="0" w:line="240" w:lineRule="auto"/>
              <w:jc w:val="center"/>
              <w:rPr>
                <w:rFonts w:ascii="Times New Roman" w:hAnsi="Times New Roman"/>
                <w:snapToGrid w:val="0"/>
                <w:sz w:val="24"/>
                <w:szCs w:val="24"/>
              </w:rPr>
            </w:pPr>
            <w:r w:rsidRPr="00BF79B7">
              <w:rPr>
                <w:rFonts w:ascii="Times New Roman" w:hAnsi="Times New Roman"/>
                <w:snapToGrid w:val="0"/>
                <w:sz w:val="24"/>
                <w:szCs w:val="24"/>
              </w:rPr>
              <w:t>Наименование объектов лесного семеноводства</w:t>
            </w:r>
          </w:p>
        </w:tc>
        <w:tc>
          <w:tcPr>
            <w:tcW w:w="2268" w:type="dxa"/>
            <w:shd w:val="clear" w:color="auto" w:fill="auto"/>
          </w:tcPr>
          <w:p w:rsidR="00FE0AF2" w:rsidRPr="00BF79B7" w:rsidRDefault="00FE0AF2" w:rsidP="00721834">
            <w:pPr>
              <w:shd w:val="clear" w:color="auto" w:fill="FFFFFF"/>
              <w:spacing w:after="0" w:line="240" w:lineRule="auto"/>
              <w:jc w:val="center"/>
              <w:rPr>
                <w:rFonts w:ascii="Times New Roman" w:hAnsi="Times New Roman"/>
                <w:snapToGrid w:val="0"/>
                <w:sz w:val="24"/>
                <w:szCs w:val="24"/>
              </w:rPr>
            </w:pPr>
            <w:r w:rsidRPr="00BF79B7">
              <w:rPr>
                <w:rFonts w:ascii="Times New Roman" w:hAnsi="Times New Roman"/>
                <w:snapToGrid w:val="0"/>
                <w:sz w:val="24"/>
                <w:szCs w:val="24"/>
              </w:rPr>
              <w:t>Характеристика объектов лесного семеноводства</w:t>
            </w:r>
          </w:p>
        </w:tc>
        <w:tc>
          <w:tcPr>
            <w:tcW w:w="2977" w:type="dxa"/>
            <w:shd w:val="clear" w:color="auto" w:fill="auto"/>
          </w:tcPr>
          <w:p w:rsidR="00FE0AF2" w:rsidRPr="00BF79B7" w:rsidRDefault="00FE0AF2" w:rsidP="00721834">
            <w:pPr>
              <w:spacing w:after="0" w:line="240" w:lineRule="auto"/>
              <w:jc w:val="center"/>
              <w:rPr>
                <w:rFonts w:ascii="Times New Roman" w:hAnsi="Times New Roman"/>
                <w:snapToGrid w:val="0"/>
                <w:sz w:val="24"/>
                <w:szCs w:val="24"/>
              </w:rPr>
            </w:pPr>
            <w:r w:rsidRPr="00BF79B7">
              <w:rPr>
                <w:rFonts w:ascii="Times New Roman" w:hAnsi="Times New Roman"/>
                <w:snapToGrid w:val="0"/>
                <w:sz w:val="24"/>
                <w:szCs w:val="24"/>
              </w:rPr>
              <w:t>Местоположение</w:t>
            </w:r>
          </w:p>
        </w:tc>
        <w:tc>
          <w:tcPr>
            <w:tcW w:w="1892" w:type="dxa"/>
            <w:shd w:val="clear" w:color="auto" w:fill="auto"/>
          </w:tcPr>
          <w:p w:rsidR="00FE0AF2" w:rsidRPr="00BF79B7" w:rsidRDefault="00FE0AF2" w:rsidP="00721834">
            <w:pPr>
              <w:spacing w:after="0" w:line="240" w:lineRule="auto"/>
              <w:jc w:val="center"/>
              <w:rPr>
                <w:rFonts w:ascii="Times New Roman" w:hAnsi="Times New Roman"/>
                <w:snapToGrid w:val="0"/>
                <w:sz w:val="24"/>
                <w:szCs w:val="24"/>
              </w:rPr>
            </w:pPr>
            <w:r w:rsidRPr="00BF79B7">
              <w:rPr>
                <w:rFonts w:ascii="Times New Roman" w:hAnsi="Times New Roman"/>
                <w:snapToGrid w:val="0"/>
                <w:sz w:val="24"/>
                <w:szCs w:val="24"/>
              </w:rPr>
              <w:t>Мероприятия (по годам)</w:t>
            </w:r>
          </w:p>
        </w:tc>
      </w:tr>
      <w:tr w:rsidR="00FE0AF2" w:rsidRPr="00FF35B6" w:rsidTr="00BF79B7">
        <w:trPr>
          <w:tblHeader/>
          <w:jc w:val="center"/>
        </w:trPr>
        <w:tc>
          <w:tcPr>
            <w:tcW w:w="675" w:type="dxa"/>
            <w:shd w:val="clear" w:color="auto" w:fill="auto"/>
            <w:vAlign w:val="center"/>
          </w:tcPr>
          <w:p w:rsidR="00FE0AF2" w:rsidRPr="00BF79B7" w:rsidRDefault="00FE0AF2" w:rsidP="00721834">
            <w:pPr>
              <w:spacing w:after="0" w:line="240" w:lineRule="auto"/>
              <w:jc w:val="center"/>
              <w:rPr>
                <w:rFonts w:ascii="Times New Roman" w:hAnsi="Times New Roman"/>
                <w:snapToGrid w:val="0"/>
                <w:sz w:val="24"/>
                <w:szCs w:val="24"/>
              </w:rPr>
            </w:pPr>
            <w:r w:rsidRPr="00BF79B7">
              <w:rPr>
                <w:rFonts w:ascii="Times New Roman" w:hAnsi="Times New Roman"/>
                <w:snapToGrid w:val="0"/>
                <w:sz w:val="24"/>
                <w:szCs w:val="24"/>
              </w:rPr>
              <w:t>1</w:t>
            </w:r>
          </w:p>
        </w:tc>
        <w:tc>
          <w:tcPr>
            <w:tcW w:w="1843" w:type="dxa"/>
            <w:shd w:val="clear" w:color="auto" w:fill="auto"/>
            <w:vAlign w:val="center"/>
          </w:tcPr>
          <w:p w:rsidR="00FE0AF2" w:rsidRPr="00BF79B7" w:rsidRDefault="00FE0AF2" w:rsidP="00721834">
            <w:pPr>
              <w:spacing w:after="0" w:line="240" w:lineRule="auto"/>
              <w:jc w:val="center"/>
              <w:rPr>
                <w:rFonts w:ascii="Times New Roman" w:hAnsi="Times New Roman"/>
                <w:snapToGrid w:val="0"/>
                <w:sz w:val="24"/>
                <w:szCs w:val="24"/>
              </w:rPr>
            </w:pPr>
            <w:r w:rsidRPr="00BF79B7">
              <w:rPr>
                <w:rFonts w:ascii="Times New Roman" w:hAnsi="Times New Roman"/>
                <w:snapToGrid w:val="0"/>
                <w:sz w:val="24"/>
                <w:szCs w:val="24"/>
              </w:rPr>
              <w:t>2</w:t>
            </w:r>
          </w:p>
        </w:tc>
        <w:tc>
          <w:tcPr>
            <w:tcW w:w="2268" w:type="dxa"/>
            <w:shd w:val="clear" w:color="auto" w:fill="auto"/>
            <w:vAlign w:val="center"/>
          </w:tcPr>
          <w:p w:rsidR="00FE0AF2" w:rsidRPr="00BF79B7" w:rsidRDefault="00FE0AF2" w:rsidP="00721834">
            <w:pPr>
              <w:spacing w:after="0" w:line="240" w:lineRule="auto"/>
              <w:jc w:val="center"/>
              <w:rPr>
                <w:rFonts w:ascii="Times New Roman" w:hAnsi="Times New Roman"/>
                <w:snapToGrid w:val="0"/>
                <w:sz w:val="24"/>
                <w:szCs w:val="24"/>
              </w:rPr>
            </w:pPr>
            <w:r w:rsidRPr="00BF79B7">
              <w:rPr>
                <w:rFonts w:ascii="Times New Roman" w:hAnsi="Times New Roman"/>
                <w:snapToGrid w:val="0"/>
                <w:sz w:val="24"/>
                <w:szCs w:val="24"/>
              </w:rPr>
              <w:t>3</w:t>
            </w:r>
          </w:p>
        </w:tc>
        <w:tc>
          <w:tcPr>
            <w:tcW w:w="2977" w:type="dxa"/>
            <w:shd w:val="clear" w:color="auto" w:fill="auto"/>
            <w:vAlign w:val="center"/>
          </w:tcPr>
          <w:p w:rsidR="00FE0AF2" w:rsidRPr="00BF79B7" w:rsidRDefault="00FE0AF2" w:rsidP="00721834">
            <w:pPr>
              <w:spacing w:after="0" w:line="240" w:lineRule="auto"/>
              <w:jc w:val="center"/>
              <w:rPr>
                <w:rFonts w:ascii="Times New Roman" w:hAnsi="Times New Roman"/>
                <w:snapToGrid w:val="0"/>
                <w:sz w:val="24"/>
                <w:szCs w:val="24"/>
              </w:rPr>
            </w:pPr>
            <w:r w:rsidRPr="00BF79B7">
              <w:rPr>
                <w:rFonts w:ascii="Times New Roman" w:hAnsi="Times New Roman"/>
                <w:snapToGrid w:val="0"/>
                <w:sz w:val="24"/>
                <w:szCs w:val="24"/>
              </w:rPr>
              <w:t>4</w:t>
            </w:r>
          </w:p>
        </w:tc>
        <w:tc>
          <w:tcPr>
            <w:tcW w:w="1892" w:type="dxa"/>
            <w:shd w:val="clear" w:color="auto" w:fill="auto"/>
            <w:vAlign w:val="center"/>
          </w:tcPr>
          <w:p w:rsidR="00FE0AF2" w:rsidRPr="00BF79B7" w:rsidRDefault="00FE0AF2" w:rsidP="00721834">
            <w:pPr>
              <w:spacing w:after="0" w:line="240" w:lineRule="auto"/>
              <w:jc w:val="center"/>
              <w:rPr>
                <w:rFonts w:ascii="Times New Roman" w:hAnsi="Times New Roman"/>
                <w:snapToGrid w:val="0"/>
                <w:sz w:val="24"/>
                <w:szCs w:val="24"/>
              </w:rPr>
            </w:pPr>
            <w:r w:rsidRPr="00BF79B7">
              <w:rPr>
                <w:rFonts w:ascii="Times New Roman" w:hAnsi="Times New Roman"/>
                <w:snapToGrid w:val="0"/>
                <w:sz w:val="24"/>
                <w:szCs w:val="24"/>
              </w:rPr>
              <w:t>5</w:t>
            </w:r>
          </w:p>
        </w:tc>
      </w:tr>
      <w:tr w:rsidR="00FE0AF2" w:rsidRPr="00FF35B6" w:rsidTr="00BF79B7">
        <w:trPr>
          <w:jc w:val="center"/>
        </w:trPr>
        <w:tc>
          <w:tcPr>
            <w:tcW w:w="675" w:type="dxa"/>
            <w:shd w:val="clear" w:color="auto" w:fill="auto"/>
            <w:vAlign w:val="center"/>
          </w:tcPr>
          <w:p w:rsidR="00FE0AF2" w:rsidRPr="00BF79B7" w:rsidRDefault="00FE0AF2" w:rsidP="00721834">
            <w:pPr>
              <w:spacing w:after="0" w:line="240" w:lineRule="auto"/>
              <w:jc w:val="center"/>
              <w:rPr>
                <w:rFonts w:ascii="Times New Roman" w:hAnsi="Times New Roman"/>
                <w:snapToGrid w:val="0"/>
                <w:sz w:val="24"/>
                <w:szCs w:val="24"/>
              </w:rPr>
            </w:pPr>
            <w:r w:rsidRPr="00BF79B7">
              <w:rPr>
                <w:rFonts w:ascii="Times New Roman" w:hAnsi="Times New Roman"/>
                <w:snapToGrid w:val="0"/>
                <w:sz w:val="24"/>
                <w:szCs w:val="24"/>
              </w:rPr>
              <w:t>1</w:t>
            </w:r>
          </w:p>
        </w:tc>
        <w:tc>
          <w:tcPr>
            <w:tcW w:w="1843" w:type="dxa"/>
            <w:shd w:val="clear" w:color="auto" w:fill="auto"/>
            <w:vAlign w:val="center"/>
          </w:tcPr>
          <w:p w:rsidR="00FE0AF2" w:rsidRPr="00BF79B7" w:rsidRDefault="00FE0AF2" w:rsidP="00721834">
            <w:pPr>
              <w:spacing w:after="0" w:line="240" w:lineRule="auto"/>
              <w:rPr>
                <w:rFonts w:ascii="Times New Roman" w:hAnsi="Times New Roman"/>
                <w:snapToGrid w:val="0"/>
                <w:sz w:val="24"/>
                <w:szCs w:val="24"/>
              </w:rPr>
            </w:pPr>
            <w:r w:rsidRPr="00BF79B7">
              <w:rPr>
                <w:rFonts w:ascii="Times New Roman" w:hAnsi="Times New Roman"/>
                <w:snapToGrid w:val="0"/>
                <w:sz w:val="24"/>
                <w:szCs w:val="24"/>
              </w:rPr>
              <w:t>Постоянные лесосеменные участки</w:t>
            </w:r>
          </w:p>
        </w:tc>
        <w:tc>
          <w:tcPr>
            <w:tcW w:w="2268" w:type="dxa"/>
            <w:shd w:val="clear" w:color="auto" w:fill="auto"/>
            <w:vAlign w:val="center"/>
          </w:tcPr>
          <w:p w:rsidR="00FE0AF2" w:rsidRPr="00BF79B7" w:rsidRDefault="00FE0AF2" w:rsidP="00721834">
            <w:pPr>
              <w:spacing w:after="0" w:line="240" w:lineRule="auto"/>
              <w:rPr>
                <w:rFonts w:ascii="Times New Roman" w:hAnsi="Times New Roman"/>
                <w:snapToGrid w:val="0"/>
                <w:sz w:val="24"/>
                <w:szCs w:val="24"/>
              </w:rPr>
            </w:pPr>
            <w:r w:rsidRPr="00BF79B7">
              <w:rPr>
                <w:rFonts w:ascii="Times New Roman" w:hAnsi="Times New Roman"/>
                <w:snapToGrid w:val="0"/>
                <w:sz w:val="24"/>
                <w:szCs w:val="24"/>
              </w:rPr>
              <w:t xml:space="preserve">Постоянный лесосеменной участок </w:t>
            </w:r>
            <w:r w:rsidR="00DF7009">
              <w:rPr>
                <w:rFonts w:ascii="Times New Roman" w:hAnsi="Times New Roman"/>
                <w:snapToGrid w:val="0"/>
                <w:sz w:val="24"/>
                <w:szCs w:val="24"/>
              </w:rPr>
              <w:t>Дуб черешчатый</w:t>
            </w:r>
          </w:p>
        </w:tc>
        <w:tc>
          <w:tcPr>
            <w:tcW w:w="2977" w:type="dxa"/>
            <w:shd w:val="clear" w:color="auto" w:fill="auto"/>
            <w:vAlign w:val="center"/>
          </w:tcPr>
          <w:p w:rsidR="00FE0AF2" w:rsidRPr="00DF7009" w:rsidRDefault="00D14D9A" w:rsidP="00721834">
            <w:pPr>
              <w:spacing w:after="0" w:line="240" w:lineRule="auto"/>
              <w:rPr>
                <w:rFonts w:ascii="Times New Roman" w:hAnsi="Times New Roman"/>
                <w:snapToGrid w:val="0"/>
                <w:sz w:val="24"/>
                <w:szCs w:val="24"/>
              </w:rPr>
            </w:pPr>
            <w:r w:rsidRPr="00DF7009">
              <w:rPr>
                <w:rFonts w:ascii="Times New Roman" w:hAnsi="Times New Roman"/>
                <w:snapToGrid w:val="0"/>
                <w:sz w:val="24"/>
                <w:szCs w:val="24"/>
              </w:rPr>
              <w:t>Липецкое</w:t>
            </w:r>
            <w:r w:rsidR="00FE0AF2" w:rsidRPr="00DF7009">
              <w:rPr>
                <w:rFonts w:ascii="Times New Roman" w:hAnsi="Times New Roman"/>
                <w:snapToGrid w:val="0"/>
                <w:sz w:val="24"/>
                <w:szCs w:val="24"/>
              </w:rPr>
              <w:t xml:space="preserve"> участковое лесничество,</w:t>
            </w:r>
          </w:p>
          <w:p w:rsidR="00FE0AF2" w:rsidRPr="00DF7009" w:rsidRDefault="00FE0AF2" w:rsidP="00721834">
            <w:pPr>
              <w:spacing w:after="0" w:line="240" w:lineRule="auto"/>
              <w:rPr>
                <w:rFonts w:ascii="Times New Roman" w:hAnsi="Times New Roman"/>
                <w:snapToGrid w:val="0"/>
                <w:sz w:val="24"/>
                <w:szCs w:val="24"/>
              </w:rPr>
            </w:pPr>
            <w:r w:rsidRPr="00DF7009">
              <w:rPr>
                <w:rFonts w:ascii="Times New Roman" w:hAnsi="Times New Roman"/>
                <w:snapToGrid w:val="0"/>
                <w:sz w:val="24"/>
                <w:szCs w:val="24"/>
              </w:rPr>
              <w:t xml:space="preserve">кв. </w:t>
            </w:r>
            <w:r w:rsidR="00BE5A96" w:rsidRPr="00DF7009">
              <w:rPr>
                <w:rFonts w:ascii="Times New Roman" w:hAnsi="Times New Roman"/>
                <w:snapToGrid w:val="0"/>
                <w:sz w:val="24"/>
                <w:szCs w:val="24"/>
              </w:rPr>
              <w:t>76, выд. 13</w:t>
            </w:r>
          </w:p>
        </w:tc>
        <w:tc>
          <w:tcPr>
            <w:tcW w:w="1892" w:type="dxa"/>
            <w:shd w:val="clear" w:color="auto" w:fill="auto"/>
            <w:vAlign w:val="center"/>
          </w:tcPr>
          <w:p w:rsidR="00FE0AF2" w:rsidRPr="00BF79B7" w:rsidRDefault="00FE0AF2" w:rsidP="00721834">
            <w:pPr>
              <w:spacing w:after="0" w:line="240" w:lineRule="auto"/>
              <w:rPr>
                <w:rFonts w:ascii="Times New Roman" w:hAnsi="Times New Roman"/>
                <w:snapToGrid w:val="0"/>
                <w:sz w:val="24"/>
                <w:szCs w:val="24"/>
              </w:rPr>
            </w:pPr>
            <w:r w:rsidRPr="00BF79B7">
              <w:rPr>
                <w:rFonts w:ascii="Times New Roman" w:hAnsi="Times New Roman"/>
                <w:snapToGrid w:val="0"/>
                <w:sz w:val="24"/>
                <w:szCs w:val="24"/>
              </w:rPr>
              <w:t>Уход за ПЛСУ (2018-2027 гг.)</w:t>
            </w:r>
          </w:p>
        </w:tc>
      </w:tr>
      <w:tr w:rsidR="00FE0AF2" w:rsidRPr="00FF35B6" w:rsidTr="00BF79B7">
        <w:trPr>
          <w:jc w:val="center"/>
        </w:trPr>
        <w:tc>
          <w:tcPr>
            <w:tcW w:w="675" w:type="dxa"/>
            <w:shd w:val="clear" w:color="auto" w:fill="auto"/>
            <w:vAlign w:val="center"/>
          </w:tcPr>
          <w:p w:rsidR="00FE0AF2" w:rsidRPr="00BF79B7" w:rsidRDefault="00FE0AF2" w:rsidP="00721834">
            <w:pPr>
              <w:spacing w:after="0" w:line="240" w:lineRule="auto"/>
              <w:jc w:val="center"/>
              <w:rPr>
                <w:rFonts w:ascii="Times New Roman" w:hAnsi="Times New Roman"/>
                <w:snapToGrid w:val="0"/>
                <w:sz w:val="24"/>
                <w:szCs w:val="24"/>
              </w:rPr>
            </w:pPr>
            <w:r w:rsidRPr="00BF79B7">
              <w:rPr>
                <w:rFonts w:ascii="Times New Roman" w:hAnsi="Times New Roman"/>
                <w:snapToGrid w:val="0"/>
                <w:sz w:val="24"/>
                <w:szCs w:val="24"/>
              </w:rPr>
              <w:t>2</w:t>
            </w:r>
          </w:p>
        </w:tc>
        <w:tc>
          <w:tcPr>
            <w:tcW w:w="1843" w:type="dxa"/>
            <w:shd w:val="clear" w:color="auto" w:fill="auto"/>
            <w:vAlign w:val="center"/>
          </w:tcPr>
          <w:p w:rsidR="00FE0AF2" w:rsidRPr="00BF79B7" w:rsidRDefault="00FE0AF2" w:rsidP="00721834">
            <w:pPr>
              <w:spacing w:after="0" w:line="240" w:lineRule="auto"/>
              <w:rPr>
                <w:rFonts w:ascii="Times New Roman" w:hAnsi="Times New Roman"/>
                <w:sz w:val="24"/>
                <w:szCs w:val="24"/>
              </w:rPr>
            </w:pPr>
            <w:r w:rsidRPr="00BF79B7">
              <w:rPr>
                <w:rFonts w:ascii="Times New Roman" w:hAnsi="Times New Roman"/>
                <w:snapToGrid w:val="0"/>
                <w:sz w:val="24"/>
                <w:szCs w:val="24"/>
              </w:rPr>
              <w:t>Постоянные лесосеменные участки</w:t>
            </w:r>
          </w:p>
        </w:tc>
        <w:tc>
          <w:tcPr>
            <w:tcW w:w="2268" w:type="dxa"/>
            <w:shd w:val="clear" w:color="auto" w:fill="auto"/>
            <w:vAlign w:val="center"/>
          </w:tcPr>
          <w:p w:rsidR="00FE0AF2" w:rsidRPr="00BF79B7" w:rsidRDefault="00840C92" w:rsidP="00721834">
            <w:pPr>
              <w:spacing w:after="0" w:line="240" w:lineRule="auto"/>
              <w:rPr>
                <w:rFonts w:ascii="Times New Roman" w:hAnsi="Times New Roman"/>
                <w:snapToGrid w:val="0"/>
                <w:sz w:val="24"/>
                <w:szCs w:val="24"/>
              </w:rPr>
            </w:pPr>
            <w:r w:rsidRPr="00BF79B7">
              <w:rPr>
                <w:rFonts w:ascii="Times New Roman" w:hAnsi="Times New Roman"/>
                <w:snapToGrid w:val="0"/>
                <w:sz w:val="24"/>
                <w:szCs w:val="24"/>
              </w:rPr>
              <w:t xml:space="preserve">Постоянный лесосеменной участок </w:t>
            </w:r>
            <w:r w:rsidR="00DF7009">
              <w:rPr>
                <w:rFonts w:ascii="Times New Roman" w:hAnsi="Times New Roman"/>
                <w:snapToGrid w:val="0"/>
                <w:sz w:val="24"/>
                <w:szCs w:val="24"/>
              </w:rPr>
              <w:t>Дуб черешчатый</w:t>
            </w:r>
          </w:p>
        </w:tc>
        <w:tc>
          <w:tcPr>
            <w:tcW w:w="2977" w:type="dxa"/>
            <w:shd w:val="clear" w:color="auto" w:fill="auto"/>
            <w:vAlign w:val="center"/>
          </w:tcPr>
          <w:p w:rsidR="00FE0AF2" w:rsidRPr="00DF7009" w:rsidRDefault="00BE5A96" w:rsidP="00721834">
            <w:pPr>
              <w:spacing w:after="0" w:line="240" w:lineRule="auto"/>
              <w:rPr>
                <w:rFonts w:ascii="Times New Roman" w:hAnsi="Times New Roman"/>
                <w:snapToGrid w:val="0"/>
                <w:sz w:val="24"/>
                <w:szCs w:val="24"/>
              </w:rPr>
            </w:pPr>
            <w:r w:rsidRPr="00DF7009">
              <w:rPr>
                <w:rFonts w:ascii="Times New Roman" w:hAnsi="Times New Roman"/>
                <w:snapToGrid w:val="0"/>
                <w:sz w:val="24"/>
                <w:szCs w:val="24"/>
              </w:rPr>
              <w:t>Липецкое участковое лесничество,</w:t>
            </w:r>
          </w:p>
          <w:p w:rsidR="00FE0AF2" w:rsidRPr="00DF7009" w:rsidRDefault="00FE0AF2" w:rsidP="00721834">
            <w:pPr>
              <w:spacing w:after="0" w:line="240" w:lineRule="auto"/>
              <w:rPr>
                <w:rFonts w:ascii="Times New Roman" w:hAnsi="Times New Roman"/>
                <w:snapToGrid w:val="0"/>
                <w:sz w:val="24"/>
                <w:szCs w:val="24"/>
              </w:rPr>
            </w:pPr>
            <w:r w:rsidRPr="00DF7009">
              <w:rPr>
                <w:rFonts w:ascii="Times New Roman" w:hAnsi="Times New Roman"/>
                <w:snapToGrid w:val="0"/>
                <w:sz w:val="24"/>
                <w:szCs w:val="24"/>
              </w:rPr>
              <w:t xml:space="preserve">кв. </w:t>
            </w:r>
            <w:r w:rsidR="00BE5A96" w:rsidRPr="00DF7009">
              <w:rPr>
                <w:rFonts w:ascii="Times New Roman" w:hAnsi="Times New Roman"/>
                <w:snapToGrid w:val="0"/>
                <w:sz w:val="24"/>
                <w:szCs w:val="24"/>
              </w:rPr>
              <w:t>76</w:t>
            </w:r>
            <w:r w:rsidRPr="00DF7009">
              <w:rPr>
                <w:rFonts w:ascii="Times New Roman" w:hAnsi="Times New Roman"/>
                <w:snapToGrid w:val="0"/>
                <w:sz w:val="24"/>
                <w:szCs w:val="24"/>
              </w:rPr>
              <w:t xml:space="preserve">, выд. </w:t>
            </w:r>
            <w:r w:rsidR="00BE5A96" w:rsidRPr="00DF7009">
              <w:rPr>
                <w:rFonts w:ascii="Times New Roman" w:hAnsi="Times New Roman"/>
                <w:snapToGrid w:val="0"/>
                <w:sz w:val="24"/>
                <w:szCs w:val="24"/>
              </w:rPr>
              <w:t>14</w:t>
            </w:r>
          </w:p>
        </w:tc>
        <w:tc>
          <w:tcPr>
            <w:tcW w:w="1892" w:type="dxa"/>
            <w:shd w:val="clear" w:color="auto" w:fill="auto"/>
            <w:vAlign w:val="center"/>
          </w:tcPr>
          <w:p w:rsidR="00FE0AF2" w:rsidRPr="00BF79B7" w:rsidRDefault="00FE0AF2" w:rsidP="00721834">
            <w:pPr>
              <w:spacing w:after="0" w:line="240" w:lineRule="auto"/>
              <w:rPr>
                <w:rFonts w:ascii="Times New Roman" w:hAnsi="Times New Roman"/>
                <w:snapToGrid w:val="0"/>
                <w:sz w:val="24"/>
                <w:szCs w:val="24"/>
              </w:rPr>
            </w:pPr>
            <w:r w:rsidRPr="00BF79B7">
              <w:rPr>
                <w:rFonts w:ascii="Times New Roman" w:hAnsi="Times New Roman"/>
                <w:snapToGrid w:val="0"/>
                <w:sz w:val="24"/>
                <w:szCs w:val="24"/>
              </w:rPr>
              <w:t>Уход за ПЛСУ (2018-2027 гг.)</w:t>
            </w:r>
          </w:p>
        </w:tc>
      </w:tr>
      <w:tr w:rsidR="00FE0AF2" w:rsidRPr="00FF35B6" w:rsidTr="00BF79B7">
        <w:trPr>
          <w:jc w:val="center"/>
        </w:trPr>
        <w:tc>
          <w:tcPr>
            <w:tcW w:w="675" w:type="dxa"/>
            <w:shd w:val="clear" w:color="auto" w:fill="auto"/>
            <w:vAlign w:val="center"/>
          </w:tcPr>
          <w:p w:rsidR="00FE0AF2" w:rsidRPr="00BF79B7" w:rsidRDefault="00FE0AF2" w:rsidP="00721834">
            <w:pPr>
              <w:spacing w:after="0" w:line="240" w:lineRule="auto"/>
              <w:jc w:val="center"/>
              <w:rPr>
                <w:rFonts w:ascii="Times New Roman" w:hAnsi="Times New Roman"/>
                <w:snapToGrid w:val="0"/>
                <w:sz w:val="24"/>
                <w:szCs w:val="24"/>
              </w:rPr>
            </w:pPr>
            <w:r w:rsidRPr="00BF79B7">
              <w:rPr>
                <w:rFonts w:ascii="Times New Roman" w:hAnsi="Times New Roman"/>
                <w:snapToGrid w:val="0"/>
                <w:sz w:val="24"/>
                <w:szCs w:val="24"/>
              </w:rPr>
              <w:t>3</w:t>
            </w:r>
          </w:p>
        </w:tc>
        <w:tc>
          <w:tcPr>
            <w:tcW w:w="1843" w:type="dxa"/>
            <w:shd w:val="clear" w:color="auto" w:fill="auto"/>
            <w:vAlign w:val="center"/>
          </w:tcPr>
          <w:p w:rsidR="00FE0AF2" w:rsidRPr="00BF79B7" w:rsidRDefault="00FE0AF2" w:rsidP="00721834">
            <w:pPr>
              <w:spacing w:after="0" w:line="240" w:lineRule="auto"/>
              <w:rPr>
                <w:rFonts w:ascii="Times New Roman" w:hAnsi="Times New Roman"/>
                <w:sz w:val="24"/>
                <w:szCs w:val="24"/>
              </w:rPr>
            </w:pPr>
            <w:r w:rsidRPr="00BF79B7">
              <w:rPr>
                <w:rFonts w:ascii="Times New Roman" w:hAnsi="Times New Roman"/>
                <w:snapToGrid w:val="0"/>
                <w:sz w:val="24"/>
                <w:szCs w:val="24"/>
              </w:rPr>
              <w:t>Постоянные лесосеменные участки</w:t>
            </w:r>
          </w:p>
        </w:tc>
        <w:tc>
          <w:tcPr>
            <w:tcW w:w="2268" w:type="dxa"/>
            <w:shd w:val="clear" w:color="auto" w:fill="auto"/>
            <w:vAlign w:val="center"/>
          </w:tcPr>
          <w:p w:rsidR="00FE0AF2" w:rsidRPr="00BF79B7" w:rsidRDefault="00840C92" w:rsidP="00721834">
            <w:pPr>
              <w:spacing w:after="0" w:line="240" w:lineRule="auto"/>
              <w:rPr>
                <w:rFonts w:ascii="Times New Roman" w:hAnsi="Times New Roman"/>
                <w:snapToGrid w:val="0"/>
                <w:sz w:val="24"/>
                <w:szCs w:val="24"/>
              </w:rPr>
            </w:pPr>
            <w:r w:rsidRPr="00BF79B7">
              <w:rPr>
                <w:rFonts w:ascii="Times New Roman" w:hAnsi="Times New Roman"/>
                <w:snapToGrid w:val="0"/>
                <w:sz w:val="24"/>
                <w:szCs w:val="24"/>
              </w:rPr>
              <w:t xml:space="preserve">Постоянный лесосеменной участок </w:t>
            </w:r>
            <w:r w:rsidR="00DF7009">
              <w:rPr>
                <w:rFonts w:ascii="Times New Roman" w:hAnsi="Times New Roman"/>
                <w:snapToGrid w:val="0"/>
                <w:sz w:val="24"/>
                <w:szCs w:val="24"/>
              </w:rPr>
              <w:t>Дуб черешчатый</w:t>
            </w:r>
          </w:p>
        </w:tc>
        <w:tc>
          <w:tcPr>
            <w:tcW w:w="2977" w:type="dxa"/>
            <w:shd w:val="clear" w:color="auto" w:fill="auto"/>
            <w:vAlign w:val="center"/>
          </w:tcPr>
          <w:p w:rsidR="00FE0AF2" w:rsidRPr="00DF7009" w:rsidRDefault="00BE5A96" w:rsidP="00721834">
            <w:pPr>
              <w:spacing w:after="0" w:line="240" w:lineRule="auto"/>
              <w:rPr>
                <w:rFonts w:ascii="Times New Roman" w:hAnsi="Times New Roman"/>
                <w:snapToGrid w:val="0"/>
                <w:sz w:val="24"/>
                <w:szCs w:val="24"/>
              </w:rPr>
            </w:pPr>
            <w:r w:rsidRPr="00DF7009">
              <w:rPr>
                <w:rFonts w:ascii="Times New Roman" w:hAnsi="Times New Roman"/>
                <w:snapToGrid w:val="0"/>
                <w:sz w:val="24"/>
                <w:szCs w:val="24"/>
              </w:rPr>
              <w:t>Липецкое участковое лесничество</w:t>
            </w:r>
            <w:r w:rsidR="00FE0AF2" w:rsidRPr="00DF7009">
              <w:rPr>
                <w:rFonts w:ascii="Times New Roman" w:hAnsi="Times New Roman"/>
                <w:snapToGrid w:val="0"/>
                <w:sz w:val="24"/>
                <w:szCs w:val="24"/>
              </w:rPr>
              <w:t>,</w:t>
            </w:r>
          </w:p>
          <w:p w:rsidR="00FE0AF2" w:rsidRPr="00DF7009" w:rsidRDefault="00FE0AF2" w:rsidP="00721834">
            <w:pPr>
              <w:spacing w:after="0" w:line="240" w:lineRule="auto"/>
              <w:rPr>
                <w:rFonts w:ascii="Times New Roman" w:hAnsi="Times New Roman"/>
                <w:snapToGrid w:val="0"/>
                <w:sz w:val="24"/>
                <w:szCs w:val="24"/>
              </w:rPr>
            </w:pPr>
            <w:r w:rsidRPr="00DF7009">
              <w:rPr>
                <w:rFonts w:ascii="Times New Roman" w:hAnsi="Times New Roman"/>
                <w:snapToGrid w:val="0"/>
                <w:sz w:val="24"/>
                <w:szCs w:val="24"/>
              </w:rPr>
              <w:t xml:space="preserve">кв. </w:t>
            </w:r>
            <w:r w:rsidR="00BE5A96" w:rsidRPr="00DF7009">
              <w:rPr>
                <w:rFonts w:ascii="Times New Roman" w:hAnsi="Times New Roman"/>
                <w:snapToGrid w:val="0"/>
                <w:sz w:val="24"/>
                <w:szCs w:val="24"/>
              </w:rPr>
              <w:t>77</w:t>
            </w:r>
            <w:r w:rsidRPr="00DF7009">
              <w:rPr>
                <w:rFonts w:ascii="Times New Roman" w:hAnsi="Times New Roman"/>
                <w:snapToGrid w:val="0"/>
                <w:sz w:val="24"/>
                <w:szCs w:val="24"/>
              </w:rPr>
              <w:t>, выд. 19</w:t>
            </w:r>
          </w:p>
        </w:tc>
        <w:tc>
          <w:tcPr>
            <w:tcW w:w="1892" w:type="dxa"/>
            <w:shd w:val="clear" w:color="auto" w:fill="auto"/>
            <w:vAlign w:val="center"/>
          </w:tcPr>
          <w:p w:rsidR="00FE0AF2" w:rsidRPr="00BF79B7" w:rsidRDefault="00FE0AF2" w:rsidP="00721834">
            <w:pPr>
              <w:spacing w:after="0" w:line="240" w:lineRule="auto"/>
              <w:rPr>
                <w:rFonts w:ascii="Times New Roman" w:hAnsi="Times New Roman"/>
                <w:snapToGrid w:val="0"/>
                <w:sz w:val="24"/>
                <w:szCs w:val="24"/>
              </w:rPr>
            </w:pPr>
            <w:r w:rsidRPr="00BF79B7">
              <w:rPr>
                <w:rFonts w:ascii="Times New Roman" w:hAnsi="Times New Roman"/>
                <w:snapToGrid w:val="0"/>
                <w:sz w:val="24"/>
                <w:szCs w:val="24"/>
              </w:rPr>
              <w:t>Уход за ПЛСУ (2018-2027 гг.)</w:t>
            </w:r>
          </w:p>
        </w:tc>
      </w:tr>
      <w:tr w:rsidR="00FE0AF2" w:rsidRPr="00FF35B6" w:rsidTr="00BF79B7">
        <w:trPr>
          <w:jc w:val="center"/>
        </w:trPr>
        <w:tc>
          <w:tcPr>
            <w:tcW w:w="675" w:type="dxa"/>
            <w:shd w:val="clear" w:color="auto" w:fill="auto"/>
            <w:vAlign w:val="center"/>
          </w:tcPr>
          <w:p w:rsidR="00FE0AF2" w:rsidRPr="00BF79B7" w:rsidRDefault="00FE0AF2" w:rsidP="00721834">
            <w:pPr>
              <w:spacing w:after="0" w:line="240" w:lineRule="auto"/>
              <w:jc w:val="center"/>
              <w:rPr>
                <w:rFonts w:ascii="Times New Roman" w:hAnsi="Times New Roman"/>
                <w:snapToGrid w:val="0"/>
                <w:sz w:val="24"/>
                <w:szCs w:val="24"/>
              </w:rPr>
            </w:pPr>
            <w:r w:rsidRPr="00BF79B7">
              <w:rPr>
                <w:rFonts w:ascii="Times New Roman" w:hAnsi="Times New Roman"/>
                <w:snapToGrid w:val="0"/>
                <w:sz w:val="24"/>
                <w:szCs w:val="24"/>
              </w:rPr>
              <w:t>4</w:t>
            </w:r>
          </w:p>
        </w:tc>
        <w:tc>
          <w:tcPr>
            <w:tcW w:w="1843" w:type="dxa"/>
            <w:shd w:val="clear" w:color="auto" w:fill="auto"/>
            <w:vAlign w:val="center"/>
          </w:tcPr>
          <w:p w:rsidR="00FE0AF2" w:rsidRPr="00BF79B7" w:rsidRDefault="00FE0AF2" w:rsidP="00721834">
            <w:pPr>
              <w:spacing w:after="0" w:line="240" w:lineRule="auto"/>
              <w:rPr>
                <w:rFonts w:ascii="Times New Roman" w:hAnsi="Times New Roman"/>
                <w:sz w:val="24"/>
                <w:szCs w:val="24"/>
              </w:rPr>
            </w:pPr>
            <w:r w:rsidRPr="00BF79B7">
              <w:rPr>
                <w:rFonts w:ascii="Times New Roman" w:hAnsi="Times New Roman"/>
                <w:snapToGrid w:val="0"/>
                <w:sz w:val="24"/>
                <w:szCs w:val="24"/>
              </w:rPr>
              <w:t>Постоянные лесосеменные участки</w:t>
            </w:r>
          </w:p>
        </w:tc>
        <w:tc>
          <w:tcPr>
            <w:tcW w:w="2268" w:type="dxa"/>
            <w:shd w:val="clear" w:color="auto" w:fill="auto"/>
            <w:vAlign w:val="center"/>
          </w:tcPr>
          <w:p w:rsidR="00FE0AF2" w:rsidRPr="00BF79B7" w:rsidRDefault="00840C92" w:rsidP="00721834">
            <w:pPr>
              <w:spacing w:after="0" w:line="240" w:lineRule="auto"/>
              <w:rPr>
                <w:rFonts w:ascii="Times New Roman" w:hAnsi="Times New Roman"/>
                <w:snapToGrid w:val="0"/>
                <w:sz w:val="24"/>
                <w:szCs w:val="24"/>
              </w:rPr>
            </w:pPr>
            <w:r w:rsidRPr="00BF79B7">
              <w:rPr>
                <w:rFonts w:ascii="Times New Roman" w:hAnsi="Times New Roman"/>
                <w:snapToGrid w:val="0"/>
                <w:sz w:val="24"/>
                <w:szCs w:val="24"/>
              </w:rPr>
              <w:t xml:space="preserve">Постоянный лесосеменной участок </w:t>
            </w:r>
            <w:r w:rsidR="00DF7009">
              <w:rPr>
                <w:rFonts w:ascii="Times New Roman" w:hAnsi="Times New Roman"/>
                <w:snapToGrid w:val="0"/>
                <w:sz w:val="24"/>
                <w:szCs w:val="24"/>
              </w:rPr>
              <w:t>Дуб черешчатый</w:t>
            </w:r>
          </w:p>
        </w:tc>
        <w:tc>
          <w:tcPr>
            <w:tcW w:w="2977" w:type="dxa"/>
            <w:shd w:val="clear" w:color="auto" w:fill="auto"/>
            <w:vAlign w:val="center"/>
          </w:tcPr>
          <w:p w:rsidR="00BE5A96" w:rsidRPr="00DF7009" w:rsidRDefault="00BE5A96" w:rsidP="00721834">
            <w:pPr>
              <w:spacing w:after="0" w:line="240" w:lineRule="auto"/>
              <w:rPr>
                <w:rFonts w:ascii="Times New Roman" w:hAnsi="Times New Roman"/>
                <w:snapToGrid w:val="0"/>
                <w:sz w:val="24"/>
                <w:szCs w:val="24"/>
              </w:rPr>
            </w:pPr>
            <w:r w:rsidRPr="00DF7009">
              <w:rPr>
                <w:rFonts w:ascii="Times New Roman" w:hAnsi="Times New Roman"/>
                <w:snapToGrid w:val="0"/>
                <w:sz w:val="24"/>
                <w:szCs w:val="24"/>
              </w:rPr>
              <w:t>Липецкое участковое лесничество,</w:t>
            </w:r>
          </w:p>
          <w:p w:rsidR="00FE0AF2" w:rsidRPr="00DF7009" w:rsidRDefault="00FE0AF2" w:rsidP="00721834">
            <w:pPr>
              <w:spacing w:after="0" w:line="240" w:lineRule="auto"/>
              <w:rPr>
                <w:rFonts w:ascii="Times New Roman" w:hAnsi="Times New Roman"/>
                <w:snapToGrid w:val="0"/>
                <w:sz w:val="24"/>
                <w:szCs w:val="24"/>
              </w:rPr>
            </w:pPr>
            <w:r w:rsidRPr="00DF7009">
              <w:rPr>
                <w:rFonts w:ascii="Times New Roman" w:hAnsi="Times New Roman"/>
                <w:snapToGrid w:val="0"/>
                <w:sz w:val="24"/>
                <w:szCs w:val="24"/>
              </w:rPr>
              <w:t xml:space="preserve">кв. </w:t>
            </w:r>
            <w:r w:rsidR="00BE5A96" w:rsidRPr="00DF7009">
              <w:rPr>
                <w:rFonts w:ascii="Times New Roman" w:hAnsi="Times New Roman"/>
                <w:snapToGrid w:val="0"/>
                <w:sz w:val="24"/>
                <w:szCs w:val="24"/>
              </w:rPr>
              <w:t>77, выд. 20</w:t>
            </w:r>
          </w:p>
        </w:tc>
        <w:tc>
          <w:tcPr>
            <w:tcW w:w="1892" w:type="dxa"/>
            <w:shd w:val="clear" w:color="auto" w:fill="auto"/>
            <w:vAlign w:val="center"/>
          </w:tcPr>
          <w:p w:rsidR="00FE0AF2" w:rsidRPr="00BF79B7" w:rsidRDefault="00FE0AF2" w:rsidP="00721834">
            <w:pPr>
              <w:spacing w:after="0" w:line="240" w:lineRule="auto"/>
              <w:rPr>
                <w:rFonts w:ascii="Times New Roman" w:hAnsi="Times New Roman"/>
                <w:snapToGrid w:val="0"/>
                <w:sz w:val="24"/>
                <w:szCs w:val="24"/>
              </w:rPr>
            </w:pPr>
            <w:r w:rsidRPr="00BF79B7">
              <w:rPr>
                <w:rFonts w:ascii="Times New Roman" w:hAnsi="Times New Roman"/>
                <w:snapToGrid w:val="0"/>
                <w:sz w:val="24"/>
                <w:szCs w:val="24"/>
              </w:rPr>
              <w:t>Уход за ПЛСУ (2018-2027 гг.)</w:t>
            </w:r>
          </w:p>
        </w:tc>
      </w:tr>
    </w:tbl>
    <w:p w:rsidR="00651F44" w:rsidRPr="00651F44" w:rsidRDefault="00651F44" w:rsidP="00697DA3">
      <w:pPr>
        <w:shd w:val="clear" w:color="auto" w:fill="FFFFFF"/>
        <w:spacing w:after="0" w:line="240" w:lineRule="auto"/>
        <w:jc w:val="center"/>
        <w:rPr>
          <w:rFonts w:ascii="Times New Roman" w:eastAsia="Times New Roman" w:hAnsi="Times New Roman"/>
          <w:bCs/>
          <w:snapToGrid w:val="0"/>
          <w:color w:val="000000"/>
          <w:sz w:val="28"/>
          <w:szCs w:val="28"/>
          <w:lang w:eastAsia="ru-RU"/>
        </w:rPr>
      </w:pPr>
    </w:p>
    <w:p w:rsidR="00C94115" w:rsidRPr="00BC3E71" w:rsidRDefault="00C94115" w:rsidP="00C94115">
      <w:pPr>
        <w:spacing w:after="0" w:line="240" w:lineRule="auto"/>
        <w:jc w:val="center"/>
        <w:rPr>
          <w:rFonts w:ascii="Times New Roman" w:hAnsi="Times New Roman"/>
          <w:i/>
          <w:sz w:val="28"/>
          <w:szCs w:val="28"/>
        </w:rPr>
      </w:pPr>
      <w:r w:rsidRPr="00BC3E71">
        <w:rPr>
          <w:rFonts w:ascii="Times New Roman" w:hAnsi="Times New Roman"/>
          <w:i/>
          <w:sz w:val="28"/>
          <w:szCs w:val="28"/>
        </w:rPr>
        <w:t xml:space="preserve">Мероприятия по уходу за лесосеменными </w:t>
      </w:r>
      <w:r w:rsidR="00CE7F14" w:rsidRPr="00BC3E71">
        <w:rPr>
          <w:rFonts w:ascii="Times New Roman" w:hAnsi="Times New Roman"/>
          <w:i/>
          <w:sz w:val="28"/>
          <w:szCs w:val="28"/>
        </w:rPr>
        <w:t>участками</w:t>
      </w:r>
    </w:p>
    <w:p w:rsidR="00C94115" w:rsidRPr="00BC3E71" w:rsidRDefault="00CE7F14" w:rsidP="000B7604">
      <w:pPr>
        <w:spacing w:after="0" w:line="240" w:lineRule="auto"/>
        <w:ind w:firstLine="709"/>
        <w:jc w:val="both"/>
        <w:rPr>
          <w:rFonts w:ascii="Times New Roman" w:hAnsi="Times New Roman"/>
          <w:sz w:val="28"/>
          <w:szCs w:val="28"/>
        </w:rPr>
      </w:pPr>
      <w:r w:rsidRPr="00BC3E71">
        <w:rPr>
          <w:rFonts w:ascii="Times New Roman" w:hAnsi="Times New Roman"/>
          <w:sz w:val="28"/>
          <w:szCs w:val="28"/>
        </w:rPr>
        <w:t>На ЛСУ</w:t>
      </w:r>
      <w:r w:rsidR="00C94115" w:rsidRPr="00BC3E71">
        <w:rPr>
          <w:rFonts w:ascii="Times New Roman" w:hAnsi="Times New Roman"/>
          <w:sz w:val="28"/>
          <w:szCs w:val="28"/>
        </w:rPr>
        <w:t xml:space="preserve"> в течение всего срока их создания и эксплуатации проводят уборку поросли и самосева, регулярные уходы за почвой и семенными деревьями.</w:t>
      </w:r>
    </w:p>
    <w:p w:rsidR="00C94115" w:rsidRPr="00BC3E71" w:rsidRDefault="00CE7F14" w:rsidP="000B7604">
      <w:pPr>
        <w:spacing w:after="0" w:line="240" w:lineRule="auto"/>
        <w:ind w:firstLine="709"/>
        <w:jc w:val="both"/>
        <w:rPr>
          <w:rFonts w:ascii="Times New Roman" w:hAnsi="Times New Roman"/>
          <w:sz w:val="28"/>
          <w:szCs w:val="28"/>
        </w:rPr>
      </w:pPr>
      <w:r w:rsidRPr="00BC3E71">
        <w:rPr>
          <w:rFonts w:ascii="Times New Roman" w:hAnsi="Times New Roman"/>
          <w:sz w:val="28"/>
          <w:szCs w:val="28"/>
        </w:rPr>
        <w:t xml:space="preserve">Уход за почвой на </w:t>
      </w:r>
      <w:r w:rsidR="00BE5A96">
        <w:rPr>
          <w:rFonts w:ascii="Times New Roman" w:hAnsi="Times New Roman"/>
          <w:sz w:val="28"/>
          <w:szCs w:val="28"/>
        </w:rPr>
        <w:t>П</w:t>
      </w:r>
      <w:r w:rsidRPr="00BC3E71">
        <w:rPr>
          <w:rFonts w:ascii="Times New Roman" w:hAnsi="Times New Roman"/>
          <w:sz w:val="28"/>
          <w:szCs w:val="28"/>
        </w:rPr>
        <w:t>ЛСУ</w:t>
      </w:r>
      <w:r w:rsidR="00C94115" w:rsidRPr="00BC3E71">
        <w:rPr>
          <w:rFonts w:ascii="Times New Roman" w:hAnsi="Times New Roman"/>
          <w:sz w:val="28"/>
          <w:szCs w:val="28"/>
        </w:rPr>
        <w:t xml:space="preserve"> в первые 2-5 лет после создания  заключается в регулярной культивации междурядий. В приствольных кругах, площадках при групповой посадке растений, почву обрабатывают вручную.</w:t>
      </w:r>
    </w:p>
    <w:p w:rsidR="00651F44" w:rsidRDefault="00651F44" w:rsidP="000B7604">
      <w:pPr>
        <w:spacing w:after="0" w:line="240" w:lineRule="auto"/>
        <w:jc w:val="both"/>
        <w:rPr>
          <w:rFonts w:ascii="Times New Roman" w:hAnsi="Times New Roman"/>
          <w:bCs/>
          <w:snapToGrid w:val="0"/>
          <w:color w:val="000000"/>
          <w:sz w:val="28"/>
          <w:szCs w:val="28"/>
        </w:rPr>
      </w:pPr>
    </w:p>
    <w:p w:rsidR="00651F44" w:rsidRPr="00651F44" w:rsidRDefault="00651F44" w:rsidP="000B7604">
      <w:pPr>
        <w:spacing w:after="0" w:line="240" w:lineRule="auto"/>
        <w:jc w:val="center"/>
        <w:rPr>
          <w:rFonts w:ascii="Times New Roman" w:hAnsi="Times New Roman"/>
          <w:bCs/>
          <w:i/>
          <w:snapToGrid w:val="0"/>
          <w:color w:val="000000"/>
          <w:sz w:val="28"/>
          <w:szCs w:val="28"/>
        </w:rPr>
      </w:pPr>
      <w:r>
        <w:rPr>
          <w:rFonts w:ascii="Times New Roman" w:hAnsi="Times New Roman"/>
          <w:bCs/>
          <w:i/>
          <w:snapToGrid w:val="0"/>
          <w:color w:val="000000"/>
          <w:sz w:val="28"/>
          <w:szCs w:val="28"/>
        </w:rPr>
        <w:t>Расчет потребности посадочного материала</w:t>
      </w:r>
    </w:p>
    <w:p w:rsidR="0040307C" w:rsidRPr="00BC3E71" w:rsidRDefault="0040307C" w:rsidP="000B7604">
      <w:pPr>
        <w:spacing w:after="0" w:line="240" w:lineRule="auto"/>
        <w:ind w:firstLine="708"/>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 xml:space="preserve">Лесные культуры проектируются в лесничестве на площади </w:t>
      </w:r>
      <w:r w:rsidR="00BE5A96" w:rsidRPr="008A21FF">
        <w:rPr>
          <w:rFonts w:ascii="Times New Roman" w:hAnsi="Times New Roman"/>
          <w:bCs/>
          <w:snapToGrid w:val="0"/>
          <w:color w:val="000000"/>
          <w:sz w:val="28"/>
          <w:szCs w:val="28"/>
        </w:rPr>
        <w:t>400</w:t>
      </w:r>
      <w:r w:rsidR="00F15908" w:rsidRPr="008A21FF">
        <w:rPr>
          <w:rFonts w:ascii="Times New Roman" w:hAnsi="Times New Roman"/>
          <w:bCs/>
          <w:snapToGrid w:val="0"/>
          <w:color w:val="000000"/>
          <w:sz w:val="28"/>
          <w:szCs w:val="28"/>
        </w:rPr>
        <w:t>,</w:t>
      </w:r>
      <w:r w:rsidR="00BE5A96" w:rsidRPr="008A21FF">
        <w:rPr>
          <w:rFonts w:ascii="Times New Roman" w:hAnsi="Times New Roman"/>
          <w:bCs/>
          <w:snapToGrid w:val="0"/>
          <w:color w:val="000000"/>
          <w:sz w:val="28"/>
          <w:szCs w:val="28"/>
        </w:rPr>
        <w:t>6</w:t>
      </w:r>
      <w:r w:rsidRPr="008A21FF">
        <w:rPr>
          <w:rFonts w:ascii="Times New Roman" w:hAnsi="Times New Roman"/>
          <w:bCs/>
          <w:snapToGrid w:val="0"/>
          <w:color w:val="000000"/>
          <w:sz w:val="28"/>
          <w:szCs w:val="28"/>
        </w:rPr>
        <w:t xml:space="preserve"> га</w:t>
      </w:r>
      <w:r w:rsidR="00651F44" w:rsidRPr="008A21FF">
        <w:rPr>
          <w:rFonts w:ascii="Times New Roman" w:hAnsi="Times New Roman"/>
          <w:bCs/>
          <w:snapToGrid w:val="0"/>
          <w:color w:val="000000"/>
          <w:sz w:val="28"/>
          <w:szCs w:val="28"/>
        </w:rPr>
        <w:t xml:space="preserve"> (на срок действия лесохозяйственного регламента)</w:t>
      </w:r>
      <w:r w:rsidRPr="008A21FF">
        <w:rPr>
          <w:rFonts w:ascii="Times New Roman" w:hAnsi="Times New Roman"/>
          <w:bCs/>
          <w:snapToGrid w:val="0"/>
          <w:color w:val="000000"/>
          <w:sz w:val="28"/>
          <w:szCs w:val="28"/>
        </w:rPr>
        <w:t>.</w:t>
      </w:r>
    </w:p>
    <w:p w:rsidR="0040307C" w:rsidRPr="00BC3E71" w:rsidRDefault="0040307C" w:rsidP="000B7604">
      <w:pPr>
        <w:shd w:val="clear" w:color="auto" w:fill="FFFFFF"/>
        <w:spacing w:after="0" w:line="240" w:lineRule="auto"/>
        <w:ind w:firstLine="709"/>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Среднее число посадочных мест на 1 га – 4</w:t>
      </w:r>
      <w:r w:rsidR="00651F44">
        <w:rPr>
          <w:rFonts w:ascii="Times New Roman" w:hAnsi="Times New Roman"/>
          <w:bCs/>
          <w:snapToGrid w:val="0"/>
          <w:color w:val="000000"/>
          <w:sz w:val="28"/>
          <w:szCs w:val="28"/>
        </w:rPr>
        <w:t>,</w:t>
      </w:r>
      <w:r w:rsidR="00C069B8">
        <w:rPr>
          <w:rFonts w:ascii="Times New Roman" w:hAnsi="Times New Roman"/>
          <w:bCs/>
          <w:snapToGrid w:val="0"/>
          <w:color w:val="000000"/>
          <w:sz w:val="28"/>
          <w:szCs w:val="28"/>
        </w:rPr>
        <w:t>5</w:t>
      </w:r>
      <w:r w:rsidRPr="00BC3E71">
        <w:rPr>
          <w:rFonts w:ascii="Times New Roman" w:hAnsi="Times New Roman"/>
          <w:bCs/>
          <w:snapToGrid w:val="0"/>
          <w:color w:val="000000"/>
          <w:sz w:val="28"/>
          <w:szCs w:val="28"/>
        </w:rPr>
        <w:t xml:space="preserve"> тыс.шт.</w:t>
      </w:r>
    </w:p>
    <w:p w:rsidR="0040307C" w:rsidRPr="00BC3E71" w:rsidRDefault="008B6281" w:rsidP="000B7604">
      <w:pPr>
        <w:shd w:val="clear" w:color="auto" w:fill="FFFFFF"/>
        <w:spacing w:after="0" w:line="240" w:lineRule="auto"/>
        <w:ind w:firstLine="709"/>
        <w:jc w:val="both"/>
        <w:rPr>
          <w:rFonts w:ascii="Times New Roman" w:hAnsi="Times New Roman"/>
          <w:bCs/>
          <w:snapToGrid w:val="0"/>
          <w:color w:val="000000"/>
          <w:sz w:val="28"/>
          <w:szCs w:val="28"/>
        </w:rPr>
      </w:pPr>
      <w:r>
        <w:rPr>
          <w:rFonts w:ascii="Times New Roman" w:hAnsi="Times New Roman"/>
          <w:bCs/>
          <w:noProof/>
          <w:color w:val="000000"/>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2530475</wp:posOffset>
                </wp:positionH>
                <wp:positionV relativeFrom="paragraph">
                  <wp:posOffset>-715645</wp:posOffset>
                </wp:positionV>
                <wp:extent cx="914400" cy="487680"/>
                <wp:effectExtent l="0" t="0" r="3175" b="0"/>
                <wp:wrapNone/>
                <wp:docPr id="1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501CCB">
                            <w:pPr>
                              <w:jc w:val="center"/>
                            </w:pPr>
                            <w:r>
                              <w:t>196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75" type="#_x0000_t202" style="position:absolute;left:0;text-align:left;margin-left:199.25pt;margin-top:-56.35pt;width:1in;height:38.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" stroked="f">
                <v:textbox>
                  <w:txbxContent>
                    <w:p w:rsidR="008A1B6A" w:rsidRDefault="008A1B6A" w:rsidP="00501CCB">
                      <w:pPr>
                        <w:jc w:val="center"/>
                      </w:pPr>
                      <w:r>
                        <w:t>196</w:t>
                      </w:r>
                    </w:p>
                  </w:txbxContent>
                </v:textbox>
              </v:shape>
            </w:pict>
          </mc:Fallback>
        </mc:AlternateContent>
      </w:r>
      <w:r w:rsidR="0040307C" w:rsidRPr="00BC3E71">
        <w:rPr>
          <w:rFonts w:ascii="Times New Roman" w:hAnsi="Times New Roman"/>
          <w:bCs/>
          <w:snapToGrid w:val="0"/>
          <w:color w:val="000000"/>
          <w:sz w:val="28"/>
          <w:szCs w:val="28"/>
        </w:rPr>
        <w:t xml:space="preserve">Расчет необходимого посадочного материала в год для создания лесных культур – </w:t>
      </w:r>
      <w:r w:rsidR="00F15908">
        <w:rPr>
          <w:rFonts w:ascii="Times New Roman" w:hAnsi="Times New Roman"/>
          <w:bCs/>
          <w:snapToGrid w:val="0"/>
          <w:color w:val="000000"/>
          <w:sz w:val="28"/>
          <w:szCs w:val="28"/>
        </w:rPr>
        <w:t>40</w:t>
      </w:r>
      <w:r w:rsidR="00DF3BDC">
        <w:rPr>
          <w:rFonts w:ascii="Times New Roman" w:hAnsi="Times New Roman"/>
          <w:bCs/>
          <w:snapToGrid w:val="0"/>
          <w:color w:val="000000"/>
          <w:sz w:val="28"/>
          <w:szCs w:val="28"/>
        </w:rPr>
        <w:t>,1</w:t>
      </w:r>
      <w:r w:rsidR="0040307C" w:rsidRPr="00BC3E71">
        <w:rPr>
          <w:rFonts w:ascii="Times New Roman" w:hAnsi="Times New Roman"/>
          <w:bCs/>
          <w:snapToGrid w:val="0"/>
          <w:color w:val="000000"/>
          <w:sz w:val="28"/>
          <w:szCs w:val="28"/>
        </w:rPr>
        <w:t xml:space="preserve"> га х 4</w:t>
      </w:r>
      <w:r w:rsidR="00C069B8">
        <w:rPr>
          <w:rFonts w:ascii="Times New Roman" w:hAnsi="Times New Roman"/>
          <w:bCs/>
          <w:snapToGrid w:val="0"/>
          <w:color w:val="000000"/>
          <w:sz w:val="28"/>
          <w:szCs w:val="28"/>
        </w:rPr>
        <w:t>,5</w:t>
      </w:r>
      <w:r w:rsidR="0040307C" w:rsidRPr="00BC3E71">
        <w:rPr>
          <w:rFonts w:ascii="Times New Roman" w:hAnsi="Times New Roman"/>
          <w:bCs/>
          <w:snapToGrid w:val="0"/>
          <w:color w:val="000000"/>
          <w:sz w:val="28"/>
          <w:szCs w:val="28"/>
        </w:rPr>
        <w:t xml:space="preserve"> = </w:t>
      </w:r>
      <w:r w:rsidR="00F15908">
        <w:rPr>
          <w:rFonts w:ascii="Times New Roman" w:hAnsi="Times New Roman"/>
          <w:bCs/>
          <w:snapToGrid w:val="0"/>
          <w:color w:val="000000"/>
          <w:sz w:val="28"/>
          <w:szCs w:val="28"/>
        </w:rPr>
        <w:t>18</w:t>
      </w:r>
      <w:r w:rsidR="0038358A">
        <w:rPr>
          <w:rFonts w:ascii="Times New Roman" w:hAnsi="Times New Roman"/>
          <w:bCs/>
          <w:snapToGrid w:val="0"/>
          <w:color w:val="000000"/>
          <w:sz w:val="28"/>
          <w:szCs w:val="28"/>
        </w:rPr>
        <w:t>0</w:t>
      </w:r>
      <w:r w:rsidR="00320EE2">
        <w:rPr>
          <w:rFonts w:ascii="Times New Roman" w:hAnsi="Times New Roman"/>
          <w:bCs/>
          <w:snapToGrid w:val="0"/>
          <w:color w:val="000000"/>
          <w:sz w:val="28"/>
          <w:szCs w:val="28"/>
        </w:rPr>
        <w:t>,3</w:t>
      </w:r>
      <w:r w:rsidR="0040307C" w:rsidRPr="00BC3E71">
        <w:rPr>
          <w:rFonts w:ascii="Times New Roman" w:hAnsi="Times New Roman"/>
          <w:bCs/>
          <w:snapToGrid w:val="0"/>
          <w:color w:val="000000"/>
          <w:sz w:val="28"/>
          <w:szCs w:val="28"/>
        </w:rPr>
        <w:t xml:space="preserve"> тыс.шт., с учетом дополнения 20% - </w:t>
      </w:r>
      <w:r w:rsidR="00320EE2">
        <w:rPr>
          <w:rFonts w:ascii="Times New Roman" w:hAnsi="Times New Roman"/>
          <w:bCs/>
          <w:snapToGrid w:val="0"/>
          <w:color w:val="000000"/>
          <w:sz w:val="28"/>
          <w:szCs w:val="28"/>
        </w:rPr>
        <w:t>36,1</w:t>
      </w:r>
      <w:r w:rsidR="0040307C" w:rsidRPr="00BC3E71">
        <w:rPr>
          <w:rFonts w:ascii="Times New Roman" w:hAnsi="Times New Roman"/>
          <w:bCs/>
          <w:snapToGrid w:val="0"/>
          <w:color w:val="000000"/>
          <w:sz w:val="28"/>
          <w:szCs w:val="28"/>
        </w:rPr>
        <w:t xml:space="preserve"> тыс.шт.</w:t>
      </w:r>
    </w:p>
    <w:p w:rsidR="0040307C" w:rsidRPr="00BC3E71" w:rsidRDefault="001030DC" w:rsidP="000B7604">
      <w:pPr>
        <w:shd w:val="clear" w:color="auto" w:fill="FFFFFF"/>
        <w:spacing w:after="0" w:line="240" w:lineRule="auto"/>
        <w:ind w:firstLine="709"/>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 xml:space="preserve">Из них: сосны – </w:t>
      </w:r>
      <w:r w:rsidR="008A21FF">
        <w:rPr>
          <w:rFonts w:ascii="Times New Roman" w:hAnsi="Times New Roman"/>
          <w:bCs/>
          <w:snapToGrid w:val="0"/>
          <w:color w:val="000000"/>
          <w:sz w:val="28"/>
          <w:szCs w:val="28"/>
        </w:rPr>
        <w:t xml:space="preserve">126,2 </w:t>
      </w:r>
      <w:r w:rsidR="0040307C" w:rsidRPr="00BC3E71">
        <w:rPr>
          <w:rFonts w:ascii="Times New Roman" w:hAnsi="Times New Roman"/>
          <w:bCs/>
          <w:snapToGrid w:val="0"/>
          <w:color w:val="000000"/>
          <w:sz w:val="28"/>
          <w:szCs w:val="28"/>
        </w:rPr>
        <w:t xml:space="preserve">тыс.шт., дуба – </w:t>
      </w:r>
      <w:r w:rsidR="008A21FF">
        <w:rPr>
          <w:rFonts w:ascii="Times New Roman" w:hAnsi="Times New Roman"/>
          <w:bCs/>
          <w:snapToGrid w:val="0"/>
          <w:color w:val="000000"/>
          <w:sz w:val="28"/>
          <w:szCs w:val="28"/>
        </w:rPr>
        <w:t>54,1</w:t>
      </w:r>
      <w:r w:rsidR="0040307C" w:rsidRPr="00BC3E71">
        <w:rPr>
          <w:rFonts w:ascii="Times New Roman" w:hAnsi="Times New Roman"/>
          <w:bCs/>
          <w:snapToGrid w:val="0"/>
          <w:color w:val="000000"/>
          <w:sz w:val="28"/>
          <w:szCs w:val="28"/>
        </w:rPr>
        <w:t xml:space="preserve"> тыс.шт</w:t>
      </w:r>
      <w:r w:rsidR="00A50987">
        <w:rPr>
          <w:rFonts w:ascii="Times New Roman" w:hAnsi="Times New Roman"/>
          <w:bCs/>
          <w:snapToGrid w:val="0"/>
          <w:color w:val="000000"/>
          <w:sz w:val="28"/>
          <w:szCs w:val="28"/>
        </w:rPr>
        <w:t xml:space="preserve">., березы – </w:t>
      </w:r>
      <w:r w:rsidR="008A21FF">
        <w:rPr>
          <w:rFonts w:ascii="Times New Roman" w:hAnsi="Times New Roman"/>
          <w:bCs/>
          <w:snapToGrid w:val="0"/>
          <w:color w:val="000000"/>
          <w:sz w:val="28"/>
          <w:szCs w:val="28"/>
        </w:rPr>
        <w:t>25,2</w:t>
      </w:r>
      <w:r w:rsidR="00A50987">
        <w:rPr>
          <w:rFonts w:ascii="Times New Roman" w:hAnsi="Times New Roman"/>
          <w:bCs/>
          <w:snapToGrid w:val="0"/>
          <w:color w:val="000000"/>
          <w:sz w:val="28"/>
          <w:szCs w:val="28"/>
        </w:rPr>
        <w:t xml:space="preserve"> тыс. шт</w:t>
      </w:r>
      <w:r w:rsidR="0040307C" w:rsidRPr="00BC3E71">
        <w:rPr>
          <w:rFonts w:ascii="Times New Roman" w:hAnsi="Times New Roman"/>
          <w:bCs/>
          <w:snapToGrid w:val="0"/>
          <w:color w:val="000000"/>
          <w:sz w:val="28"/>
          <w:szCs w:val="28"/>
        </w:rPr>
        <w:t>.</w:t>
      </w:r>
      <w:r w:rsidR="00C668B8">
        <w:rPr>
          <w:rFonts w:ascii="Times New Roman" w:hAnsi="Times New Roman"/>
          <w:bCs/>
          <w:snapToGrid w:val="0"/>
          <w:color w:val="000000"/>
          <w:sz w:val="28"/>
          <w:szCs w:val="28"/>
        </w:rPr>
        <w:t xml:space="preserve"> </w:t>
      </w:r>
      <w:r w:rsidR="00A50987">
        <w:rPr>
          <w:rFonts w:ascii="Times New Roman" w:hAnsi="Times New Roman"/>
          <w:bCs/>
          <w:snapToGrid w:val="0"/>
          <w:color w:val="000000"/>
          <w:sz w:val="28"/>
          <w:szCs w:val="28"/>
        </w:rPr>
        <w:t>(для ввода в состав сосновых культур 20%).</w:t>
      </w:r>
    </w:p>
    <w:p w:rsidR="0083512D" w:rsidRDefault="00C069B8" w:rsidP="000B7604">
      <w:pPr>
        <w:shd w:val="clear" w:color="auto" w:fill="FFFFFF"/>
        <w:spacing w:after="0" w:line="240" w:lineRule="auto"/>
        <w:ind w:firstLine="708"/>
        <w:jc w:val="both"/>
        <w:rPr>
          <w:rFonts w:ascii="Times New Roman" w:eastAsia="Times New Roman" w:hAnsi="Times New Roman"/>
          <w:sz w:val="28"/>
          <w:szCs w:val="28"/>
          <w:lang w:eastAsia="ru-RU"/>
        </w:rPr>
      </w:pPr>
      <w:r w:rsidRPr="00C069B8">
        <w:rPr>
          <w:rFonts w:ascii="Times New Roman" w:eastAsia="Times New Roman" w:hAnsi="Times New Roman"/>
          <w:sz w:val="28"/>
          <w:szCs w:val="28"/>
          <w:lang w:eastAsia="ru-RU"/>
        </w:rPr>
        <w:t xml:space="preserve">На территории </w:t>
      </w:r>
      <w:r w:rsidR="00C668B8">
        <w:rPr>
          <w:rFonts w:ascii="Times New Roman" w:eastAsia="Times New Roman" w:hAnsi="Times New Roman"/>
          <w:sz w:val="28"/>
          <w:szCs w:val="28"/>
          <w:lang w:eastAsia="ru-RU"/>
        </w:rPr>
        <w:t>Липецкого</w:t>
      </w:r>
      <w:r w:rsidRPr="00C069B8">
        <w:rPr>
          <w:rFonts w:ascii="Times New Roman" w:eastAsia="Times New Roman" w:hAnsi="Times New Roman"/>
          <w:sz w:val="28"/>
          <w:szCs w:val="28"/>
          <w:lang w:eastAsia="ru-RU"/>
        </w:rPr>
        <w:t xml:space="preserve"> лесничества </w:t>
      </w:r>
      <w:r w:rsidR="00C668B8">
        <w:rPr>
          <w:rFonts w:ascii="Times New Roman" w:eastAsia="Times New Roman" w:hAnsi="Times New Roman"/>
          <w:sz w:val="28"/>
          <w:szCs w:val="28"/>
          <w:lang w:eastAsia="ru-RU"/>
        </w:rPr>
        <w:t>лесные питомники отсутствуют.</w:t>
      </w:r>
    </w:p>
    <w:p w:rsidR="00C668B8" w:rsidRDefault="00C668B8" w:rsidP="000B7604">
      <w:pPr>
        <w:shd w:val="clear" w:color="auto" w:fill="FFFFFF"/>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 проектировании лесного питомника необходимо руководствоваться данными, приведенными в таблице 2.17.3.7.</w:t>
      </w:r>
    </w:p>
    <w:p w:rsidR="00697DA3" w:rsidRDefault="00697DA3" w:rsidP="00FD347F">
      <w:pPr>
        <w:shd w:val="clear" w:color="auto" w:fill="FFFFFF"/>
        <w:spacing w:after="0" w:line="304" w:lineRule="exact"/>
        <w:ind w:firstLine="709"/>
        <w:jc w:val="right"/>
        <w:rPr>
          <w:rFonts w:ascii="Times New Roman" w:eastAsia="Times New Roman" w:hAnsi="Times New Roman"/>
          <w:sz w:val="28"/>
          <w:szCs w:val="28"/>
          <w:lang w:eastAsia="ru-RU"/>
        </w:rPr>
      </w:pPr>
    </w:p>
    <w:p w:rsidR="00807447" w:rsidRPr="00697DA3" w:rsidRDefault="00807447" w:rsidP="00FD347F">
      <w:pPr>
        <w:shd w:val="clear" w:color="auto" w:fill="FFFFFF"/>
        <w:spacing w:after="0" w:line="304" w:lineRule="exact"/>
        <w:ind w:firstLine="709"/>
        <w:jc w:val="right"/>
        <w:rPr>
          <w:rFonts w:ascii="Times New Roman" w:hAnsi="Times New Roman"/>
          <w:bCs/>
          <w:snapToGrid w:val="0"/>
          <w:color w:val="000000"/>
          <w:sz w:val="28"/>
          <w:szCs w:val="28"/>
        </w:rPr>
      </w:pPr>
      <w:r w:rsidRPr="00697DA3">
        <w:rPr>
          <w:rFonts w:ascii="Times New Roman" w:hAnsi="Times New Roman"/>
          <w:bCs/>
          <w:snapToGrid w:val="0"/>
          <w:color w:val="000000"/>
          <w:sz w:val="28"/>
          <w:szCs w:val="28"/>
        </w:rPr>
        <w:t>Таблица 2.1</w:t>
      </w:r>
      <w:r w:rsidR="001379BB" w:rsidRPr="00697DA3">
        <w:rPr>
          <w:rFonts w:ascii="Times New Roman" w:hAnsi="Times New Roman"/>
          <w:bCs/>
          <w:snapToGrid w:val="0"/>
          <w:color w:val="000000"/>
          <w:sz w:val="28"/>
          <w:szCs w:val="28"/>
        </w:rPr>
        <w:t>7.3.</w:t>
      </w:r>
      <w:r w:rsidR="00C069B8" w:rsidRPr="00697DA3">
        <w:rPr>
          <w:rFonts w:ascii="Times New Roman" w:hAnsi="Times New Roman"/>
          <w:bCs/>
          <w:snapToGrid w:val="0"/>
          <w:color w:val="000000"/>
          <w:sz w:val="28"/>
          <w:szCs w:val="28"/>
        </w:rPr>
        <w:t>7</w:t>
      </w:r>
    </w:p>
    <w:p w:rsidR="00A50987" w:rsidRPr="00BC3E71" w:rsidRDefault="00A50987" w:rsidP="00A50987">
      <w:pPr>
        <w:shd w:val="clear" w:color="auto" w:fill="FFFFFF"/>
        <w:spacing w:after="0" w:line="304" w:lineRule="exact"/>
        <w:rPr>
          <w:rFonts w:ascii="Times New Roman" w:hAnsi="Times New Roman"/>
          <w:bCs/>
          <w:snapToGrid w:val="0"/>
          <w:color w:val="000000"/>
          <w:sz w:val="28"/>
          <w:szCs w:val="28"/>
        </w:rPr>
      </w:pPr>
    </w:p>
    <w:p w:rsidR="00807447" w:rsidRPr="00BC3E71" w:rsidRDefault="009258A3" w:rsidP="00FD347F">
      <w:pPr>
        <w:shd w:val="clear" w:color="auto" w:fill="FFFFFF"/>
        <w:spacing w:after="0" w:line="304" w:lineRule="exact"/>
        <w:ind w:firstLine="709"/>
        <w:jc w:val="center"/>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Рас</w:t>
      </w:r>
      <w:r w:rsidR="00807447" w:rsidRPr="00BC3E71">
        <w:rPr>
          <w:rFonts w:ascii="Times New Roman" w:hAnsi="Times New Roman"/>
          <w:bCs/>
          <w:snapToGrid w:val="0"/>
          <w:color w:val="000000"/>
          <w:sz w:val="28"/>
          <w:szCs w:val="28"/>
        </w:rPr>
        <w:t>чет посевной площади питомника и потребного</w:t>
      </w:r>
    </w:p>
    <w:p w:rsidR="00807447" w:rsidRPr="00BC3E71" w:rsidRDefault="00807447" w:rsidP="00FD347F">
      <w:pPr>
        <w:shd w:val="clear" w:color="auto" w:fill="FFFFFF"/>
        <w:spacing w:after="0" w:line="304" w:lineRule="exact"/>
        <w:ind w:firstLine="709"/>
        <w:jc w:val="center"/>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количества семян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526"/>
        <w:gridCol w:w="1740"/>
        <w:gridCol w:w="1701"/>
        <w:gridCol w:w="1559"/>
        <w:gridCol w:w="1266"/>
        <w:gridCol w:w="1572"/>
      </w:tblGrid>
      <w:tr w:rsidR="00807447" w:rsidRPr="00BC3E71" w:rsidTr="0095418E">
        <w:tc>
          <w:tcPr>
            <w:tcW w:w="1526" w:type="dxa"/>
          </w:tcPr>
          <w:p w:rsidR="00807447" w:rsidRPr="0083512D" w:rsidRDefault="00807447"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Порода</w:t>
            </w:r>
          </w:p>
        </w:tc>
        <w:tc>
          <w:tcPr>
            <w:tcW w:w="1740" w:type="dxa"/>
          </w:tcPr>
          <w:p w:rsidR="00807447" w:rsidRPr="0083512D" w:rsidRDefault="00807447"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Ежегодная потребность в посадочном материале, тыс.</w:t>
            </w:r>
            <w:r w:rsidR="00A50987" w:rsidRPr="0083512D">
              <w:rPr>
                <w:rFonts w:ascii="Times New Roman" w:hAnsi="Times New Roman"/>
                <w:bCs/>
                <w:snapToGrid w:val="0"/>
                <w:color w:val="000000"/>
                <w:sz w:val="24"/>
                <w:szCs w:val="24"/>
              </w:rPr>
              <w:t xml:space="preserve"> </w:t>
            </w:r>
            <w:r w:rsidRPr="0083512D">
              <w:rPr>
                <w:rFonts w:ascii="Times New Roman" w:hAnsi="Times New Roman"/>
                <w:bCs/>
                <w:snapToGrid w:val="0"/>
                <w:color w:val="000000"/>
                <w:sz w:val="24"/>
                <w:szCs w:val="24"/>
              </w:rPr>
              <w:t>шт</w:t>
            </w:r>
          </w:p>
        </w:tc>
        <w:tc>
          <w:tcPr>
            <w:tcW w:w="1701" w:type="dxa"/>
          </w:tcPr>
          <w:p w:rsidR="00807447" w:rsidRPr="0083512D" w:rsidRDefault="00807447"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Выход посадочного материала с 1 га, тыс.шт</w:t>
            </w:r>
          </w:p>
        </w:tc>
        <w:tc>
          <w:tcPr>
            <w:tcW w:w="1559" w:type="dxa"/>
          </w:tcPr>
          <w:p w:rsidR="00807447" w:rsidRPr="0083512D" w:rsidRDefault="00807447"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Расчетная площадь питомника</w:t>
            </w:r>
          </w:p>
        </w:tc>
        <w:tc>
          <w:tcPr>
            <w:tcW w:w="1266" w:type="dxa"/>
          </w:tcPr>
          <w:p w:rsidR="00807447" w:rsidRPr="0083512D" w:rsidRDefault="00807447"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Норма высева, кг/га</w:t>
            </w:r>
          </w:p>
        </w:tc>
        <w:tc>
          <w:tcPr>
            <w:tcW w:w="1572" w:type="dxa"/>
          </w:tcPr>
          <w:p w:rsidR="00807447" w:rsidRPr="0083512D" w:rsidRDefault="00807447"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Потребное количество семян в кг</w:t>
            </w:r>
          </w:p>
        </w:tc>
      </w:tr>
      <w:tr w:rsidR="00807447" w:rsidRPr="00BC3E71" w:rsidTr="0095418E">
        <w:tc>
          <w:tcPr>
            <w:tcW w:w="1526" w:type="dxa"/>
          </w:tcPr>
          <w:p w:rsidR="00807447" w:rsidRPr="0083512D" w:rsidRDefault="00807447"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1</w:t>
            </w:r>
          </w:p>
        </w:tc>
        <w:tc>
          <w:tcPr>
            <w:tcW w:w="1740" w:type="dxa"/>
          </w:tcPr>
          <w:p w:rsidR="00807447" w:rsidRPr="0083512D" w:rsidRDefault="00807447"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2</w:t>
            </w:r>
          </w:p>
        </w:tc>
        <w:tc>
          <w:tcPr>
            <w:tcW w:w="1701" w:type="dxa"/>
          </w:tcPr>
          <w:p w:rsidR="00807447" w:rsidRPr="0083512D" w:rsidRDefault="00807447"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3</w:t>
            </w:r>
          </w:p>
        </w:tc>
        <w:tc>
          <w:tcPr>
            <w:tcW w:w="1559" w:type="dxa"/>
          </w:tcPr>
          <w:p w:rsidR="00807447" w:rsidRPr="0083512D" w:rsidRDefault="00807447"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4</w:t>
            </w:r>
          </w:p>
        </w:tc>
        <w:tc>
          <w:tcPr>
            <w:tcW w:w="1266" w:type="dxa"/>
          </w:tcPr>
          <w:p w:rsidR="00807447" w:rsidRPr="0083512D" w:rsidRDefault="00807447"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5</w:t>
            </w:r>
          </w:p>
        </w:tc>
        <w:tc>
          <w:tcPr>
            <w:tcW w:w="1572" w:type="dxa"/>
          </w:tcPr>
          <w:p w:rsidR="00807447" w:rsidRPr="0083512D" w:rsidRDefault="00807447"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6</w:t>
            </w:r>
          </w:p>
        </w:tc>
      </w:tr>
      <w:tr w:rsidR="00807447" w:rsidRPr="00BC3E71" w:rsidTr="0095418E">
        <w:tc>
          <w:tcPr>
            <w:tcW w:w="1526" w:type="dxa"/>
          </w:tcPr>
          <w:p w:rsidR="00807447" w:rsidRPr="0083512D" w:rsidRDefault="00807447" w:rsidP="00080209">
            <w:pPr>
              <w:spacing w:after="0" w:line="304" w:lineRule="exact"/>
              <w:ind w:left="57"/>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Сосна</w:t>
            </w:r>
          </w:p>
        </w:tc>
        <w:tc>
          <w:tcPr>
            <w:tcW w:w="1740" w:type="dxa"/>
          </w:tcPr>
          <w:p w:rsidR="00807447" w:rsidRPr="0083512D" w:rsidRDefault="00C668B8" w:rsidP="00A50987">
            <w:pPr>
              <w:spacing w:after="0" w:line="304" w:lineRule="exact"/>
              <w:jc w:val="center"/>
              <w:rPr>
                <w:rFonts w:ascii="Times New Roman" w:hAnsi="Times New Roman"/>
                <w:bCs/>
                <w:snapToGrid w:val="0"/>
                <w:color w:val="000000"/>
                <w:sz w:val="24"/>
                <w:szCs w:val="24"/>
              </w:rPr>
            </w:pPr>
            <w:r>
              <w:rPr>
                <w:rFonts w:ascii="Times New Roman" w:hAnsi="Times New Roman"/>
                <w:bCs/>
                <w:snapToGrid w:val="0"/>
                <w:color w:val="000000"/>
                <w:sz w:val="24"/>
                <w:szCs w:val="24"/>
              </w:rPr>
              <w:t>120,5</w:t>
            </w:r>
          </w:p>
        </w:tc>
        <w:tc>
          <w:tcPr>
            <w:tcW w:w="1701" w:type="dxa"/>
          </w:tcPr>
          <w:p w:rsidR="00807447" w:rsidRPr="0083512D" w:rsidRDefault="00807447"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1000</w:t>
            </w:r>
          </w:p>
        </w:tc>
        <w:tc>
          <w:tcPr>
            <w:tcW w:w="1559" w:type="dxa"/>
          </w:tcPr>
          <w:p w:rsidR="00807447" w:rsidRPr="0083512D" w:rsidRDefault="00C668B8" w:rsidP="00FD347F">
            <w:pPr>
              <w:spacing w:after="0" w:line="304" w:lineRule="exact"/>
              <w:jc w:val="center"/>
              <w:rPr>
                <w:rFonts w:ascii="Times New Roman" w:hAnsi="Times New Roman"/>
                <w:bCs/>
                <w:snapToGrid w:val="0"/>
                <w:color w:val="000000"/>
                <w:sz w:val="24"/>
                <w:szCs w:val="24"/>
              </w:rPr>
            </w:pPr>
            <w:r>
              <w:rPr>
                <w:rFonts w:ascii="Times New Roman" w:hAnsi="Times New Roman"/>
                <w:bCs/>
                <w:snapToGrid w:val="0"/>
                <w:color w:val="000000"/>
                <w:sz w:val="24"/>
                <w:szCs w:val="24"/>
              </w:rPr>
              <w:t>0,121</w:t>
            </w:r>
          </w:p>
        </w:tc>
        <w:tc>
          <w:tcPr>
            <w:tcW w:w="1266" w:type="dxa"/>
          </w:tcPr>
          <w:p w:rsidR="00807447" w:rsidRPr="0083512D" w:rsidRDefault="00807447"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60</w:t>
            </w:r>
          </w:p>
        </w:tc>
        <w:tc>
          <w:tcPr>
            <w:tcW w:w="1572" w:type="dxa"/>
          </w:tcPr>
          <w:p w:rsidR="00807447" w:rsidRPr="0083512D" w:rsidRDefault="00595ED7" w:rsidP="00FD347F">
            <w:pPr>
              <w:spacing w:after="0" w:line="304" w:lineRule="exact"/>
              <w:jc w:val="center"/>
              <w:rPr>
                <w:rFonts w:ascii="Times New Roman" w:hAnsi="Times New Roman"/>
                <w:bCs/>
                <w:snapToGrid w:val="0"/>
                <w:color w:val="000000"/>
                <w:sz w:val="24"/>
                <w:szCs w:val="24"/>
              </w:rPr>
            </w:pPr>
            <w:r>
              <w:rPr>
                <w:rFonts w:ascii="Times New Roman" w:hAnsi="Times New Roman"/>
                <w:bCs/>
                <w:snapToGrid w:val="0"/>
                <w:color w:val="000000"/>
                <w:sz w:val="24"/>
                <w:szCs w:val="24"/>
              </w:rPr>
              <w:t>7,26</w:t>
            </w:r>
          </w:p>
        </w:tc>
      </w:tr>
      <w:tr w:rsidR="00807447" w:rsidRPr="00BC3E71" w:rsidTr="0095418E">
        <w:tc>
          <w:tcPr>
            <w:tcW w:w="1526" w:type="dxa"/>
          </w:tcPr>
          <w:p w:rsidR="00807447" w:rsidRPr="0083512D" w:rsidRDefault="00807447" w:rsidP="00080209">
            <w:pPr>
              <w:spacing w:after="0" w:line="304" w:lineRule="exact"/>
              <w:ind w:left="57"/>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Дуб</w:t>
            </w:r>
          </w:p>
        </w:tc>
        <w:tc>
          <w:tcPr>
            <w:tcW w:w="1740" w:type="dxa"/>
          </w:tcPr>
          <w:p w:rsidR="00807447" w:rsidRPr="0083512D" w:rsidRDefault="00C668B8" w:rsidP="00FD347F">
            <w:pPr>
              <w:spacing w:after="0" w:line="304" w:lineRule="exact"/>
              <w:jc w:val="center"/>
              <w:rPr>
                <w:rFonts w:ascii="Times New Roman" w:hAnsi="Times New Roman"/>
                <w:bCs/>
                <w:snapToGrid w:val="0"/>
                <w:color w:val="000000"/>
                <w:sz w:val="24"/>
                <w:szCs w:val="24"/>
              </w:rPr>
            </w:pPr>
            <w:r>
              <w:rPr>
                <w:rFonts w:ascii="Times New Roman" w:hAnsi="Times New Roman"/>
                <w:bCs/>
                <w:snapToGrid w:val="0"/>
                <w:color w:val="000000"/>
                <w:sz w:val="24"/>
                <w:szCs w:val="24"/>
              </w:rPr>
              <w:t>68,8</w:t>
            </w:r>
          </w:p>
        </w:tc>
        <w:tc>
          <w:tcPr>
            <w:tcW w:w="1701" w:type="dxa"/>
          </w:tcPr>
          <w:p w:rsidR="00807447" w:rsidRPr="0083512D" w:rsidRDefault="00807447"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350</w:t>
            </w:r>
          </w:p>
        </w:tc>
        <w:tc>
          <w:tcPr>
            <w:tcW w:w="1559" w:type="dxa"/>
          </w:tcPr>
          <w:p w:rsidR="00807447" w:rsidRPr="0083512D" w:rsidRDefault="00C668B8" w:rsidP="00FD347F">
            <w:pPr>
              <w:spacing w:after="0" w:line="304" w:lineRule="exact"/>
              <w:jc w:val="center"/>
              <w:rPr>
                <w:rFonts w:ascii="Times New Roman" w:hAnsi="Times New Roman"/>
                <w:bCs/>
                <w:snapToGrid w:val="0"/>
                <w:color w:val="000000"/>
                <w:sz w:val="24"/>
                <w:szCs w:val="24"/>
              </w:rPr>
            </w:pPr>
            <w:r>
              <w:rPr>
                <w:rFonts w:ascii="Times New Roman" w:hAnsi="Times New Roman"/>
                <w:bCs/>
                <w:snapToGrid w:val="0"/>
                <w:color w:val="000000"/>
                <w:sz w:val="24"/>
                <w:szCs w:val="24"/>
              </w:rPr>
              <w:t>0,197</w:t>
            </w:r>
          </w:p>
        </w:tc>
        <w:tc>
          <w:tcPr>
            <w:tcW w:w="1266" w:type="dxa"/>
          </w:tcPr>
          <w:p w:rsidR="00807447" w:rsidRPr="0083512D" w:rsidRDefault="00807447"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3600</w:t>
            </w:r>
          </w:p>
        </w:tc>
        <w:tc>
          <w:tcPr>
            <w:tcW w:w="1572" w:type="dxa"/>
          </w:tcPr>
          <w:p w:rsidR="00807447" w:rsidRPr="0083512D" w:rsidRDefault="00595ED7" w:rsidP="00FD347F">
            <w:pPr>
              <w:spacing w:after="0" w:line="304" w:lineRule="exact"/>
              <w:jc w:val="center"/>
              <w:rPr>
                <w:rFonts w:ascii="Times New Roman" w:hAnsi="Times New Roman"/>
                <w:bCs/>
                <w:snapToGrid w:val="0"/>
                <w:color w:val="000000"/>
                <w:sz w:val="24"/>
                <w:szCs w:val="24"/>
              </w:rPr>
            </w:pPr>
            <w:r>
              <w:rPr>
                <w:rFonts w:ascii="Times New Roman" w:hAnsi="Times New Roman"/>
                <w:bCs/>
                <w:snapToGrid w:val="0"/>
                <w:color w:val="000000"/>
                <w:sz w:val="24"/>
                <w:szCs w:val="24"/>
              </w:rPr>
              <w:t>709,2</w:t>
            </w:r>
          </w:p>
        </w:tc>
      </w:tr>
      <w:tr w:rsidR="00807447" w:rsidRPr="00BC3E71" w:rsidTr="0095418E">
        <w:tc>
          <w:tcPr>
            <w:tcW w:w="1526" w:type="dxa"/>
          </w:tcPr>
          <w:p w:rsidR="00807447" w:rsidRPr="0083512D" w:rsidRDefault="00807447" w:rsidP="00080209">
            <w:pPr>
              <w:spacing w:after="0" w:line="304" w:lineRule="exact"/>
              <w:ind w:left="57"/>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Береза</w:t>
            </w:r>
          </w:p>
        </w:tc>
        <w:tc>
          <w:tcPr>
            <w:tcW w:w="1740" w:type="dxa"/>
          </w:tcPr>
          <w:p w:rsidR="00807447" w:rsidRPr="0083512D" w:rsidRDefault="00C668B8" w:rsidP="00FD347F">
            <w:pPr>
              <w:spacing w:after="0" w:line="304" w:lineRule="exact"/>
              <w:jc w:val="center"/>
              <w:rPr>
                <w:rFonts w:ascii="Times New Roman" w:hAnsi="Times New Roman"/>
                <w:bCs/>
                <w:snapToGrid w:val="0"/>
                <w:color w:val="000000"/>
                <w:sz w:val="24"/>
                <w:szCs w:val="24"/>
              </w:rPr>
            </w:pPr>
            <w:r>
              <w:rPr>
                <w:rFonts w:ascii="Times New Roman" w:hAnsi="Times New Roman"/>
                <w:bCs/>
                <w:snapToGrid w:val="0"/>
                <w:color w:val="000000"/>
                <w:sz w:val="24"/>
                <w:szCs w:val="24"/>
              </w:rPr>
              <w:t>30,1</w:t>
            </w:r>
          </w:p>
        </w:tc>
        <w:tc>
          <w:tcPr>
            <w:tcW w:w="1701" w:type="dxa"/>
          </w:tcPr>
          <w:p w:rsidR="00807447" w:rsidRPr="0083512D" w:rsidRDefault="00807447"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400</w:t>
            </w:r>
          </w:p>
        </w:tc>
        <w:tc>
          <w:tcPr>
            <w:tcW w:w="1559" w:type="dxa"/>
          </w:tcPr>
          <w:p w:rsidR="00807447" w:rsidRPr="0083512D" w:rsidRDefault="00C668B8" w:rsidP="00FD347F">
            <w:pPr>
              <w:spacing w:after="0" w:line="304" w:lineRule="exact"/>
              <w:jc w:val="center"/>
              <w:rPr>
                <w:rFonts w:ascii="Times New Roman" w:hAnsi="Times New Roman"/>
                <w:bCs/>
                <w:snapToGrid w:val="0"/>
                <w:color w:val="000000"/>
                <w:sz w:val="24"/>
                <w:szCs w:val="24"/>
              </w:rPr>
            </w:pPr>
            <w:r>
              <w:rPr>
                <w:rFonts w:ascii="Times New Roman" w:hAnsi="Times New Roman"/>
                <w:bCs/>
                <w:snapToGrid w:val="0"/>
                <w:color w:val="000000"/>
                <w:sz w:val="24"/>
                <w:szCs w:val="24"/>
              </w:rPr>
              <w:t>0,075</w:t>
            </w:r>
          </w:p>
        </w:tc>
        <w:tc>
          <w:tcPr>
            <w:tcW w:w="1266" w:type="dxa"/>
          </w:tcPr>
          <w:p w:rsidR="00807447" w:rsidRPr="0083512D" w:rsidRDefault="00807447"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50</w:t>
            </w:r>
          </w:p>
        </w:tc>
        <w:tc>
          <w:tcPr>
            <w:tcW w:w="1572" w:type="dxa"/>
          </w:tcPr>
          <w:p w:rsidR="00807447" w:rsidRPr="0083512D" w:rsidRDefault="00595ED7" w:rsidP="00FD347F">
            <w:pPr>
              <w:spacing w:after="0" w:line="304" w:lineRule="exact"/>
              <w:jc w:val="center"/>
              <w:rPr>
                <w:rFonts w:ascii="Times New Roman" w:hAnsi="Times New Roman"/>
                <w:bCs/>
                <w:snapToGrid w:val="0"/>
                <w:color w:val="000000"/>
                <w:sz w:val="24"/>
                <w:szCs w:val="24"/>
              </w:rPr>
            </w:pPr>
            <w:r>
              <w:rPr>
                <w:rFonts w:ascii="Times New Roman" w:hAnsi="Times New Roman"/>
                <w:bCs/>
                <w:snapToGrid w:val="0"/>
                <w:color w:val="000000"/>
                <w:sz w:val="24"/>
                <w:szCs w:val="24"/>
              </w:rPr>
              <w:t>3,8</w:t>
            </w:r>
          </w:p>
        </w:tc>
      </w:tr>
      <w:tr w:rsidR="00807447" w:rsidRPr="00BC3E71" w:rsidTr="0095418E">
        <w:tc>
          <w:tcPr>
            <w:tcW w:w="1526" w:type="dxa"/>
          </w:tcPr>
          <w:p w:rsidR="00807447" w:rsidRPr="0083512D" w:rsidRDefault="00807447" w:rsidP="00080209">
            <w:pPr>
              <w:spacing w:after="0" w:line="304" w:lineRule="exact"/>
              <w:ind w:left="57"/>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ИТОГО:</w:t>
            </w:r>
          </w:p>
        </w:tc>
        <w:tc>
          <w:tcPr>
            <w:tcW w:w="1740" w:type="dxa"/>
          </w:tcPr>
          <w:p w:rsidR="00807447" w:rsidRPr="0083512D" w:rsidRDefault="00C668B8" w:rsidP="00FD347F">
            <w:pPr>
              <w:spacing w:after="0" w:line="304" w:lineRule="exact"/>
              <w:jc w:val="center"/>
              <w:rPr>
                <w:rFonts w:ascii="Times New Roman" w:hAnsi="Times New Roman"/>
                <w:bCs/>
                <w:snapToGrid w:val="0"/>
                <w:color w:val="000000"/>
                <w:sz w:val="24"/>
                <w:szCs w:val="24"/>
              </w:rPr>
            </w:pPr>
            <w:r>
              <w:rPr>
                <w:rFonts w:ascii="Times New Roman" w:hAnsi="Times New Roman"/>
                <w:bCs/>
                <w:snapToGrid w:val="0"/>
                <w:color w:val="000000"/>
                <w:sz w:val="24"/>
                <w:szCs w:val="24"/>
              </w:rPr>
              <w:fldChar w:fldCharType="begin"/>
            </w:r>
            <w:r>
              <w:rPr>
                <w:rFonts w:ascii="Times New Roman" w:hAnsi="Times New Roman"/>
                <w:bCs/>
                <w:snapToGrid w:val="0"/>
                <w:color w:val="000000"/>
                <w:sz w:val="24"/>
                <w:szCs w:val="24"/>
              </w:rPr>
              <w:instrText xml:space="preserve"> =SUM(ABOVE) </w:instrText>
            </w:r>
            <w:r>
              <w:rPr>
                <w:rFonts w:ascii="Times New Roman" w:hAnsi="Times New Roman"/>
                <w:bCs/>
                <w:snapToGrid w:val="0"/>
                <w:color w:val="000000"/>
                <w:sz w:val="24"/>
                <w:szCs w:val="24"/>
              </w:rPr>
              <w:fldChar w:fldCharType="separate"/>
            </w:r>
            <w:r>
              <w:rPr>
                <w:rFonts w:ascii="Times New Roman" w:hAnsi="Times New Roman"/>
                <w:bCs/>
                <w:noProof/>
                <w:snapToGrid w:val="0"/>
                <w:color w:val="000000"/>
                <w:sz w:val="24"/>
                <w:szCs w:val="24"/>
              </w:rPr>
              <w:t>219,4</w:t>
            </w:r>
            <w:r>
              <w:rPr>
                <w:rFonts w:ascii="Times New Roman" w:hAnsi="Times New Roman"/>
                <w:bCs/>
                <w:snapToGrid w:val="0"/>
                <w:color w:val="000000"/>
                <w:sz w:val="24"/>
                <w:szCs w:val="24"/>
              </w:rPr>
              <w:fldChar w:fldCharType="end"/>
            </w:r>
          </w:p>
        </w:tc>
        <w:tc>
          <w:tcPr>
            <w:tcW w:w="1701" w:type="dxa"/>
          </w:tcPr>
          <w:p w:rsidR="00807447" w:rsidRPr="0083512D" w:rsidRDefault="00807447" w:rsidP="00FD347F">
            <w:pPr>
              <w:spacing w:after="0" w:line="304" w:lineRule="exact"/>
              <w:jc w:val="center"/>
              <w:rPr>
                <w:rFonts w:ascii="Times New Roman" w:hAnsi="Times New Roman"/>
                <w:bCs/>
                <w:snapToGrid w:val="0"/>
                <w:color w:val="000000"/>
                <w:sz w:val="24"/>
                <w:szCs w:val="24"/>
              </w:rPr>
            </w:pPr>
          </w:p>
        </w:tc>
        <w:tc>
          <w:tcPr>
            <w:tcW w:w="1559" w:type="dxa"/>
          </w:tcPr>
          <w:p w:rsidR="00807447" w:rsidRPr="0083512D" w:rsidRDefault="00C668B8" w:rsidP="00FD347F">
            <w:pPr>
              <w:spacing w:after="0" w:line="304" w:lineRule="exact"/>
              <w:jc w:val="center"/>
              <w:rPr>
                <w:rFonts w:ascii="Times New Roman" w:hAnsi="Times New Roman"/>
                <w:bCs/>
                <w:snapToGrid w:val="0"/>
                <w:color w:val="000000"/>
                <w:sz w:val="24"/>
                <w:szCs w:val="24"/>
              </w:rPr>
            </w:pPr>
            <w:r>
              <w:rPr>
                <w:rFonts w:ascii="Times New Roman" w:hAnsi="Times New Roman"/>
                <w:bCs/>
                <w:snapToGrid w:val="0"/>
                <w:color w:val="000000"/>
                <w:sz w:val="24"/>
                <w:szCs w:val="24"/>
              </w:rPr>
              <w:fldChar w:fldCharType="begin"/>
            </w:r>
            <w:r>
              <w:rPr>
                <w:rFonts w:ascii="Times New Roman" w:hAnsi="Times New Roman"/>
                <w:bCs/>
                <w:snapToGrid w:val="0"/>
                <w:color w:val="000000"/>
                <w:sz w:val="24"/>
                <w:szCs w:val="24"/>
              </w:rPr>
              <w:instrText xml:space="preserve"> =SUM(ABOVE) </w:instrText>
            </w:r>
            <w:r>
              <w:rPr>
                <w:rFonts w:ascii="Times New Roman" w:hAnsi="Times New Roman"/>
                <w:bCs/>
                <w:snapToGrid w:val="0"/>
                <w:color w:val="000000"/>
                <w:sz w:val="24"/>
                <w:szCs w:val="24"/>
              </w:rPr>
              <w:fldChar w:fldCharType="separate"/>
            </w:r>
            <w:r>
              <w:rPr>
                <w:rFonts w:ascii="Times New Roman" w:hAnsi="Times New Roman"/>
                <w:bCs/>
                <w:noProof/>
                <w:snapToGrid w:val="0"/>
                <w:color w:val="000000"/>
                <w:sz w:val="24"/>
                <w:szCs w:val="24"/>
              </w:rPr>
              <w:t>0,393</w:t>
            </w:r>
            <w:r>
              <w:rPr>
                <w:rFonts w:ascii="Times New Roman" w:hAnsi="Times New Roman"/>
                <w:bCs/>
                <w:snapToGrid w:val="0"/>
                <w:color w:val="000000"/>
                <w:sz w:val="24"/>
                <w:szCs w:val="24"/>
              </w:rPr>
              <w:fldChar w:fldCharType="end"/>
            </w:r>
          </w:p>
        </w:tc>
        <w:tc>
          <w:tcPr>
            <w:tcW w:w="1266" w:type="dxa"/>
          </w:tcPr>
          <w:p w:rsidR="00807447" w:rsidRPr="0083512D" w:rsidRDefault="00807447" w:rsidP="00FD347F">
            <w:pPr>
              <w:spacing w:after="0" w:line="304" w:lineRule="exact"/>
              <w:jc w:val="center"/>
              <w:rPr>
                <w:rFonts w:ascii="Times New Roman" w:hAnsi="Times New Roman"/>
                <w:bCs/>
                <w:snapToGrid w:val="0"/>
                <w:color w:val="000000"/>
                <w:sz w:val="24"/>
                <w:szCs w:val="24"/>
              </w:rPr>
            </w:pPr>
          </w:p>
        </w:tc>
        <w:tc>
          <w:tcPr>
            <w:tcW w:w="1572" w:type="dxa"/>
          </w:tcPr>
          <w:p w:rsidR="00807447" w:rsidRPr="0083512D" w:rsidRDefault="00595ED7" w:rsidP="00FD347F">
            <w:pPr>
              <w:spacing w:after="0" w:line="304" w:lineRule="exact"/>
              <w:jc w:val="center"/>
              <w:rPr>
                <w:rFonts w:ascii="Times New Roman" w:hAnsi="Times New Roman"/>
                <w:bCs/>
                <w:snapToGrid w:val="0"/>
                <w:color w:val="000000"/>
                <w:sz w:val="24"/>
                <w:szCs w:val="24"/>
              </w:rPr>
            </w:pPr>
            <w:r>
              <w:rPr>
                <w:rFonts w:ascii="Times New Roman" w:hAnsi="Times New Roman"/>
                <w:bCs/>
                <w:snapToGrid w:val="0"/>
                <w:color w:val="000000"/>
                <w:sz w:val="24"/>
                <w:szCs w:val="24"/>
              </w:rPr>
              <w:fldChar w:fldCharType="begin"/>
            </w:r>
            <w:r>
              <w:rPr>
                <w:rFonts w:ascii="Times New Roman" w:hAnsi="Times New Roman"/>
                <w:bCs/>
                <w:snapToGrid w:val="0"/>
                <w:color w:val="000000"/>
                <w:sz w:val="24"/>
                <w:szCs w:val="24"/>
              </w:rPr>
              <w:instrText xml:space="preserve"> =SUM(ABOVE) </w:instrText>
            </w:r>
            <w:r>
              <w:rPr>
                <w:rFonts w:ascii="Times New Roman" w:hAnsi="Times New Roman"/>
                <w:bCs/>
                <w:snapToGrid w:val="0"/>
                <w:color w:val="000000"/>
                <w:sz w:val="24"/>
                <w:szCs w:val="24"/>
              </w:rPr>
              <w:fldChar w:fldCharType="separate"/>
            </w:r>
            <w:r>
              <w:rPr>
                <w:rFonts w:ascii="Times New Roman" w:hAnsi="Times New Roman"/>
                <w:bCs/>
                <w:noProof/>
                <w:snapToGrid w:val="0"/>
                <w:color w:val="000000"/>
                <w:sz w:val="24"/>
                <w:szCs w:val="24"/>
              </w:rPr>
              <w:t>720,26</w:t>
            </w:r>
            <w:r>
              <w:rPr>
                <w:rFonts w:ascii="Times New Roman" w:hAnsi="Times New Roman"/>
                <w:bCs/>
                <w:snapToGrid w:val="0"/>
                <w:color w:val="000000"/>
                <w:sz w:val="24"/>
                <w:szCs w:val="24"/>
              </w:rPr>
              <w:fldChar w:fldCharType="end"/>
            </w:r>
          </w:p>
        </w:tc>
      </w:tr>
    </w:tbl>
    <w:p w:rsidR="00A50987" w:rsidRPr="00BC3E71" w:rsidRDefault="00A50987" w:rsidP="00A50987">
      <w:pPr>
        <w:shd w:val="clear" w:color="auto" w:fill="FFFFFF"/>
        <w:spacing w:after="0" w:line="304" w:lineRule="exact"/>
        <w:rPr>
          <w:rFonts w:ascii="Times New Roman" w:hAnsi="Times New Roman"/>
          <w:bCs/>
          <w:snapToGrid w:val="0"/>
          <w:color w:val="000000"/>
          <w:sz w:val="28"/>
          <w:szCs w:val="28"/>
        </w:rPr>
      </w:pPr>
    </w:p>
    <w:p w:rsidR="00807447" w:rsidRPr="00595ED7" w:rsidRDefault="00807447" w:rsidP="00A50987">
      <w:pPr>
        <w:shd w:val="clear" w:color="auto" w:fill="FFFFFF"/>
        <w:spacing w:after="0" w:line="240" w:lineRule="auto"/>
        <w:ind w:firstLine="708"/>
        <w:jc w:val="both"/>
        <w:rPr>
          <w:rFonts w:ascii="Times New Roman" w:hAnsi="Times New Roman"/>
          <w:bCs/>
          <w:snapToGrid w:val="0"/>
          <w:color w:val="000000"/>
          <w:sz w:val="24"/>
          <w:szCs w:val="24"/>
        </w:rPr>
      </w:pPr>
      <w:r w:rsidRPr="00595ED7">
        <w:rPr>
          <w:rFonts w:ascii="Times New Roman" w:hAnsi="Times New Roman"/>
          <w:bCs/>
          <w:snapToGrid w:val="0"/>
          <w:color w:val="000000"/>
          <w:sz w:val="24"/>
          <w:szCs w:val="24"/>
        </w:rPr>
        <w:t>Примечание: Нормы высева семян приведены для семян 1 класса качества.</w:t>
      </w:r>
    </w:p>
    <w:p w:rsidR="00595ED7" w:rsidRDefault="00595ED7" w:rsidP="0083512D">
      <w:pPr>
        <w:shd w:val="clear" w:color="auto" w:fill="FFFFFF"/>
        <w:spacing w:after="0"/>
        <w:ind w:firstLine="708"/>
        <w:jc w:val="both"/>
        <w:rPr>
          <w:rFonts w:ascii="Times New Roman" w:hAnsi="Times New Roman"/>
          <w:bCs/>
          <w:snapToGrid w:val="0"/>
          <w:color w:val="000000"/>
          <w:sz w:val="28"/>
          <w:szCs w:val="28"/>
        </w:rPr>
      </w:pPr>
    </w:p>
    <w:p w:rsidR="009D412B" w:rsidRPr="00BC3E71" w:rsidRDefault="009D412B" w:rsidP="000B7604">
      <w:pPr>
        <w:shd w:val="clear" w:color="auto" w:fill="FFFFFF"/>
        <w:spacing w:after="0" w:line="240" w:lineRule="auto"/>
        <w:ind w:firstLine="708"/>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Выращивание посадочного материала с закрытой корневой системой в ближайшие годы не предусматривается.</w:t>
      </w:r>
    </w:p>
    <w:p w:rsidR="00697DA3" w:rsidRDefault="00DC0A47" w:rsidP="000B7604">
      <w:pPr>
        <w:shd w:val="clear" w:color="auto" w:fill="FFFFFF"/>
        <w:spacing w:after="0" w:line="240" w:lineRule="auto"/>
        <w:ind w:firstLine="708"/>
        <w:jc w:val="both"/>
        <w:rPr>
          <w:rFonts w:ascii="Times New Roman" w:hAnsi="Times New Roman"/>
          <w:b/>
          <w:bCs/>
          <w:color w:val="000000"/>
          <w:sz w:val="28"/>
          <w:szCs w:val="28"/>
        </w:rPr>
      </w:pPr>
      <w:r w:rsidRPr="00BC3E71">
        <w:rPr>
          <w:rFonts w:ascii="Times New Roman" w:hAnsi="Times New Roman"/>
          <w:bCs/>
          <w:snapToGrid w:val="0"/>
          <w:color w:val="000000"/>
          <w:sz w:val="28"/>
          <w:szCs w:val="28"/>
        </w:rPr>
        <w:t>Территория Липецкой области сравнительно небольшая и находится в одном лесорастительном районе – лесостепном районе Европейской части Российской Федерации, поэтому семена, собранные в любом лесничестве области, вполне пригодны для выращивания посадочного материала для всего региона. Пригоден и посадочный материал, выращенный в том или ином лесничестве.</w:t>
      </w:r>
    </w:p>
    <w:p w:rsidR="00697DA3" w:rsidRDefault="00697DA3" w:rsidP="000B7604">
      <w:pPr>
        <w:shd w:val="clear" w:color="auto" w:fill="FFFFFF"/>
        <w:spacing w:after="0" w:line="240" w:lineRule="auto"/>
        <w:jc w:val="center"/>
        <w:rPr>
          <w:rFonts w:ascii="Times New Roman" w:hAnsi="Times New Roman"/>
          <w:b/>
          <w:bCs/>
          <w:color w:val="000000"/>
          <w:sz w:val="28"/>
          <w:szCs w:val="28"/>
        </w:rPr>
      </w:pPr>
    </w:p>
    <w:p w:rsidR="00697DA3" w:rsidRDefault="00697DA3" w:rsidP="000B7604">
      <w:pPr>
        <w:shd w:val="clear" w:color="auto" w:fill="FFFFFF"/>
        <w:spacing w:after="0" w:line="240" w:lineRule="auto"/>
        <w:jc w:val="center"/>
        <w:rPr>
          <w:rFonts w:ascii="Times New Roman" w:hAnsi="Times New Roman"/>
          <w:b/>
          <w:bCs/>
          <w:color w:val="000000"/>
          <w:sz w:val="28"/>
          <w:szCs w:val="28"/>
        </w:rPr>
      </w:pPr>
    </w:p>
    <w:p w:rsidR="008B54A9" w:rsidRPr="00BC3E71" w:rsidRDefault="00A50987" w:rsidP="000B7604">
      <w:pPr>
        <w:shd w:val="clear" w:color="auto" w:fill="FFFFFF"/>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2.18</w:t>
      </w:r>
      <w:r w:rsidR="001379BB">
        <w:rPr>
          <w:rFonts w:ascii="Times New Roman" w:hAnsi="Times New Roman"/>
          <w:b/>
          <w:bCs/>
          <w:color w:val="000000"/>
          <w:sz w:val="28"/>
          <w:szCs w:val="28"/>
        </w:rPr>
        <w:t>.</w:t>
      </w:r>
      <w:r>
        <w:rPr>
          <w:rFonts w:ascii="Times New Roman" w:hAnsi="Times New Roman"/>
          <w:b/>
          <w:bCs/>
          <w:color w:val="000000"/>
          <w:sz w:val="28"/>
          <w:szCs w:val="28"/>
        </w:rPr>
        <w:t> </w:t>
      </w:r>
      <w:r w:rsidR="001379BB">
        <w:rPr>
          <w:rFonts w:ascii="Times New Roman" w:hAnsi="Times New Roman"/>
          <w:b/>
          <w:bCs/>
          <w:color w:val="000000"/>
          <w:sz w:val="28"/>
          <w:szCs w:val="28"/>
        </w:rPr>
        <w:t>О</w:t>
      </w:r>
      <w:r w:rsidR="008B54A9" w:rsidRPr="00BC3E71">
        <w:rPr>
          <w:rFonts w:ascii="Times New Roman" w:hAnsi="Times New Roman"/>
          <w:b/>
          <w:bCs/>
          <w:color w:val="000000"/>
          <w:sz w:val="28"/>
          <w:szCs w:val="28"/>
        </w:rPr>
        <w:t>собенности требований</w:t>
      </w:r>
      <w:r w:rsidR="00AE2A54" w:rsidRPr="00BC3E71">
        <w:rPr>
          <w:rFonts w:ascii="Times New Roman" w:hAnsi="Times New Roman"/>
          <w:b/>
          <w:bCs/>
          <w:color w:val="000000"/>
          <w:sz w:val="28"/>
          <w:szCs w:val="28"/>
        </w:rPr>
        <w:t xml:space="preserve"> к использованию лесов</w:t>
      </w:r>
    </w:p>
    <w:p w:rsidR="00AE2A54" w:rsidRDefault="001379BB" w:rsidP="000B7604">
      <w:pPr>
        <w:shd w:val="clear" w:color="auto" w:fill="FFFFFF"/>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по лесорастительным зонам и лесным</w:t>
      </w:r>
      <w:r w:rsidR="00AE2A54" w:rsidRPr="00BC3E71">
        <w:rPr>
          <w:rFonts w:ascii="Times New Roman" w:hAnsi="Times New Roman"/>
          <w:sz w:val="28"/>
          <w:szCs w:val="28"/>
        </w:rPr>
        <w:t xml:space="preserve"> </w:t>
      </w:r>
      <w:r>
        <w:rPr>
          <w:rFonts w:ascii="Times New Roman" w:hAnsi="Times New Roman"/>
          <w:b/>
          <w:bCs/>
          <w:color w:val="000000"/>
          <w:sz w:val="28"/>
          <w:szCs w:val="28"/>
        </w:rPr>
        <w:t>районам</w:t>
      </w:r>
    </w:p>
    <w:p w:rsidR="001379BB" w:rsidRPr="00BC3E71" w:rsidRDefault="001379BB" w:rsidP="000B7604">
      <w:pPr>
        <w:shd w:val="clear" w:color="auto" w:fill="FFFFFF"/>
        <w:spacing w:after="0" w:line="240" w:lineRule="auto"/>
        <w:rPr>
          <w:rFonts w:ascii="Times New Roman" w:hAnsi="Times New Roman"/>
          <w:b/>
          <w:bCs/>
          <w:color w:val="000000"/>
          <w:sz w:val="28"/>
          <w:szCs w:val="28"/>
        </w:rPr>
      </w:pPr>
    </w:p>
    <w:p w:rsidR="00AE2A54" w:rsidRPr="00BC3E71" w:rsidRDefault="001379BB" w:rsidP="000B7604">
      <w:pPr>
        <w:pStyle w:val="af1"/>
        <w:ind w:firstLine="709"/>
        <w:rPr>
          <w:szCs w:val="28"/>
        </w:rPr>
      </w:pPr>
      <w:r>
        <w:rPr>
          <w:szCs w:val="28"/>
        </w:rPr>
        <w:t>В</w:t>
      </w:r>
      <w:r w:rsidR="00AE2A54" w:rsidRPr="00BC3E71">
        <w:rPr>
          <w:szCs w:val="28"/>
        </w:rPr>
        <w:t xml:space="preserve">се леса </w:t>
      </w:r>
      <w:r w:rsidR="00595ED7">
        <w:rPr>
          <w:szCs w:val="28"/>
        </w:rPr>
        <w:t>Липецкого</w:t>
      </w:r>
      <w:r w:rsidR="00AE2A54" w:rsidRPr="00BC3E71">
        <w:rPr>
          <w:szCs w:val="28"/>
        </w:rPr>
        <w:t xml:space="preserve"> лесничества </w:t>
      </w:r>
      <w:r w:rsidR="008B54A9" w:rsidRPr="00BC3E71">
        <w:rPr>
          <w:szCs w:val="28"/>
        </w:rPr>
        <w:t>расположены в лесостепном районе</w:t>
      </w:r>
      <w:r w:rsidR="00AE2A54" w:rsidRPr="00BC3E71">
        <w:rPr>
          <w:szCs w:val="28"/>
        </w:rPr>
        <w:t xml:space="preserve"> </w:t>
      </w:r>
      <w:r w:rsidR="008B54A9" w:rsidRPr="00BC3E71">
        <w:rPr>
          <w:szCs w:val="28"/>
        </w:rPr>
        <w:t>е</w:t>
      </w:r>
      <w:r w:rsidR="00AE2A54" w:rsidRPr="00BC3E71">
        <w:rPr>
          <w:szCs w:val="28"/>
        </w:rPr>
        <w:t xml:space="preserve">вропейской части </w:t>
      </w:r>
      <w:r w:rsidR="008B54A9" w:rsidRPr="00BC3E71">
        <w:rPr>
          <w:szCs w:val="28"/>
        </w:rPr>
        <w:t>РФ лесостепной зоны.</w:t>
      </w:r>
    </w:p>
    <w:p w:rsidR="008B54A9" w:rsidRPr="00BC3E71" w:rsidRDefault="00AE2A54" w:rsidP="000B7604">
      <w:pPr>
        <w:shd w:val="clear" w:color="auto" w:fill="FFFFFF"/>
        <w:spacing w:after="0" w:line="240" w:lineRule="auto"/>
        <w:ind w:firstLine="709"/>
        <w:jc w:val="both"/>
        <w:rPr>
          <w:rFonts w:ascii="Times New Roman" w:hAnsi="Times New Roman"/>
          <w:color w:val="000000"/>
          <w:sz w:val="28"/>
          <w:szCs w:val="28"/>
        </w:rPr>
      </w:pPr>
      <w:r w:rsidRPr="00BC3E71">
        <w:rPr>
          <w:rFonts w:ascii="Times New Roman" w:hAnsi="Times New Roman"/>
          <w:color w:val="000000"/>
          <w:sz w:val="28"/>
          <w:szCs w:val="28"/>
        </w:rPr>
        <w:t>При лесоустройстве использована диагностическая схема лесорастительных  условий и типов леса, разработанная Юго-Восточным лесоустроительным предприятием совместно с Воронежским лесотехническим институтом для условий ЦЧО (1969 г.) на основе лесотипологической классификации Сукачева-Погребняка с последующим</w:t>
      </w:r>
      <w:r w:rsidR="008B54A9" w:rsidRPr="00BC3E71">
        <w:rPr>
          <w:rFonts w:ascii="Times New Roman" w:hAnsi="Times New Roman"/>
          <w:color w:val="000000"/>
          <w:sz w:val="28"/>
          <w:szCs w:val="28"/>
        </w:rPr>
        <w:t>и уточнения</w:t>
      </w:r>
      <w:r w:rsidRPr="00BC3E71">
        <w:rPr>
          <w:rFonts w:ascii="Times New Roman" w:hAnsi="Times New Roman"/>
          <w:color w:val="000000"/>
          <w:sz w:val="28"/>
          <w:szCs w:val="28"/>
        </w:rPr>
        <w:t>м</w:t>
      </w:r>
      <w:r w:rsidR="008B54A9" w:rsidRPr="00BC3E71">
        <w:rPr>
          <w:rFonts w:ascii="Times New Roman" w:hAnsi="Times New Roman"/>
          <w:color w:val="000000"/>
          <w:sz w:val="28"/>
          <w:szCs w:val="28"/>
        </w:rPr>
        <w:t>и</w:t>
      </w:r>
      <w:r w:rsidRPr="00BC3E71">
        <w:rPr>
          <w:rFonts w:ascii="Times New Roman" w:hAnsi="Times New Roman"/>
          <w:color w:val="000000"/>
          <w:sz w:val="28"/>
          <w:szCs w:val="28"/>
        </w:rPr>
        <w:t xml:space="preserve"> Брянского технологического института и Западного лесоустроительного предприятия (1994 г.).</w:t>
      </w:r>
    </w:p>
    <w:p w:rsidR="00AE2A54" w:rsidRPr="00BC3E71" w:rsidRDefault="008B6281" w:rsidP="000B7604">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noProof/>
          <w:color w:val="000000"/>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2515235</wp:posOffset>
                </wp:positionH>
                <wp:positionV relativeFrom="paragraph">
                  <wp:posOffset>-1533525</wp:posOffset>
                </wp:positionV>
                <wp:extent cx="914400" cy="487680"/>
                <wp:effectExtent l="635" t="0" r="0" b="0"/>
                <wp:wrapNone/>
                <wp:docPr id="1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501CCB">
                            <w:pPr>
                              <w:jc w:val="center"/>
                            </w:pPr>
                            <w:r>
                              <w:t>197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76" type="#_x0000_t202" style="position:absolute;left:0;text-align:left;margin-left:198.05pt;margin-top:-120.75pt;width:1in;height:38.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zVgwIAABg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" stroked="f">
                <v:textbox>
                  <w:txbxContent>
                    <w:p w:rsidR="008A1B6A" w:rsidRDefault="008A1B6A" w:rsidP="00501CCB">
                      <w:pPr>
                        <w:jc w:val="center"/>
                      </w:pPr>
                      <w:r>
                        <w:t>197</w:t>
                      </w:r>
                    </w:p>
                  </w:txbxContent>
                </v:textbox>
              </v:shape>
            </w:pict>
          </mc:Fallback>
        </mc:AlternateContent>
      </w:r>
      <w:r w:rsidR="00AE2A54" w:rsidRPr="00BC3E71">
        <w:rPr>
          <w:rFonts w:ascii="Times New Roman" w:hAnsi="Times New Roman"/>
          <w:color w:val="000000"/>
          <w:sz w:val="28"/>
          <w:szCs w:val="28"/>
        </w:rPr>
        <w:t xml:space="preserve">Всего </w:t>
      </w:r>
      <w:r w:rsidR="008B54A9" w:rsidRPr="00BC3E71">
        <w:rPr>
          <w:rFonts w:ascii="Times New Roman" w:hAnsi="Times New Roman"/>
          <w:color w:val="000000"/>
          <w:sz w:val="28"/>
          <w:szCs w:val="28"/>
        </w:rPr>
        <w:t>выделено 19</w:t>
      </w:r>
      <w:r w:rsidR="00AE2A54" w:rsidRPr="00BC3E71">
        <w:rPr>
          <w:rFonts w:ascii="Times New Roman" w:hAnsi="Times New Roman"/>
          <w:color w:val="000000"/>
          <w:sz w:val="28"/>
          <w:szCs w:val="28"/>
        </w:rPr>
        <w:t xml:space="preserve"> групп типов леса, образованных путем объединения отдельных типов леса по сходству лесорастительных условий и лесообразующих пород</w:t>
      </w:r>
      <w:r w:rsidR="008B54A9" w:rsidRPr="00BC3E71">
        <w:rPr>
          <w:rFonts w:ascii="Times New Roman" w:hAnsi="Times New Roman"/>
          <w:color w:val="000000"/>
          <w:sz w:val="28"/>
          <w:szCs w:val="28"/>
        </w:rPr>
        <w:t xml:space="preserve"> (в лесничестве их присутствует </w:t>
      </w:r>
      <w:r w:rsidR="001141DD">
        <w:rPr>
          <w:rFonts w:ascii="Times New Roman" w:hAnsi="Times New Roman"/>
          <w:color w:val="000000"/>
          <w:sz w:val="28"/>
          <w:szCs w:val="28"/>
        </w:rPr>
        <w:t>15</w:t>
      </w:r>
      <w:r w:rsidR="008B54A9" w:rsidRPr="00BC3E71">
        <w:rPr>
          <w:rFonts w:ascii="Times New Roman" w:hAnsi="Times New Roman"/>
          <w:color w:val="000000"/>
          <w:sz w:val="28"/>
          <w:szCs w:val="28"/>
        </w:rPr>
        <w:t>)</w:t>
      </w:r>
      <w:r w:rsidR="00AE2A54" w:rsidRPr="00BC3E71">
        <w:rPr>
          <w:rFonts w:ascii="Times New Roman" w:hAnsi="Times New Roman"/>
          <w:color w:val="000000"/>
          <w:sz w:val="28"/>
          <w:szCs w:val="28"/>
        </w:rPr>
        <w:t>.</w:t>
      </w:r>
    </w:p>
    <w:p w:rsidR="00D76224" w:rsidRDefault="00D76224" w:rsidP="009D412B">
      <w:pPr>
        <w:shd w:val="clear" w:color="auto" w:fill="FFFFFF"/>
        <w:spacing w:after="0" w:line="280" w:lineRule="exact"/>
        <w:jc w:val="right"/>
        <w:rPr>
          <w:rFonts w:ascii="Times New Roman" w:hAnsi="Times New Roman"/>
          <w:i/>
          <w:color w:val="000000"/>
          <w:sz w:val="24"/>
          <w:szCs w:val="24"/>
        </w:rPr>
      </w:pPr>
    </w:p>
    <w:p w:rsidR="00AE2A54" w:rsidRPr="00B512C2" w:rsidRDefault="001379BB" w:rsidP="009D412B">
      <w:pPr>
        <w:shd w:val="clear" w:color="auto" w:fill="FFFFFF"/>
        <w:spacing w:after="0" w:line="280" w:lineRule="exact"/>
        <w:jc w:val="right"/>
        <w:rPr>
          <w:rFonts w:ascii="Times New Roman" w:hAnsi="Times New Roman"/>
          <w:color w:val="000000"/>
          <w:sz w:val="28"/>
          <w:szCs w:val="28"/>
        </w:rPr>
      </w:pPr>
      <w:r w:rsidRPr="00B512C2">
        <w:rPr>
          <w:rFonts w:ascii="Times New Roman" w:hAnsi="Times New Roman"/>
          <w:color w:val="000000"/>
          <w:sz w:val="28"/>
          <w:szCs w:val="28"/>
        </w:rPr>
        <w:t>Таблица 2.18</w:t>
      </w:r>
      <w:r w:rsidR="00AE2A54" w:rsidRPr="00B512C2">
        <w:rPr>
          <w:rFonts w:ascii="Times New Roman" w:hAnsi="Times New Roman"/>
          <w:color w:val="000000"/>
          <w:sz w:val="28"/>
          <w:szCs w:val="28"/>
        </w:rPr>
        <w:t>.1</w:t>
      </w:r>
    </w:p>
    <w:p w:rsidR="00AE2A54" w:rsidRPr="00BC3E71" w:rsidRDefault="00AE2A54" w:rsidP="009D412B">
      <w:pPr>
        <w:shd w:val="clear" w:color="auto" w:fill="FFFFFF"/>
        <w:spacing w:after="0" w:line="280" w:lineRule="exact"/>
        <w:ind w:firstLine="851"/>
        <w:jc w:val="center"/>
        <w:rPr>
          <w:rFonts w:ascii="Times New Roman" w:hAnsi="Times New Roman"/>
          <w:color w:val="000000"/>
          <w:sz w:val="28"/>
          <w:szCs w:val="28"/>
        </w:rPr>
      </w:pPr>
      <w:r w:rsidRPr="00BC3E71">
        <w:rPr>
          <w:rFonts w:ascii="Times New Roman" w:hAnsi="Times New Roman"/>
          <w:color w:val="000000"/>
          <w:sz w:val="28"/>
          <w:szCs w:val="28"/>
        </w:rPr>
        <w:t>Характеристика групп типов леса</w:t>
      </w:r>
    </w:p>
    <w:p w:rsidR="001141DD" w:rsidRPr="001141DD" w:rsidRDefault="001141DD" w:rsidP="001141DD">
      <w:pPr>
        <w:spacing w:after="0" w:line="280" w:lineRule="exact"/>
        <w:rPr>
          <w:rFonts w:ascii="Times New Roman" w:eastAsia="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61"/>
        <w:gridCol w:w="1012"/>
        <w:gridCol w:w="1613"/>
        <w:gridCol w:w="2144"/>
        <w:gridCol w:w="1190"/>
        <w:gridCol w:w="2834"/>
      </w:tblGrid>
      <w:tr w:rsidR="001141DD" w:rsidRPr="0083512D" w:rsidTr="00721834">
        <w:trPr>
          <w:tblHeader/>
        </w:trPr>
        <w:tc>
          <w:tcPr>
            <w:tcW w:w="398" w:type="pct"/>
            <w:tcMar>
              <w:left w:w="57" w:type="dxa"/>
              <w:right w:w="57" w:type="dxa"/>
            </w:tcMar>
          </w:tcPr>
          <w:p w:rsidR="001141DD" w:rsidRPr="0083512D" w:rsidRDefault="001141DD" w:rsidP="001141DD">
            <w:pPr>
              <w:spacing w:after="0" w:line="280" w:lineRule="exact"/>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Шифр групп типов леса</w:t>
            </w:r>
          </w:p>
        </w:tc>
        <w:tc>
          <w:tcPr>
            <w:tcW w:w="529" w:type="pct"/>
            <w:tcMar>
              <w:left w:w="57" w:type="dxa"/>
              <w:right w:w="57" w:type="dxa"/>
            </w:tcMar>
          </w:tcPr>
          <w:p w:rsidR="001141DD" w:rsidRPr="0083512D" w:rsidRDefault="001141DD" w:rsidP="001141DD">
            <w:pPr>
              <w:spacing w:after="0" w:line="280" w:lineRule="exact"/>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Группы типов леса в лесниче</w:t>
            </w:r>
            <w:r w:rsidR="00595ED7">
              <w:rPr>
                <w:rFonts w:ascii="Times New Roman" w:eastAsia="Times New Roman" w:hAnsi="Times New Roman"/>
                <w:sz w:val="24"/>
                <w:szCs w:val="24"/>
                <w:lang w:eastAsia="ru-RU"/>
              </w:rPr>
              <w:t>-</w:t>
            </w:r>
            <w:r w:rsidRPr="0083512D">
              <w:rPr>
                <w:rFonts w:ascii="Times New Roman" w:eastAsia="Times New Roman" w:hAnsi="Times New Roman"/>
                <w:sz w:val="24"/>
                <w:szCs w:val="24"/>
                <w:lang w:eastAsia="ru-RU"/>
              </w:rPr>
              <w:t>стве</w:t>
            </w:r>
          </w:p>
        </w:tc>
        <w:tc>
          <w:tcPr>
            <w:tcW w:w="844" w:type="pct"/>
            <w:tcMar>
              <w:left w:w="57" w:type="dxa"/>
              <w:right w:w="57" w:type="dxa"/>
            </w:tcMar>
          </w:tcPr>
          <w:p w:rsidR="001141DD" w:rsidRPr="0083512D" w:rsidRDefault="001141DD" w:rsidP="001141DD">
            <w:pPr>
              <w:spacing w:after="0" w:line="280" w:lineRule="exact"/>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Наименование и индексы групп типов леса</w:t>
            </w:r>
          </w:p>
        </w:tc>
        <w:tc>
          <w:tcPr>
            <w:tcW w:w="1122" w:type="pct"/>
            <w:tcMar>
              <w:left w:w="57" w:type="dxa"/>
              <w:right w:w="57" w:type="dxa"/>
            </w:tcMar>
          </w:tcPr>
          <w:p w:rsidR="001141DD" w:rsidRPr="0083512D" w:rsidRDefault="001141DD" w:rsidP="001141DD">
            <w:pPr>
              <w:spacing w:after="0" w:line="280" w:lineRule="exact"/>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Типы леса, входящие в состав группы, их индексы и ТЛУ</w:t>
            </w:r>
          </w:p>
        </w:tc>
        <w:tc>
          <w:tcPr>
            <w:tcW w:w="623" w:type="pct"/>
            <w:tcMar>
              <w:left w:w="57" w:type="dxa"/>
              <w:right w:w="57" w:type="dxa"/>
            </w:tcMar>
          </w:tcPr>
          <w:p w:rsidR="001141DD" w:rsidRPr="0083512D" w:rsidRDefault="001141DD" w:rsidP="001141DD">
            <w:pPr>
              <w:spacing w:after="0" w:line="280" w:lineRule="exact"/>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Целевые породы</w:t>
            </w:r>
          </w:p>
        </w:tc>
        <w:tc>
          <w:tcPr>
            <w:tcW w:w="1483" w:type="pct"/>
            <w:tcMar>
              <w:left w:w="57" w:type="dxa"/>
              <w:right w:w="57" w:type="dxa"/>
            </w:tcMar>
          </w:tcPr>
          <w:p w:rsidR="001141DD" w:rsidRPr="0083512D" w:rsidRDefault="001141DD" w:rsidP="001141DD">
            <w:pPr>
              <w:spacing w:after="0" w:line="280" w:lineRule="exact"/>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Временно целевые породы</w:t>
            </w:r>
          </w:p>
        </w:tc>
      </w:tr>
      <w:tr w:rsidR="001141DD" w:rsidRPr="0083512D" w:rsidTr="00721834">
        <w:trPr>
          <w:tblHeader/>
        </w:trPr>
        <w:tc>
          <w:tcPr>
            <w:tcW w:w="398" w:type="pct"/>
            <w:tcMar>
              <w:left w:w="57" w:type="dxa"/>
              <w:right w:w="57" w:type="dxa"/>
            </w:tcMar>
          </w:tcPr>
          <w:p w:rsidR="001141DD" w:rsidRPr="0083512D" w:rsidRDefault="001141DD" w:rsidP="001141DD">
            <w:pPr>
              <w:spacing w:after="0" w:line="280" w:lineRule="exact"/>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1</w:t>
            </w:r>
          </w:p>
        </w:tc>
        <w:tc>
          <w:tcPr>
            <w:tcW w:w="529" w:type="pct"/>
            <w:tcMar>
              <w:left w:w="57" w:type="dxa"/>
              <w:right w:w="57" w:type="dxa"/>
            </w:tcMar>
          </w:tcPr>
          <w:p w:rsidR="001141DD" w:rsidRPr="0083512D" w:rsidRDefault="001141DD" w:rsidP="001141DD">
            <w:pPr>
              <w:spacing w:after="0" w:line="280" w:lineRule="exact"/>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2</w:t>
            </w:r>
          </w:p>
        </w:tc>
        <w:tc>
          <w:tcPr>
            <w:tcW w:w="844" w:type="pct"/>
            <w:tcMar>
              <w:left w:w="57" w:type="dxa"/>
              <w:right w:w="57" w:type="dxa"/>
            </w:tcMar>
          </w:tcPr>
          <w:p w:rsidR="001141DD" w:rsidRPr="0083512D" w:rsidRDefault="001141DD" w:rsidP="001141DD">
            <w:pPr>
              <w:spacing w:after="0" w:line="280" w:lineRule="exact"/>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3</w:t>
            </w:r>
          </w:p>
        </w:tc>
        <w:tc>
          <w:tcPr>
            <w:tcW w:w="1122" w:type="pct"/>
            <w:tcMar>
              <w:left w:w="57" w:type="dxa"/>
              <w:right w:w="57" w:type="dxa"/>
            </w:tcMar>
          </w:tcPr>
          <w:p w:rsidR="001141DD" w:rsidRPr="0083512D" w:rsidRDefault="001141DD" w:rsidP="001141DD">
            <w:pPr>
              <w:spacing w:after="0" w:line="280" w:lineRule="exact"/>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4</w:t>
            </w:r>
          </w:p>
        </w:tc>
        <w:tc>
          <w:tcPr>
            <w:tcW w:w="623" w:type="pct"/>
            <w:tcMar>
              <w:left w:w="57" w:type="dxa"/>
              <w:right w:w="57" w:type="dxa"/>
            </w:tcMar>
          </w:tcPr>
          <w:p w:rsidR="001141DD" w:rsidRPr="0083512D" w:rsidRDefault="001141DD" w:rsidP="001141DD">
            <w:pPr>
              <w:spacing w:after="0" w:line="280" w:lineRule="exact"/>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5</w:t>
            </w:r>
          </w:p>
        </w:tc>
        <w:tc>
          <w:tcPr>
            <w:tcW w:w="1483" w:type="pct"/>
            <w:tcMar>
              <w:left w:w="57" w:type="dxa"/>
              <w:right w:w="57" w:type="dxa"/>
            </w:tcMar>
          </w:tcPr>
          <w:p w:rsidR="001141DD" w:rsidRPr="0083512D" w:rsidRDefault="001141DD" w:rsidP="001141DD">
            <w:pPr>
              <w:spacing w:after="0" w:line="280" w:lineRule="exact"/>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6</w:t>
            </w:r>
          </w:p>
        </w:tc>
      </w:tr>
      <w:tr w:rsidR="001141DD" w:rsidRPr="0083512D" w:rsidTr="00721834">
        <w:tc>
          <w:tcPr>
            <w:tcW w:w="398" w:type="pct"/>
            <w:vMerge w:val="restart"/>
            <w:tcMar>
              <w:left w:w="57" w:type="dxa"/>
              <w:right w:w="57" w:type="dxa"/>
            </w:tcMar>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1</w:t>
            </w:r>
          </w:p>
        </w:tc>
        <w:tc>
          <w:tcPr>
            <w:tcW w:w="529" w:type="pct"/>
            <w:vMerge w:val="restart"/>
            <w:tcMar>
              <w:left w:w="57" w:type="dxa"/>
              <w:right w:w="57" w:type="dxa"/>
            </w:tcMar>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1</w:t>
            </w:r>
          </w:p>
        </w:tc>
        <w:tc>
          <w:tcPr>
            <w:tcW w:w="844" w:type="pct"/>
            <w:vMerge w:val="restart"/>
            <w:tcMar>
              <w:left w:w="57" w:type="dxa"/>
              <w:right w:w="57" w:type="dxa"/>
            </w:tcMar>
          </w:tcPr>
          <w:p w:rsidR="001141DD" w:rsidRPr="0083512D" w:rsidRDefault="001141DD" w:rsidP="00764BD9">
            <w:pPr>
              <w:spacing w:after="0" w:line="280" w:lineRule="exact"/>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Бор сухой</w:t>
            </w:r>
          </w:p>
          <w:p w:rsidR="001141DD" w:rsidRPr="0083512D" w:rsidRDefault="001141DD" w:rsidP="00764BD9">
            <w:pPr>
              <w:spacing w:after="0" w:line="280" w:lineRule="exact"/>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(Б сух)</w:t>
            </w:r>
          </w:p>
        </w:tc>
        <w:tc>
          <w:tcPr>
            <w:tcW w:w="1122" w:type="pct"/>
            <w:tcMar>
              <w:left w:w="57" w:type="dxa"/>
              <w:right w:w="57" w:type="dxa"/>
            </w:tcMar>
          </w:tcPr>
          <w:p w:rsidR="001141DD" w:rsidRPr="0083512D" w:rsidRDefault="001141DD" w:rsidP="00764BD9">
            <w:pPr>
              <w:keepNext/>
              <w:spacing w:after="0" w:line="280" w:lineRule="exact"/>
              <w:ind w:left="57" w:right="57"/>
              <w:outlineLvl w:val="4"/>
              <w:rPr>
                <w:rFonts w:ascii="Times New Roman" w:eastAsia="Times New Roman" w:hAnsi="Times New Roman"/>
                <w:sz w:val="24"/>
                <w:szCs w:val="24"/>
              </w:rPr>
            </w:pPr>
            <w:r w:rsidRPr="0083512D">
              <w:rPr>
                <w:rFonts w:ascii="Times New Roman" w:eastAsia="Times New Roman" w:hAnsi="Times New Roman"/>
                <w:sz w:val="24"/>
                <w:szCs w:val="24"/>
              </w:rPr>
              <w:t>Сосняк тимьяниково- лишайниковый (СТ –Ао)</w:t>
            </w:r>
          </w:p>
        </w:tc>
        <w:tc>
          <w:tcPr>
            <w:tcW w:w="623" w:type="pct"/>
            <w:tcMar>
              <w:left w:w="57" w:type="dxa"/>
              <w:right w:w="57" w:type="dxa"/>
            </w:tcMar>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Сосна</w:t>
            </w:r>
          </w:p>
        </w:tc>
        <w:tc>
          <w:tcPr>
            <w:tcW w:w="1483" w:type="pct"/>
            <w:tcMar>
              <w:left w:w="57" w:type="dxa"/>
              <w:right w:w="57" w:type="dxa"/>
            </w:tcMar>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w:t>
            </w:r>
          </w:p>
        </w:tc>
      </w:tr>
      <w:tr w:rsidR="001141DD" w:rsidRPr="0083512D" w:rsidTr="00721834">
        <w:tc>
          <w:tcPr>
            <w:tcW w:w="398" w:type="pct"/>
            <w:vMerge/>
            <w:tcMar>
              <w:left w:w="57" w:type="dxa"/>
              <w:right w:w="57" w:type="dxa"/>
            </w:tcMar>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p>
        </w:tc>
        <w:tc>
          <w:tcPr>
            <w:tcW w:w="529" w:type="pct"/>
            <w:vMerge/>
            <w:tcMar>
              <w:left w:w="57" w:type="dxa"/>
              <w:right w:w="57" w:type="dxa"/>
            </w:tcMar>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p>
        </w:tc>
        <w:tc>
          <w:tcPr>
            <w:tcW w:w="844" w:type="pct"/>
            <w:vMerge/>
            <w:tcMar>
              <w:left w:w="57" w:type="dxa"/>
              <w:right w:w="57" w:type="dxa"/>
            </w:tcMar>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p>
        </w:tc>
        <w:tc>
          <w:tcPr>
            <w:tcW w:w="1122" w:type="pct"/>
            <w:tcMar>
              <w:left w:w="57" w:type="dxa"/>
              <w:right w:w="57" w:type="dxa"/>
            </w:tcMar>
          </w:tcPr>
          <w:p w:rsidR="001141DD" w:rsidRPr="0083512D" w:rsidRDefault="001141DD" w:rsidP="00764BD9">
            <w:pPr>
              <w:keepNext/>
              <w:spacing w:after="0" w:line="280" w:lineRule="exact"/>
              <w:ind w:left="57" w:right="57"/>
              <w:outlineLvl w:val="4"/>
              <w:rPr>
                <w:rFonts w:ascii="Times New Roman" w:eastAsia="Times New Roman" w:hAnsi="Times New Roman"/>
                <w:sz w:val="24"/>
                <w:szCs w:val="24"/>
              </w:rPr>
            </w:pPr>
            <w:r w:rsidRPr="0083512D">
              <w:rPr>
                <w:rFonts w:ascii="Times New Roman" w:eastAsia="Times New Roman" w:hAnsi="Times New Roman"/>
                <w:sz w:val="24"/>
                <w:szCs w:val="24"/>
              </w:rPr>
              <w:t xml:space="preserve">Сосняк злаково – лишайниковый </w:t>
            </w:r>
          </w:p>
          <w:p w:rsidR="001141DD" w:rsidRPr="0083512D" w:rsidRDefault="001141DD" w:rsidP="00764BD9">
            <w:pPr>
              <w:keepNext/>
              <w:spacing w:after="0" w:line="280" w:lineRule="exact"/>
              <w:ind w:left="57" w:right="57"/>
              <w:outlineLvl w:val="4"/>
              <w:rPr>
                <w:rFonts w:ascii="Times New Roman" w:eastAsia="Times New Roman" w:hAnsi="Times New Roman"/>
                <w:sz w:val="24"/>
                <w:szCs w:val="24"/>
              </w:rPr>
            </w:pPr>
            <w:r w:rsidRPr="0083512D">
              <w:rPr>
                <w:rFonts w:ascii="Times New Roman" w:eastAsia="Times New Roman" w:hAnsi="Times New Roman"/>
                <w:sz w:val="24"/>
                <w:szCs w:val="24"/>
              </w:rPr>
              <w:t>(СЗЛ – А</w:t>
            </w:r>
            <w:r w:rsidRPr="0083512D">
              <w:rPr>
                <w:rFonts w:ascii="Times New Roman" w:eastAsia="Times New Roman" w:hAnsi="Times New Roman"/>
                <w:sz w:val="24"/>
                <w:szCs w:val="24"/>
                <w:vertAlign w:val="subscript"/>
              </w:rPr>
              <w:t>1</w:t>
            </w:r>
            <w:r w:rsidRPr="0083512D">
              <w:rPr>
                <w:rFonts w:ascii="Times New Roman" w:eastAsia="Times New Roman" w:hAnsi="Times New Roman"/>
                <w:sz w:val="24"/>
                <w:szCs w:val="24"/>
              </w:rPr>
              <w:t>)</w:t>
            </w:r>
          </w:p>
        </w:tc>
        <w:tc>
          <w:tcPr>
            <w:tcW w:w="623" w:type="pct"/>
            <w:tcMar>
              <w:left w:w="57" w:type="dxa"/>
              <w:right w:w="57" w:type="dxa"/>
            </w:tcMar>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 xml:space="preserve">Сосна </w:t>
            </w:r>
          </w:p>
        </w:tc>
        <w:tc>
          <w:tcPr>
            <w:tcW w:w="1483" w:type="pct"/>
            <w:tcMar>
              <w:left w:w="57" w:type="dxa"/>
              <w:right w:w="57" w:type="dxa"/>
            </w:tcMar>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w:t>
            </w:r>
          </w:p>
        </w:tc>
      </w:tr>
      <w:tr w:rsidR="001141DD" w:rsidRPr="0083512D" w:rsidTr="00721834">
        <w:tc>
          <w:tcPr>
            <w:tcW w:w="398" w:type="pct"/>
            <w:tcMar>
              <w:left w:w="57" w:type="dxa"/>
              <w:right w:w="57" w:type="dxa"/>
            </w:tcMar>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2</w:t>
            </w:r>
          </w:p>
        </w:tc>
        <w:tc>
          <w:tcPr>
            <w:tcW w:w="529" w:type="pct"/>
            <w:tcMar>
              <w:left w:w="57" w:type="dxa"/>
              <w:right w:w="57" w:type="dxa"/>
            </w:tcMar>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2</w:t>
            </w:r>
          </w:p>
        </w:tc>
        <w:tc>
          <w:tcPr>
            <w:tcW w:w="844" w:type="pct"/>
            <w:tcMar>
              <w:left w:w="57" w:type="dxa"/>
              <w:right w:w="57" w:type="dxa"/>
            </w:tcMar>
          </w:tcPr>
          <w:p w:rsidR="001141DD" w:rsidRPr="0083512D" w:rsidRDefault="001141DD" w:rsidP="00764BD9">
            <w:pPr>
              <w:keepNext/>
              <w:spacing w:after="0" w:line="280" w:lineRule="exact"/>
              <w:ind w:left="57" w:right="57"/>
              <w:outlineLvl w:val="4"/>
              <w:rPr>
                <w:rFonts w:ascii="Times New Roman" w:eastAsia="Times New Roman" w:hAnsi="Times New Roman"/>
                <w:sz w:val="24"/>
                <w:szCs w:val="24"/>
              </w:rPr>
            </w:pPr>
            <w:r w:rsidRPr="0083512D">
              <w:rPr>
                <w:rFonts w:ascii="Times New Roman" w:eastAsia="Times New Roman" w:hAnsi="Times New Roman"/>
                <w:sz w:val="24"/>
                <w:szCs w:val="24"/>
              </w:rPr>
              <w:t>Бор свежий (Бсв)</w:t>
            </w:r>
          </w:p>
        </w:tc>
        <w:tc>
          <w:tcPr>
            <w:tcW w:w="1122" w:type="pct"/>
            <w:tcMar>
              <w:left w:w="57" w:type="dxa"/>
              <w:right w:w="57" w:type="dxa"/>
            </w:tcMar>
          </w:tcPr>
          <w:p w:rsidR="001141DD" w:rsidRPr="0083512D" w:rsidRDefault="001141DD" w:rsidP="00764BD9">
            <w:pPr>
              <w:spacing w:after="0" w:line="280" w:lineRule="exact"/>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Сосняк травяной Сбр-А</w:t>
            </w:r>
            <w:r w:rsidRPr="0083512D">
              <w:rPr>
                <w:rFonts w:ascii="Times New Roman" w:eastAsia="Times New Roman" w:hAnsi="Times New Roman"/>
                <w:sz w:val="24"/>
                <w:szCs w:val="24"/>
                <w:vertAlign w:val="subscript"/>
                <w:lang w:eastAsia="ru-RU"/>
              </w:rPr>
              <w:t>2</w:t>
            </w:r>
          </w:p>
        </w:tc>
        <w:tc>
          <w:tcPr>
            <w:tcW w:w="623" w:type="pct"/>
            <w:tcMar>
              <w:left w:w="57" w:type="dxa"/>
              <w:right w:w="57" w:type="dxa"/>
            </w:tcMar>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 xml:space="preserve">Сосна </w:t>
            </w:r>
          </w:p>
        </w:tc>
        <w:tc>
          <w:tcPr>
            <w:tcW w:w="1483" w:type="pct"/>
            <w:tcMar>
              <w:left w:w="57" w:type="dxa"/>
              <w:right w:w="57" w:type="dxa"/>
            </w:tcMar>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w:t>
            </w:r>
          </w:p>
        </w:tc>
      </w:tr>
      <w:tr w:rsidR="001141DD" w:rsidRPr="0083512D" w:rsidTr="00721834">
        <w:tc>
          <w:tcPr>
            <w:tcW w:w="398" w:type="pct"/>
            <w:tcMar>
              <w:left w:w="57" w:type="dxa"/>
              <w:right w:w="57" w:type="dxa"/>
            </w:tcMar>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3</w:t>
            </w:r>
          </w:p>
        </w:tc>
        <w:tc>
          <w:tcPr>
            <w:tcW w:w="529" w:type="pct"/>
            <w:tcMar>
              <w:left w:w="57" w:type="dxa"/>
              <w:right w:w="57" w:type="dxa"/>
            </w:tcMar>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3</w:t>
            </w:r>
          </w:p>
        </w:tc>
        <w:tc>
          <w:tcPr>
            <w:tcW w:w="844" w:type="pct"/>
            <w:tcMar>
              <w:left w:w="57" w:type="dxa"/>
              <w:right w:w="57" w:type="dxa"/>
            </w:tcMar>
          </w:tcPr>
          <w:p w:rsidR="001141DD" w:rsidRPr="0083512D" w:rsidRDefault="001141DD" w:rsidP="00764BD9">
            <w:pPr>
              <w:keepNext/>
              <w:spacing w:after="0" w:line="280" w:lineRule="exact"/>
              <w:ind w:left="57" w:right="57"/>
              <w:outlineLvl w:val="4"/>
              <w:rPr>
                <w:rFonts w:ascii="Times New Roman" w:eastAsia="Times New Roman" w:hAnsi="Times New Roman"/>
                <w:sz w:val="24"/>
                <w:szCs w:val="24"/>
              </w:rPr>
            </w:pPr>
            <w:r w:rsidRPr="0083512D">
              <w:rPr>
                <w:rFonts w:ascii="Times New Roman" w:eastAsia="Times New Roman" w:hAnsi="Times New Roman"/>
                <w:sz w:val="24"/>
                <w:szCs w:val="24"/>
              </w:rPr>
              <w:t>Бор влажный (Б.вл.)</w:t>
            </w:r>
          </w:p>
        </w:tc>
        <w:tc>
          <w:tcPr>
            <w:tcW w:w="1122" w:type="pct"/>
            <w:tcMar>
              <w:left w:w="57" w:type="dxa"/>
              <w:right w:w="57" w:type="dxa"/>
            </w:tcMar>
          </w:tcPr>
          <w:p w:rsidR="001141DD" w:rsidRPr="0083512D" w:rsidRDefault="001141DD" w:rsidP="00764BD9">
            <w:pPr>
              <w:spacing w:after="0" w:line="280" w:lineRule="exact"/>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Сосняк мшистый</w:t>
            </w:r>
          </w:p>
          <w:p w:rsidR="001141DD" w:rsidRPr="0083512D" w:rsidRDefault="001141DD" w:rsidP="00764BD9">
            <w:pPr>
              <w:spacing w:after="0" w:line="280" w:lineRule="exact"/>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Смш – А</w:t>
            </w:r>
            <w:r w:rsidRPr="0083512D">
              <w:rPr>
                <w:rFonts w:ascii="Times New Roman" w:eastAsia="Times New Roman" w:hAnsi="Times New Roman"/>
                <w:sz w:val="24"/>
                <w:szCs w:val="24"/>
                <w:vertAlign w:val="subscript"/>
                <w:lang w:eastAsia="ru-RU"/>
              </w:rPr>
              <w:t>3</w:t>
            </w:r>
          </w:p>
        </w:tc>
        <w:tc>
          <w:tcPr>
            <w:tcW w:w="623" w:type="pct"/>
            <w:tcMar>
              <w:left w:w="57" w:type="dxa"/>
              <w:right w:w="57" w:type="dxa"/>
            </w:tcMar>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 xml:space="preserve">Сосна </w:t>
            </w:r>
          </w:p>
        </w:tc>
        <w:tc>
          <w:tcPr>
            <w:tcW w:w="1483" w:type="pct"/>
            <w:tcMar>
              <w:left w:w="57" w:type="dxa"/>
              <w:right w:w="57" w:type="dxa"/>
            </w:tcMar>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w:t>
            </w:r>
          </w:p>
        </w:tc>
      </w:tr>
      <w:tr w:rsidR="001141DD" w:rsidRPr="0083512D" w:rsidTr="00721834">
        <w:tc>
          <w:tcPr>
            <w:tcW w:w="398" w:type="pct"/>
            <w:tcMar>
              <w:left w:w="57" w:type="dxa"/>
              <w:right w:w="57" w:type="dxa"/>
            </w:tcMar>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6</w:t>
            </w:r>
          </w:p>
        </w:tc>
        <w:tc>
          <w:tcPr>
            <w:tcW w:w="529" w:type="pct"/>
            <w:tcMar>
              <w:left w:w="57" w:type="dxa"/>
              <w:right w:w="57" w:type="dxa"/>
            </w:tcMar>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4</w:t>
            </w:r>
          </w:p>
        </w:tc>
        <w:tc>
          <w:tcPr>
            <w:tcW w:w="844" w:type="pct"/>
            <w:tcMar>
              <w:left w:w="57" w:type="dxa"/>
              <w:right w:w="57" w:type="dxa"/>
            </w:tcMar>
          </w:tcPr>
          <w:p w:rsidR="001141DD" w:rsidRPr="0083512D" w:rsidRDefault="001141DD" w:rsidP="00764BD9">
            <w:pPr>
              <w:keepNext/>
              <w:spacing w:after="0" w:line="280" w:lineRule="exact"/>
              <w:ind w:left="57" w:right="57"/>
              <w:outlineLvl w:val="4"/>
              <w:rPr>
                <w:rFonts w:ascii="Times New Roman" w:eastAsia="Times New Roman" w:hAnsi="Times New Roman"/>
                <w:sz w:val="24"/>
                <w:szCs w:val="24"/>
              </w:rPr>
            </w:pPr>
            <w:r w:rsidRPr="0083512D">
              <w:rPr>
                <w:rFonts w:ascii="Times New Roman" w:eastAsia="Times New Roman" w:hAnsi="Times New Roman"/>
                <w:sz w:val="24"/>
                <w:szCs w:val="24"/>
              </w:rPr>
              <w:t>Суборь сухая</w:t>
            </w:r>
          </w:p>
          <w:p w:rsidR="001141DD" w:rsidRPr="0083512D" w:rsidRDefault="001141DD" w:rsidP="00764BD9">
            <w:pPr>
              <w:spacing w:after="0" w:line="280" w:lineRule="exact"/>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(Сб.сух.)</w:t>
            </w:r>
          </w:p>
          <w:p w:rsidR="001141DD" w:rsidRPr="0083512D" w:rsidRDefault="001141DD" w:rsidP="00764BD9">
            <w:pPr>
              <w:spacing w:after="0" w:line="280" w:lineRule="exact"/>
              <w:ind w:left="57" w:right="57"/>
              <w:rPr>
                <w:rFonts w:ascii="Times New Roman" w:eastAsia="Times New Roman" w:hAnsi="Times New Roman"/>
                <w:sz w:val="24"/>
                <w:szCs w:val="24"/>
                <w:lang w:eastAsia="ru-RU"/>
              </w:rPr>
            </w:pPr>
          </w:p>
        </w:tc>
        <w:tc>
          <w:tcPr>
            <w:tcW w:w="1122" w:type="pct"/>
            <w:tcMar>
              <w:left w:w="57" w:type="dxa"/>
              <w:right w:w="57" w:type="dxa"/>
            </w:tcMar>
          </w:tcPr>
          <w:p w:rsidR="001141DD" w:rsidRPr="0083512D" w:rsidRDefault="001141DD" w:rsidP="00764BD9">
            <w:pPr>
              <w:spacing w:after="0" w:line="280" w:lineRule="exact"/>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Сосняк злаково- ракитниковый Сзлр-В</w:t>
            </w:r>
            <w:r w:rsidRPr="0083512D">
              <w:rPr>
                <w:rFonts w:ascii="Times New Roman" w:eastAsia="Times New Roman" w:hAnsi="Times New Roman"/>
                <w:sz w:val="24"/>
                <w:szCs w:val="24"/>
                <w:vertAlign w:val="subscript"/>
                <w:lang w:eastAsia="ru-RU"/>
              </w:rPr>
              <w:t>1</w:t>
            </w:r>
          </w:p>
        </w:tc>
        <w:tc>
          <w:tcPr>
            <w:tcW w:w="623" w:type="pct"/>
            <w:tcMar>
              <w:left w:w="57" w:type="dxa"/>
              <w:right w:w="57" w:type="dxa"/>
            </w:tcMar>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Сосна</w:t>
            </w:r>
          </w:p>
        </w:tc>
        <w:tc>
          <w:tcPr>
            <w:tcW w:w="1483" w:type="pct"/>
            <w:tcMar>
              <w:left w:w="57" w:type="dxa"/>
              <w:right w:w="57" w:type="dxa"/>
            </w:tcMar>
          </w:tcPr>
          <w:p w:rsidR="001141DD" w:rsidRPr="0083512D" w:rsidRDefault="001141DD" w:rsidP="00764BD9">
            <w:pPr>
              <w:spacing w:after="0" w:line="280" w:lineRule="exact"/>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Лесные культуры акации белой, вяза мелколистного, береза (в рекреационных лесах и противопожар</w:t>
            </w:r>
            <w:r w:rsidR="00595ED7">
              <w:rPr>
                <w:rFonts w:ascii="Times New Roman" w:eastAsia="Times New Roman" w:hAnsi="Times New Roman"/>
                <w:sz w:val="24"/>
                <w:szCs w:val="24"/>
                <w:lang w:eastAsia="ru-RU"/>
              </w:rPr>
              <w:t>-</w:t>
            </w:r>
            <w:r w:rsidRPr="0083512D">
              <w:rPr>
                <w:rFonts w:ascii="Times New Roman" w:eastAsia="Times New Roman" w:hAnsi="Times New Roman"/>
                <w:sz w:val="24"/>
                <w:szCs w:val="24"/>
                <w:lang w:eastAsia="ru-RU"/>
              </w:rPr>
              <w:t>ных барьерах)</w:t>
            </w:r>
          </w:p>
        </w:tc>
      </w:tr>
      <w:tr w:rsidR="001141DD" w:rsidRPr="0083512D" w:rsidTr="00721834">
        <w:tc>
          <w:tcPr>
            <w:tcW w:w="398" w:type="pct"/>
            <w:tcMar>
              <w:left w:w="57" w:type="dxa"/>
              <w:right w:w="57" w:type="dxa"/>
            </w:tcMar>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7</w:t>
            </w:r>
          </w:p>
        </w:tc>
        <w:tc>
          <w:tcPr>
            <w:tcW w:w="529" w:type="pct"/>
            <w:tcMar>
              <w:left w:w="57" w:type="dxa"/>
              <w:right w:w="57" w:type="dxa"/>
            </w:tcMar>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5</w:t>
            </w:r>
          </w:p>
        </w:tc>
        <w:tc>
          <w:tcPr>
            <w:tcW w:w="844" w:type="pct"/>
            <w:tcMar>
              <w:left w:w="57" w:type="dxa"/>
              <w:right w:w="57" w:type="dxa"/>
            </w:tcMar>
          </w:tcPr>
          <w:p w:rsidR="001141DD" w:rsidRPr="0083512D" w:rsidRDefault="001141DD" w:rsidP="00764BD9">
            <w:pPr>
              <w:keepNext/>
              <w:spacing w:after="0" w:line="280" w:lineRule="exact"/>
              <w:ind w:left="57" w:right="57"/>
              <w:outlineLvl w:val="4"/>
              <w:rPr>
                <w:rFonts w:ascii="Times New Roman" w:eastAsia="Times New Roman" w:hAnsi="Times New Roman"/>
                <w:sz w:val="24"/>
                <w:szCs w:val="24"/>
              </w:rPr>
            </w:pPr>
            <w:r w:rsidRPr="0083512D">
              <w:rPr>
                <w:rFonts w:ascii="Times New Roman" w:eastAsia="Times New Roman" w:hAnsi="Times New Roman"/>
                <w:sz w:val="24"/>
                <w:szCs w:val="24"/>
              </w:rPr>
              <w:t>Суборь свежая</w:t>
            </w:r>
          </w:p>
          <w:p w:rsidR="001141DD" w:rsidRPr="0083512D" w:rsidRDefault="001141DD" w:rsidP="00764BD9">
            <w:pPr>
              <w:keepNext/>
              <w:spacing w:after="0" w:line="280" w:lineRule="exact"/>
              <w:ind w:left="57" w:right="57"/>
              <w:outlineLvl w:val="4"/>
              <w:rPr>
                <w:rFonts w:ascii="Times New Roman" w:eastAsia="Times New Roman" w:hAnsi="Times New Roman"/>
                <w:sz w:val="24"/>
                <w:szCs w:val="24"/>
              </w:rPr>
            </w:pPr>
            <w:r w:rsidRPr="0083512D">
              <w:rPr>
                <w:rFonts w:ascii="Times New Roman" w:eastAsia="Times New Roman" w:hAnsi="Times New Roman"/>
                <w:sz w:val="24"/>
                <w:szCs w:val="24"/>
              </w:rPr>
              <w:t>(Сб.св.)</w:t>
            </w:r>
          </w:p>
        </w:tc>
        <w:tc>
          <w:tcPr>
            <w:tcW w:w="1122" w:type="pct"/>
            <w:tcMar>
              <w:left w:w="57" w:type="dxa"/>
              <w:right w:w="57" w:type="dxa"/>
            </w:tcMar>
          </w:tcPr>
          <w:p w:rsidR="001141DD" w:rsidRPr="0083512D" w:rsidRDefault="001141DD" w:rsidP="00764BD9">
            <w:pPr>
              <w:spacing w:after="0" w:line="280" w:lineRule="exact"/>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Сосняк травяной с дубом   Ссрт-В</w:t>
            </w:r>
            <w:r w:rsidRPr="0083512D">
              <w:rPr>
                <w:rFonts w:ascii="Times New Roman" w:eastAsia="Times New Roman" w:hAnsi="Times New Roman"/>
                <w:sz w:val="24"/>
                <w:szCs w:val="24"/>
                <w:vertAlign w:val="subscript"/>
                <w:lang w:eastAsia="ru-RU"/>
              </w:rPr>
              <w:t>2</w:t>
            </w:r>
          </w:p>
        </w:tc>
        <w:tc>
          <w:tcPr>
            <w:tcW w:w="623" w:type="pct"/>
            <w:tcMar>
              <w:left w:w="57" w:type="dxa"/>
              <w:right w:w="57" w:type="dxa"/>
            </w:tcMar>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Сосна</w:t>
            </w:r>
          </w:p>
        </w:tc>
        <w:tc>
          <w:tcPr>
            <w:tcW w:w="1483" w:type="pct"/>
            <w:tcMar>
              <w:left w:w="57" w:type="dxa"/>
              <w:right w:w="57" w:type="dxa"/>
            </w:tcMar>
          </w:tcPr>
          <w:p w:rsidR="001141DD" w:rsidRPr="0083512D" w:rsidRDefault="001141DD" w:rsidP="00764BD9">
            <w:pPr>
              <w:spacing w:after="0" w:line="280" w:lineRule="exact"/>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Береза (в рекреационных лесах)</w:t>
            </w:r>
          </w:p>
        </w:tc>
      </w:tr>
      <w:tr w:rsidR="001141DD" w:rsidRPr="0083512D" w:rsidTr="00721834">
        <w:tc>
          <w:tcPr>
            <w:tcW w:w="398" w:type="pct"/>
            <w:tcMar>
              <w:left w:w="57" w:type="dxa"/>
              <w:right w:w="57" w:type="dxa"/>
            </w:tcMar>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8</w:t>
            </w:r>
          </w:p>
        </w:tc>
        <w:tc>
          <w:tcPr>
            <w:tcW w:w="529" w:type="pct"/>
            <w:tcMar>
              <w:left w:w="57" w:type="dxa"/>
              <w:right w:w="57" w:type="dxa"/>
            </w:tcMar>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6</w:t>
            </w:r>
          </w:p>
        </w:tc>
        <w:tc>
          <w:tcPr>
            <w:tcW w:w="844" w:type="pct"/>
            <w:tcMar>
              <w:left w:w="57" w:type="dxa"/>
              <w:right w:w="57" w:type="dxa"/>
            </w:tcMar>
          </w:tcPr>
          <w:p w:rsidR="001141DD" w:rsidRPr="0083512D" w:rsidRDefault="001141DD" w:rsidP="00764BD9">
            <w:pPr>
              <w:keepNext/>
              <w:spacing w:after="0" w:line="280" w:lineRule="exact"/>
              <w:ind w:left="57" w:right="57"/>
              <w:outlineLvl w:val="4"/>
              <w:rPr>
                <w:rFonts w:ascii="Times New Roman" w:eastAsia="Times New Roman" w:hAnsi="Times New Roman"/>
                <w:sz w:val="24"/>
                <w:szCs w:val="24"/>
              </w:rPr>
            </w:pPr>
            <w:r w:rsidRPr="0083512D">
              <w:rPr>
                <w:rFonts w:ascii="Times New Roman" w:eastAsia="Times New Roman" w:hAnsi="Times New Roman"/>
                <w:sz w:val="24"/>
                <w:szCs w:val="24"/>
              </w:rPr>
              <w:t>Суборь влажная (Сб.вл.)</w:t>
            </w:r>
          </w:p>
        </w:tc>
        <w:tc>
          <w:tcPr>
            <w:tcW w:w="1122" w:type="pct"/>
            <w:tcMar>
              <w:left w:w="57" w:type="dxa"/>
              <w:right w:w="57" w:type="dxa"/>
            </w:tcMar>
          </w:tcPr>
          <w:p w:rsidR="001141DD" w:rsidRPr="0083512D" w:rsidRDefault="001141DD" w:rsidP="00764BD9">
            <w:pPr>
              <w:spacing w:after="0" w:line="280" w:lineRule="exact"/>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Сосняк малиниевый</w:t>
            </w:r>
          </w:p>
          <w:p w:rsidR="001141DD" w:rsidRPr="0083512D" w:rsidRDefault="001141DD" w:rsidP="00764BD9">
            <w:pPr>
              <w:spacing w:after="0" w:line="280" w:lineRule="exact"/>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Смлн-В</w:t>
            </w:r>
            <w:r w:rsidRPr="0083512D">
              <w:rPr>
                <w:rFonts w:ascii="Times New Roman" w:eastAsia="Times New Roman" w:hAnsi="Times New Roman"/>
                <w:sz w:val="24"/>
                <w:szCs w:val="24"/>
                <w:vertAlign w:val="subscript"/>
                <w:lang w:eastAsia="ru-RU"/>
              </w:rPr>
              <w:t>3</w:t>
            </w:r>
          </w:p>
        </w:tc>
        <w:tc>
          <w:tcPr>
            <w:tcW w:w="623" w:type="pct"/>
            <w:tcMar>
              <w:left w:w="57" w:type="dxa"/>
              <w:right w:w="57" w:type="dxa"/>
            </w:tcMar>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Сосна</w:t>
            </w:r>
          </w:p>
        </w:tc>
        <w:tc>
          <w:tcPr>
            <w:tcW w:w="1483" w:type="pct"/>
            <w:tcMar>
              <w:left w:w="57" w:type="dxa"/>
              <w:right w:w="57" w:type="dxa"/>
            </w:tcMar>
          </w:tcPr>
          <w:p w:rsidR="001141DD" w:rsidRPr="0083512D" w:rsidRDefault="001141DD" w:rsidP="00764BD9">
            <w:pPr>
              <w:spacing w:after="0" w:line="280" w:lineRule="exact"/>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Береза (в рекреационных лесах), тополь л/к</w:t>
            </w:r>
          </w:p>
        </w:tc>
      </w:tr>
      <w:tr w:rsidR="001141DD" w:rsidRPr="0083512D" w:rsidTr="00721834">
        <w:tc>
          <w:tcPr>
            <w:tcW w:w="398" w:type="pct"/>
            <w:tcMar>
              <w:left w:w="57" w:type="dxa"/>
              <w:right w:w="57" w:type="dxa"/>
            </w:tcMar>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9</w:t>
            </w:r>
          </w:p>
        </w:tc>
        <w:tc>
          <w:tcPr>
            <w:tcW w:w="529" w:type="pct"/>
            <w:tcMar>
              <w:left w:w="57" w:type="dxa"/>
              <w:right w:w="57" w:type="dxa"/>
            </w:tcMar>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7</w:t>
            </w:r>
          </w:p>
        </w:tc>
        <w:tc>
          <w:tcPr>
            <w:tcW w:w="844" w:type="pct"/>
            <w:tcMar>
              <w:left w:w="57" w:type="dxa"/>
              <w:right w:w="57" w:type="dxa"/>
            </w:tcMar>
          </w:tcPr>
          <w:p w:rsidR="001141DD" w:rsidRPr="0083512D" w:rsidRDefault="001141DD" w:rsidP="00764BD9">
            <w:pPr>
              <w:keepNext/>
              <w:spacing w:after="0" w:line="280" w:lineRule="exact"/>
              <w:ind w:left="57" w:right="57"/>
              <w:outlineLvl w:val="4"/>
              <w:rPr>
                <w:rFonts w:ascii="Times New Roman" w:eastAsia="Times New Roman" w:hAnsi="Times New Roman"/>
                <w:sz w:val="24"/>
                <w:szCs w:val="24"/>
              </w:rPr>
            </w:pPr>
            <w:r w:rsidRPr="0083512D">
              <w:rPr>
                <w:rFonts w:ascii="Times New Roman" w:eastAsia="Times New Roman" w:hAnsi="Times New Roman"/>
                <w:sz w:val="24"/>
                <w:szCs w:val="24"/>
              </w:rPr>
              <w:t>Суборь сырая</w:t>
            </w:r>
          </w:p>
          <w:p w:rsidR="001141DD" w:rsidRPr="0083512D" w:rsidRDefault="001141DD" w:rsidP="00764BD9">
            <w:pPr>
              <w:spacing w:after="0" w:line="280" w:lineRule="exact"/>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(Сб.сыр.)</w:t>
            </w:r>
          </w:p>
        </w:tc>
        <w:tc>
          <w:tcPr>
            <w:tcW w:w="1122" w:type="pct"/>
            <w:tcMar>
              <w:left w:w="57" w:type="dxa"/>
              <w:right w:w="57" w:type="dxa"/>
            </w:tcMar>
          </w:tcPr>
          <w:p w:rsidR="001141DD" w:rsidRPr="0083512D" w:rsidRDefault="001141DD" w:rsidP="00764BD9">
            <w:pPr>
              <w:spacing w:after="0" w:line="280" w:lineRule="exact"/>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Сосняк болотно- травяной  Сбрт-В</w:t>
            </w:r>
            <w:r w:rsidRPr="0083512D">
              <w:rPr>
                <w:rFonts w:ascii="Times New Roman" w:eastAsia="Times New Roman" w:hAnsi="Times New Roman"/>
                <w:sz w:val="24"/>
                <w:szCs w:val="24"/>
                <w:vertAlign w:val="subscript"/>
                <w:lang w:eastAsia="ru-RU"/>
              </w:rPr>
              <w:t>4</w:t>
            </w:r>
          </w:p>
        </w:tc>
        <w:tc>
          <w:tcPr>
            <w:tcW w:w="623" w:type="pct"/>
            <w:tcMar>
              <w:left w:w="57" w:type="dxa"/>
              <w:right w:w="57" w:type="dxa"/>
            </w:tcMar>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Сосна</w:t>
            </w:r>
          </w:p>
        </w:tc>
        <w:tc>
          <w:tcPr>
            <w:tcW w:w="1483" w:type="pct"/>
            <w:tcMar>
              <w:left w:w="57" w:type="dxa"/>
              <w:right w:w="57" w:type="dxa"/>
            </w:tcMar>
          </w:tcPr>
          <w:p w:rsidR="001141DD" w:rsidRPr="0083512D" w:rsidRDefault="001141DD" w:rsidP="00764BD9">
            <w:pPr>
              <w:spacing w:after="0" w:line="280" w:lineRule="exact"/>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Тополь</w:t>
            </w:r>
          </w:p>
        </w:tc>
      </w:tr>
      <w:tr w:rsidR="001141DD" w:rsidRPr="0083512D" w:rsidTr="00721834">
        <w:tc>
          <w:tcPr>
            <w:tcW w:w="398" w:type="pct"/>
            <w:vMerge w:val="restart"/>
            <w:tcMar>
              <w:left w:w="57" w:type="dxa"/>
              <w:right w:w="57" w:type="dxa"/>
            </w:tcMar>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10</w:t>
            </w:r>
          </w:p>
        </w:tc>
        <w:tc>
          <w:tcPr>
            <w:tcW w:w="529" w:type="pct"/>
            <w:vMerge w:val="restart"/>
            <w:tcMar>
              <w:left w:w="57" w:type="dxa"/>
              <w:right w:w="57" w:type="dxa"/>
            </w:tcMar>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8</w:t>
            </w:r>
          </w:p>
        </w:tc>
        <w:tc>
          <w:tcPr>
            <w:tcW w:w="844" w:type="pct"/>
            <w:vMerge w:val="restart"/>
            <w:tcMar>
              <w:left w:w="57" w:type="dxa"/>
              <w:right w:w="57" w:type="dxa"/>
            </w:tcMar>
          </w:tcPr>
          <w:p w:rsidR="001141DD" w:rsidRPr="0083512D" w:rsidRDefault="001141DD" w:rsidP="00764BD9">
            <w:pPr>
              <w:keepNext/>
              <w:spacing w:after="0" w:line="280" w:lineRule="exact"/>
              <w:ind w:left="57" w:right="57"/>
              <w:outlineLvl w:val="4"/>
              <w:rPr>
                <w:rFonts w:ascii="Times New Roman" w:eastAsia="Times New Roman" w:hAnsi="Times New Roman"/>
                <w:sz w:val="24"/>
                <w:szCs w:val="24"/>
              </w:rPr>
            </w:pPr>
            <w:r w:rsidRPr="0083512D">
              <w:rPr>
                <w:rFonts w:ascii="Times New Roman" w:eastAsia="Times New Roman" w:hAnsi="Times New Roman"/>
                <w:sz w:val="24"/>
                <w:szCs w:val="24"/>
              </w:rPr>
              <w:t xml:space="preserve">Судубрава свежая  </w:t>
            </w:r>
          </w:p>
          <w:p w:rsidR="001141DD" w:rsidRPr="0083512D" w:rsidRDefault="001141DD" w:rsidP="00764BD9">
            <w:pPr>
              <w:keepNext/>
              <w:spacing w:after="0" w:line="280" w:lineRule="exact"/>
              <w:ind w:left="57" w:right="57"/>
              <w:outlineLvl w:val="4"/>
              <w:rPr>
                <w:rFonts w:ascii="Times New Roman" w:eastAsia="Times New Roman" w:hAnsi="Times New Roman"/>
                <w:sz w:val="24"/>
                <w:szCs w:val="24"/>
              </w:rPr>
            </w:pPr>
            <w:r w:rsidRPr="0083512D">
              <w:rPr>
                <w:rFonts w:ascii="Times New Roman" w:eastAsia="Times New Roman" w:hAnsi="Times New Roman"/>
                <w:sz w:val="24"/>
                <w:szCs w:val="24"/>
              </w:rPr>
              <w:t>(Сд –св.)</w:t>
            </w:r>
          </w:p>
        </w:tc>
        <w:tc>
          <w:tcPr>
            <w:tcW w:w="1122" w:type="pct"/>
            <w:tcMar>
              <w:left w:w="57" w:type="dxa"/>
              <w:right w:w="57" w:type="dxa"/>
            </w:tcMar>
          </w:tcPr>
          <w:p w:rsidR="001141DD" w:rsidRPr="0083512D" w:rsidRDefault="001141DD" w:rsidP="00764BD9">
            <w:pPr>
              <w:spacing w:after="0" w:line="280" w:lineRule="exact"/>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Сосняк дубовый</w:t>
            </w:r>
          </w:p>
          <w:p w:rsidR="001141DD" w:rsidRPr="0083512D" w:rsidRDefault="001141DD" w:rsidP="00764BD9">
            <w:pPr>
              <w:spacing w:after="0" w:line="280" w:lineRule="exact"/>
              <w:ind w:left="57" w:right="57"/>
              <w:rPr>
                <w:rFonts w:ascii="Times New Roman" w:eastAsia="Times New Roman" w:hAnsi="Times New Roman"/>
                <w:sz w:val="24"/>
                <w:szCs w:val="24"/>
                <w:vertAlign w:val="subscript"/>
                <w:lang w:eastAsia="ru-RU"/>
              </w:rPr>
            </w:pPr>
            <w:r w:rsidRPr="0083512D">
              <w:rPr>
                <w:rFonts w:ascii="Times New Roman" w:eastAsia="Times New Roman" w:hAnsi="Times New Roman"/>
                <w:sz w:val="24"/>
                <w:szCs w:val="24"/>
                <w:lang w:eastAsia="ru-RU"/>
              </w:rPr>
              <w:t>Сдсн-С</w:t>
            </w:r>
            <w:r w:rsidRPr="0083512D">
              <w:rPr>
                <w:rFonts w:ascii="Times New Roman" w:eastAsia="Times New Roman" w:hAnsi="Times New Roman"/>
                <w:sz w:val="24"/>
                <w:szCs w:val="24"/>
                <w:vertAlign w:val="subscript"/>
                <w:lang w:eastAsia="ru-RU"/>
              </w:rPr>
              <w:t>2</w:t>
            </w:r>
            <w:r w:rsidRPr="0083512D">
              <w:rPr>
                <w:rFonts w:ascii="Times New Roman" w:eastAsia="Times New Roman" w:hAnsi="Times New Roman"/>
                <w:sz w:val="24"/>
                <w:szCs w:val="24"/>
                <w:lang w:eastAsia="ru-RU"/>
              </w:rPr>
              <w:t>С</w:t>
            </w:r>
            <w:r w:rsidRPr="0083512D">
              <w:rPr>
                <w:rFonts w:ascii="Times New Roman" w:eastAsia="Times New Roman" w:hAnsi="Times New Roman"/>
                <w:sz w:val="24"/>
                <w:szCs w:val="24"/>
                <w:vertAlign w:val="subscript"/>
                <w:lang w:eastAsia="ru-RU"/>
              </w:rPr>
              <w:t>1</w:t>
            </w:r>
          </w:p>
        </w:tc>
        <w:tc>
          <w:tcPr>
            <w:tcW w:w="623" w:type="pct"/>
            <w:vMerge w:val="restart"/>
            <w:tcMar>
              <w:left w:w="57" w:type="dxa"/>
              <w:right w:w="57" w:type="dxa"/>
            </w:tcMar>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Дуб в/ств.</w:t>
            </w:r>
          </w:p>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Сосна</w:t>
            </w:r>
          </w:p>
        </w:tc>
        <w:tc>
          <w:tcPr>
            <w:tcW w:w="1483" w:type="pct"/>
            <w:vMerge w:val="restart"/>
            <w:tcMar>
              <w:left w:w="57" w:type="dxa"/>
              <w:right w:w="57" w:type="dxa"/>
            </w:tcMar>
          </w:tcPr>
          <w:p w:rsidR="001141DD" w:rsidRDefault="001141DD" w:rsidP="00764BD9">
            <w:pPr>
              <w:spacing w:after="0" w:line="280" w:lineRule="exact"/>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Лиственница, ель, дуб н/с, клен в/с, липа, береза (в рекреационных лесах), осина высокопродуктивная, лесные культуры акации белой, вяза мелколистного</w:t>
            </w:r>
          </w:p>
          <w:p w:rsidR="00D76224" w:rsidRPr="0083512D" w:rsidRDefault="008B6281" w:rsidP="00764BD9">
            <w:pPr>
              <w:spacing w:after="0" w:line="280" w:lineRule="exact"/>
              <w:ind w:left="57" w:right="57"/>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681792" behindDoc="0" locked="0" layoutInCell="1" allowOverlap="1">
                      <wp:simplePos x="0" y="0"/>
                      <wp:positionH relativeFrom="column">
                        <wp:posOffset>-1691005</wp:posOffset>
                      </wp:positionH>
                      <wp:positionV relativeFrom="paragraph">
                        <wp:posOffset>-2380615</wp:posOffset>
                      </wp:positionV>
                      <wp:extent cx="914400" cy="487680"/>
                      <wp:effectExtent l="4445" t="635" r="0" b="0"/>
                      <wp:wrapNone/>
                      <wp:docPr id="1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501CCB">
                                  <w:pPr>
                                    <w:jc w:val="center"/>
                                  </w:pPr>
                                  <w:r>
                                    <w:t>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77" type="#_x0000_t202" style="position:absolute;left:0;text-align:left;margin-left:-133.15pt;margin-top:-187.45pt;width:1in;height:38.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" stroked="f">
                      <v:textbox>
                        <w:txbxContent>
                          <w:p w:rsidR="008A1B6A" w:rsidRDefault="008A1B6A" w:rsidP="00501CCB">
                            <w:pPr>
                              <w:jc w:val="center"/>
                            </w:pPr>
                            <w:r>
                              <w:t>198</w:t>
                            </w:r>
                          </w:p>
                        </w:txbxContent>
                      </v:textbox>
                    </v:shape>
                  </w:pict>
                </mc:Fallback>
              </mc:AlternateContent>
            </w:r>
          </w:p>
        </w:tc>
      </w:tr>
      <w:tr w:rsidR="001141DD" w:rsidRPr="0083512D" w:rsidTr="00721834">
        <w:tc>
          <w:tcPr>
            <w:tcW w:w="398" w:type="pct"/>
            <w:vMerge/>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529" w:type="pct"/>
            <w:vMerge/>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844" w:type="pct"/>
            <w:vMerge/>
            <w:tcMar>
              <w:left w:w="57" w:type="dxa"/>
              <w:right w:w="57" w:type="dxa"/>
            </w:tcMar>
          </w:tcPr>
          <w:p w:rsidR="001141DD" w:rsidRPr="0083512D" w:rsidRDefault="001141DD" w:rsidP="00764BD9">
            <w:pPr>
              <w:keepNext/>
              <w:spacing w:after="0" w:line="240" w:lineRule="auto"/>
              <w:ind w:left="57" w:right="57"/>
              <w:outlineLvl w:val="4"/>
              <w:rPr>
                <w:rFonts w:ascii="Times New Roman" w:eastAsia="Times New Roman" w:hAnsi="Times New Roman"/>
                <w:sz w:val="24"/>
                <w:szCs w:val="24"/>
              </w:rPr>
            </w:pPr>
          </w:p>
        </w:tc>
        <w:tc>
          <w:tcPr>
            <w:tcW w:w="1122" w:type="pct"/>
            <w:tcMar>
              <w:left w:w="57" w:type="dxa"/>
              <w:right w:w="57" w:type="dxa"/>
            </w:tcMar>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Дубняк осоко – снытьевый Доссн –С</w:t>
            </w:r>
            <w:r w:rsidRPr="0083512D">
              <w:rPr>
                <w:rFonts w:ascii="Times New Roman" w:eastAsia="Times New Roman" w:hAnsi="Times New Roman"/>
                <w:sz w:val="24"/>
                <w:szCs w:val="24"/>
                <w:vertAlign w:val="subscript"/>
                <w:lang w:eastAsia="ru-RU"/>
              </w:rPr>
              <w:t>2</w:t>
            </w:r>
            <w:r w:rsidRPr="0083512D">
              <w:rPr>
                <w:rFonts w:ascii="Times New Roman" w:eastAsia="Times New Roman" w:hAnsi="Times New Roman"/>
                <w:sz w:val="24"/>
                <w:szCs w:val="24"/>
                <w:lang w:eastAsia="ru-RU"/>
              </w:rPr>
              <w:t>Д</w:t>
            </w:r>
          </w:p>
        </w:tc>
        <w:tc>
          <w:tcPr>
            <w:tcW w:w="623" w:type="pct"/>
            <w:vMerge/>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1483" w:type="pct"/>
            <w:vMerge/>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r>
      <w:tr w:rsidR="001141DD" w:rsidRPr="0083512D" w:rsidTr="00721834">
        <w:tc>
          <w:tcPr>
            <w:tcW w:w="398" w:type="pct"/>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11</w:t>
            </w:r>
          </w:p>
        </w:tc>
        <w:tc>
          <w:tcPr>
            <w:tcW w:w="529" w:type="pct"/>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9</w:t>
            </w:r>
          </w:p>
        </w:tc>
        <w:tc>
          <w:tcPr>
            <w:tcW w:w="844" w:type="pct"/>
            <w:tcMar>
              <w:left w:w="57" w:type="dxa"/>
              <w:right w:w="57" w:type="dxa"/>
            </w:tcMar>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Судубрава влажная</w:t>
            </w:r>
          </w:p>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(СД-вл.)</w:t>
            </w:r>
          </w:p>
        </w:tc>
        <w:tc>
          <w:tcPr>
            <w:tcW w:w="1122" w:type="pct"/>
            <w:tcMar>
              <w:left w:w="57" w:type="dxa"/>
              <w:right w:w="57" w:type="dxa"/>
            </w:tcMar>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Сосняк дубово – кустарниковый Сдкрт – С</w:t>
            </w:r>
            <w:r w:rsidRPr="0083512D">
              <w:rPr>
                <w:rFonts w:ascii="Times New Roman" w:eastAsia="Times New Roman" w:hAnsi="Times New Roman"/>
                <w:sz w:val="24"/>
                <w:szCs w:val="24"/>
                <w:vertAlign w:val="subscript"/>
                <w:lang w:eastAsia="ru-RU"/>
              </w:rPr>
              <w:t>3</w:t>
            </w:r>
            <w:r w:rsidRPr="0083512D">
              <w:rPr>
                <w:rFonts w:ascii="Times New Roman" w:eastAsia="Times New Roman" w:hAnsi="Times New Roman"/>
                <w:sz w:val="24"/>
                <w:szCs w:val="24"/>
                <w:lang w:eastAsia="ru-RU"/>
              </w:rPr>
              <w:t>С</w:t>
            </w:r>
          </w:p>
        </w:tc>
        <w:tc>
          <w:tcPr>
            <w:tcW w:w="623" w:type="pct"/>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Дуб в/ств, сосна, листвен</w:t>
            </w:r>
            <w:r w:rsidR="00595ED7">
              <w:rPr>
                <w:rFonts w:ascii="Times New Roman" w:eastAsia="Times New Roman" w:hAnsi="Times New Roman"/>
                <w:sz w:val="24"/>
                <w:szCs w:val="24"/>
                <w:lang w:eastAsia="ru-RU"/>
              </w:rPr>
              <w:t>-</w:t>
            </w:r>
            <w:r w:rsidRPr="0083512D">
              <w:rPr>
                <w:rFonts w:ascii="Times New Roman" w:eastAsia="Times New Roman" w:hAnsi="Times New Roman"/>
                <w:sz w:val="24"/>
                <w:szCs w:val="24"/>
                <w:lang w:eastAsia="ru-RU"/>
              </w:rPr>
              <w:t>ница</w:t>
            </w:r>
          </w:p>
        </w:tc>
        <w:tc>
          <w:tcPr>
            <w:tcW w:w="1483" w:type="pct"/>
            <w:tcMar>
              <w:left w:w="57" w:type="dxa"/>
              <w:right w:w="57" w:type="dxa"/>
            </w:tcMar>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Ель, дуб н/с, ясень в/с, клен в/с, береза (в рекреационных лесах), осина высокопродуктивная, лесные культуры акации белой, вяза мелколистного</w:t>
            </w:r>
          </w:p>
        </w:tc>
      </w:tr>
      <w:tr w:rsidR="001141DD" w:rsidRPr="0083512D" w:rsidTr="00721834">
        <w:tc>
          <w:tcPr>
            <w:tcW w:w="398" w:type="pct"/>
            <w:vMerge w:val="restart"/>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12</w:t>
            </w:r>
          </w:p>
        </w:tc>
        <w:tc>
          <w:tcPr>
            <w:tcW w:w="529" w:type="pct"/>
            <w:vMerge w:val="restart"/>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10</w:t>
            </w:r>
          </w:p>
        </w:tc>
        <w:tc>
          <w:tcPr>
            <w:tcW w:w="844" w:type="pct"/>
            <w:vMerge w:val="restart"/>
            <w:tcMar>
              <w:left w:w="57" w:type="dxa"/>
              <w:right w:w="57" w:type="dxa"/>
            </w:tcMar>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Дубрава сухая (Д.сух.)</w:t>
            </w:r>
          </w:p>
        </w:tc>
        <w:tc>
          <w:tcPr>
            <w:tcW w:w="1122" w:type="pct"/>
            <w:tcMar>
              <w:left w:w="57" w:type="dxa"/>
              <w:right w:w="57" w:type="dxa"/>
            </w:tcMar>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Дубняк осоковый</w:t>
            </w:r>
          </w:p>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Дос-Д</w:t>
            </w:r>
            <w:r w:rsidRPr="0083512D">
              <w:rPr>
                <w:rFonts w:ascii="Times New Roman" w:eastAsia="Times New Roman" w:hAnsi="Times New Roman"/>
                <w:sz w:val="24"/>
                <w:szCs w:val="24"/>
                <w:vertAlign w:val="subscript"/>
                <w:lang w:eastAsia="ru-RU"/>
              </w:rPr>
              <w:t>0</w:t>
            </w:r>
            <w:r w:rsidRPr="0083512D">
              <w:rPr>
                <w:rFonts w:ascii="Times New Roman" w:eastAsia="Times New Roman" w:hAnsi="Times New Roman"/>
                <w:sz w:val="24"/>
                <w:szCs w:val="24"/>
                <w:lang w:eastAsia="ru-RU"/>
              </w:rPr>
              <w:t>;</w:t>
            </w:r>
          </w:p>
        </w:tc>
        <w:tc>
          <w:tcPr>
            <w:tcW w:w="623" w:type="pct"/>
            <w:vMerge w:val="restart"/>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Дуб в/ств.,</w:t>
            </w:r>
          </w:p>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дуб н/ств.</w:t>
            </w:r>
          </w:p>
        </w:tc>
        <w:tc>
          <w:tcPr>
            <w:tcW w:w="1483" w:type="pct"/>
            <w:vMerge w:val="restart"/>
            <w:tcMar>
              <w:left w:w="57" w:type="dxa"/>
              <w:right w:w="57" w:type="dxa"/>
            </w:tcMar>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Сосна, дуб н/с, ясень обыкновенный, клен остролистный, лесные культуры акации белой, вяза мелколистного, береза (в рекреационных лесах)</w:t>
            </w:r>
          </w:p>
        </w:tc>
      </w:tr>
      <w:tr w:rsidR="001141DD" w:rsidRPr="0083512D" w:rsidTr="00721834">
        <w:tc>
          <w:tcPr>
            <w:tcW w:w="398" w:type="pct"/>
            <w:vMerge/>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529" w:type="pct"/>
            <w:vMerge/>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844" w:type="pct"/>
            <w:vMerge/>
            <w:tcMar>
              <w:left w:w="57" w:type="dxa"/>
              <w:right w:w="57" w:type="dxa"/>
            </w:tcMar>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p>
        </w:tc>
        <w:tc>
          <w:tcPr>
            <w:tcW w:w="1122" w:type="pct"/>
            <w:tcMar>
              <w:left w:w="57" w:type="dxa"/>
              <w:right w:w="57" w:type="dxa"/>
            </w:tcMar>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Дубняк осоко - злаковый Досзл – Д</w:t>
            </w:r>
            <w:r w:rsidRPr="0083512D">
              <w:rPr>
                <w:rFonts w:ascii="Times New Roman" w:eastAsia="Times New Roman" w:hAnsi="Times New Roman"/>
                <w:sz w:val="24"/>
                <w:szCs w:val="24"/>
                <w:vertAlign w:val="subscript"/>
                <w:lang w:eastAsia="ru-RU"/>
              </w:rPr>
              <w:t>1;</w:t>
            </w:r>
          </w:p>
        </w:tc>
        <w:tc>
          <w:tcPr>
            <w:tcW w:w="623" w:type="pct"/>
            <w:vMerge/>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1483" w:type="pct"/>
            <w:vMerge/>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r>
      <w:tr w:rsidR="001141DD" w:rsidRPr="0083512D" w:rsidTr="00721834">
        <w:tc>
          <w:tcPr>
            <w:tcW w:w="398" w:type="pct"/>
            <w:vMerge/>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529" w:type="pct"/>
            <w:vMerge/>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844" w:type="pct"/>
            <w:vMerge/>
            <w:tcMar>
              <w:left w:w="57" w:type="dxa"/>
              <w:right w:w="57" w:type="dxa"/>
            </w:tcMar>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p>
        </w:tc>
        <w:tc>
          <w:tcPr>
            <w:tcW w:w="1122" w:type="pct"/>
            <w:tcMar>
              <w:left w:w="57" w:type="dxa"/>
              <w:right w:w="57" w:type="dxa"/>
            </w:tcMar>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Дубняк байрачный очень сухой</w:t>
            </w:r>
          </w:p>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Дбро – Е</w:t>
            </w:r>
            <w:r w:rsidRPr="0083512D">
              <w:rPr>
                <w:rFonts w:ascii="Times New Roman" w:eastAsia="Times New Roman" w:hAnsi="Times New Roman"/>
                <w:sz w:val="24"/>
                <w:szCs w:val="24"/>
                <w:vertAlign w:val="subscript"/>
                <w:lang w:eastAsia="ru-RU"/>
              </w:rPr>
              <w:t>0</w:t>
            </w:r>
          </w:p>
        </w:tc>
        <w:tc>
          <w:tcPr>
            <w:tcW w:w="623" w:type="pct"/>
            <w:vMerge/>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1483" w:type="pct"/>
            <w:vMerge/>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r>
      <w:tr w:rsidR="001141DD" w:rsidRPr="0083512D" w:rsidTr="00721834">
        <w:tc>
          <w:tcPr>
            <w:tcW w:w="398" w:type="pct"/>
            <w:vMerge/>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529" w:type="pct"/>
            <w:vMerge/>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844" w:type="pct"/>
            <w:vMerge/>
            <w:tcMar>
              <w:left w:w="57" w:type="dxa"/>
              <w:right w:w="57" w:type="dxa"/>
            </w:tcMar>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p>
        </w:tc>
        <w:tc>
          <w:tcPr>
            <w:tcW w:w="1122" w:type="pct"/>
            <w:tcMar>
              <w:left w:w="57" w:type="dxa"/>
              <w:right w:w="57" w:type="dxa"/>
            </w:tcMar>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Дубняк байрачный кустарниковый</w:t>
            </w:r>
          </w:p>
          <w:p w:rsidR="001141DD" w:rsidRPr="0083512D" w:rsidRDefault="001141DD" w:rsidP="00764BD9">
            <w:pPr>
              <w:spacing w:after="0" w:line="240" w:lineRule="auto"/>
              <w:ind w:left="57" w:right="57"/>
              <w:rPr>
                <w:rFonts w:ascii="Times New Roman" w:eastAsia="Times New Roman" w:hAnsi="Times New Roman"/>
                <w:sz w:val="24"/>
                <w:szCs w:val="24"/>
                <w:vertAlign w:val="subscript"/>
                <w:lang w:eastAsia="ru-RU"/>
              </w:rPr>
            </w:pPr>
            <w:r w:rsidRPr="0083512D">
              <w:rPr>
                <w:rFonts w:ascii="Times New Roman" w:eastAsia="Times New Roman" w:hAnsi="Times New Roman"/>
                <w:sz w:val="24"/>
                <w:szCs w:val="24"/>
                <w:lang w:eastAsia="ru-RU"/>
              </w:rPr>
              <w:t>Дбкт-Е</w:t>
            </w:r>
            <w:r w:rsidRPr="0083512D">
              <w:rPr>
                <w:rFonts w:ascii="Times New Roman" w:eastAsia="Times New Roman" w:hAnsi="Times New Roman"/>
                <w:sz w:val="24"/>
                <w:szCs w:val="24"/>
                <w:vertAlign w:val="subscript"/>
                <w:lang w:eastAsia="ru-RU"/>
              </w:rPr>
              <w:t>1</w:t>
            </w:r>
          </w:p>
        </w:tc>
        <w:tc>
          <w:tcPr>
            <w:tcW w:w="623" w:type="pct"/>
            <w:vMerge/>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1483" w:type="pct"/>
            <w:vMerge/>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r>
      <w:tr w:rsidR="001141DD" w:rsidRPr="0083512D" w:rsidTr="00721834">
        <w:tc>
          <w:tcPr>
            <w:tcW w:w="398" w:type="pct"/>
            <w:vMerge w:val="restart"/>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14</w:t>
            </w:r>
          </w:p>
        </w:tc>
        <w:tc>
          <w:tcPr>
            <w:tcW w:w="529" w:type="pct"/>
            <w:vMerge w:val="restart"/>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11</w:t>
            </w:r>
          </w:p>
        </w:tc>
        <w:tc>
          <w:tcPr>
            <w:tcW w:w="844" w:type="pct"/>
            <w:vMerge w:val="restart"/>
            <w:tcMar>
              <w:left w:w="57" w:type="dxa"/>
              <w:right w:w="57" w:type="dxa"/>
            </w:tcMar>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Дубрава свежая</w:t>
            </w:r>
          </w:p>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(Д.св)</w:t>
            </w:r>
          </w:p>
        </w:tc>
        <w:tc>
          <w:tcPr>
            <w:tcW w:w="1122" w:type="pct"/>
            <w:tcMar>
              <w:left w:w="57" w:type="dxa"/>
              <w:right w:w="57" w:type="dxa"/>
            </w:tcMar>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Дубняк снытьевый</w:t>
            </w:r>
          </w:p>
          <w:p w:rsidR="001141DD" w:rsidRPr="0083512D" w:rsidRDefault="001141DD" w:rsidP="00764BD9">
            <w:pPr>
              <w:spacing w:after="0" w:line="240" w:lineRule="auto"/>
              <w:ind w:left="57" w:right="57"/>
              <w:rPr>
                <w:rFonts w:ascii="Times New Roman" w:eastAsia="Times New Roman" w:hAnsi="Times New Roman"/>
                <w:sz w:val="24"/>
                <w:szCs w:val="24"/>
                <w:vertAlign w:val="subscript"/>
                <w:lang w:eastAsia="ru-RU"/>
              </w:rPr>
            </w:pPr>
            <w:r w:rsidRPr="0083512D">
              <w:rPr>
                <w:rFonts w:ascii="Times New Roman" w:eastAsia="Times New Roman" w:hAnsi="Times New Roman"/>
                <w:sz w:val="24"/>
                <w:szCs w:val="24"/>
                <w:lang w:eastAsia="ru-RU"/>
              </w:rPr>
              <w:t>Дсн-Д</w:t>
            </w:r>
            <w:r w:rsidRPr="0083512D">
              <w:rPr>
                <w:rFonts w:ascii="Times New Roman" w:eastAsia="Times New Roman" w:hAnsi="Times New Roman"/>
                <w:sz w:val="24"/>
                <w:szCs w:val="24"/>
                <w:vertAlign w:val="subscript"/>
                <w:lang w:eastAsia="ru-RU"/>
              </w:rPr>
              <w:t>2;</w:t>
            </w:r>
          </w:p>
        </w:tc>
        <w:tc>
          <w:tcPr>
            <w:tcW w:w="623" w:type="pct"/>
            <w:vMerge w:val="restart"/>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Дуб в/ств</w:t>
            </w:r>
          </w:p>
        </w:tc>
        <w:tc>
          <w:tcPr>
            <w:tcW w:w="1483" w:type="pct"/>
            <w:vMerge w:val="restart"/>
            <w:tcMar>
              <w:left w:w="57" w:type="dxa"/>
              <w:right w:w="57" w:type="dxa"/>
            </w:tcMar>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Ясень в/с, клен в/с, липа, береза (в рекреационных лесах), груша, яблоня, орех. В пойменных и байрачных лесах дополнительно: дуб н/с, клен остролистный, ясень обыкновенный н/с, осина высокопродуктивная</w:t>
            </w:r>
          </w:p>
        </w:tc>
      </w:tr>
      <w:tr w:rsidR="001141DD" w:rsidRPr="0083512D" w:rsidTr="00721834">
        <w:tc>
          <w:tcPr>
            <w:tcW w:w="398" w:type="pct"/>
            <w:vMerge/>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529" w:type="pct"/>
            <w:vMerge/>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844" w:type="pct"/>
            <w:vMerge/>
            <w:tcMar>
              <w:left w:w="57" w:type="dxa"/>
              <w:right w:w="57" w:type="dxa"/>
            </w:tcMar>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p>
        </w:tc>
        <w:tc>
          <w:tcPr>
            <w:tcW w:w="1122" w:type="pct"/>
            <w:tcMar>
              <w:left w:w="57" w:type="dxa"/>
              <w:right w:w="57" w:type="dxa"/>
            </w:tcMar>
          </w:tcPr>
          <w:p w:rsidR="001141DD" w:rsidRPr="0083512D" w:rsidRDefault="001141DD" w:rsidP="00764BD9">
            <w:pPr>
              <w:spacing w:after="0" w:line="240" w:lineRule="auto"/>
              <w:ind w:left="57" w:right="57"/>
              <w:rPr>
                <w:rFonts w:ascii="Times New Roman" w:eastAsia="Times New Roman" w:hAnsi="Times New Roman"/>
                <w:sz w:val="24"/>
                <w:szCs w:val="24"/>
                <w:vertAlign w:val="subscript"/>
                <w:lang w:eastAsia="ru-RU"/>
              </w:rPr>
            </w:pPr>
            <w:r w:rsidRPr="0083512D">
              <w:rPr>
                <w:rFonts w:ascii="Times New Roman" w:eastAsia="Times New Roman" w:hAnsi="Times New Roman"/>
                <w:sz w:val="24"/>
                <w:szCs w:val="24"/>
                <w:lang w:eastAsia="ru-RU"/>
              </w:rPr>
              <w:t>Дубняк байрачный свежий Дбсв-Е</w:t>
            </w:r>
            <w:r w:rsidRPr="0083512D">
              <w:rPr>
                <w:rFonts w:ascii="Times New Roman" w:eastAsia="Times New Roman" w:hAnsi="Times New Roman"/>
                <w:sz w:val="24"/>
                <w:szCs w:val="24"/>
                <w:vertAlign w:val="subscript"/>
                <w:lang w:eastAsia="ru-RU"/>
              </w:rPr>
              <w:t>2;</w:t>
            </w:r>
          </w:p>
        </w:tc>
        <w:tc>
          <w:tcPr>
            <w:tcW w:w="623" w:type="pct"/>
            <w:vMerge/>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1483" w:type="pct"/>
            <w:vMerge/>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r>
      <w:tr w:rsidR="001141DD" w:rsidRPr="0083512D" w:rsidTr="00721834">
        <w:tc>
          <w:tcPr>
            <w:tcW w:w="398" w:type="pct"/>
            <w:vMerge/>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529" w:type="pct"/>
            <w:vMerge/>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844" w:type="pct"/>
            <w:vMerge/>
            <w:tcMar>
              <w:left w:w="57" w:type="dxa"/>
              <w:right w:w="57" w:type="dxa"/>
            </w:tcMar>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p>
        </w:tc>
        <w:tc>
          <w:tcPr>
            <w:tcW w:w="1122" w:type="pct"/>
            <w:tcMar>
              <w:left w:w="57" w:type="dxa"/>
              <w:right w:w="57" w:type="dxa"/>
            </w:tcMar>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Дубняк пойменный свежий Дпсв – Д</w:t>
            </w:r>
            <w:r w:rsidRPr="0083512D">
              <w:rPr>
                <w:rFonts w:ascii="Times New Roman" w:eastAsia="Times New Roman" w:hAnsi="Times New Roman"/>
                <w:sz w:val="24"/>
                <w:szCs w:val="24"/>
                <w:vertAlign w:val="subscript"/>
                <w:lang w:eastAsia="ru-RU"/>
              </w:rPr>
              <w:t>2</w:t>
            </w:r>
            <w:r w:rsidRPr="0083512D">
              <w:rPr>
                <w:rFonts w:ascii="Times New Roman" w:eastAsia="Times New Roman" w:hAnsi="Times New Roman"/>
                <w:sz w:val="24"/>
                <w:szCs w:val="24"/>
                <w:lang w:eastAsia="ru-RU"/>
              </w:rPr>
              <w:t>П</w:t>
            </w:r>
          </w:p>
        </w:tc>
        <w:tc>
          <w:tcPr>
            <w:tcW w:w="623" w:type="pct"/>
            <w:vMerge/>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1483" w:type="pct"/>
            <w:vMerge/>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r>
      <w:tr w:rsidR="001141DD" w:rsidRPr="0083512D" w:rsidTr="00721834">
        <w:tblPrEx>
          <w:tblCellMar>
            <w:left w:w="11" w:type="dxa"/>
            <w:right w:w="11" w:type="dxa"/>
          </w:tblCellMar>
        </w:tblPrEx>
        <w:tc>
          <w:tcPr>
            <w:tcW w:w="398" w:type="pct"/>
            <w:vMerge w:val="restart"/>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15</w:t>
            </w:r>
          </w:p>
        </w:tc>
        <w:tc>
          <w:tcPr>
            <w:tcW w:w="529" w:type="pct"/>
            <w:vMerge w:val="restart"/>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12</w:t>
            </w:r>
          </w:p>
        </w:tc>
        <w:tc>
          <w:tcPr>
            <w:tcW w:w="844" w:type="pct"/>
            <w:vMerge w:val="restart"/>
            <w:tcMar>
              <w:left w:w="57" w:type="dxa"/>
              <w:right w:w="57" w:type="dxa"/>
            </w:tcMar>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 xml:space="preserve">Дубрава влажная </w:t>
            </w:r>
          </w:p>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(Д. вл.)</w:t>
            </w:r>
          </w:p>
        </w:tc>
        <w:tc>
          <w:tcPr>
            <w:tcW w:w="1122" w:type="pct"/>
            <w:tcMar>
              <w:left w:w="57" w:type="dxa"/>
              <w:right w:w="57" w:type="dxa"/>
            </w:tcMar>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 xml:space="preserve">Дубняк по тальвегам </w:t>
            </w:r>
          </w:p>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Дт-Д</w:t>
            </w:r>
            <w:r w:rsidRPr="0083512D">
              <w:rPr>
                <w:rFonts w:ascii="Times New Roman" w:eastAsia="Times New Roman" w:hAnsi="Times New Roman"/>
                <w:sz w:val="24"/>
                <w:szCs w:val="24"/>
                <w:vertAlign w:val="subscript"/>
                <w:lang w:eastAsia="ru-RU"/>
              </w:rPr>
              <w:t>3</w:t>
            </w:r>
            <w:r w:rsidRPr="0083512D">
              <w:rPr>
                <w:rFonts w:ascii="Times New Roman" w:eastAsia="Times New Roman" w:hAnsi="Times New Roman"/>
                <w:sz w:val="24"/>
                <w:szCs w:val="24"/>
                <w:lang w:eastAsia="ru-RU"/>
              </w:rPr>
              <w:t>;</w:t>
            </w:r>
          </w:p>
        </w:tc>
        <w:tc>
          <w:tcPr>
            <w:tcW w:w="623" w:type="pct"/>
            <w:vMerge w:val="restart"/>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Дуб в/ств.</w:t>
            </w:r>
          </w:p>
        </w:tc>
        <w:tc>
          <w:tcPr>
            <w:tcW w:w="1483" w:type="pct"/>
            <w:vMerge w:val="restart"/>
            <w:tcMar>
              <w:left w:w="57" w:type="dxa"/>
              <w:right w:w="57" w:type="dxa"/>
            </w:tcMar>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 xml:space="preserve">Ясень в/с, клен в/с, липа, береза (в рекреационных лесах), гру- ша, яблоня, орех. В пойменных и байрачных лесах дополнительно: дуб н/с, клен остролистный, ясень обыкновенный н/с, осина </w:t>
            </w:r>
            <w:r w:rsidR="008B6281">
              <w:rPr>
                <w:rFonts w:ascii="Times New Roman" w:eastAsia="Times New Roman" w:hAnsi="Times New Roman"/>
                <w:noProof/>
                <w:sz w:val="24"/>
                <w:szCs w:val="24"/>
                <w:lang w:eastAsia="ru-RU"/>
              </w:rPr>
              <mc:AlternateContent>
                <mc:Choice Requires="wps">
                  <w:drawing>
                    <wp:anchor distT="0" distB="0" distL="114300" distR="114300" simplePos="0" relativeHeight="251682816" behindDoc="0" locked="0" layoutInCell="1" allowOverlap="1">
                      <wp:simplePos x="0" y="0"/>
                      <wp:positionH relativeFrom="column">
                        <wp:posOffset>-1736725</wp:posOffset>
                      </wp:positionH>
                      <wp:positionV relativeFrom="paragraph">
                        <wp:posOffset>-1816735</wp:posOffset>
                      </wp:positionV>
                      <wp:extent cx="914400" cy="487680"/>
                      <wp:effectExtent l="0" t="2540" r="3175" b="0"/>
                      <wp:wrapNone/>
                      <wp:docPr id="1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501CCB">
                                  <w:pPr>
                                    <w:jc w:val="center"/>
                                  </w:pPr>
                                  <w:r>
                                    <w:t>199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78" type="#_x0000_t202" style="position:absolute;left:0;text-align:left;margin-left:-136.75pt;margin-top:-143.05pt;width:1in;height:38.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" stroked="f">
                      <v:textbox>
                        <w:txbxContent>
                          <w:p w:rsidR="008A1B6A" w:rsidRDefault="008A1B6A" w:rsidP="00501CCB">
                            <w:pPr>
                              <w:jc w:val="center"/>
                            </w:pPr>
                            <w:r>
                              <w:t>199</w:t>
                            </w:r>
                          </w:p>
                        </w:txbxContent>
                      </v:textbox>
                    </v:shape>
                  </w:pict>
                </mc:Fallback>
              </mc:AlternateContent>
            </w:r>
            <w:r w:rsidRPr="0083512D">
              <w:rPr>
                <w:rFonts w:ascii="Times New Roman" w:eastAsia="Times New Roman" w:hAnsi="Times New Roman"/>
                <w:sz w:val="24"/>
                <w:szCs w:val="24"/>
                <w:lang w:eastAsia="ru-RU"/>
              </w:rPr>
              <w:t>высокопродуктивная</w:t>
            </w:r>
          </w:p>
        </w:tc>
      </w:tr>
      <w:tr w:rsidR="001141DD" w:rsidRPr="0083512D" w:rsidTr="00721834">
        <w:tblPrEx>
          <w:tblCellMar>
            <w:left w:w="11" w:type="dxa"/>
            <w:right w:w="11" w:type="dxa"/>
          </w:tblCellMar>
        </w:tblPrEx>
        <w:tc>
          <w:tcPr>
            <w:tcW w:w="398" w:type="pct"/>
            <w:vMerge/>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529" w:type="pct"/>
            <w:vMerge/>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844" w:type="pct"/>
            <w:vMerge/>
            <w:tcMar>
              <w:left w:w="57" w:type="dxa"/>
              <w:right w:w="57" w:type="dxa"/>
            </w:tcMar>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p>
        </w:tc>
        <w:tc>
          <w:tcPr>
            <w:tcW w:w="1122" w:type="pct"/>
            <w:tcMar>
              <w:left w:w="57" w:type="dxa"/>
              <w:right w:w="57" w:type="dxa"/>
            </w:tcMar>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Дубняк пойменный влажный</w:t>
            </w:r>
          </w:p>
          <w:p w:rsidR="001141DD" w:rsidRPr="0083512D" w:rsidRDefault="001141DD" w:rsidP="00764BD9">
            <w:pPr>
              <w:spacing w:after="0" w:line="240" w:lineRule="auto"/>
              <w:ind w:left="57" w:right="57"/>
              <w:rPr>
                <w:rFonts w:ascii="Times New Roman" w:eastAsia="Times New Roman" w:hAnsi="Times New Roman"/>
                <w:sz w:val="24"/>
                <w:szCs w:val="24"/>
                <w:vertAlign w:val="subscript"/>
                <w:lang w:eastAsia="ru-RU"/>
              </w:rPr>
            </w:pPr>
            <w:r w:rsidRPr="0083512D">
              <w:rPr>
                <w:rFonts w:ascii="Times New Roman" w:eastAsia="Times New Roman" w:hAnsi="Times New Roman"/>
                <w:sz w:val="24"/>
                <w:szCs w:val="24"/>
                <w:lang w:eastAsia="ru-RU"/>
              </w:rPr>
              <w:t>Дпвл – Д</w:t>
            </w:r>
            <w:r w:rsidRPr="0083512D">
              <w:rPr>
                <w:rFonts w:ascii="Times New Roman" w:eastAsia="Times New Roman" w:hAnsi="Times New Roman"/>
                <w:sz w:val="24"/>
                <w:szCs w:val="24"/>
                <w:vertAlign w:val="subscript"/>
                <w:lang w:eastAsia="ru-RU"/>
              </w:rPr>
              <w:t>3П</w:t>
            </w:r>
          </w:p>
        </w:tc>
        <w:tc>
          <w:tcPr>
            <w:tcW w:w="623" w:type="pct"/>
            <w:vMerge/>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1483" w:type="pct"/>
            <w:vMerge/>
            <w:tcMar>
              <w:left w:w="57" w:type="dxa"/>
              <w:right w:w="57" w:type="dxa"/>
            </w:tcMar>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p>
        </w:tc>
      </w:tr>
      <w:tr w:rsidR="001141DD" w:rsidRPr="0083512D" w:rsidTr="00721834">
        <w:tblPrEx>
          <w:tblCellMar>
            <w:left w:w="11" w:type="dxa"/>
            <w:right w:w="11" w:type="dxa"/>
          </w:tblCellMar>
        </w:tblPrEx>
        <w:tc>
          <w:tcPr>
            <w:tcW w:w="398" w:type="pct"/>
            <w:vMerge w:val="restart"/>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17</w:t>
            </w:r>
          </w:p>
        </w:tc>
        <w:tc>
          <w:tcPr>
            <w:tcW w:w="529" w:type="pct"/>
            <w:vMerge w:val="restart"/>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 xml:space="preserve">13 </w:t>
            </w:r>
          </w:p>
        </w:tc>
        <w:tc>
          <w:tcPr>
            <w:tcW w:w="844" w:type="pct"/>
            <w:vMerge w:val="restart"/>
            <w:tcMar>
              <w:left w:w="57" w:type="dxa"/>
              <w:right w:w="57" w:type="dxa"/>
            </w:tcMar>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 xml:space="preserve">Пойма влажная </w:t>
            </w:r>
          </w:p>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(П. вл.)</w:t>
            </w:r>
          </w:p>
        </w:tc>
        <w:tc>
          <w:tcPr>
            <w:tcW w:w="1122" w:type="pct"/>
            <w:tcMar>
              <w:left w:w="57" w:type="dxa"/>
              <w:right w:w="57" w:type="dxa"/>
            </w:tcMar>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Осокорник, ветляник (пойменный)</w:t>
            </w:r>
          </w:p>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Оскп, Влтп-С</w:t>
            </w:r>
            <w:r w:rsidRPr="0083512D">
              <w:rPr>
                <w:rFonts w:ascii="Times New Roman" w:eastAsia="Times New Roman" w:hAnsi="Times New Roman"/>
                <w:sz w:val="24"/>
                <w:szCs w:val="24"/>
                <w:vertAlign w:val="subscript"/>
                <w:lang w:eastAsia="ru-RU"/>
              </w:rPr>
              <w:t>2П</w:t>
            </w:r>
            <w:r w:rsidRPr="0083512D">
              <w:rPr>
                <w:rFonts w:ascii="Times New Roman" w:eastAsia="Times New Roman" w:hAnsi="Times New Roman"/>
                <w:sz w:val="24"/>
                <w:szCs w:val="24"/>
                <w:lang w:eastAsia="ru-RU"/>
              </w:rPr>
              <w:t>;</w:t>
            </w:r>
          </w:p>
        </w:tc>
        <w:tc>
          <w:tcPr>
            <w:tcW w:w="623" w:type="pct"/>
            <w:vMerge w:val="restart"/>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Тополь, ива древовидная</w:t>
            </w:r>
          </w:p>
        </w:tc>
        <w:tc>
          <w:tcPr>
            <w:tcW w:w="1483" w:type="pct"/>
            <w:vMerge w:val="restart"/>
            <w:tcMar>
              <w:left w:w="57" w:type="dxa"/>
              <w:right w:w="57" w:type="dxa"/>
            </w:tcMar>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Ильмовые, тальник, осина высокопродуктивная</w:t>
            </w:r>
          </w:p>
        </w:tc>
      </w:tr>
      <w:tr w:rsidR="001141DD" w:rsidRPr="0083512D" w:rsidTr="00721834">
        <w:tblPrEx>
          <w:tblCellMar>
            <w:left w:w="11" w:type="dxa"/>
            <w:right w:w="11" w:type="dxa"/>
          </w:tblCellMar>
        </w:tblPrEx>
        <w:tc>
          <w:tcPr>
            <w:tcW w:w="398" w:type="pct"/>
            <w:vMerge/>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529" w:type="pct"/>
            <w:vMerge/>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844" w:type="pct"/>
            <w:vMerge/>
            <w:tcMar>
              <w:left w:w="57" w:type="dxa"/>
              <w:right w:w="57" w:type="dxa"/>
            </w:tcMar>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p>
        </w:tc>
        <w:tc>
          <w:tcPr>
            <w:tcW w:w="1122" w:type="pct"/>
            <w:tcMar>
              <w:left w:w="57" w:type="dxa"/>
              <w:right w:w="57" w:type="dxa"/>
            </w:tcMar>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Осокорник, ветляник крапивный</w:t>
            </w:r>
          </w:p>
          <w:p w:rsidR="001141DD" w:rsidRPr="0083512D" w:rsidRDefault="001141DD" w:rsidP="00764BD9">
            <w:pPr>
              <w:spacing w:after="0" w:line="240" w:lineRule="auto"/>
              <w:ind w:left="57" w:right="57"/>
              <w:rPr>
                <w:rFonts w:ascii="Times New Roman" w:eastAsia="Times New Roman" w:hAnsi="Times New Roman"/>
                <w:sz w:val="24"/>
                <w:szCs w:val="24"/>
                <w:vertAlign w:val="subscript"/>
                <w:lang w:eastAsia="ru-RU"/>
              </w:rPr>
            </w:pPr>
            <w:r w:rsidRPr="0083512D">
              <w:rPr>
                <w:rFonts w:ascii="Times New Roman" w:eastAsia="Times New Roman" w:hAnsi="Times New Roman"/>
                <w:sz w:val="24"/>
                <w:szCs w:val="24"/>
                <w:lang w:eastAsia="ru-RU"/>
              </w:rPr>
              <w:t>Осккр, Влткр – С</w:t>
            </w:r>
            <w:r w:rsidRPr="0083512D">
              <w:rPr>
                <w:rFonts w:ascii="Times New Roman" w:eastAsia="Times New Roman" w:hAnsi="Times New Roman"/>
                <w:sz w:val="24"/>
                <w:szCs w:val="24"/>
                <w:vertAlign w:val="subscript"/>
                <w:lang w:eastAsia="ru-RU"/>
              </w:rPr>
              <w:t>3П</w:t>
            </w:r>
          </w:p>
        </w:tc>
        <w:tc>
          <w:tcPr>
            <w:tcW w:w="623" w:type="pct"/>
            <w:vMerge/>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1483" w:type="pct"/>
            <w:vMerge/>
            <w:tcMar>
              <w:left w:w="57" w:type="dxa"/>
              <w:right w:w="57" w:type="dxa"/>
            </w:tcMar>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p>
        </w:tc>
      </w:tr>
      <w:tr w:rsidR="001141DD" w:rsidRPr="0083512D" w:rsidTr="00721834">
        <w:tblPrEx>
          <w:tblCellMar>
            <w:left w:w="11" w:type="dxa"/>
            <w:right w:w="11" w:type="dxa"/>
          </w:tblCellMar>
        </w:tblPrEx>
        <w:tc>
          <w:tcPr>
            <w:tcW w:w="398" w:type="pct"/>
            <w:vMerge w:val="restart"/>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18</w:t>
            </w:r>
          </w:p>
        </w:tc>
        <w:tc>
          <w:tcPr>
            <w:tcW w:w="529" w:type="pct"/>
            <w:vMerge w:val="restart"/>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14</w:t>
            </w:r>
          </w:p>
        </w:tc>
        <w:tc>
          <w:tcPr>
            <w:tcW w:w="844" w:type="pct"/>
            <w:vMerge w:val="restart"/>
            <w:tcMar>
              <w:left w:w="57" w:type="dxa"/>
              <w:right w:w="57" w:type="dxa"/>
            </w:tcMar>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Пойма сырая (П.сыр.)</w:t>
            </w:r>
          </w:p>
        </w:tc>
        <w:tc>
          <w:tcPr>
            <w:tcW w:w="1122" w:type="pct"/>
            <w:tcMar>
              <w:left w:w="57" w:type="dxa"/>
              <w:right w:w="57" w:type="dxa"/>
            </w:tcMar>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Ветляник прирусловый Втлпр-С</w:t>
            </w:r>
            <w:r w:rsidRPr="0083512D">
              <w:rPr>
                <w:rFonts w:ascii="Times New Roman" w:eastAsia="Times New Roman" w:hAnsi="Times New Roman"/>
                <w:sz w:val="24"/>
                <w:szCs w:val="24"/>
                <w:vertAlign w:val="subscript"/>
                <w:lang w:eastAsia="ru-RU"/>
              </w:rPr>
              <w:t>4</w:t>
            </w:r>
          </w:p>
        </w:tc>
        <w:tc>
          <w:tcPr>
            <w:tcW w:w="623" w:type="pct"/>
            <w:vMerge w:val="restart"/>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Ива древовидная, ольха черная, тополь</w:t>
            </w:r>
          </w:p>
        </w:tc>
        <w:tc>
          <w:tcPr>
            <w:tcW w:w="1483" w:type="pct"/>
            <w:vMerge w:val="restart"/>
            <w:tcMar>
              <w:left w:w="57" w:type="dxa"/>
              <w:right w:w="57" w:type="dxa"/>
            </w:tcMar>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Дуб пойменный, ильмовые, тальник</w:t>
            </w:r>
          </w:p>
        </w:tc>
      </w:tr>
      <w:tr w:rsidR="001141DD" w:rsidRPr="0083512D" w:rsidTr="00721834">
        <w:tblPrEx>
          <w:tblCellMar>
            <w:left w:w="11" w:type="dxa"/>
            <w:right w:w="11" w:type="dxa"/>
          </w:tblCellMar>
        </w:tblPrEx>
        <w:tc>
          <w:tcPr>
            <w:tcW w:w="398" w:type="pct"/>
            <w:vMerge/>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529" w:type="pct"/>
            <w:vMerge/>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844" w:type="pct"/>
            <w:vMerge/>
            <w:tcMar>
              <w:left w:w="57" w:type="dxa"/>
              <w:right w:w="57" w:type="dxa"/>
            </w:tcMar>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p>
        </w:tc>
        <w:tc>
          <w:tcPr>
            <w:tcW w:w="1122" w:type="pct"/>
            <w:tcMar>
              <w:left w:w="57" w:type="dxa"/>
              <w:right w:w="57" w:type="dxa"/>
            </w:tcMar>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Ольшаник сырой крапивный</w:t>
            </w:r>
          </w:p>
          <w:p w:rsidR="001141DD" w:rsidRPr="0083512D" w:rsidRDefault="001141DD" w:rsidP="00764BD9">
            <w:pPr>
              <w:spacing w:after="0" w:line="240" w:lineRule="auto"/>
              <w:ind w:left="57" w:right="57"/>
              <w:rPr>
                <w:rFonts w:ascii="Times New Roman" w:eastAsia="Times New Roman" w:hAnsi="Times New Roman"/>
                <w:sz w:val="24"/>
                <w:szCs w:val="24"/>
                <w:vertAlign w:val="subscript"/>
                <w:lang w:eastAsia="ru-RU"/>
              </w:rPr>
            </w:pPr>
            <w:r w:rsidRPr="0083512D">
              <w:rPr>
                <w:rFonts w:ascii="Times New Roman" w:eastAsia="Times New Roman" w:hAnsi="Times New Roman"/>
                <w:sz w:val="24"/>
                <w:szCs w:val="24"/>
                <w:lang w:eastAsia="ru-RU"/>
              </w:rPr>
              <w:t>Олкр- Д</w:t>
            </w:r>
            <w:r w:rsidRPr="0083512D">
              <w:rPr>
                <w:rFonts w:ascii="Times New Roman" w:eastAsia="Times New Roman" w:hAnsi="Times New Roman"/>
                <w:sz w:val="24"/>
                <w:szCs w:val="24"/>
                <w:vertAlign w:val="subscript"/>
                <w:lang w:eastAsia="ru-RU"/>
              </w:rPr>
              <w:t>4</w:t>
            </w:r>
          </w:p>
        </w:tc>
        <w:tc>
          <w:tcPr>
            <w:tcW w:w="623" w:type="pct"/>
            <w:vMerge/>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1483" w:type="pct"/>
            <w:vMerge/>
            <w:tcMar>
              <w:left w:w="57" w:type="dxa"/>
              <w:right w:w="57" w:type="dxa"/>
            </w:tcMar>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p>
        </w:tc>
      </w:tr>
      <w:tr w:rsidR="001141DD" w:rsidRPr="0083512D" w:rsidTr="00721834">
        <w:tblPrEx>
          <w:tblCellMar>
            <w:left w:w="11" w:type="dxa"/>
            <w:right w:w="11" w:type="dxa"/>
          </w:tblCellMar>
        </w:tblPrEx>
        <w:tc>
          <w:tcPr>
            <w:tcW w:w="398" w:type="pct"/>
            <w:vMerge w:val="restart"/>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19</w:t>
            </w:r>
          </w:p>
        </w:tc>
        <w:tc>
          <w:tcPr>
            <w:tcW w:w="529" w:type="pct"/>
            <w:vMerge w:val="restart"/>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15</w:t>
            </w:r>
          </w:p>
        </w:tc>
        <w:tc>
          <w:tcPr>
            <w:tcW w:w="844" w:type="pct"/>
            <w:vMerge w:val="restart"/>
            <w:tcMar>
              <w:left w:w="57" w:type="dxa"/>
              <w:right w:w="57" w:type="dxa"/>
            </w:tcMar>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Пойма мокрая</w:t>
            </w:r>
          </w:p>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(П.мк)</w:t>
            </w:r>
          </w:p>
        </w:tc>
        <w:tc>
          <w:tcPr>
            <w:tcW w:w="1122" w:type="pct"/>
            <w:tcMar>
              <w:left w:w="57" w:type="dxa"/>
              <w:right w:w="57" w:type="dxa"/>
            </w:tcMar>
          </w:tcPr>
          <w:p w:rsidR="001141DD" w:rsidRPr="0083512D" w:rsidRDefault="001141DD" w:rsidP="00764BD9">
            <w:pPr>
              <w:spacing w:after="0" w:line="240" w:lineRule="auto"/>
              <w:ind w:left="57" w:right="57"/>
              <w:rPr>
                <w:rFonts w:ascii="Times New Roman" w:eastAsia="Times New Roman" w:hAnsi="Times New Roman"/>
                <w:sz w:val="24"/>
                <w:szCs w:val="24"/>
                <w:vertAlign w:val="subscript"/>
                <w:lang w:eastAsia="ru-RU"/>
              </w:rPr>
            </w:pPr>
            <w:r w:rsidRPr="0083512D">
              <w:rPr>
                <w:rFonts w:ascii="Times New Roman" w:eastAsia="Times New Roman" w:hAnsi="Times New Roman"/>
                <w:sz w:val="24"/>
                <w:szCs w:val="24"/>
                <w:lang w:eastAsia="ru-RU"/>
              </w:rPr>
              <w:t>Ольшаник осоковый Олос-С</w:t>
            </w:r>
            <w:r w:rsidRPr="0083512D">
              <w:rPr>
                <w:rFonts w:ascii="Times New Roman" w:eastAsia="Times New Roman" w:hAnsi="Times New Roman"/>
                <w:sz w:val="24"/>
                <w:szCs w:val="24"/>
                <w:vertAlign w:val="subscript"/>
                <w:lang w:eastAsia="ru-RU"/>
              </w:rPr>
              <w:t>5</w:t>
            </w:r>
          </w:p>
        </w:tc>
        <w:tc>
          <w:tcPr>
            <w:tcW w:w="623" w:type="pct"/>
            <w:vMerge w:val="restart"/>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Ольха черная</w:t>
            </w:r>
          </w:p>
        </w:tc>
        <w:tc>
          <w:tcPr>
            <w:tcW w:w="1483" w:type="pct"/>
            <w:vMerge w:val="restart"/>
            <w:tcMar>
              <w:left w:w="57" w:type="dxa"/>
              <w:right w:w="57" w:type="dxa"/>
            </w:tcMar>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Тальник</w:t>
            </w:r>
          </w:p>
        </w:tc>
      </w:tr>
      <w:tr w:rsidR="001141DD" w:rsidRPr="0083512D" w:rsidTr="00721834">
        <w:tblPrEx>
          <w:tblCellMar>
            <w:left w:w="11" w:type="dxa"/>
            <w:right w:w="11" w:type="dxa"/>
          </w:tblCellMar>
        </w:tblPrEx>
        <w:tc>
          <w:tcPr>
            <w:tcW w:w="398" w:type="pct"/>
            <w:vMerge/>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529" w:type="pct"/>
            <w:vMerge/>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844" w:type="pct"/>
            <w:vMerge/>
            <w:tcMar>
              <w:left w:w="57" w:type="dxa"/>
              <w:right w:w="57" w:type="dxa"/>
            </w:tcMar>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p>
        </w:tc>
        <w:tc>
          <w:tcPr>
            <w:tcW w:w="1122" w:type="pct"/>
            <w:tcMar>
              <w:left w:w="57" w:type="dxa"/>
              <w:right w:w="57" w:type="dxa"/>
            </w:tcMar>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Ольшаник осоко-камышевый Олоск – Д</w:t>
            </w:r>
            <w:r w:rsidRPr="0083512D">
              <w:rPr>
                <w:rFonts w:ascii="Times New Roman" w:eastAsia="Times New Roman" w:hAnsi="Times New Roman"/>
                <w:sz w:val="24"/>
                <w:szCs w:val="24"/>
                <w:vertAlign w:val="subscript"/>
                <w:lang w:eastAsia="ru-RU"/>
              </w:rPr>
              <w:t>5</w:t>
            </w:r>
          </w:p>
        </w:tc>
        <w:tc>
          <w:tcPr>
            <w:tcW w:w="623" w:type="pct"/>
            <w:vMerge/>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1483" w:type="pct"/>
            <w:vMerge/>
            <w:tcMar>
              <w:left w:w="57" w:type="dxa"/>
              <w:right w:w="57" w:type="dxa"/>
            </w:tcMar>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r>
    </w:tbl>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p w:rsidR="001141DD" w:rsidRPr="00595ED7" w:rsidRDefault="00595ED7" w:rsidP="001141DD">
      <w:pPr>
        <w:shd w:val="clear" w:color="auto" w:fill="FFFFFF"/>
        <w:spacing w:after="0" w:line="240" w:lineRule="auto"/>
        <w:ind w:firstLine="851"/>
        <w:jc w:val="both"/>
        <w:rPr>
          <w:rFonts w:ascii="Times New Roman" w:hAnsi="Times New Roman"/>
          <w:color w:val="000000"/>
          <w:sz w:val="24"/>
          <w:szCs w:val="24"/>
        </w:rPr>
      </w:pPr>
      <w:r w:rsidRPr="00595ED7">
        <w:rPr>
          <w:rFonts w:ascii="Times New Roman" w:eastAsia="Times New Roman" w:hAnsi="Times New Roman"/>
          <w:sz w:val="24"/>
          <w:szCs w:val="24"/>
          <w:lang w:eastAsia="ru-RU"/>
        </w:rPr>
        <w:t>Примечание: к временным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p>
    <w:p w:rsidR="00595ED7" w:rsidRDefault="00595ED7" w:rsidP="0083512D">
      <w:pPr>
        <w:shd w:val="clear" w:color="auto" w:fill="FFFFFF"/>
        <w:spacing w:after="0"/>
        <w:ind w:firstLine="851"/>
        <w:jc w:val="both"/>
        <w:rPr>
          <w:rFonts w:ascii="Times New Roman" w:hAnsi="Times New Roman"/>
          <w:color w:val="000000"/>
          <w:sz w:val="28"/>
          <w:szCs w:val="28"/>
        </w:rPr>
      </w:pPr>
    </w:p>
    <w:p w:rsidR="00AD6B68" w:rsidRDefault="00545276" w:rsidP="005E1652">
      <w:pPr>
        <w:shd w:val="clear" w:color="auto" w:fill="FFFFFF"/>
        <w:spacing w:after="0" w:line="240" w:lineRule="auto"/>
        <w:ind w:firstLine="851"/>
        <w:jc w:val="both"/>
        <w:rPr>
          <w:rFonts w:ascii="Times New Roman" w:hAnsi="Times New Roman"/>
          <w:color w:val="000000"/>
          <w:sz w:val="28"/>
          <w:szCs w:val="28"/>
        </w:rPr>
      </w:pPr>
      <w:r w:rsidRPr="00BC3E71">
        <w:rPr>
          <w:rFonts w:ascii="Times New Roman" w:hAnsi="Times New Roman"/>
          <w:color w:val="000000"/>
          <w:sz w:val="28"/>
          <w:szCs w:val="28"/>
        </w:rPr>
        <w:t>В связи с тем. что лесничество находится в одной лесорастительной зоне и в границах одного лесорастительного района, особенности требований к пользованию лесов по лесорастительным зонам и лесным районам и особенности требований к различным видам использоания лесов учтены в соответствующих разделах настоящего регламента.</w:t>
      </w:r>
    </w:p>
    <w:p w:rsidR="005E1652" w:rsidRDefault="005E1652" w:rsidP="005E1652">
      <w:pPr>
        <w:shd w:val="clear" w:color="auto" w:fill="FFFFFF"/>
        <w:spacing w:after="0" w:line="240" w:lineRule="auto"/>
        <w:ind w:firstLine="851"/>
        <w:jc w:val="both"/>
        <w:rPr>
          <w:rFonts w:ascii="Times New Roman" w:hAnsi="Times New Roman"/>
          <w:color w:val="000000"/>
          <w:sz w:val="28"/>
          <w:szCs w:val="28"/>
        </w:rPr>
      </w:pPr>
    </w:p>
    <w:p w:rsidR="005E1652" w:rsidRDefault="005E1652" w:rsidP="005E1652">
      <w:pPr>
        <w:shd w:val="clear" w:color="auto" w:fill="FFFFFF"/>
        <w:spacing w:after="0" w:line="240" w:lineRule="auto"/>
        <w:ind w:firstLine="851"/>
        <w:jc w:val="both"/>
        <w:rPr>
          <w:rFonts w:ascii="Times New Roman" w:hAnsi="Times New Roman"/>
          <w:color w:val="000000"/>
          <w:sz w:val="28"/>
          <w:szCs w:val="28"/>
        </w:rPr>
      </w:pPr>
    </w:p>
    <w:p w:rsidR="00C56A96" w:rsidRPr="00764BD9" w:rsidRDefault="00C56A96" w:rsidP="00DE2175">
      <w:pPr>
        <w:shd w:val="clear" w:color="auto" w:fill="FFFFFF"/>
        <w:spacing w:after="0"/>
        <w:jc w:val="center"/>
        <w:rPr>
          <w:rFonts w:ascii="Times New Roman" w:hAnsi="Times New Roman"/>
          <w:b/>
          <w:sz w:val="28"/>
          <w:szCs w:val="28"/>
        </w:rPr>
      </w:pPr>
      <w:r w:rsidRPr="00764BD9">
        <w:rPr>
          <w:rFonts w:ascii="Times New Roman" w:hAnsi="Times New Roman"/>
          <w:b/>
          <w:sz w:val="28"/>
          <w:szCs w:val="28"/>
        </w:rPr>
        <w:t>ГЛАВА 3</w:t>
      </w:r>
    </w:p>
    <w:p w:rsidR="00524D89" w:rsidRPr="00764BD9" w:rsidRDefault="00524D89" w:rsidP="001943BC">
      <w:pPr>
        <w:spacing w:after="0" w:line="240" w:lineRule="auto"/>
        <w:rPr>
          <w:rFonts w:ascii="Times New Roman" w:hAnsi="Times New Roman"/>
          <w:b/>
          <w:sz w:val="28"/>
          <w:szCs w:val="28"/>
        </w:rPr>
      </w:pPr>
    </w:p>
    <w:p w:rsidR="00C56A96" w:rsidRPr="00764BD9" w:rsidRDefault="00C56A96" w:rsidP="001943BC">
      <w:pPr>
        <w:spacing w:after="0" w:line="240" w:lineRule="auto"/>
        <w:jc w:val="center"/>
        <w:rPr>
          <w:rFonts w:ascii="Times New Roman" w:hAnsi="Times New Roman"/>
          <w:b/>
          <w:sz w:val="28"/>
          <w:szCs w:val="28"/>
        </w:rPr>
      </w:pPr>
      <w:r w:rsidRPr="00764BD9">
        <w:rPr>
          <w:rFonts w:ascii="Times New Roman" w:hAnsi="Times New Roman"/>
          <w:b/>
          <w:sz w:val="28"/>
          <w:szCs w:val="28"/>
        </w:rPr>
        <w:t>ОГРАНИЧЕНИЯ ИСПОЛЬЗОВАНИЯ ЛЕСОВ</w:t>
      </w:r>
    </w:p>
    <w:p w:rsidR="00C56A96" w:rsidRPr="00764BD9" w:rsidRDefault="00C56A96" w:rsidP="001943BC">
      <w:pPr>
        <w:spacing w:after="0" w:line="300" w:lineRule="exact"/>
        <w:rPr>
          <w:rFonts w:ascii="Times New Roman" w:hAnsi="Times New Roman"/>
          <w:b/>
          <w:sz w:val="28"/>
          <w:szCs w:val="28"/>
        </w:rPr>
      </w:pPr>
    </w:p>
    <w:p w:rsidR="00C56A96" w:rsidRPr="00764BD9" w:rsidRDefault="00C56A96" w:rsidP="001943BC">
      <w:pPr>
        <w:spacing w:after="0" w:line="310" w:lineRule="exact"/>
        <w:jc w:val="center"/>
        <w:rPr>
          <w:rFonts w:ascii="Times New Roman" w:hAnsi="Times New Roman"/>
          <w:b/>
          <w:sz w:val="28"/>
          <w:szCs w:val="28"/>
        </w:rPr>
      </w:pPr>
      <w:r w:rsidRPr="00764BD9">
        <w:rPr>
          <w:rFonts w:ascii="Times New Roman" w:hAnsi="Times New Roman"/>
          <w:b/>
          <w:sz w:val="28"/>
          <w:szCs w:val="28"/>
        </w:rPr>
        <w:t>3.1.</w:t>
      </w:r>
      <w:r w:rsidR="001141DD" w:rsidRPr="00764BD9">
        <w:rPr>
          <w:rFonts w:ascii="Times New Roman" w:hAnsi="Times New Roman"/>
          <w:b/>
          <w:sz w:val="28"/>
          <w:szCs w:val="28"/>
        </w:rPr>
        <w:t> </w:t>
      </w:r>
      <w:r w:rsidRPr="00764BD9">
        <w:rPr>
          <w:rFonts w:ascii="Times New Roman" w:hAnsi="Times New Roman"/>
          <w:b/>
          <w:sz w:val="28"/>
          <w:szCs w:val="28"/>
        </w:rPr>
        <w:t>Ограничения по видам целевого назначения лесов</w:t>
      </w:r>
    </w:p>
    <w:p w:rsidR="00C56A96" w:rsidRPr="00764BD9" w:rsidRDefault="00C56A96" w:rsidP="0083512D">
      <w:pPr>
        <w:spacing w:after="0"/>
        <w:rPr>
          <w:rFonts w:ascii="Times New Roman" w:hAnsi="Times New Roman"/>
          <w:b/>
          <w:sz w:val="28"/>
          <w:szCs w:val="28"/>
        </w:rPr>
      </w:pPr>
    </w:p>
    <w:p w:rsidR="00C56A96" w:rsidRPr="00BC3E71" w:rsidRDefault="00C56A96" w:rsidP="005E1652">
      <w:pPr>
        <w:spacing w:after="0" w:line="240" w:lineRule="auto"/>
        <w:ind w:firstLine="709"/>
        <w:jc w:val="both"/>
        <w:rPr>
          <w:rFonts w:ascii="Times New Roman" w:hAnsi="Times New Roman"/>
          <w:sz w:val="28"/>
          <w:szCs w:val="28"/>
        </w:rPr>
      </w:pPr>
      <w:r w:rsidRPr="00BC3E71">
        <w:rPr>
          <w:rFonts w:ascii="Times New Roman" w:hAnsi="Times New Roman"/>
          <w:sz w:val="28"/>
          <w:szCs w:val="28"/>
        </w:rPr>
        <w:t>Ограничения использования лесов предусматриваются Лесным кодексом Российской Федерации и другими федеральными законами.</w:t>
      </w:r>
    </w:p>
    <w:p w:rsidR="00C56A96" w:rsidRDefault="008B6281" w:rsidP="005E1652">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2545715</wp:posOffset>
                </wp:positionH>
                <wp:positionV relativeFrom="paragraph">
                  <wp:posOffset>-685165</wp:posOffset>
                </wp:positionV>
                <wp:extent cx="914400" cy="487680"/>
                <wp:effectExtent l="2540" t="635" r="0" b="0"/>
                <wp:wrapNone/>
                <wp:docPr id="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501CCB">
                            <w:pPr>
                              <w:jc w:val="center"/>
                            </w:pPr>
                            <w:r>
                              <w:t>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79" type="#_x0000_t202" style="position:absolute;left:0;text-align:left;margin-left:200.45pt;margin-top:-53.95pt;width:1in;height:38.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" stroked="f">
                <v:textbox>
                  <w:txbxContent>
                    <w:p w:rsidR="008A1B6A" w:rsidRDefault="008A1B6A" w:rsidP="00501CCB">
                      <w:pPr>
                        <w:jc w:val="center"/>
                      </w:pPr>
                      <w:r>
                        <w:t>200</w:t>
                      </w:r>
                    </w:p>
                  </w:txbxContent>
                </v:textbox>
              </v:shape>
            </w:pict>
          </mc:Fallback>
        </mc:AlternateContent>
      </w:r>
      <w:r w:rsidR="00884316">
        <w:rPr>
          <w:rFonts w:ascii="Times New Roman" w:hAnsi="Times New Roman"/>
          <w:sz w:val="28"/>
          <w:szCs w:val="28"/>
        </w:rPr>
        <w:t>О</w:t>
      </w:r>
      <w:r w:rsidR="00C56A96" w:rsidRPr="00BC3E71">
        <w:rPr>
          <w:rFonts w:ascii="Times New Roman" w:hAnsi="Times New Roman"/>
          <w:sz w:val="28"/>
          <w:szCs w:val="28"/>
        </w:rPr>
        <w:t xml:space="preserve">граничения по видам целевого назначения лесов </w:t>
      </w:r>
      <w:r w:rsidR="00884316">
        <w:rPr>
          <w:rFonts w:ascii="Times New Roman" w:hAnsi="Times New Roman"/>
          <w:sz w:val="28"/>
          <w:szCs w:val="28"/>
        </w:rPr>
        <w:t xml:space="preserve">и </w:t>
      </w:r>
      <w:r w:rsidR="00C56A96" w:rsidRPr="00BC3E71">
        <w:rPr>
          <w:rFonts w:ascii="Times New Roman" w:hAnsi="Times New Roman"/>
          <w:sz w:val="28"/>
          <w:szCs w:val="28"/>
        </w:rPr>
        <w:t>категории защитн</w:t>
      </w:r>
      <w:r w:rsidR="00884316">
        <w:rPr>
          <w:rFonts w:ascii="Times New Roman" w:hAnsi="Times New Roman"/>
          <w:sz w:val="28"/>
          <w:szCs w:val="28"/>
        </w:rPr>
        <w:t>ых лесов</w:t>
      </w:r>
      <w:r w:rsidR="00C56A96" w:rsidRPr="00BC3E71">
        <w:rPr>
          <w:rFonts w:ascii="Times New Roman" w:hAnsi="Times New Roman"/>
          <w:sz w:val="28"/>
          <w:szCs w:val="28"/>
        </w:rPr>
        <w:t xml:space="preserve"> лесничества приведены в таблице</w:t>
      </w:r>
      <w:r w:rsidR="008A75BF" w:rsidRPr="00BC3E71">
        <w:rPr>
          <w:rFonts w:ascii="Times New Roman" w:hAnsi="Times New Roman"/>
          <w:sz w:val="28"/>
          <w:szCs w:val="28"/>
        </w:rPr>
        <w:t xml:space="preserve"> 3.1.1.</w:t>
      </w:r>
    </w:p>
    <w:p w:rsidR="005E1652" w:rsidRDefault="005E1652" w:rsidP="005E1652">
      <w:pPr>
        <w:spacing w:after="0" w:line="240" w:lineRule="auto"/>
        <w:ind w:firstLine="709"/>
        <w:jc w:val="both"/>
        <w:rPr>
          <w:rFonts w:ascii="Times New Roman" w:hAnsi="Times New Roman"/>
          <w:sz w:val="28"/>
          <w:szCs w:val="28"/>
        </w:rPr>
      </w:pPr>
    </w:p>
    <w:p w:rsidR="00C56A96" w:rsidRPr="00B512C2" w:rsidRDefault="00C56A96" w:rsidP="00233C7B">
      <w:pPr>
        <w:spacing w:after="0" w:line="310" w:lineRule="exact"/>
        <w:jc w:val="right"/>
        <w:rPr>
          <w:rFonts w:ascii="Times New Roman" w:hAnsi="Times New Roman"/>
          <w:sz w:val="28"/>
          <w:szCs w:val="28"/>
        </w:rPr>
      </w:pPr>
      <w:r w:rsidRPr="00B512C2">
        <w:rPr>
          <w:rFonts w:ascii="Times New Roman" w:hAnsi="Times New Roman"/>
          <w:sz w:val="28"/>
          <w:szCs w:val="28"/>
        </w:rPr>
        <w:t>Таблица 3.1.1</w:t>
      </w:r>
    </w:p>
    <w:p w:rsidR="001141DD" w:rsidRPr="00BC3E71" w:rsidRDefault="001141DD" w:rsidP="001141DD">
      <w:pPr>
        <w:spacing w:after="0" w:line="310" w:lineRule="exact"/>
        <w:rPr>
          <w:rFonts w:ascii="Times New Roman" w:hAnsi="Times New Roman"/>
          <w:sz w:val="28"/>
          <w:szCs w:val="28"/>
        </w:rPr>
      </w:pPr>
    </w:p>
    <w:p w:rsidR="00C56A96" w:rsidRPr="00BC3E71" w:rsidRDefault="00C56A96" w:rsidP="00233C7B">
      <w:pPr>
        <w:spacing w:after="0" w:line="310" w:lineRule="exact"/>
        <w:jc w:val="center"/>
        <w:rPr>
          <w:rFonts w:ascii="Times New Roman" w:hAnsi="Times New Roman"/>
          <w:sz w:val="28"/>
          <w:szCs w:val="28"/>
        </w:rPr>
      </w:pPr>
      <w:r w:rsidRPr="00BC3E71">
        <w:rPr>
          <w:rFonts w:ascii="Times New Roman" w:hAnsi="Times New Roman"/>
          <w:sz w:val="28"/>
          <w:szCs w:val="28"/>
        </w:rPr>
        <w:t>Ограничения по видам целевого назначения лесов</w:t>
      </w:r>
    </w:p>
    <w:p w:rsidR="00C56A96" w:rsidRPr="00BC3E71" w:rsidRDefault="00C56A96" w:rsidP="00233C7B">
      <w:pPr>
        <w:spacing w:after="0" w:line="310" w:lineRule="exact"/>
        <w:jc w:val="center"/>
        <w:rPr>
          <w:rFonts w:ascii="Times New Roman" w:hAnsi="Times New Roman"/>
          <w:sz w:val="28"/>
          <w:szCs w:val="28"/>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
        <w:gridCol w:w="2520"/>
        <w:gridCol w:w="6400"/>
      </w:tblGrid>
      <w:tr w:rsidR="00C56A96" w:rsidRPr="00BC3E71" w:rsidTr="00E12F18">
        <w:trPr>
          <w:trHeight w:val="599"/>
          <w:tblHeader/>
        </w:trPr>
        <w:tc>
          <w:tcPr>
            <w:tcW w:w="651" w:type="dxa"/>
          </w:tcPr>
          <w:p w:rsidR="00C56A96" w:rsidRPr="0083512D" w:rsidRDefault="00C56A96" w:rsidP="00233C7B">
            <w:pPr>
              <w:spacing w:after="0" w:line="310" w:lineRule="exact"/>
              <w:rPr>
                <w:rFonts w:ascii="Times New Roman" w:hAnsi="Times New Roman"/>
                <w:sz w:val="24"/>
                <w:szCs w:val="24"/>
              </w:rPr>
            </w:pPr>
          </w:p>
          <w:p w:rsidR="00C56A96" w:rsidRPr="0083512D" w:rsidRDefault="00C56A96" w:rsidP="00233C7B">
            <w:pPr>
              <w:spacing w:after="0" w:line="310" w:lineRule="exact"/>
              <w:rPr>
                <w:rFonts w:ascii="Times New Roman" w:hAnsi="Times New Roman"/>
                <w:sz w:val="24"/>
                <w:szCs w:val="24"/>
              </w:rPr>
            </w:pPr>
          </w:p>
        </w:tc>
        <w:tc>
          <w:tcPr>
            <w:tcW w:w="2520" w:type="dxa"/>
          </w:tcPr>
          <w:p w:rsidR="00C56A96" w:rsidRPr="0083512D" w:rsidRDefault="00C56A96" w:rsidP="00233C7B">
            <w:pPr>
              <w:spacing w:after="0" w:line="310" w:lineRule="exact"/>
              <w:jc w:val="center"/>
              <w:rPr>
                <w:rFonts w:ascii="Times New Roman" w:hAnsi="Times New Roman"/>
                <w:sz w:val="24"/>
                <w:szCs w:val="24"/>
              </w:rPr>
            </w:pPr>
            <w:r w:rsidRPr="0083512D">
              <w:rPr>
                <w:rFonts w:ascii="Times New Roman" w:hAnsi="Times New Roman"/>
                <w:sz w:val="24"/>
                <w:szCs w:val="24"/>
              </w:rPr>
              <w:t>Целевое назначение лесов</w:t>
            </w:r>
          </w:p>
        </w:tc>
        <w:tc>
          <w:tcPr>
            <w:tcW w:w="6400" w:type="dxa"/>
          </w:tcPr>
          <w:p w:rsidR="00C56A96" w:rsidRPr="0083512D" w:rsidRDefault="00C56A96" w:rsidP="00233C7B">
            <w:pPr>
              <w:spacing w:after="0" w:line="310" w:lineRule="exact"/>
              <w:jc w:val="center"/>
              <w:rPr>
                <w:rFonts w:ascii="Times New Roman" w:hAnsi="Times New Roman"/>
                <w:sz w:val="24"/>
                <w:szCs w:val="24"/>
              </w:rPr>
            </w:pPr>
            <w:r w:rsidRPr="0083512D">
              <w:rPr>
                <w:rFonts w:ascii="Times New Roman" w:hAnsi="Times New Roman"/>
                <w:sz w:val="24"/>
                <w:szCs w:val="24"/>
              </w:rPr>
              <w:t>Ограничение использования лесов</w:t>
            </w:r>
          </w:p>
        </w:tc>
      </w:tr>
      <w:tr w:rsidR="00C56A96" w:rsidRPr="00BC3E71" w:rsidTr="0083512D">
        <w:trPr>
          <w:tblHeader/>
        </w:trPr>
        <w:tc>
          <w:tcPr>
            <w:tcW w:w="651" w:type="dxa"/>
            <w:tcBorders>
              <w:bottom w:val="single" w:sz="4" w:space="0" w:color="auto"/>
            </w:tcBorders>
          </w:tcPr>
          <w:p w:rsidR="00C56A96" w:rsidRPr="0083512D" w:rsidRDefault="00C56A96" w:rsidP="00233C7B">
            <w:pPr>
              <w:spacing w:after="0" w:line="310" w:lineRule="exact"/>
              <w:jc w:val="center"/>
              <w:rPr>
                <w:rFonts w:ascii="Times New Roman" w:hAnsi="Times New Roman"/>
                <w:sz w:val="24"/>
                <w:szCs w:val="24"/>
              </w:rPr>
            </w:pPr>
            <w:r w:rsidRPr="0083512D">
              <w:rPr>
                <w:rFonts w:ascii="Times New Roman" w:hAnsi="Times New Roman"/>
                <w:sz w:val="24"/>
                <w:szCs w:val="24"/>
              </w:rPr>
              <w:t>1</w:t>
            </w:r>
          </w:p>
        </w:tc>
        <w:tc>
          <w:tcPr>
            <w:tcW w:w="2520" w:type="dxa"/>
            <w:tcBorders>
              <w:bottom w:val="single" w:sz="4" w:space="0" w:color="auto"/>
            </w:tcBorders>
          </w:tcPr>
          <w:p w:rsidR="00C56A96" w:rsidRPr="0083512D" w:rsidRDefault="00C56A96" w:rsidP="00233C7B">
            <w:pPr>
              <w:spacing w:after="0" w:line="310" w:lineRule="exact"/>
              <w:jc w:val="center"/>
              <w:rPr>
                <w:rFonts w:ascii="Times New Roman" w:hAnsi="Times New Roman"/>
                <w:sz w:val="24"/>
                <w:szCs w:val="24"/>
              </w:rPr>
            </w:pPr>
            <w:r w:rsidRPr="0083512D">
              <w:rPr>
                <w:rFonts w:ascii="Times New Roman" w:hAnsi="Times New Roman"/>
                <w:sz w:val="24"/>
                <w:szCs w:val="24"/>
              </w:rPr>
              <w:t>2</w:t>
            </w:r>
          </w:p>
        </w:tc>
        <w:tc>
          <w:tcPr>
            <w:tcW w:w="6400" w:type="dxa"/>
            <w:tcBorders>
              <w:bottom w:val="single" w:sz="4" w:space="0" w:color="auto"/>
            </w:tcBorders>
          </w:tcPr>
          <w:p w:rsidR="00C56A96" w:rsidRPr="0083512D" w:rsidRDefault="00C56A96" w:rsidP="00233C7B">
            <w:pPr>
              <w:spacing w:after="0" w:line="310" w:lineRule="exact"/>
              <w:jc w:val="center"/>
              <w:rPr>
                <w:rFonts w:ascii="Times New Roman" w:hAnsi="Times New Roman"/>
                <w:sz w:val="24"/>
                <w:szCs w:val="24"/>
              </w:rPr>
            </w:pPr>
            <w:r w:rsidRPr="0083512D">
              <w:rPr>
                <w:rFonts w:ascii="Times New Roman" w:hAnsi="Times New Roman"/>
                <w:sz w:val="24"/>
                <w:szCs w:val="24"/>
              </w:rPr>
              <w:t>3</w:t>
            </w:r>
          </w:p>
        </w:tc>
      </w:tr>
      <w:tr w:rsidR="00C56A96" w:rsidRPr="00BC3E71" w:rsidTr="00914921">
        <w:trPr>
          <w:trHeight w:val="1591"/>
        </w:trPr>
        <w:tc>
          <w:tcPr>
            <w:tcW w:w="651" w:type="dxa"/>
            <w:tcBorders>
              <w:bottom w:val="single" w:sz="4" w:space="0" w:color="auto"/>
              <w:right w:val="single" w:sz="4" w:space="0" w:color="auto"/>
            </w:tcBorders>
          </w:tcPr>
          <w:p w:rsidR="00C56A96" w:rsidRPr="0083512D" w:rsidRDefault="00C56A96" w:rsidP="00233C7B">
            <w:pPr>
              <w:spacing w:after="0" w:line="310" w:lineRule="exact"/>
              <w:rPr>
                <w:rFonts w:ascii="Times New Roman" w:hAnsi="Times New Roman"/>
                <w:sz w:val="24"/>
                <w:szCs w:val="24"/>
              </w:rPr>
            </w:pPr>
          </w:p>
          <w:p w:rsidR="00C56A96" w:rsidRPr="0083512D" w:rsidRDefault="00C56A96" w:rsidP="00914921">
            <w:pPr>
              <w:spacing w:after="0" w:line="310" w:lineRule="exact"/>
              <w:rPr>
                <w:rFonts w:ascii="Times New Roman" w:hAnsi="Times New Roman"/>
                <w:sz w:val="24"/>
                <w:szCs w:val="24"/>
              </w:rPr>
            </w:pPr>
            <w:r w:rsidRPr="0083512D">
              <w:rPr>
                <w:rFonts w:ascii="Times New Roman" w:hAnsi="Times New Roman"/>
                <w:sz w:val="24"/>
                <w:szCs w:val="24"/>
              </w:rPr>
              <w:t>1</w:t>
            </w:r>
          </w:p>
        </w:tc>
        <w:tc>
          <w:tcPr>
            <w:tcW w:w="2520" w:type="dxa"/>
            <w:tcBorders>
              <w:top w:val="single" w:sz="4" w:space="0" w:color="auto"/>
              <w:left w:val="single" w:sz="4" w:space="0" w:color="auto"/>
              <w:bottom w:val="single" w:sz="4" w:space="0" w:color="auto"/>
              <w:right w:val="single" w:sz="4" w:space="0" w:color="auto"/>
            </w:tcBorders>
          </w:tcPr>
          <w:p w:rsidR="00C56A96" w:rsidRPr="0083512D" w:rsidRDefault="00C56A96" w:rsidP="00233C7B">
            <w:pPr>
              <w:spacing w:after="0" w:line="310" w:lineRule="exact"/>
              <w:rPr>
                <w:rFonts w:ascii="Times New Roman" w:hAnsi="Times New Roman"/>
                <w:sz w:val="24"/>
                <w:szCs w:val="24"/>
                <w:u w:val="single"/>
              </w:rPr>
            </w:pPr>
            <w:r w:rsidRPr="0083512D">
              <w:rPr>
                <w:rFonts w:ascii="Times New Roman" w:hAnsi="Times New Roman"/>
                <w:sz w:val="24"/>
                <w:szCs w:val="24"/>
                <w:u w:val="single"/>
              </w:rPr>
              <w:t>Защитные леса</w:t>
            </w:r>
          </w:p>
          <w:p w:rsidR="00C56A96" w:rsidRPr="0083512D" w:rsidRDefault="00C56A96" w:rsidP="00914921">
            <w:pPr>
              <w:spacing w:after="0" w:line="310" w:lineRule="exact"/>
              <w:rPr>
                <w:rFonts w:ascii="Times New Roman" w:hAnsi="Times New Roman"/>
                <w:sz w:val="24"/>
                <w:szCs w:val="24"/>
              </w:rPr>
            </w:pPr>
            <w:r w:rsidRPr="0083512D">
              <w:rPr>
                <w:rFonts w:ascii="Times New Roman" w:hAnsi="Times New Roman"/>
                <w:sz w:val="24"/>
                <w:szCs w:val="24"/>
              </w:rPr>
              <w:t xml:space="preserve">Леса, </w:t>
            </w:r>
            <w:r w:rsidR="00914921">
              <w:rPr>
                <w:rFonts w:ascii="Times New Roman" w:hAnsi="Times New Roman"/>
                <w:sz w:val="24"/>
                <w:szCs w:val="24"/>
              </w:rPr>
              <w:t>выполняющие функции защиты природных и иных объектов</w:t>
            </w:r>
          </w:p>
        </w:tc>
        <w:tc>
          <w:tcPr>
            <w:tcW w:w="6400" w:type="dxa"/>
            <w:tcBorders>
              <w:left w:val="single" w:sz="4" w:space="0" w:color="auto"/>
              <w:bottom w:val="single" w:sz="4" w:space="0" w:color="auto"/>
            </w:tcBorders>
          </w:tcPr>
          <w:p w:rsidR="00C56A96" w:rsidRPr="0083512D" w:rsidRDefault="00C56A96" w:rsidP="00233C7B">
            <w:pPr>
              <w:spacing w:after="0" w:line="310" w:lineRule="exact"/>
              <w:jc w:val="both"/>
              <w:rPr>
                <w:rFonts w:ascii="Times New Roman" w:hAnsi="Times New Roman"/>
                <w:sz w:val="24"/>
                <w:szCs w:val="24"/>
              </w:rPr>
            </w:pPr>
          </w:p>
        </w:tc>
      </w:tr>
      <w:tr w:rsidR="00914921" w:rsidRPr="00BC3E71" w:rsidTr="0083512D">
        <w:trPr>
          <w:trHeight w:val="5828"/>
        </w:trPr>
        <w:tc>
          <w:tcPr>
            <w:tcW w:w="651" w:type="dxa"/>
            <w:tcBorders>
              <w:bottom w:val="single" w:sz="4" w:space="0" w:color="auto"/>
              <w:right w:val="single" w:sz="4" w:space="0" w:color="auto"/>
            </w:tcBorders>
          </w:tcPr>
          <w:p w:rsidR="00914921" w:rsidRPr="0083512D" w:rsidRDefault="003F3832" w:rsidP="00914921">
            <w:pPr>
              <w:spacing w:after="0" w:line="310" w:lineRule="exact"/>
              <w:rPr>
                <w:rFonts w:ascii="Times New Roman" w:hAnsi="Times New Roman"/>
                <w:sz w:val="24"/>
                <w:szCs w:val="24"/>
              </w:rPr>
            </w:pPr>
            <w:r>
              <w:rPr>
                <w:rFonts w:ascii="Times New Roman" w:hAnsi="Times New Roman"/>
                <w:sz w:val="24"/>
                <w:szCs w:val="24"/>
              </w:rPr>
              <w:t>1.1</w:t>
            </w:r>
          </w:p>
        </w:tc>
        <w:tc>
          <w:tcPr>
            <w:tcW w:w="2520" w:type="dxa"/>
            <w:tcBorders>
              <w:top w:val="single" w:sz="4" w:space="0" w:color="auto"/>
              <w:left w:val="single" w:sz="4" w:space="0" w:color="auto"/>
              <w:bottom w:val="single" w:sz="4" w:space="0" w:color="auto"/>
              <w:right w:val="single" w:sz="4" w:space="0" w:color="auto"/>
            </w:tcBorders>
          </w:tcPr>
          <w:p w:rsidR="00914921" w:rsidRPr="003F3832" w:rsidRDefault="003F3832" w:rsidP="00914921">
            <w:pPr>
              <w:spacing w:after="0" w:line="310" w:lineRule="exact"/>
              <w:rPr>
                <w:rFonts w:ascii="Times New Roman" w:hAnsi="Times New Roman"/>
                <w:sz w:val="24"/>
                <w:szCs w:val="24"/>
              </w:rPr>
            </w:pPr>
            <w:r w:rsidRPr="003F3832">
              <w:rPr>
                <w:rFonts w:ascii="Times New Roman" w:hAnsi="Times New Roman"/>
                <w:sz w:val="24"/>
                <w:szCs w:val="24"/>
              </w:rPr>
              <w:t>Городские леса</w:t>
            </w:r>
          </w:p>
        </w:tc>
        <w:tc>
          <w:tcPr>
            <w:tcW w:w="6400" w:type="dxa"/>
            <w:tcBorders>
              <w:left w:val="single" w:sz="4" w:space="0" w:color="auto"/>
              <w:bottom w:val="single" w:sz="4" w:space="0" w:color="auto"/>
            </w:tcBorders>
          </w:tcPr>
          <w:p w:rsidR="00914921" w:rsidRPr="0083512D" w:rsidRDefault="00914921" w:rsidP="00233C7B">
            <w:pPr>
              <w:spacing w:after="0" w:line="310" w:lineRule="exact"/>
              <w:rPr>
                <w:rFonts w:ascii="Times New Roman" w:hAnsi="Times New Roman"/>
                <w:b/>
                <w:sz w:val="24"/>
                <w:szCs w:val="24"/>
              </w:rPr>
            </w:pPr>
            <w:r w:rsidRPr="0083512D">
              <w:rPr>
                <w:rFonts w:ascii="Times New Roman" w:hAnsi="Times New Roman"/>
                <w:b/>
                <w:sz w:val="24"/>
                <w:szCs w:val="24"/>
              </w:rPr>
              <w:t>Запрещается:</w:t>
            </w:r>
          </w:p>
          <w:p w:rsidR="00914921" w:rsidRPr="0083512D" w:rsidRDefault="00914921" w:rsidP="00884316">
            <w:pPr>
              <w:spacing w:after="0" w:line="240" w:lineRule="auto"/>
              <w:jc w:val="both"/>
              <w:rPr>
                <w:rFonts w:ascii="Times New Roman" w:hAnsi="Times New Roman"/>
                <w:sz w:val="24"/>
                <w:szCs w:val="24"/>
              </w:rPr>
            </w:pPr>
            <w:r w:rsidRPr="0083512D">
              <w:rPr>
                <w:rFonts w:ascii="Times New Roman" w:hAnsi="Times New Roman"/>
                <w:sz w:val="24"/>
                <w:szCs w:val="24"/>
              </w:rPr>
              <w:t>- проведение сплошных</w:t>
            </w:r>
            <w:r w:rsidR="003F3832">
              <w:rPr>
                <w:rFonts w:ascii="Times New Roman" w:hAnsi="Times New Roman"/>
                <w:sz w:val="24"/>
                <w:szCs w:val="24"/>
              </w:rPr>
              <w:t xml:space="preserve"> </w:t>
            </w:r>
            <w:r w:rsidRPr="0083512D">
              <w:rPr>
                <w:rFonts w:ascii="Times New Roman" w:hAnsi="Times New Roman"/>
                <w:sz w:val="24"/>
                <w:szCs w:val="24"/>
              </w:rPr>
              <w:t>рубок лесных насаждений,</w:t>
            </w:r>
            <w:r w:rsidR="003F3832">
              <w:rPr>
                <w:rFonts w:ascii="Times New Roman" w:hAnsi="Times New Roman"/>
                <w:sz w:val="24"/>
                <w:szCs w:val="24"/>
              </w:rPr>
              <w:t xml:space="preserve"> </w:t>
            </w:r>
            <w:r w:rsidRPr="0083512D">
              <w:rPr>
                <w:rFonts w:ascii="Times New Roman" w:hAnsi="Times New Roman"/>
                <w:sz w:val="24"/>
                <w:szCs w:val="24"/>
              </w:rPr>
              <w:t>за исключением случаев, предусмотренных</w:t>
            </w:r>
            <w:r w:rsidR="00884316">
              <w:rPr>
                <w:rFonts w:ascii="Times New Roman" w:hAnsi="Times New Roman"/>
                <w:sz w:val="24"/>
                <w:szCs w:val="24"/>
              </w:rPr>
              <w:t xml:space="preserve">частью 4 статьи 17 </w:t>
            </w:r>
            <w:r w:rsidRPr="0083512D">
              <w:rPr>
                <w:rFonts w:ascii="Times New Roman" w:hAnsi="Times New Roman"/>
                <w:sz w:val="24"/>
                <w:szCs w:val="24"/>
              </w:rPr>
              <w:t>частью 5.1 статьи  21 Лесного кодекса РФ</w:t>
            </w:r>
            <w:r w:rsidR="00884316">
              <w:rPr>
                <w:rFonts w:ascii="Times New Roman" w:hAnsi="Times New Roman"/>
                <w:sz w:val="24"/>
                <w:szCs w:val="24"/>
              </w:rPr>
              <w:t>, и в случае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w:t>
            </w:r>
            <w:r w:rsidRPr="0083512D">
              <w:rPr>
                <w:rFonts w:ascii="Times New Roman" w:hAnsi="Times New Roman"/>
                <w:sz w:val="24"/>
                <w:szCs w:val="24"/>
              </w:rPr>
              <w:t>;</w:t>
            </w:r>
          </w:p>
          <w:p w:rsidR="00FE02FE" w:rsidRPr="00FE02FE" w:rsidRDefault="00914921" w:rsidP="00884316">
            <w:pPr>
              <w:spacing w:after="0" w:line="240" w:lineRule="auto"/>
              <w:jc w:val="both"/>
              <w:rPr>
                <w:rFonts w:ascii="Times New Roman" w:hAnsi="Times New Roman"/>
                <w:sz w:val="24"/>
                <w:szCs w:val="24"/>
              </w:rPr>
            </w:pPr>
            <w:r w:rsidRPr="0083512D">
              <w:rPr>
                <w:rFonts w:ascii="Times New Roman" w:hAnsi="Times New Roman"/>
                <w:sz w:val="24"/>
                <w:szCs w:val="24"/>
              </w:rPr>
              <w:t>- использование токсичных химических препаратов для охраны и защиты лесов, в том числе в научных целях</w:t>
            </w:r>
            <w:r w:rsidR="00FE02FE">
              <w:rPr>
                <w:rFonts w:ascii="Times New Roman" w:hAnsi="Times New Roman"/>
                <w:sz w:val="24"/>
                <w:szCs w:val="24"/>
              </w:rPr>
              <w:t xml:space="preserve">, при </w:t>
            </w:r>
            <w:r w:rsidR="00FE02FE" w:rsidRPr="00FE02FE">
              <w:rPr>
                <w:rFonts w:ascii="Times New Roman" w:hAnsi="Times New Roman"/>
                <w:sz w:val="24"/>
                <w:szCs w:val="24"/>
              </w:rPr>
              <w:t>обработк</w:t>
            </w:r>
            <w:r w:rsidR="00FE02FE">
              <w:rPr>
                <w:rFonts w:ascii="Times New Roman" w:hAnsi="Times New Roman"/>
                <w:sz w:val="24"/>
                <w:szCs w:val="24"/>
              </w:rPr>
              <w:t>е</w:t>
            </w:r>
            <w:r w:rsidR="00FE02FE" w:rsidRPr="00FE02FE">
              <w:rPr>
                <w:rFonts w:ascii="Times New Roman" w:hAnsi="Times New Roman"/>
                <w:sz w:val="24"/>
                <w:szCs w:val="24"/>
              </w:rPr>
              <w:t xml:space="preserve"> почвы при лесовосстановлении, агротехническ</w:t>
            </w:r>
            <w:r w:rsidR="00FE02FE">
              <w:rPr>
                <w:rFonts w:ascii="Times New Roman" w:hAnsi="Times New Roman"/>
                <w:sz w:val="24"/>
                <w:szCs w:val="24"/>
              </w:rPr>
              <w:t>ом</w:t>
            </w:r>
            <w:r w:rsidR="00FE02FE" w:rsidRPr="00FE02FE">
              <w:rPr>
                <w:rFonts w:ascii="Times New Roman" w:hAnsi="Times New Roman"/>
                <w:sz w:val="24"/>
                <w:szCs w:val="24"/>
              </w:rPr>
              <w:t xml:space="preserve"> уход за лесными культурам</w:t>
            </w:r>
            <w:r w:rsidR="00FE02FE">
              <w:rPr>
                <w:rFonts w:ascii="Times New Roman" w:hAnsi="Times New Roman"/>
                <w:sz w:val="24"/>
                <w:szCs w:val="24"/>
              </w:rPr>
              <w:t>и;</w:t>
            </w:r>
          </w:p>
          <w:p w:rsidR="00884316" w:rsidRDefault="00884316" w:rsidP="00884316">
            <w:pPr>
              <w:spacing w:after="0" w:line="240" w:lineRule="auto"/>
              <w:jc w:val="both"/>
              <w:rPr>
                <w:rFonts w:ascii="Times New Roman" w:hAnsi="Times New Roman"/>
                <w:sz w:val="24"/>
                <w:szCs w:val="24"/>
              </w:rPr>
            </w:pPr>
            <w:r>
              <w:rPr>
                <w:rFonts w:ascii="Times New Roman" w:hAnsi="Times New Roman"/>
                <w:sz w:val="24"/>
                <w:szCs w:val="24"/>
              </w:rPr>
              <w:t>- осуществление видов деятельности в сфере охотничьего хозяйства;</w:t>
            </w:r>
          </w:p>
          <w:p w:rsidR="00914921" w:rsidRDefault="00914921" w:rsidP="00884316">
            <w:pPr>
              <w:spacing w:after="0" w:line="240" w:lineRule="auto"/>
              <w:jc w:val="both"/>
              <w:rPr>
                <w:rFonts w:ascii="Times New Roman" w:hAnsi="Times New Roman"/>
                <w:sz w:val="24"/>
                <w:szCs w:val="24"/>
              </w:rPr>
            </w:pPr>
            <w:r w:rsidRPr="0083512D">
              <w:rPr>
                <w:rFonts w:ascii="Times New Roman" w:hAnsi="Times New Roman"/>
                <w:sz w:val="24"/>
                <w:szCs w:val="24"/>
              </w:rPr>
              <w:t>- ведение сельского хозяйства;</w:t>
            </w:r>
          </w:p>
          <w:p w:rsidR="00FE02FE" w:rsidRDefault="00FE02FE" w:rsidP="00884316">
            <w:pPr>
              <w:spacing w:after="0" w:line="240" w:lineRule="auto"/>
              <w:jc w:val="both"/>
              <w:rPr>
                <w:rFonts w:ascii="Times New Roman" w:hAnsi="Times New Roman"/>
                <w:sz w:val="24"/>
                <w:szCs w:val="24"/>
              </w:rPr>
            </w:pPr>
            <w:r>
              <w:rPr>
                <w:rFonts w:ascii="Times New Roman" w:hAnsi="Times New Roman"/>
                <w:sz w:val="24"/>
                <w:szCs w:val="24"/>
              </w:rPr>
              <w:t>– сбор лесной подстилки и заготовка мха;</w:t>
            </w:r>
          </w:p>
          <w:p w:rsidR="00FE02FE" w:rsidRPr="0083512D" w:rsidRDefault="00FE02FE" w:rsidP="00884316">
            <w:pPr>
              <w:spacing w:after="0" w:line="240" w:lineRule="auto"/>
              <w:jc w:val="both"/>
              <w:rPr>
                <w:rFonts w:ascii="Times New Roman" w:hAnsi="Times New Roman"/>
                <w:sz w:val="24"/>
                <w:szCs w:val="24"/>
              </w:rPr>
            </w:pPr>
            <w:r>
              <w:rPr>
                <w:rFonts w:ascii="Times New Roman" w:hAnsi="Times New Roman"/>
                <w:sz w:val="24"/>
                <w:szCs w:val="24"/>
              </w:rPr>
              <w:t>- разработка месторождений полезных ископаемых;</w:t>
            </w:r>
          </w:p>
          <w:p w:rsidR="00D911C7" w:rsidRDefault="00D911C7" w:rsidP="00884316">
            <w:pPr>
              <w:spacing w:after="0" w:line="240" w:lineRule="auto"/>
              <w:jc w:val="both"/>
              <w:rPr>
                <w:rFonts w:ascii="Times New Roman" w:hAnsi="Times New Roman"/>
                <w:sz w:val="24"/>
                <w:szCs w:val="24"/>
              </w:rPr>
            </w:pPr>
            <w:r>
              <w:rPr>
                <w:rFonts w:ascii="Times New Roman" w:hAnsi="Times New Roman"/>
                <w:sz w:val="24"/>
                <w:szCs w:val="24"/>
              </w:rPr>
              <w:t>- создание лесоперерабатывающей инфраструктуры;</w:t>
            </w:r>
          </w:p>
          <w:p w:rsidR="00914921" w:rsidRPr="0083512D" w:rsidRDefault="00914921" w:rsidP="00884316">
            <w:pPr>
              <w:spacing w:after="0" w:line="240" w:lineRule="auto"/>
              <w:jc w:val="both"/>
              <w:rPr>
                <w:rFonts w:ascii="Times New Roman" w:hAnsi="Times New Roman"/>
                <w:sz w:val="24"/>
                <w:szCs w:val="24"/>
              </w:rPr>
            </w:pPr>
            <w:r w:rsidRPr="0083512D">
              <w:rPr>
                <w:rFonts w:ascii="Times New Roman" w:hAnsi="Times New Roman"/>
                <w:sz w:val="24"/>
                <w:szCs w:val="24"/>
              </w:rPr>
              <w:t>- размещение объектов капитального строительства, за исключением гидротехнических сооружений;</w:t>
            </w:r>
          </w:p>
          <w:p w:rsidR="00914921" w:rsidRDefault="00914921" w:rsidP="00FE02FE">
            <w:pPr>
              <w:spacing w:after="0" w:line="240" w:lineRule="auto"/>
              <w:jc w:val="both"/>
              <w:rPr>
                <w:rFonts w:ascii="Times New Roman" w:hAnsi="Times New Roman"/>
                <w:b/>
                <w:sz w:val="24"/>
                <w:szCs w:val="24"/>
              </w:rPr>
            </w:pPr>
            <w:r w:rsidRPr="0083512D">
              <w:rPr>
                <w:rFonts w:ascii="Times New Roman" w:hAnsi="Times New Roman"/>
                <w:sz w:val="24"/>
                <w:szCs w:val="24"/>
              </w:rPr>
              <w:t>- проведение реконструкции малоценных лесных насаждений путем сплошной вырубки</w:t>
            </w:r>
            <w:r w:rsidR="00FE02FE">
              <w:rPr>
                <w:rFonts w:ascii="Times New Roman" w:hAnsi="Times New Roman"/>
                <w:sz w:val="24"/>
                <w:szCs w:val="24"/>
              </w:rPr>
              <w:t>.</w:t>
            </w:r>
          </w:p>
        </w:tc>
      </w:tr>
    </w:tbl>
    <w:p w:rsidR="00233C7B" w:rsidRPr="00BC3E71" w:rsidRDefault="00233C7B" w:rsidP="00323316">
      <w:pPr>
        <w:spacing w:after="0" w:line="240" w:lineRule="auto"/>
        <w:jc w:val="both"/>
        <w:rPr>
          <w:rFonts w:ascii="Times New Roman" w:hAnsi="Times New Roman"/>
          <w:sz w:val="28"/>
          <w:szCs w:val="28"/>
        </w:rPr>
      </w:pPr>
    </w:p>
    <w:p w:rsidR="00C56A96" w:rsidRPr="00D911C7" w:rsidRDefault="00C56A96" w:rsidP="00D911C7">
      <w:pPr>
        <w:spacing w:after="0" w:line="240" w:lineRule="auto"/>
        <w:ind w:firstLine="709"/>
        <w:jc w:val="both"/>
        <w:rPr>
          <w:rFonts w:ascii="Times New Roman" w:hAnsi="Times New Roman"/>
          <w:sz w:val="24"/>
          <w:szCs w:val="24"/>
        </w:rPr>
      </w:pPr>
      <w:r w:rsidRPr="00D911C7">
        <w:rPr>
          <w:rFonts w:ascii="Times New Roman" w:hAnsi="Times New Roman"/>
          <w:sz w:val="24"/>
          <w:szCs w:val="24"/>
        </w:rPr>
        <w:t>Примечание: ограничение использования лесов установлены на основании приказа Рослесхоза от 14.12.2010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00D911C7">
        <w:rPr>
          <w:rFonts w:ascii="Times New Roman" w:hAnsi="Times New Roman"/>
          <w:sz w:val="24"/>
          <w:szCs w:val="24"/>
        </w:rPr>
        <w:t>.</w:t>
      </w:r>
    </w:p>
    <w:p w:rsidR="00E12F18" w:rsidRDefault="00E12F18" w:rsidP="00E12F18">
      <w:pPr>
        <w:spacing w:after="0" w:line="240" w:lineRule="auto"/>
        <w:rPr>
          <w:rFonts w:ascii="Times New Roman" w:hAnsi="Times New Roman"/>
          <w:b/>
          <w:sz w:val="28"/>
          <w:szCs w:val="28"/>
        </w:rPr>
      </w:pPr>
    </w:p>
    <w:p w:rsidR="008A1B6A" w:rsidRDefault="008A1B6A" w:rsidP="00586DC2">
      <w:pPr>
        <w:spacing w:after="0" w:line="240" w:lineRule="auto"/>
        <w:jc w:val="center"/>
        <w:rPr>
          <w:rFonts w:ascii="Times New Roman" w:hAnsi="Times New Roman"/>
          <w:b/>
          <w:sz w:val="28"/>
          <w:szCs w:val="28"/>
        </w:rPr>
      </w:pPr>
    </w:p>
    <w:p w:rsidR="00C56A96" w:rsidRPr="00BC3E71" w:rsidRDefault="00323316" w:rsidP="00586DC2">
      <w:pPr>
        <w:spacing w:after="0" w:line="240" w:lineRule="auto"/>
        <w:jc w:val="center"/>
        <w:rPr>
          <w:rFonts w:ascii="Times New Roman" w:hAnsi="Times New Roman"/>
          <w:b/>
          <w:sz w:val="28"/>
          <w:szCs w:val="28"/>
        </w:rPr>
      </w:pPr>
      <w:r w:rsidRPr="00BC3E71">
        <w:rPr>
          <w:rFonts w:ascii="Times New Roman" w:hAnsi="Times New Roman"/>
          <w:b/>
          <w:sz w:val="28"/>
          <w:szCs w:val="28"/>
        </w:rPr>
        <w:t>3.2.</w:t>
      </w:r>
      <w:r w:rsidR="00E12F18">
        <w:rPr>
          <w:rFonts w:ascii="Times New Roman" w:hAnsi="Times New Roman"/>
          <w:b/>
          <w:sz w:val="28"/>
          <w:szCs w:val="28"/>
        </w:rPr>
        <w:t> </w:t>
      </w:r>
      <w:r w:rsidR="00C56A96" w:rsidRPr="00BC3E71">
        <w:rPr>
          <w:rFonts w:ascii="Times New Roman" w:hAnsi="Times New Roman"/>
          <w:b/>
          <w:sz w:val="28"/>
          <w:szCs w:val="28"/>
        </w:rPr>
        <w:t>Ограничения по видам особо защитных участков лесов</w:t>
      </w:r>
    </w:p>
    <w:p w:rsidR="00C56A96" w:rsidRPr="00BC3E71" w:rsidRDefault="00C56A96" w:rsidP="00586DC2">
      <w:pPr>
        <w:spacing w:after="0" w:line="240" w:lineRule="auto"/>
        <w:rPr>
          <w:rFonts w:ascii="Times New Roman" w:hAnsi="Times New Roman"/>
          <w:sz w:val="28"/>
          <w:szCs w:val="28"/>
        </w:rPr>
      </w:pPr>
    </w:p>
    <w:p w:rsidR="00D911C7" w:rsidRDefault="008B6281" w:rsidP="005E1652">
      <w:pPr>
        <w:suppressAutoHyphen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2454275</wp:posOffset>
                </wp:positionH>
                <wp:positionV relativeFrom="paragraph">
                  <wp:posOffset>-746125</wp:posOffset>
                </wp:positionV>
                <wp:extent cx="914400" cy="487680"/>
                <wp:effectExtent l="0" t="0" r="3175" b="1270"/>
                <wp:wrapNone/>
                <wp:docPr id="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501CCB">
                            <w:pPr>
                              <w:jc w:val="center"/>
                            </w:pPr>
                            <w:r>
                              <w:t>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80" type="#_x0000_t202" style="position:absolute;left:0;text-align:left;margin-left:193.25pt;margin-top:-58.75pt;width:1in;height:38.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" stroked="f">
                <v:textbox>
                  <w:txbxContent>
                    <w:p w:rsidR="008A1B6A" w:rsidRDefault="008A1B6A" w:rsidP="00501CCB">
                      <w:pPr>
                        <w:jc w:val="center"/>
                      </w:pPr>
                      <w:r>
                        <w:t>201</w:t>
                      </w:r>
                    </w:p>
                  </w:txbxContent>
                </v:textbox>
              </v:shape>
            </w:pict>
          </mc:Fallback>
        </mc:AlternateContent>
      </w:r>
      <w:r w:rsidR="007149EA">
        <w:rPr>
          <w:rFonts w:ascii="Times New Roman" w:eastAsia="Times New Roman" w:hAnsi="Times New Roman"/>
          <w:sz w:val="28"/>
          <w:szCs w:val="28"/>
          <w:lang w:eastAsia="ru-RU"/>
        </w:rPr>
        <w:t>С</w:t>
      </w:r>
      <w:r w:rsidR="00D911C7" w:rsidRPr="00640082">
        <w:rPr>
          <w:rFonts w:ascii="Times New Roman" w:eastAsia="Times New Roman" w:hAnsi="Times New Roman"/>
          <w:sz w:val="28"/>
          <w:szCs w:val="28"/>
          <w:lang w:eastAsia="ru-RU"/>
        </w:rPr>
        <w:t xml:space="preserve">огласно лесоустроительным материалам (2016 </w:t>
      </w:r>
      <w:r w:rsidR="007149EA">
        <w:rPr>
          <w:rFonts w:ascii="Times New Roman" w:eastAsia="Times New Roman" w:hAnsi="Times New Roman"/>
          <w:sz w:val="28"/>
          <w:szCs w:val="28"/>
          <w:lang w:eastAsia="ru-RU"/>
        </w:rPr>
        <w:t>– 2017г</w:t>
      </w:r>
      <w:r w:rsidR="00D911C7" w:rsidRPr="00640082">
        <w:rPr>
          <w:rFonts w:ascii="Times New Roman" w:eastAsia="Times New Roman" w:hAnsi="Times New Roman"/>
          <w:sz w:val="28"/>
          <w:szCs w:val="28"/>
          <w:lang w:eastAsia="ru-RU"/>
        </w:rPr>
        <w:t xml:space="preserve">г.), в </w:t>
      </w:r>
      <w:r w:rsidR="00D911C7">
        <w:rPr>
          <w:rFonts w:ascii="Times New Roman" w:eastAsia="Times New Roman" w:hAnsi="Times New Roman"/>
          <w:sz w:val="28"/>
          <w:szCs w:val="28"/>
          <w:lang w:eastAsia="ru-RU"/>
        </w:rPr>
        <w:t>лесах</w:t>
      </w:r>
      <w:r w:rsidR="00D911C7" w:rsidRPr="00640082">
        <w:rPr>
          <w:rFonts w:ascii="Times New Roman" w:eastAsia="Times New Roman" w:hAnsi="Times New Roman"/>
          <w:sz w:val="28"/>
          <w:szCs w:val="28"/>
          <w:lang w:eastAsia="ru-RU"/>
        </w:rPr>
        <w:t xml:space="preserve"> Липецкого лесничества </w:t>
      </w:r>
      <w:r w:rsidR="007149EA">
        <w:rPr>
          <w:rFonts w:ascii="Times New Roman" w:eastAsia="Times New Roman" w:hAnsi="Times New Roman"/>
          <w:sz w:val="28"/>
          <w:szCs w:val="28"/>
          <w:lang w:eastAsia="ru-RU"/>
        </w:rPr>
        <w:t xml:space="preserve"> не </w:t>
      </w:r>
      <w:r w:rsidR="00D911C7" w:rsidRPr="00640082">
        <w:rPr>
          <w:rFonts w:ascii="Times New Roman" w:eastAsia="Times New Roman" w:hAnsi="Times New Roman"/>
          <w:sz w:val="28"/>
          <w:szCs w:val="28"/>
          <w:lang w:eastAsia="ru-RU"/>
        </w:rPr>
        <w:t>выделен</w:t>
      </w:r>
      <w:r w:rsidR="00D911C7">
        <w:rPr>
          <w:rFonts w:ascii="Times New Roman" w:eastAsia="Times New Roman" w:hAnsi="Times New Roman"/>
          <w:sz w:val="28"/>
          <w:szCs w:val="28"/>
          <w:lang w:eastAsia="ru-RU"/>
        </w:rPr>
        <w:t>ы</w:t>
      </w:r>
      <w:r w:rsidR="00D911C7" w:rsidRPr="00640082">
        <w:rPr>
          <w:rFonts w:ascii="Times New Roman" w:eastAsia="Times New Roman" w:hAnsi="Times New Roman"/>
          <w:sz w:val="28"/>
          <w:szCs w:val="28"/>
          <w:lang w:eastAsia="ru-RU"/>
        </w:rPr>
        <w:t xml:space="preserve"> особо защитные лесные участки (ОЗУ)</w:t>
      </w:r>
      <w:r w:rsidR="007149EA">
        <w:rPr>
          <w:rFonts w:ascii="Times New Roman" w:eastAsia="Times New Roman" w:hAnsi="Times New Roman"/>
          <w:sz w:val="28"/>
          <w:szCs w:val="28"/>
          <w:lang w:eastAsia="ru-RU"/>
        </w:rPr>
        <w:t>.</w:t>
      </w:r>
    </w:p>
    <w:p w:rsidR="00756A43" w:rsidRPr="00BC3E71" w:rsidRDefault="00756A43" w:rsidP="005E1652">
      <w:pPr>
        <w:spacing w:after="0" w:line="240" w:lineRule="auto"/>
        <w:ind w:firstLine="709"/>
        <w:jc w:val="both"/>
        <w:rPr>
          <w:rFonts w:ascii="Times New Roman" w:hAnsi="Times New Roman"/>
          <w:sz w:val="28"/>
          <w:szCs w:val="28"/>
        </w:rPr>
      </w:pPr>
      <w:r>
        <w:rPr>
          <w:rFonts w:ascii="Times New Roman" w:eastAsia="Times New Roman" w:hAnsi="Times New Roman"/>
          <w:sz w:val="28"/>
          <w:szCs w:val="28"/>
          <w:lang w:eastAsia="ru-RU"/>
        </w:rPr>
        <w:t xml:space="preserve">Кроме ограничений, приведенных в разделе 3.1, на территории ОЗУ лесничества запрещается </w:t>
      </w:r>
      <w:r w:rsidRPr="00BC3E71">
        <w:rPr>
          <w:rFonts w:ascii="Times New Roman" w:hAnsi="Times New Roman"/>
          <w:sz w:val="28"/>
          <w:szCs w:val="28"/>
        </w:rPr>
        <w:t>интродукция видов (пород) деревьев, кустарников, лиан, других лесных растений, которые не произрастают в естественных условиях в данном лесном районе</w:t>
      </w:r>
      <w:r>
        <w:rPr>
          <w:rFonts w:ascii="Times New Roman" w:hAnsi="Times New Roman"/>
          <w:sz w:val="28"/>
          <w:szCs w:val="28"/>
        </w:rPr>
        <w:t>.</w:t>
      </w:r>
    </w:p>
    <w:p w:rsidR="00AD6B68" w:rsidRDefault="00AD6B68" w:rsidP="005E1652">
      <w:pPr>
        <w:spacing w:after="0" w:line="240" w:lineRule="auto"/>
        <w:jc w:val="center"/>
        <w:rPr>
          <w:rFonts w:ascii="Times New Roman" w:eastAsia="Times New Roman" w:hAnsi="Times New Roman"/>
          <w:b/>
          <w:sz w:val="27"/>
          <w:szCs w:val="27"/>
          <w:lang w:eastAsia="ru-RU"/>
        </w:rPr>
      </w:pPr>
    </w:p>
    <w:p w:rsidR="00C56A96" w:rsidRPr="00CA61F4" w:rsidRDefault="00C56A96" w:rsidP="005E1652">
      <w:pPr>
        <w:spacing w:after="0" w:line="240" w:lineRule="auto"/>
        <w:jc w:val="center"/>
        <w:rPr>
          <w:rFonts w:ascii="Times New Roman" w:hAnsi="Times New Roman"/>
          <w:b/>
          <w:sz w:val="28"/>
          <w:szCs w:val="28"/>
        </w:rPr>
      </w:pPr>
      <w:r w:rsidRPr="00CA61F4">
        <w:rPr>
          <w:rFonts w:ascii="Times New Roman" w:hAnsi="Times New Roman"/>
          <w:b/>
          <w:sz w:val="28"/>
          <w:szCs w:val="28"/>
        </w:rPr>
        <w:t>3.3</w:t>
      </w:r>
      <w:r w:rsidR="008F12DA" w:rsidRPr="00CA61F4">
        <w:rPr>
          <w:rFonts w:ascii="Times New Roman" w:hAnsi="Times New Roman"/>
          <w:b/>
          <w:sz w:val="28"/>
          <w:szCs w:val="28"/>
        </w:rPr>
        <w:t> </w:t>
      </w:r>
      <w:r w:rsidRPr="00CA61F4">
        <w:rPr>
          <w:rFonts w:ascii="Times New Roman" w:hAnsi="Times New Roman"/>
          <w:b/>
          <w:sz w:val="28"/>
          <w:szCs w:val="28"/>
        </w:rPr>
        <w:t>Ограничения по видам использования</w:t>
      </w:r>
      <w:r w:rsidR="008F12DA" w:rsidRPr="00CA61F4">
        <w:rPr>
          <w:rFonts w:ascii="Times New Roman" w:hAnsi="Times New Roman"/>
          <w:b/>
          <w:sz w:val="28"/>
          <w:szCs w:val="28"/>
        </w:rPr>
        <w:t xml:space="preserve"> лесов</w:t>
      </w:r>
    </w:p>
    <w:p w:rsidR="00C56A96" w:rsidRPr="00CA61F4" w:rsidRDefault="00C56A96" w:rsidP="005E1652">
      <w:pPr>
        <w:spacing w:after="0" w:line="240" w:lineRule="auto"/>
        <w:jc w:val="both"/>
        <w:rPr>
          <w:rFonts w:ascii="Times New Roman" w:hAnsi="Times New Roman"/>
          <w:sz w:val="28"/>
          <w:szCs w:val="28"/>
        </w:rPr>
      </w:pPr>
    </w:p>
    <w:p w:rsidR="00C56A96" w:rsidRPr="00BC3E71" w:rsidRDefault="00C56A96" w:rsidP="005E1652">
      <w:pPr>
        <w:spacing w:after="0" w:line="240" w:lineRule="auto"/>
        <w:ind w:firstLine="709"/>
        <w:jc w:val="both"/>
        <w:rPr>
          <w:rFonts w:ascii="Times New Roman" w:hAnsi="Times New Roman"/>
          <w:sz w:val="28"/>
          <w:szCs w:val="28"/>
        </w:rPr>
      </w:pPr>
      <w:r w:rsidRPr="00CA61F4">
        <w:rPr>
          <w:rFonts w:ascii="Times New Roman" w:hAnsi="Times New Roman"/>
          <w:sz w:val="28"/>
          <w:szCs w:val="28"/>
        </w:rPr>
        <w:t>С учетом</w:t>
      </w:r>
      <w:r w:rsidRPr="00BC3E71">
        <w:rPr>
          <w:rFonts w:ascii="Times New Roman" w:hAnsi="Times New Roman"/>
          <w:sz w:val="28"/>
          <w:szCs w:val="28"/>
        </w:rPr>
        <w:t xml:space="preserve"> требований статей 104-107 Лесного кодекса РФ, статьи 65 Водного кодекса РФ, приказов М</w:t>
      </w:r>
      <w:r w:rsidR="005E1652">
        <w:rPr>
          <w:rFonts w:ascii="Times New Roman" w:hAnsi="Times New Roman"/>
          <w:sz w:val="28"/>
          <w:szCs w:val="28"/>
        </w:rPr>
        <w:t>инприроды</w:t>
      </w:r>
      <w:r w:rsidRPr="00BC3E71">
        <w:rPr>
          <w:rFonts w:ascii="Times New Roman" w:hAnsi="Times New Roman"/>
          <w:sz w:val="28"/>
          <w:szCs w:val="28"/>
        </w:rPr>
        <w:t xml:space="preserve"> РФ, Федерального агентства лесного хозяйства</w:t>
      </w:r>
      <w:r w:rsidR="00756A43">
        <w:rPr>
          <w:rFonts w:ascii="Times New Roman" w:hAnsi="Times New Roman"/>
          <w:sz w:val="28"/>
          <w:szCs w:val="28"/>
        </w:rPr>
        <w:t>,</w:t>
      </w:r>
      <w:r w:rsidRPr="00BC3E71">
        <w:rPr>
          <w:rFonts w:ascii="Times New Roman" w:hAnsi="Times New Roman"/>
          <w:sz w:val="28"/>
          <w:szCs w:val="28"/>
        </w:rPr>
        <w:t xml:space="preserve"> регламентирующих правила использования лесов по видам, на территории </w:t>
      </w:r>
      <w:r w:rsidR="00756A43">
        <w:rPr>
          <w:rFonts w:ascii="Times New Roman" w:hAnsi="Times New Roman"/>
          <w:sz w:val="28"/>
          <w:szCs w:val="28"/>
        </w:rPr>
        <w:t>Липецкого</w:t>
      </w:r>
      <w:r w:rsidRPr="00BC3E71">
        <w:rPr>
          <w:rFonts w:ascii="Times New Roman" w:hAnsi="Times New Roman"/>
          <w:sz w:val="28"/>
          <w:szCs w:val="28"/>
        </w:rPr>
        <w:t xml:space="preserve"> лесничества с учетом их целевого назначения </w:t>
      </w:r>
      <w:r w:rsidR="00756A43">
        <w:rPr>
          <w:rFonts w:ascii="Times New Roman" w:hAnsi="Times New Roman"/>
          <w:sz w:val="28"/>
          <w:szCs w:val="28"/>
        </w:rPr>
        <w:t>лесов</w:t>
      </w:r>
      <w:r w:rsidRPr="00BC3E71">
        <w:rPr>
          <w:rFonts w:ascii="Times New Roman" w:hAnsi="Times New Roman"/>
          <w:sz w:val="28"/>
          <w:szCs w:val="28"/>
        </w:rPr>
        <w:t xml:space="preserve"> устанавливаются следующие ограничения по видам использования:</w:t>
      </w:r>
    </w:p>
    <w:p w:rsidR="00A94890" w:rsidRPr="00BC3E71" w:rsidRDefault="00A94890" w:rsidP="005E1652">
      <w:pPr>
        <w:spacing w:after="0" w:line="240" w:lineRule="auto"/>
        <w:jc w:val="center"/>
        <w:rPr>
          <w:rFonts w:ascii="Times New Roman" w:hAnsi="Times New Roman"/>
          <w:sz w:val="28"/>
          <w:szCs w:val="28"/>
          <w:u w:val="single"/>
        </w:rPr>
      </w:pPr>
    </w:p>
    <w:p w:rsidR="00C56A96" w:rsidRPr="005E1652" w:rsidRDefault="00C56A96" w:rsidP="005E1652">
      <w:pPr>
        <w:spacing w:after="0" w:line="240" w:lineRule="auto"/>
        <w:jc w:val="center"/>
        <w:rPr>
          <w:rFonts w:ascii="Times New Roman" w:hAnsi="Times New Roman"/>
          <w:i/>
          <w:sz w:val="28"/>
          <w:szCs w:val="28"/>
        </w:rPr>
      </w:pPr>
      <w:r w:rsidRPr="005E1652">
        <w:rPr>
          <w:rFonts w:ascii="Times New Roman" w:hAnsi="Times New Roman"/>
          <w:i/>
          <w:sz w:val="28"/>
          <w:szCs w:val="28"/>
        </w:rPr>
        <w:t>Ограничения при использовании лесных участков</w:t>
      </w:r>
      <w:r w:rsidR="0083512D" w:rsidRPr="005E1652">
        <w:rPr>
          <w:rFonts w:ascii="Times New Roman" w:hAnsi="Times New Roman"/>
          <w:i/>
          <w:sz w:val="28"/>
          <w:szCs w:val="28"/>
        </w:rPr>
        <w:t xml:space="preserve"> </w:t>
      </w:r>
      <w:r w:rsidRPr="005E1652">
        <w:rPr>
          <w:rFonts w:ascii="Times New Roman" w:hAnsi="Times New Roman"/>
          <w:i/>
          <w:sz w:val="28"/>
          <w:szCs w:val="28"/>
        </w:rPr>
        <w:t>для заготовки древесины</w:t>
      </w:r>
    </w:p>
    <w:p w:rsidR="00C56A96" w:rsidRPr="00BC3E71" w:rsidRDefault="00C56A96" w:rsidP="005E1652">
      <w:pPr>
        <w:spacing w:after="0" w:line="240" w:lineRule="auto"/>
        <w:jc w:val="center"/>
        <w:rPr>
          <w:rFonts w:ascii="Times New Roman" w:hAnsi="Times New Roman"/>
          <w:sz w:val="28"/>
          <w:szCs w:val="28"/>
          <w:u w:val="single"/>
        </w:rPr>
      </w:pPr>
    </w:p>
    <w:p w:rsidR="00C56A96" w:rsidRPr="00BC3E71" w:rsidRDefault="00C56A96" w:rsidP="005E1652">
      <w:pPr>
        <w:spacing w:after="0" w:line="240" w:lineRule="auto"/>
        <w:ind w:firstLine="708"/>
        <w:jc w:val="both"/>
        <w:rPr>
          <w:rFonts w:ascii="Times New Roman" w:hAnsi="Times New Roman"/>
          <w:sz w:val="28"/>
          <w:szCs w:val="28"/>
        </w:rPr>
      </w:pPr>
      <w:r w:rsidRPr="00BC3E71">
        <w:rPr>
          <w:rFonts w:ascii="Times New Roman" w:hAnsi="Times New Roman"/>
          <w:b/>
          <w:sz w:val="28"/>
          <w:szCs w:val="28"/>
        </w:rPr>
        <w:t xml:space="preserve">Запрещается: </w:t>
      </w:r>
    </w:p>
    <w:p w:rsidR="009338CC" w:rsidRPr="009338CC" w:rsidRDefault="009338CC" w:rsidP="005E1652">
      <w:pPr>
        <w:spacing w:after="0" w:line="240" w:lineRule="auto"/>
        <w:ind w:firstLine="708"/>
        <w:jc w:val="both"/>
        <w:rPr>
          <w:rFonts w:ascii="Times New Roman" w:hAnsi="Times New Roman"/>
          <w:sz w:val="28"/>
          <w:szCs w:val="28"/>
        </w:rPr>
      </w:pPr>
      <w:r w:rsidRPr="009338CC">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заготовка древесины спелых и перестойных насаждений;</w:t>
      </w:r>
    </w:p>
    <w:p w:rsidR="00C56A96" w:rsidRPr="00BC3E71" w:rsidRDefault="00C56A96" w:rsidP="005E1652">
      <w:pPr>
        <w:spacing w:after="0" w:line="240" w:lineRule="auto"/>
        <w:ind w:firstLine="708"/>
        <w:jc w:val="both"/>
        <w:rPr>
          <w:rFonts w:ascii="Times New Roman" w:hAnsi="Times New Roman"/>
          <w:sz w:val="28"/>
          <w:szCs w:val="28"/>
        </w:rPr>
      </w:pPr>
      <w:r w:rsidRPr="00BC3E71">
        <w:rPr>
          <w:rFonts w:ascii="Times New Roman" w:hAnsi="Times New Roman"/>
          <w:sz w:val="28"/>
          <w:szCs w:val="28"/>
        </w:rPr>
        <w:t>-</w:t>
      </w:r>
      <w:r w:rsidR="00950D74">
        <w:rPr>
          <w:rFonts w:ascii="Times New Roman" w:hAnsi="Times New Roman"/>
          <w:sz w:val="28"/>
          <w:szCs w:val="28"/>
        </w:rPr>
        <w:t> </w:t>
      </w:r>
      <w:r w:rsidRPr="00BC3E71">
        <w:rPr>
          <w:rFonts w:ascii="Times New Roman" w:hAnsi="Times New Roman"/>
          <w:sz w:val="28"/>
          <w:szCs w:val="28"/>
        </w:rPr>
        <w:t>заготовка древесины с нарушением возрастов рубок;</w:t>
      </w:r>
    </w:p>
    <w:p w:rsidR="00C56A96" w:rsidRPr="00BC3E71" w:rsidRDefault="00C56A96" w:rsidP="005E1652">
      <w:pPr>
        <w:spacing w:after="0" w:line="240" w:lineRule="auto"/>
        <w:ind w:firstLine="708"/>
        <w:jc w:val="both"/>
        <w:rPr>
          <w:rFonts w:ascii="Times New Roman" w:hAnsi="Times New Roman"/>
          <w:sz w:val="28"/>
          <w:szCs w:val="28"/>
        </w:rPr>
      </w:pPr>
      <w:r w:rsidRPr="00BC3E71">
        <w:rPr>
          <w:rFonts w:ascii="Times New Roman" w:hAnsi="Times New Roman"/>
          <w:sz w:val="28"/>
          <w:szCs w:val="28"/>
        </w:rPr>
        <w:t>-</w:t>
      </w:r>
      <w:r w:rsidR="00950D74">
        <w:rPr>
          <w:rFonts w:ascii="Times New Roman" w:hAnsi="Times New Roman"/>
          <w:sz w:val="28"/>
          <w:szCs w:val="28"/>
        </w:rPr>
        <w:t> </w:t>
      </w:r>
      <w:r w:rsidRPr="00BC3E71">
        <w:rPr>
          <w:rFonts w:ascii="Times New Roman" w:hAnsi="Times New Roman"/>
          <w:sz w:val="28"/>
          <w:szCs w:val="28"/>
        </w:rPr>
        <w:t xml:space="preserve">использование русел рек и ручьев в качестве трасс волоков и лесных дорог; </w:t>
      </w:r>
    </w:p>
    <w:p w:rsidR="00C56A96" w:rsidRPr="00BC3E71" w:rsidRDefault="00C56A96" w:rsidP="005E1652">
      <w:pPr>
        <w:spacing w:after="0" w:line="240" w:lineRule="auto"/>
        <w:ind w:firstLine="708"/>
        <w:jc w:val="both"/>
        <w:rPr>
          <w:rFonts w:ascii="Times New Roman" w:hAnsi="Times New Roman"/>
          <w:sz w:val="28"/>
          <w:szCs w:val="28"/>
        </w:rPr>
      </w:pPr>
      <w:r w:rsidRPr="00BC3E71">
        <w:rPr>
          <w:rFonts w:ascii="Times New Roman" w:hAnsi="Times New Roman"/>
          <w:sz w:val="28"/>
          <w:szCs w:val="28"/>
        </w:rPr>
        <w:t>-</w:t>
      </w:r>
      <w:r w:rsidR="00950D74">
        <w:rPr>
          <w:rFonts w:ascii="Times New Roman" w:hAnsi="Times New Roman"/>
          <w:sz w:val="28"/>
          <w:szCs w:val="28"/>
        </w:rPr>
        <w:t> </w:t>
      </w:r>
      <w:r w:rsidRPr="00BC3E71">
        <w:rPr>
          <w:rFonts w:ascii="Times New Roman" w:hAnsi="Times New Roman"/>
          <w:sz w:val="28"/>
          <w:szCs w:val="28"/>
        </w:rPr>
        <w:t>проведение рубок без предварительного отбора деревьев в рубку, нанесение на них затесок и клеймения (кроме деревьев при рубках ухода диаметром &lt; 8 см на высоте 1,3 м)</w:t>
      </w:r>
      <w:r w:rsidR="00950D74">
        <w:rPr>
          <w:rFonts w:ascii="Times New Roman" w:hAnsi="Times New Roman"/>
          <w:sz w:val="28"/>
          <w:szCs w:val="28"/>
        </w:rPr>
        <w:t>;</w:t>
      </w:r>
    </w:p>
    <w:p w:rsidR="00C56A96" w:rsidRPr="00BC3E71" w:rsidRDefault="00C56A96" w:rsidP="005E1652">
      <w:pPr>
        <w:spacing w:after="0" w:line="240" w:lineRule="auto"/>
        <w:ind w:firstLine="708"/>
        <w:jc w:val="both"/>
        <w:rPr>
          <w:rFonts w:ascii="Times New Roman" w:hAnsi="Times New Roman"/>
          <w:sz w:val="28"/>
          <w:szCs w:val="28"/>
        </w:rPr>
      </w:pPr>
      <w:r w:rsidRPr="00BC3E71">
        <w:rPr>
          <w:rFonts w:ascii="Times New Roman" w:hAnsi="Times New Roman"/>
          <w:sz w:val="28"/>
          <w:szCs w:val="28"/>
        </w:rPr>
        <w:t>-</w:t>
      </w:r>
      <w:r w:rsidR="00950D74">
        <w:rPr>
          <w:rFonts w:ascii="Times New Roman" w:hAnsi="Times New Roman"/>
          <w:sz w:val="28"/>
          <w:szCs w:val="28"/>
        </w:rPr>
        <w:t> </w:t>
      </w:r>
      <w:r w:rsidRPr="00BC3E71">
        <w:rPr>
          <w:rFonts w:ascii="Times New Roman" w:hAnsi="Times New Roman"/>
          <w:sz w:val="28"/>
          <w:szCs w:val="28"/>
        </w:rPr>
        <w:t>осуществлять работы по заготовке древесины без технологической карты разработки лесосеки либо с ее нарушением;</w:t>
      </w:r>
    </w:p>
    <w:p w:rsidR="00C56A96" w:rsidRPr="00BC3E71" w:rsidRDefault="00C56A96" w:rsidP="005E1652">
      <w:pPr>
        <w:spacing w:after="0" w:line="240" w:lineRule="auto"/>
        <w:ind w:firstLine="708"/>
        <w:jc w:val="both"/>
        <w:rPr>
          <w:rFonts w:ascii="Times New Roman" w:hAnsi="Times New Roman"/>
          <w:sz w:val="28"/>
          <w:szCs w:val="28"/>
        </w:rPr>
      </w:pPr>
      <w:r w:rsidRPr="00BC3E71">
        <w:rPr>
          <w:rFonts w:ascii="Times New Roman" w:hAnsi="Times New Roman"/>
          <w:sz w:val="28"/>
          <w:szCs w:val="28"/>
        </w:rPr>
        <w:t>-</w:t>
      </w:r>
      <w:r w:rsidR="00950D74">
        <w:rPr>
          <w:rFonts w:ascii="Times New Roman" w:hAnsi="Times New Roman"/>
          <w:sz w:val="28"/>
          <w:szCs w:val="28"/>
        </w:rPr>
        <w:t> </w:t>
      </w:r>
      <w:r w:rsidRPr="00BC3E71">
        <w:rPr>
          <w:rFonts w:ascii="Times New Roman" w:hAnsi="Times New Roman"/>
          <w:sz w:val="28"/>
          <w:szCs w:val="28"/>
        </w:rPr>
        <w:t>оставление а также завалов и срубленных зависших деревьев, уничтожение подроста и молодняка, подлежащего сохранению;</w:t>
      </w:r>
    </w:p>
    <w:p w:rsidR="00C56A96" w:rsidRPr="00BC3E71" w:rsidRDefault="00C56A96" w:rsidP="005E1652">
      <w:pPr>
        <w:spacing w:after="0" w:line="240" w:lineRule="auto"/>
        <w:ind w:firstLine="708"/>
        <w:jc w:val="both"/>
        <w:rPr>
          <w:rFonts w:ascii="Times New Roman" w:hAnsi="Times New Roman"/>
          <w:sz w:val="28"/>
          <w:szCs w:val="28"/>
        </w:rPr>
      </w:pPr>
      <w:r w:rsidRPr="00BC3E71">
        <w:rPr>
          <w:rFonts w:ascii="Times New Roman" w:hAnsi="Times New Roman"/>
          <w:sz w:val="28"/>
          <w:szCs w:val="28"/>
        </w:rPr>
        <w:t>-</w:t>
      </w:r>
      <w:r w:rsidR="00950D74">
        <w:rPr>
          <w:rFonts w:ascii="Times New Roman" w:hAnsi="Times New Roman"/>
          <w:sz w:val="28"/>
          <w:szCs w:val="28"/>
        </w:rPr>
        <w:t> </w:t>
      </w:r>
      <w:r w:rsidRPr="00BC3E71">
        <w:rPr>
          <w:rFonts w:ascii="Times New Roman" w:hAnsi="Times New Roman"/>
          <w:sz w:val="28"/>
          <w:szCs w:val="28"/>
        </w:rPr>
        <w:t>повреждение деревьев при проведении рубок более 2% от количества оставляемых на выращивание;</w:t>
      </w:r>
    </w:p>
    <w:p w:rsidR="00C56A96" w:rsidRPr="00BC3E71" w:rsidRDefault="00C56A96" w:rsidP="005E1652">
      <w:pPr>
        <w:spacing w:after="0" w:line="240" w:lineRule="auto"/>
        <w:ind w:firstLine="708"/>
        <w:jc w:val="both"/>
        <w:rPr>
          <w:rFonts w:ascii="Times New Roman" w:hAnsi="Times New Roman"/>
          <w:sz w:val="28"/>
          <w:szCs w:val="28"/>
        </w:rPr>
      </w:pPr>
      <w:r w:rsidRPr="00BC3E71">
        <w:rPr>
          <w:rFonts w:ascii="Times New Roman" w:hAnsi="Times New Roman"/>
          <w:sz w:val="28"/>
          <w:szCs w:val="28"/>
        </w:rPr>
        <w:t>-</w:t>
      </w:r>
      <w:r w:rsidR="00950D74">
        <w:rPr>
          <w:rFonts w:ascii="Times New Roman" w:hAnsi="Times New Roman"/>
          <w:sz w:val="28"/>
          <w:szCs w:val="28"/>
        </w:rPr>
        <w:t> </w:t>
      </w:r>
      <w:r w:rsidRPr="00BC3E71">
        <w:rPr>
          <w:rFonts w:ascii="Times New Roman" w:hAnsi="Times New Roman"/>
          <w:sz w:val="28"/>
          <w:szCs w:val="28"/>
        </w:rPr>
        <w:t>проведение рубок ухода с умеренно-высокой (31-40%) и высокой ( 41-50%) интенсивностью вырубки, за исключением защитных полос вдоль дорог;</w:t>
      </w:r>
    </w:p>
    <w:p w:rsidR="00C56A96" w:rsidRPr="00BC3E71" w:rsidRDefault="00C56A96" w:rsidP="005E1652">
      <w:pPr>
        <w:spacing w:after="0" w:line="240" w:lineRule="auto"/>
        <w:ind w:firstLine="708"/>
        <w:jc w:val="both"/>
        <w:rPr>
          <w:rFonts w:ascii="Times New Roman" w:hAnsi="Times New Roman"/>
          <w:sz w:val="28"/>
          <w:szCs w:val="28"/>
        </w:rPr>
      </w:pPr>
      <w:r w:rsidRPr="00BC3E71">
        <w:rPr>
          <w:rFonts w:ascii="Times New Roman" w:hAnsi="Times New Roman"/>
          <w:sz w:val="28"/>
          <w:szCs w:val="28"/>
        </w:rPr>
        <w:t>-</w:t>
      </w:r>
      <w:r w:rsidR="00950D74">
        <w:rPr>
          <w:rFonts w:ascii="Times New Roman" w:hAnsi="Times New Roman"/>
          <w:sz w:val="28"/>
          <w:szCs w:val="28"/>
        </w:rPr>
        <w:t> </w:t>
      </w:r>
      <w:r w:rsidRPr="00BC3E71">
        <w:rPr>
          <w:rFonts w:ascii="Times New Roman" w:hAnsi="Times New Roman"/>
          <w:sz w:val="28"/>
          <w:szCs w:val="28"/>
        </w:rPr>
        <w:t>повреждение подроста при проведении всех видов рубок &gt;10%;</w:t>
      </w:r>
    </w:p>
    <w:p w:rsidR="00C56A96" w:rsidRPr="00BC3E71" w:rsidRDefault="00C56A96" w:rsidP="005E1652">
      <w:pPr>
        <w:spacing w:after="0" w:line="240" w:lineRule="auto"/>
        <w:ind w:firstLine="708"/>
        <w:jc w:val="both"/>
        <w:rPr>
          <w:rFonts w:ascii="Times New Roman" w:hAnsi="Times New Roman"/>
          <w:sz w:val="28"/>
          <w:szCs w:val="28"/>
        </w:rPr>
      </w:pPr>
      <w:r w:rsidRPr="00BC3E71">
        <w:rPr>
          <w:rFonts w:ascii="Times New Roman" w:hAnsi="Times New Roman"/>
          <w:sz w:val="28"/>
          <w:szCs w:val="28"/>
        </w:rPr>
        <w:t>-</w:t>
      </w:r>
      <w:r w:rsidR="00950D74">
        <w:rPr>
          <w:rFonts w:ascii="Times New Roman" w:hAnsi="Times New Roman"/>
          <w:sz w:val="28"/>
          <w:szCs w:val="28"/>
        </w:rPr>
        <w:t> </w:t>
      </w:r>
      <w:r w:rsidRPr="00BC3E71">
        <w:rPr>
          <w:rFonts w:ascii="Times New Roman" w:hAnsi="Times New Roman"/>
          <w:sz w:val="28"/>
          <w:szCs w:val="28"/>
        </w:rPr>
        <w:t>проведение рубок на лесных участках с невыраженными границами без предварительной разрубки граничных визиров, угломерной съемки, промера граничных линий, определения площади, постановки граничных столбов (12-16 см и высотой не менее1,3м);</w:t>
      </w:r>
    </w:p>
    <w:p w:rsidR="00C56A96" w:rsidRPr="00BC3E71" w:rsidRDefault="00C56A96" w:rsidP="005E1652">
      <w:pPr>
        <w:spacing w:after="0" w:line="240" w:lineRule="auto"/>
        <w:ind w:firstLine="708"/>
        <w:jc w:val="both"/>
        <w:rPr>
          <w:rFonts w:ascii="Times New Roman" w:hAnsi="Times New Roman"/>
          <w:sz w:val="28"/>
          <w:szCs w:val="28"/>
        </w:rPr>
      </w:pPr>
      <w:r w:rsidRPr="00BC3E71">
        <w:rPr>
          <w:rFonts w:ascii="Times New Roman" w:hAnsi="Times New Roman"/>
          <w:sz w:val="28"/>
          <w:szCs w:val="28"/>
        </w:rPr>
        <w:t>-</w:t>
      </w:r>
      <w:r w:rsidR="00950D74">
        <w:rPr>
          <w:rFonts w:ascii="Times New Roman" w:hAnsi="Times New Roman"/>
          <w:sz w:val="28"/>
          <w:szCs w:val="28"/>
        </w:rPr>
        <w:t> </w:t>
      </w:r>
      <w:r w:rsidRPr="00BC3E71">
        <w:rPr>
          <w:rFonts w:ascii="Times New Roman" w:hAnsi="Times New Roman"/>
          <w:sz w:val="28"/>
          <w:szCs w:val="28"/>
        </w:rPr>
        <w:t>уничтожение или повреждение граничных, квартальных, лесосечных и других столбов и знаков, клейм и номеров на деревьях и пнях;</w:t>
      </w:r>
    </w:p>
    <w:p w:rsidR="00C56A96" w:rsidRPr="00950D74" w:rsidRDefault="00C56A96" w:rsidP="005E1652">
      <w:pPr>
        <w:pStyle w:val="ConsPlusNormal"/>
        <w:ind w:firstLine="708"/>
        <w:jc w:val="both"/>
        <w:rPr>
          <w:rFonts w:ascii="Times New Roman" w:hAnsi="Times New Roman" w:cs="Times New Roman"/>
          <w:sz w:val="28"/>
          <w:szCs w:val="28"/>
        </w:rPr>
      </w:pPr>
      <w:r w:rsidRPr="00BC3E71">
        <w:rPr>
          <w:rFonts w:ascii="Times New Roman" w:hAnsi="Times New Roman"/>
          <w:sz w:val="28"/>
          <w:szCs w:val="28"/>
        </w:rPr>
        <w:t>-</w:t>
      </w:r>
      <w:r w:rsidR="00950D74">
        <w:rPr>
          <w:rFonts w:ascii="Times New Roman" w:hAnsi="Times New Roman"/>
          <w:sz w:val="28"/>
          <w:szCs w:val="28"/>
        </w:rPr>
        <w:t> </w:t>
      </w:r>
      <w:r w:rsidRPr="00BC3E71">
        <w:rPr>
          <w:rFonts w:ascii="Times New Roman" w:hAnsi="Times New Roman"/>
          <w:sz w:val="28"/>
          <w:szCs w:val="28"/>
        </w:rPr>
        <w:t>хранение заготовленной древесины на лесосеке более 12 месяцев с даты подачи лесной декларации</w:t>
      </w:r>
      <w:r w:rsidR="00950D74">
        <w:rPr>
          <w:rFonts w:ascii="Times New Roman" w:hAnsi="Times New Roman"/>
          <w:sz w:val="28"/>
          <w:szCs w:val="28"/>
        </w:rPr>
        <w:t xml:space="preserve"> </w:t>
      </w:r>
      <w:r w:rsidR="00950D74" w:rsidRPr="00950D74">
        <w:rPr>
          <w:rFonts w:ascii="Times New Roman" w:hAnsi="Times New Roman" w:cs="Times New Roman"/>
          <w:sz w:val="28"/>
          <w:szCs w:val="28"/>
        </w:rPr>
        <w:t>(срок хранения и вывоза древесины может быть увеличен не более чем на 12 месяцев уполномоченным органом по письменному заявлению лица, использующего леса, в случае возникновения неблагоприятных погодных условий)</w:t>
      </w:r>
      <w:r w:rsidRPr="00950D74">
        <w:rPr>
          <w:rFonts w:ascii="Times New Roman" w:hAnsi="Times New Roman" w:cs="Times New Roman"/>
          <w:sz w:val="28"/>
          <w:szCs w:val="28"/>
        </w:rPr>
        <w:t>;</w:t>
      </w:r>
    </w:p>
    <w:p w:rsidR="00C56A96" w:rsidRPr="00BC3E71" w:rsidRDefault="008B6281" w:rsidP="00756A43">
      <w:pPr>
        <w:spacing w:after="0"/>
        <w:ind w:firstLine="708"/>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2469515</wp:posOffset>
                </wp:positionH>
                <wp:positionV relativeFrom="paragraph">
                  <wp:posOffset>-1359535</wp:posOffset>
                </wp:positionV>
                <wp:extent cx="914400" cy="487680"/>
                <wp:effectExtent l="2540" t="2540" r="0" b="0"/>
                <wp:wrapNone/>
                <wp:docPr id="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501CCB">
                            <w:pPr>
                              <w:jc w:val="center"/>
                            </w:pPr>
                            <w:r>
                              <w:t>202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81" type="#_x0000_t202" style="position:absolute;left:0;text-align:left;margin-left:194.45pt;margin-top:-107.05pt;width:1in;height:38.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" stroked="f">
                <v:textbox>
                  <w:txbxContent>
                    <w:p w:rsidR="008A1B6A" w:rsidRDefault="008A1B6A" w:rsidP="00501CCB">
                      <w:pPr>
                        <w:jc w:val="center"/>
                      </w:pPr>
                      <w:r>
                        <w:t>202</w:t>
                      </w:r>
                    </w:p>
                  </w:txbxContent>
                </v:textbox>
              </v:shape>
            </w:pict>
          </mc:Fallback>
        </mc:AlternateContent>
      </w:r>
      <w:r w:rsidR="00C56A96" w:rsidRPr="00950D74">
        <w:rPr>
          <w:rFonts w:ascii="Times New Roman" w:hAnsi="Times New Roman"/>
          <w:sz w:val="28"/>
          <w:szCs w:val="28"/>
        </w:rPr>
        <w:t>-</w:t>
      </w:r>
      <w:r w:rsidR="00950D74">
        <w:rPr>
          <w:rFonts w:ascii="Times New Roman" w:hAnsi="Times New Roman"/>
          <w:sz w:val="28"/>
          <w:szCs w:val="28"/>
        </w:rPr>
        <w:t> </w:t>
      </w:r>
      <w:r w:rsidR="00C56A96" w:rsidRPr="00950D74">
        <w:rPr>
          <w:rFonts w:ascii="Times New Roman" w:hAnsi="Times New Roman"/>
          <w:sz w:val="28"/>
          <w:szCs w:val="28"/>
        </w:rPr>
        <w:t>повреждение лесных насаждений, растительного покрова</w:t>
      </w:r>
      <w:r w:rsidR="00C56A96" w:rsidRPr="00BC3E71">
        <w:rPr>
          <w:rFonts w:ascii="Times New Roman" w:hAnsi="Times New Roman"/>
          <w:sz w:val="28"/>
          <w:szCs w:val="28"/>
        </w:rPr>
        <w:t xml:space="preserve"> и почв за пределами лесосек,</w:t>
      </w:r>
    </w:p>
    <w:p w:rsidR="00C56A96" w:rsidRPr="00BC3E71" w:rsidRDefault="00950D74" w:rsidP="005E1652">
      <w:pPr>
        <w:spacing w:after="0" w:line="240" w:lineRule="auto"/>
        <w:ind w:firstLine="708"/>
        <w:jc w:val="both"/>
        <w:rPr>
          <w:rFonts w:ascii="Times New Roman" w:hAnsi="Times New Roman"/>
          <w:sz w:val="28"/>
          <w:szCs w:val="28"/>
        </w:rPr>
      </w:pPr>
      <w:r>
        <w:rPr>
          <w:rFonts w:ascii="Times New Roman" w:hAnsi="Times New Roman"/>
          <w:sz w:val="28"/>
          <w:szCs w:val="28"/>
        </w:rPr>
        <w:t>-</w:t>
      </w:r>
      <w:r>
        <w:rPr>
          <w:lang w:val="en-US"/>
        </w:rPr>
        <w:t> </w:t>
      </w:r>
      <w:r w:rsidR="00C56A96" w:rsidRPr="00BC3E71">
        <w:rPr>
          <w:rFonts w:ascii="Times New Roman" w:hAnsi="Times New Roman"/>
          <w:sz w:val="28"/>
          <w:szCs w:val="28"/>
        </w:rPr>
        <w:t>захламление лесов промышленными и иными отходами;</w:t>
      </w:r>
    </w:p>
    <w:p w:rsidR="00C56A96" w:rsidRPr="00BC3E71" w:rsidRDefault="00C56A96" w:rsidP="005E1652">
      <w:pPr>
        <w:spacing w:after="0" w:line="240" w:lineRule="auto"/>
        <w:ind w:firstLine="708"/>
        <w:jc w:val="both"/>
        <w:rPr>
          <w:rFonts w:ascii="Times New Roman" w:hAnsi="Times New Roman"/>
          <w:sz w:val="28"/>
          <w:szCs w:val="28"/>
        </w:rPr>
      </w:pPr>
      <w:r w:rsidRPr="00BC3E71">
        <w:rPr>
          <w:rFonts w:ascii="Times New Roman" w:hAnsi="Times New Roman"/>
          <w:sz w:val="28"/>
          <w:szCs w:val="28"/>
        </w:rPr>
        <w:t>-</w:t>
      </w:r>
      <w:r w:rsidR="00950D74">
        <w:rPr>
          <w:rFonts w:ascii="Times New Roman" w:hAnsi="Times New Roman"/>
          <w:sz w:val="28"/>
          <w:szCs w:val="28"/>
          <w:lang w:val="en-US"/>
        </w:rPr>
        <w:t> </w:t>
      </w:r>
      <w:r w:rsidRPr="00BC3E71">
        <w:rPr>
          <w:rFonts w:ascii="Times New Roman" w:hAnsi="Times New Roman"/>
          <w:sz w:val="28"/>
          <w:szCs w:val="28"/>
        </w:rPr>
        <w:t>прорубка технологических коридоров в лесах лесничества при проведении рубок ухода в исключительных случаях;</w:t>
      </w:r>
    </w:p>
    <w:p w:rsidR="00C56A96" w:rsidRPr="00BC3E71" w:rsidRDefault="00C56A96" w:rsidP="005E1652">
      <w:pPr>
        <w:spacing w:after="0" w:line="240" w:lineRule="auto"/>
        <w:ind w:firstLine="708"/>
        <w:jc w:val="both"/>
        <w:rPr>
          <w:rFonts w:ascii="Times New Roman" w:hAnsi="Times New Roman"/>
          <w:sz w:val="28"/>
          <w:szCs w:val="28"/>
        </w:rPr>
      </w:pPr>
      <w:r w:rsidRPr="00BC3E71">
        <w:rPr>
          <w:rFonts w:ascii="Times New Roman" w:hAnsi="Times New Roman"/>
          <w:sz w:val="28"/>
          <w:szCs w:val="28"/>
        </w:rPr>
        <w:t>-</w:t>
      </w:r>
      <w:r w:rsidR="00950D74">
        <w:rPr>
          <w:rFonts w:ascii="Times New Roman" w:hAnsi="Times New Roman"/>
          <w:sz w:val="28"/>
          <w:szCs w:val="28"/>
          <w:lang w:val="en-US"/>
        </w:rPr>
        <w:t> </w:t>
      </w:r>
      <w:r w:rsidRPr="00BC3E71">
        <w:rPr>
          <w:rFonts w:ascii="Times New Roman" w:hAnsi="Times New Roman"/>
          <w:sz w:val="28"/>
          <w:szCs w:val="28"/>
        </w:rPr>
        <w:t xml:space="preserve">проведение вторых приемов при выборочных рубках до полного лесовосстановления (перевода в </w:t>
      </w:r>
      <w:r w:rsidR="00950D74">
        <w:rPr>
          <w:rFonts w:ascii="Times New Roman" w:hAnsi="Times New Roman"/>
          <w:sz w:val="28"/>
          <w:szCs w:val="28"/>
        </w:rPr>
        <w:t>п</w:t>
      </w:r>
      <w:r w:rsidRPr="00BC3E71">
        <w:rPr>
          <w:rFonts w:ascii="Times New Roman" w:hAnsi="Times New Roman"/>
          <w:sz w:val="28"/>
          <w:szCs w:val="28"/>
        </w:rPr>
        <w:t>о</w:t>
      </w:r>
      <w:r w:rsidR="00A94E8D" w:rsidRPr="00BC3E71">
        <w:rPr>
          <w:rFonts w:ascii="Times New Roman" w:hAnsi="Times New Roman"/>
          <w:sz w:val="28"/>
          <w:szCs w:val="28"/>
        </w:rPr>
        <w:t>крытые лес</w:t>
      </w:r>
      <w:r w:rsidR="00950D74">
        <w:rPr>
          <w:rFonts w:ascii="Times New Roman" w:hAnsi="Times New Roman"/>
          <w:sz w:val="28"/>
          <w:szCs w:val="28"/>
        </w:rPr>
        <w:t>ной растителностью</w:t>
      </w:r>
      <w:r w:rsidR="00A94E8D" w:rsidRPr="00BC3E71">
        <w:rPr>
          <w:rFonts w:ascii="Times New Roman" w:hAnsi="Times New Roman"/>
          <w:sz w:val="28"/>
          <w:szCs w:val="28"/>
        </w:rPr>
        <w:t xml:space="preserve"> земли) площадей, </w:t>
      </w:r>
      <w:r w:rsidRPr="00BC3E71">
        <w:rPr>
          <w:rFonts w:ascii="Times New Roman" w:hAnsi="Times New Roman"/>
          <w:sz w:val="28"/>
          <w:szCs w:val="28"/>
        </w:rPr>
        <w:t>пройденных первым приемом.</w:t>
      </w:r>
    </w:p>
    <w:p w:rsidR="00C56A96" w:rsidRPr="00BC3E71" w:rsidRDefault="00C56A96" w:rsidP="005E1652">
      <w:pPr>
        <w:spacing w:after="0" w:line="240" w:lineRule="auto"/>
        <w:rPr>
          <w:rFonts w:ascii="Times New Roman" w:hAnsi="Times New Roman"/>
          <w:sz w:val="28"/>
          <w:szCs w:val="28"/>
        </w:rPr>
      </w:pPr>
    </w:p>
    <w:p w:rsidR="00A94E8D" w:rsidRPr="005E1652" w:rsidRDefault="00C56A96" w:rsidP="005E1652">
      <w:pPr>
        <w:spacing w:after="0" w:line="240" w:lineRule="auto"/>
        <w:jc w:val="center"/>
        <w:rPr>
          <w:rFonts w:ascii="Times New Roman" w:hAnsi="Times New Roman"/>
          <w:i/>
          <w:sz w:val="28"/>
          <w:szCs w:val="28"/>
        </w:rPr>
      </w:pPr>
      <w:r w:rsidRPr="005E1652">
        <w:rPr>
          <w:rFonts w:ascii="Times New Roman" w:hAnsi="Times New Roman"/>
          <w:i/>
          <w:sz w:val="28"/>
          <w:szCs w:val="28"/>
        </w:rPr>
        <w:t>Ограничения при использовании лесных участков</w:t>
      </w:r>
    </w:p>
    <w:p w:rsidR="00C56A96" w:rsidRPr="005E1652" w:rsidRDefault="00C56A96" w:rsidP="005E1652">
      <w:pPr>
        <w:spacing w:after="0" w:line="240" w:lineRule="auto"/>
        <w:jc w:val="center"/>
        <w:rPr>
          <w:rFonts w:ascii="Times New Roman" w:hAnsi="Times New Roman"/>
          <w:i/>
          <w:sz w:val="28"/>
          <w:szCs w:val="28"/>
        </w:rPr>
      </w:pPr>
      <w:r w:rsidRPr="005E1652">
        <w:rPr>
          <w:rFonts w:ascii="Times New Roman" w:hAnsi="Times New Roman"/>
          <w:i/>
          <w:sz w:val="28"/>
          <w:szCs w:val="28"/>
        </w:rPr>
        <w:t>для</w:t>
      </w:r>
      <w:r w:rsidR="00A94E8D" w:rsidRPr="005E1652">
        <w:rPr>
          <w:rFonts w:ascii="Times New Roman" w:hAnsi="Times New Roman"/>
          <w:i/>
          <w:sz w:val="28"/>
          <w:szCs w:val="28"/>
        </w:rPr>
        <w:t xml:space="preserve"> заготовки и сбора недревесных </w:t>
      </w:r>
      <w:r w:rsidRPr="005E1652">
        <w:rPr>
          <w:rFonts w:ascii="Times New Roman" w:hAnsi="Times New Roman"/>
          <w:i/>
          <w:sz w:val="28"/>
          <w:szCs w:val="28"/>
        </w:rPr>
        <w:t>лесных ресурсов</w:t>
      </w:r>
    </w:p>
    <w:p w:rsidR="00C56A96" w:rsidRPr="005E1652" w:rsidRDefault="00C56A96" w:rsidP="005E1652">
      <w:pPr>
        <w:spacing w:after="0" w:line="240" w:lineRule="auto"/>
        <w:rPr>
          <w:rFonts w:ascii="Times New Roman" w:hAnsi="Times New Roman"/>
          <w:i/>
          <w:sz w:val="28"/>
          <w:szCs w:val="28"/>
        </w:rPr>
      </w:pPr>
    </w:p>
    <w:p w:rsidR="00C56A96" w:rsidRPr="00BC3E71" w:rsidRDefault="00C56A96" w:rsidP="005E1652">
      <w:pPr>
        <w:spacing w:after="0" w:line="240" w:lineRule="auto"/>
        <w:ind w:firstLine="708"/>
        <w:rPr>
          <w:rFonts w:ascii="Times New Roman" w:hAnsi="Times New Roman"/>
          <w:b/>
          <w:sz w:val="28"/>
          <w:szCs w:val="28"/>
        </w:rPr>
      </w:pPr>
      <w:r w:rsidRPr="00BC3E71">
        <w:rPr>
          <w:rFonts w:ascii="Times New Roman" w:hAnsi="Times New Roman"/>
          <w:b/>
          <w:sz w:val="28"/>
          <w:szCs w:val="28"/>
        </w:rPr>
        <w:t>Запрещается:</w:t>
      </w:r>
    </w:p>
    <w:p w:rsidR="00C56A96" w:rsidRPr="00BC3E71" w:rsidRDefault="00C56A96" w:rsidP="005E1652">
      <w:pPr>
        <w:spacing w:after="0" w:line="240" w:lineRule="auto"/>
        <w:ind w:firstLine="708"/>
        <w:rPr>
          <w:rFonts w:ascii="Times New Roman" w:hAnsi="Times New Roman"/>
          <w:sz w:val="28"/>
          <w:szCs w:val="28"/>
        </w:rPr>
      </w:pPr>
      <w:r w:rsidRPr="00BC3E71">
        <w:rPr>
          <w:rFonts w:ascii="Times New Roman" w:hAnsi="Times New Roman"/>
          <w:sz w:val="28"/>
          <w:szCs w:val="28"/>
        </w:rPr>
        <w:t>-</w:t>
      </w:r>
      <w:r w:rsidR="00950D74">
        <w:rPr>
          <w:rFonts w:ascii="Times New Roman" w:hAnsi="Times New Roman"/>
          <w:sz w:val="28"/>
          <w:szCs w:val="28"/>
        </w:rPr>
        <w:t> </w:t>
      </w:r>
      <w:r w:rsidRPr="00BC3E71">
        <w:rPr>
          <w:rFonts w:ascii="Times New Roman" w:hAnsi="Times New Roman"/>
          <w:sz w:val="28"/>
          <w:szCs w:val="28"/>
        </w:rPr>
        <w:t>применять способы и технологии, ведущие к истощению имеющихся ресурсов;</w:t>
      </w:r>
    </w:p>
    <w:p w:rsidR="00C56A96" w:rsidRPr="00BC3E71" w:rsidRDefault="00C56A96" w:rsidP="005E1652">
      <w:pPr>
        <w:pStyle w:val="1"/>
        <w:ind w:firstLine="708"/>
        <w:rPr>
          <w:szCs w:val="28"/>
        </w:rPr>
      </w:pPr>
      <w:r w:rsidRPr="00BC3E71">
        <w:rPr>
          <w:szCs w:val="28"/>
        </w:rPr>
        <w:t>-использовать виды растений,</w:t>
      </w:r>
      <w:r w:rsidR="004219E9" w:rsidRPr="00BC3E71">
        <w:rPr>
          <w:szCs w:val="28"/>
        </w:rPr>
        <w:t xml:space="preserve"> </w:t>
      </w:r>
      <w:r w:rsidRPr="00BC3E71">
        <w:rPr>
          <w:szCs w:val="28"/>
        </w:rPr>
        <w:t>занесенных в Красные книги Российской Федерации и Липецкой области, а также признаваемые наркотическими средствами, в соответствии с Федеральным законом от 08.01.1998 г. № 3-ФЗ «О наркотических средствах и психотропных веществах» и включенные в перечень видов</w:t>
      </w:r>
      <w:r w:rsidR="00BF57BE" w:rsidRPr="00BC3E71">
        <w:rPr>
          <w:szCs w:val="28"/>
        </w:rPr>
        <w:t xml:space="preserve"> (</w:t>
      </w:r>
      <w:r w:rsidRPr="00BC3E71">
        <w:rPr>
          <w:szCs w:val="28"/>
        </w:rPr>
        <w:t>пород ) деревьев и кустарников, заготовка древесины которых не допускается</w:t>
      </w:r>
      <w:r w:rsidR="005E1652">
        <w:rPr>
          <w:szCs w:val="28"/>
        </w:rPr>
        <w:t>;</w:t>
      </w:r>
    </w:p>
    <w:p w:rsidR="00C56A96" w:rsidRPr="00BC3E71" w:rsidRDefault="00C56A96" w:rsidP="005E1652">
      <w:pPr>
        <w:spacing w:after="0" w:line="240" w:lineRule="auto"/>
        <w:ind w:firstLine="708"/>
        <w:jc w:val="both"/>
        <w:rPr>
          <w:rFonts w:ascii="Times New Roman" w:hAnsi="Times New Roman"/>
          <w:sz w:val="28"/>
          <w:szCs w:val="28"/>
        </w:rPr>
      </w:pPr>
      <w:r w:rsidRPr="00BC3E71">
        <w:rPr>
          <w:rFonts w:ascii="Times New Roman" w:hAnsi="Times New Roman"/>
          <w:sz w:val="28"/>
          <w:szCs w:val="28"/>
        </w:rPr>
        <w:t>-</w:t>
      </w:r>
      <w:r w:rsidR="00950D74">
        <w:rPr>
          <w:rFonts w:ascii="Times New Roman" w:hAnsi="Times New Roman"/>
          <w:sz w:val="28"/>
          <w:szCs w:val="28"/>
        </w:rPr>
        <w:t> </w:t>
      </w:r>
      <w:r w:rsidRPr="00BC3E71">
        <w:rPr>
          <w:rFonts w:ascii="Times New Roman" w:hAnsi="Times New Roman"/>
          <w:sz w:val="28"/>
          <w:szCs w:val="28"/>
        </w:rPr>
        <w:t xml:space="preserve">собирать лесную подстилку </w:t>
      </w:r>
      <w:r w:rsidR="00756A43">
        <w:rPr>
          <w:rFonts w:ascii="Times New Roman" w:hAnsi="Times New Roman"/>
          <w:sz w:val="28"/>
          <w:szCs w:val="28"/>
        </w:rPr>
        <w:t>и мох</w:t>
      </w:r>
      <w:r w:rsidRPr="00BC3E71">
        <w:rPr>
          <w:rFonts w:ascii="Times New Roman" w:hAnsi="Times New Roman"/>
          <w:sz w:val="28"/>
          <w:szCs w:val="28"/>
        </w:rPr>
        <w:t>;</w:t>
      </w:r>
    </w:p>
    <w:p w:rsidR="00C56A96" w:rsidRPr="00BC3E71" w:rsidRDefault="00C56A96" w:rsidP="005E1652">
      <w:pPr>
        <w:spacing w:after="0" w:line="240" w:lineRule="auto"/>
        <w:ind w:firstLine="708"/>
        <w:jc w:val="both"/>
        <w:rPr>
          <w:rFonts w:ascii="Times New Roman" w:hAnsi="Times New Roman"/>
          <w:sz w:val="28"/>
          <w:szCs w:val="28"/>
        </w:rPr>
      </w:pPr>
      <w:r w:rsidRPr="00BC3E71">
        <w:rPr>
          <w:rFonts w:ascii="Times New Roman" w:hAnsi="Times New Roman"/>
          <w:sz w:val="28"/>
          <w:szCs w:val="28"/>
        </w:rPr>
        <w:t>-</w:t>
      </w:r>
      <w:r w:rsidR="00950D74">
        <w:rPr>
          <w:rFonts w:ascii="Times New Roman" w:hAnsi="Times New Roman"/>
          <w:sz w:val="28"/>
          <w:szCs w:val="28"/>
        </w:rPr>
        <w:t> </w:t>
      </w:r>
      <w:r w:rsidRPr="00BC3E71">
        <w:rPr>
          <w:rFonts w:ascii="Times New Roman" w:hAnsi="Times New Roman"/>
          <w:sz w:val="28"/>
          <w:szCs w:val="28"/>
        </w:rPr>
        <w:t>заготавливать бересту, кору, луб с растущих деревьев (кроме деревьев, отведенных в рубку за 1-2 года до рубки );</w:t>
      </w:r>
    </w:p>
    <w:p w:rsidR="00C56A96" w:rsidRPr="00BC3E71" w:rsidRDefault="00C56A96" w:rsidP="005E1652">
      <w:pPr>
        <w:spacing w:after="0" w:line="240" w:lineRule="auto"/>
        <w:ind w:firstLine="708"/>
        <w:jc w:val="both"/>
        <w:rPr>
          <w:rFonts w:ascii="Times New Roman" w:hAnsi="Times New Roman"/>
          <w:sz w:val="28"/>
          <w:szCs w:val="28"/>
        </w:rPr>
      </w:pPr>
      <w:r w:rsidRPr="00BC3E71">
        <w:rPr>
          <w:rFonts w:ascii="Times New Roman" w:hAnsi="Times New Roman"/>
          <w:sz w:val="28"/>
          <w:szCs w:val="28"/>
        </w:rPr>
        <w:t>-</w:t>
      </w:r>
      <w:r w:rsidR="00950D74">
        <w:rPr>
          <w:rFonts w:ascii="Times New Roman" w:hAnsi="Times New Roman"/>
          <w:sz w:val="28"/>
          <w:szCs w:val="28"/>
        </w:rPr>
        <w:t> </w:t>
      </w:r>
      <w:r w:rsidRPr="00BC3E71">
        <w:rPr>
          <w:rFonts w:ascii="Times New Roman" w:hAnsi="Times New Roman"/>
          <w:sz w:val="28"/>
          <w:szCs w:val="28"/>
        </w:rPr>
        <w:t>заготовка веточного корма, сосновых лап, древесной зелени, заготовка ветвей для веников, метел и плетения с растущих деревьев.</w:t>
      </w:r>
    </w:p>
    <w:p w:rsidR="00C56A96" w:rsidRPr="00BC3E71" w:rsidRDefault="00C56A96" w:rsidP="005E1652">
      <w:pPr>
        <w:spacing w:after="0" w:line="240" w:lineRule="auto"/>
        <w:rPr>
          <w:rFonts w:ascii="Times New Roman" w:hAnsi="Times New Roman"/>
          <w:sz w:val="28"/>
          <w:szCs w:val="28"/>
        </w:rPr>
      </w:pPr>
    </w:p>
    <w:p w:rsidR="00A94E8D" w:rsidRPr="005E1652" w:rsidRDefault="00C56A96" w:rsidP="005E1652">
      <w:pPr>
        <w:spacing w:after="0" w:line="240" w:lineRule="auto"/>
        <w:jc w:val="center"/>
        <w:rPr>
          <w:rFonts w:ascii="Times New Roman" w:hAnsi="Times New Roman"/>
          <w:i/>
          <w:sz w:val="28"/>
          <w:szCs w:val="28"/>
        </w:rPr>
      </w:pPr>
      <w:r w:rsidRPr="005E1652">
        <w:rPr>
          <w:rFonts w:ascii="Times New Roman" w:hAnsi="Times New Roman"/>
          <w:i/>
          <w:sz w:val="28"/>
          <w:szCs w:val="28"/>
        </w:rPr>
        <w:t xml:space="preserve">Ограничения при использовании лесов для заготовки </w:t>
      </w:r>
    </w:p>
    <w:p w:rsidR="00C56A96" w:rsidRPr="005E1652" w:rsidRDefault="00C56A96" w:rsidP="005E1652">
      <w:pPr>
        <w:spacing w:after="0" w:line="240" w:lineRule="auto"/>
        <w:jc w:val="center"/>
        <w:rPr>
          <w:rFonts w:ascii="Times New Roman" w:hAnsi="Times New Roman"/>
          <w:i/>
          <w:sz w:val="28"/>
          <w:szCs w:val="28"/>
        </w:rPr>
      </w:pPr>
      <w:r w:rsidRPr="005E1652">
        <w:rPr>
          <w:rFonts w:ascii="Times New Roman" w:hAnsi="Times New Roman"/>
          <w:i/>
          <w:sz w:val="28"/>
          <w:szCs w:val="28"/>
        </w:rPr>
        <w:t>пищевых лесных ресурсов и сбора лекарственных растений</w:t>
      </w:r>
    </w:p>
    <w:p w:rsidR="00C56A96" w:rsidRPr="00BC3E71" w:rsidRDefault="00C56A96" w:rsidP="005E1652">
      <w:pPr>
        <w:spacing w:after="0" w:line="240" w:lineRule="auto"/>
        <w:rPr>
          <w:rFonts w:ascii="Times New Roman" w:hAnsi="Times New Roman"/>
          <w:sz w:val="28"/>
          <w:szCs w:val="28"/>
          <w:u w:val="single"/>
        </w:rPr>
      </w:pPr>
    </w:p>
    <w:p w:rsidR="00C56A96" w:rsidRPr="00BC3E71" w:rsidRDefault="00C56A96" w:rsidP="005E1652">
      <w:pPr>
        <w:spacing w:after="0" w:line="240" w:lineRule="auto"/>
        <w:ind w:firstLine="708"/>
        <w:rPr>
          <w:rFonts w:ascii="Times New Roman" w:hAnsi="Times New Roman"/>
          <w:b/>
          <w:sz w:val="28"/>
          <w:szCs w:val="28"/>
        </w:rPr>
      </w:pPr>
      <w:r w:rsidRPr="00BC3E71">
        <w:rPr>
          <w:rFonts w:ascii="Times New Roman" w:hAnsi="Times New Roman"/>
          <w:b/>
          <w:sz w:val="28"/>
          <w:szCs w:val="28"/>
        </w:rPr>
        <w:t>Запрещается:</w:t>
      </w:r>
    </w:p>
    <w:p w:rsidR="00C56A96" w:rsidRPr="00BC3E71" w:rsidRDefault="00C56A96" w:rsidP="005E1652">
      <w:pPr>
        <w:spacing w:after="0" w:line="240" w:lineRule="auto"/>
        <w:ind w:firstLine="708"/>
        <w:rPr>
          <w:rFonts w:ascii="Times New Roman" w:hAnsi="Times New Roman"/>
          <w:sz w:val="28"/>
          <w:szCs w:val="28"/>
        </w:rPr>
      </w:pPr>
      <w:r w:rsidRPr="00BC3E71">
        <w:rPr>
          <w:rFonts w:ascii="Times New Roman" w:hAnsi="Times New Roman"/>
          <w:sz w:val="28"/>
          <w:szCs w:val="28"/>
        </w:rPr>
        <w:t>-</w:t>
      </w:r>
      <w:r w:rsidR="00950D74">
        <w:rPr>
          <w:rFonts w:ascii="Times New Roman" w:hAnsi="Times New Roman"/>
          <w:sz w:val="28"/>
          <w:szCs w:val="28"/>
        </w:rPr>
        <w:t> </w:t>
      </w:r>
      <w:r w:rsidRPr="00BC3E71">
        <w:rPr>
          <w:rFonts w:ascii="Times New Roman" w:hAnsi="Times New Roman"/>
          <w:sz w:val="28"/>
          <w:szCs w:val="28"/>
        </w:rPr>
        <w:t>при заготовке дикорастущих плодов и ягод рубка плодоносящих ветвей и деревьев;</w:t>
      </w:r>
    </w:p>
    <w:p w:rsidR="00C56A96" w:rsidRPr="00BC3E71" w:rsidRDefault="00C56A96" w:rsidP="005E1652">
      <w:pPr>
        <w:spacing w:after="0" w:line="240" w:lineRule="auto"/>
        <w:ind w:firstLine="708"/>
        <w:rPr>
          <w:rFonts w:ascii="Times New Roman" w:hAnsi="Times New Roman"/>
          <w:sz w:val="28"/>
          <w:szCs w:val="28"/>
        </w:rPr>
      </w:pPr>
      <w:r w:rsidRPr="00BC3E71">
        <w:rPr>
          <w:rFonts w:ascii="Times New Roman" w:hAnsi="Times New Roman"/>
          <w:sz w:val="28"/>
          <w:szCs w:val="28"/>
        </w:rPr>
        <w:t>-</w:t>
      </w:r>
      <w:r w:rsidR="00950D74">
        <w:rPr>
          <w:rFonts w:ascii="Times New Roman" w:hAnsi="Times New Roman"/>
          <w:sz w:val="28"/>
          <w:szCs w:val="28"/>
        </w:rPr>
        <w:t> </w:t>
      </w:r>
      <w:r w:rsidRPr="00BC3E71">
        <w:rPr>
          <w:rFonts w:ascii="Times New Roman" w:hAnsi="Times New Roman"/>
          <w:sz w:val="28"/>
          <w:szCs w:val="28"/>
        </w:rPr>
        <w:t>при заготовке орехов рубка деревьев и кустарников, а также применение способов, приводящих к повреждению деревьев и кустарников;</w:t>
      </w:r>
    </w:p>
    <w:p w:rsidR="00C56A96" w:rsidRPr="00BC3E71" w:rsidRDefault="00C56A96" w:rsidP="005E1652">
      <w:pPr>
        <w:spacing w:after="0" w:line="240" w:lineRule="auto"/>
        <w:ind w:firstLine="708"/>
        <w:rPr>
          <w:rFonts w:ascii="Times New Roman" w:hAnsi="Times New Roman"/>
          <w:sz w:val="28"/>
          <w:szCs w:val="28"/>
        </w:rPr>
      </w:pPr>
      <w:r w:rsidRPr="00BC3E71">
        <w:rPr>
          <w:rFonts w:ascii="Times New Roman" w:hAnsi="Times New Roman"/>
          <w:sz w:val="28"/>
          <w:szCs w:val="28"/>
        </w:rPr>
        <w:t>-</w:t>
      </w:r>
      <w:r w:rsidR="00950D74">
        <w:rPr>
          <w:rFonts w:ascii="Times New Roman" w:hAnsi="Times New Roman"/>
          <w:sz w:val="28"/>
          <w:szCs w:val="28"/>
        </w:rPr>
        <w:t> </w:t>
      </w:r>
      <w:r w:rsidRPr="00BC3E71">
        <w:rPr>
          <w:rFonts w:ascii="Times New Roman" w:hAnsi="Times New Roman"/>
          <w:sz w:val="28"/>
          <w:szCs w:val="28"/>
        </w:rPr>
        <w:t>при заготовке грибов вырывать грибы с грибницей, переворачивать при сборе грибов мох и лесную подстилку, а также уничтожать старые грибы;</w:t>
      </w:r>
    </w:p>
    <w:p w:rsidR="00C56A96" w:rsidRPr="00BC3E71" w:rsidRDefault="00C56A96" w:rsidP="005E1652">
      <w:pPr>
        <w:spacing w:after="0" w:line="240" w:lineRule="auto"/>
        <w:ind w:firstLine="708"/>
        <w:jc w:val="both"/>
        <w:rPr>
          <w:rFonts w:ascii="Times New Roman" w:hAnsi="Times New Roman"/>
          <w:sz w:val="28"/>
          <w:szCs w:val="28"/>
        </w:rPr>
      </w:pPr>
      <w:r w:rsidRPr="00BC3E71">
        <w:rPr>
          <w:rFonts w:ascii="Times New Roman" w:hAnsi="Times New Roman"/>
          <w:sz w:val="28"/>
          <w:szCs w:val="28"/>
        </w:rPr>
        <w:t>-</w:t>
      </w:r>
      <w:r w:rsidR="00950D74">
        <w:rPr>
          <w:rFonts w:ascii="Times New Roman" w:hAnsi="Times New Roman"/>
          <w:sz w:val="28"/>
          <w:szCs w:val="28"/>
        </w:rPr>
        <w:t> </w:t>
      </w:r>
      <w:r w:rsidRPr="00BC3E71">
        <w:rPr>
          <w:rFonts w:ascii="Times New Roman" w:hAnsi="Times New Roman"/>
          <w:sz w:val="28"/>
          <w:szCs w:val="28"/>
        </w:rPr>
        <w:t>осуществлять заготовку и сбор грибов и дикорастущих растений, виды которых занесены в Красные книги Российской Федерации и Липецкой области, а также грибов и дикорастущих растений, которые признаются наркотическими средствами в соответствии с Федеральным законом от 8 января 1998 года № 3-ФЗ «О наркотических  средствах и психотропных  веществах»;</w:t>
      </w:r>
    </w:p>
    <w:p w:rsidR="00C56A96" w:rsidRPr="00BC3E71" w:rsidRDefault="008B6281" w:rsidP="00756A43">
      <w:pPr>
        <w:spacing w:after="0"/>
        <w:ind w:firstLine="708"/>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2530475</wp:posOffset>
                </wp:positionH>
                <wp:positionV relativeFrom="paragraph">
                  <wp:posOffset>-1359535</wp:posOffset>
                </wp:positionV>
                <wp:extent cx="914400" cy="487680"/>
                <wp:effectExtent l="0" t="2540" r="3175" b="0"/>
                <wp:wrapNone/>
                <wp:docPr id="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501CCB">
                            <w:pPr>
                              <w:jc w:val="center"/>
                            </w:pPr>
                            <w:r>
                              <w:t>203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82" type="#_x0000_t202" style="position:absolute;left:0;text-align:left;margin-left:199.25pt;margin-top:-107.05pt;width:1in;height:38.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" stroked="f">
                <v:textbox>
                  <w:txbxContent>
                    <w:p w:rsidR="008A1B6A" w:rsidRDefault="008A1B6A" w:rsidP="00501CCB">
                      <w:pPr>
                        <w:jc w:val="center"/>
                      </w:pPr>
                      <w:r>
                        <w:t>203</w:t>
                      </w:r>
                    </w:p>
                  </w:txbxContent>
                </v:textbox>
              </v:shape>
            </w:pict>
          </mc:Fallback>
        </mc:AlternateContent>
      </w:r>
      <w:r w:rsidR="00C56A96" w:rsidRPr="00BC3E71">
        <w:rPr>
          <w:rFonts w:ascii="Times New Roman" w:hAnsi="Times New Roman"/>
          <w:sz w:val="28"/>
          <w:szCs w:val="28"/>
        </w:rPr>
        <w:t>-</w:t>
      </w:r>
      <w:r w:rsidR="00950D74">
        <w:rPr>
          <w:rFonts w:ascii="Times New Roman" w:hAnsi="Times New Roman"/>
          <w:sz w:val="28"/>
          <w:szCs w:val="28"/>
        </w:rPr>
        <w:t> </w:t>
      </w:r>
      <w:r w:rsidR="00C56A96" w:rsidRPr="00BC3E71">
        <w:rPr>
          <w:rFonts w:ascii="Times New Roman" w:hAnsi="Times New Roman"/>
          <w:sz w:val="28"/>
          <w:szCs w:val="28"/>
        </w:rPr>
        <w:t>заготовка березового сока (кроме заготовки с деревьев, назначенных в рубку по лесоводственным требованиям);</w:t>
      </w:r>
    </w:p>
    <w:p w:rsidR="00C56A96" w:rsidRPr="00BC3E71" w:rsidRDefault="00C56A96" w:rsidP="00756A43">
      <w:pPr>
        <w:spacing w:after="0"/>
        <w:ind w:firstLine="708"/>
        <w:jc w:val="both"/>
        <w:rPr>
          <w:rFonts w:ascii="Times New Roman" w:hAnsi="Times New Roman"/>
          <w:sz w:val="28"/>
          <w:szCs w:val="28"/>
        </w:rPr>
      </w:pPr>
      <w:r w:rsidRPr="00BC3E71">
        <w:rPr>
          <w:rFonts w:ascii="Times New Roman" w:hAnsi="Times New Roman"/>
          <w:sz w:val="28"/>
          <w:szCs w:val="28"/>
        </w:rPr>
        <w:t>-</w:t>
      </w:r>
      <w:r w:rsidR="00950D74">
        <w:rPr>
          <w:rFonts w:ascii="Times New Roman" w:hAnsi="Times New Roman"/>
          <w:sz w:val="28"/>
          <w:szCs w:val="28"/>
        </w:rPr>
        <w:t> </w:t>
      </w:r>
      <w:r w:rsidRPr="00BC3E71">
        <w:rPr>
          <w:rFonts w:ascii="Times New Roman" w:hAnsi="Times New Roman"/>
          <w:sz w:val="28"/>
          <w:szCs w:val="28"/>
        </w:rPr>
        <w:t>при заготовке щавеля и т.д. вырывать растения с корнями;</w:t>
      </w:r>
    </w:p>
    <w:p w:rsidR="00C56A96" w:rsidRPr="00BC3E71" w:rsidRDefault="00C56A96" w:rsidP="005E1652">
      <w:pPr>
        <w:spacing w:after="0" w:line="240" w:lineRule="auto"/>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Pr="00BC3E71">
        <w:rPr>
          <w:rFonts w:ascii="Times New Roman" w:hAnsi="Times New Roman"/>
          <w:sz w:val="28"/>
          <w:szCs w:val="28"/>
        </w:rPr>
        <w:t>повторный сбор лекарственного сырья на одной и той же территории до полного восстановления запасов сырья конкретного вида растения:</w:t>
      </w:r>
    </w:p>
    <w:p w:rsidR="00C56A96" w:rsidRPr="00BC3E71" w:rsidRDefault="00C56A96" w:rsidP="005E1652">
      <w:pPr>
        <w:spacing w:after="0" w:line="240" w:lineRule="auto"/>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Pr="00BC3E71">
        <w:rPr>
          <w:rFonts w:ascii="Times New Roman" w:hAnsi="Times New Roman"/>
          <w:sz w:val="28"/>
          <w:szCs w:val="28"/>
        </w:rPr>
        <w:t>соцветий и надземных органов однолетних растений – через 2 года;</w:t>
      </w:r>
    </w:p>
    <w:p w:rsidR="00C56A96" w:rsidRPr="00BC3E71" w:rsidRDefault="00C56A96" w:rsidP="005E1652">
      <w:pPr>
        <w:spacing w:after="0" w:line="240" w:lineRule="auto"/>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Pr="00BC3E71">
        <w:rPr>
          <w:rFonts w:ascii="Times New Roman" w:hAnsi="Times New Roman"/>
          <w:sz w:val="28"/>
          <w:szCs w:val="28"/>
        </w:rPr>
        <w:t>соцветий и надземных органов многолетних растений – через 5 лет;</w:t>
      </w:r>
    </w:p>
    <w:p w:rsidR="00C56A96" w:rsidRPr="00BC3E71" w:rsidRDefault="00304E07" w:rsidP="005E1652">
      <w:pPr>
        <w:spacing w:after="0" w:line="240" w:lineRule="auto"/>
        <w:ind w:firstLine="708"/>
        <w:jc w:val="both"/>
        <w:rPr>
          <w:rFonts w:ascii="Times New Roman" w:hAnsi="Times New Roman"/>
          <w:sz w:val="28"/>
          <w:szCs w:val="28"/>
        </w:rPr>
      </w:pPr>
      <w:r>
        <w:rPr>
          <w:rFonts w:ascii="Times New Roman" w:hAnsi="Times New Roman"/>
          <w:sz w:val="28"/>
          <w:szCs w:val="28"/>
        </w:rPr>
        <w:t>- </w:t>
      </w:r>
      <w:r w:rsidR="00C56A96" w:rsidRPr="00BC3E71">
        <w:rPr>
          <w:rFonts w:ascii="Times New Roman" w:hAnsi="Times New Roman"/>
          <w:sz w:val="28"/>
          <w:szCs w:val="28"/>
        </w:rPr>
        <w:t>корневищ растений – через 15 лет;</w:t>
      </w:r>
    </w:p>
    <w:p w:rsidR="00C56A96" w:rsidRPr="00BC3E71" w:rsidRDefault="00C56A96" w:rsidP="005E1652">
      <w:pPr>
        <w:spacing w:after="0" w:line="240" w:lineRule="auto"/>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Pr="00BC3E71">
        <w:rPr>
          <w:rFonts w:ascii="Times New Roman" w:hAnsi="Times New Roman"/>
          <w:sz w:val="28"/>
          <w:szCs w:val="28"/>
        </w:rPr>
        <w:t>применять способы и технологии, ведущие к истощению имеющихся  ресурсов, применение способов, приводящих к повреждению деревьев и кустарников.</w:t>
      </w:r>
    </w:p>
    <w:p w:rsidR="00C56A96" w:rsidRPr="00BC3E71" w:rsidRDefault="00C56A96" w:rsidP="005E1652">
      <w:pPr>
        <w:spacing w:after="0" w:line="240" w:lineRule="auto"/>
        <w:ind w:firstLine="708"/>
        <w:jc w:val="both"/>
        <w:rPr>
          <w:rFonts w:ascii="Times New Roman" w:hAnsi="Times New Roman"/>
          <w:sz w:val="28"/>
          <w:szCs w:val="28"/>
        </w:rPr>
      </w:pPr>
      <w:r w:rsidRPr="005E1652">
        <w:rPr>
          <w:rFonts w:ascii="Times New Roman" w:hAnsi="Times New Roman"/>
          <w:sz w:val="28"/>
          <w:szCs w:val="28"/>
        </w:rPr>
        <w:t>Не рекомендуется:</w:t>
      </w:r>
      <w:r w:rsidRPr="00BC3E71">
        <w:rPr>
          <w:rFonts w:ascii="Times New Roman" w:hAnsi="Times New Roman"/>
          <w:sz w:val="28"/>
          <w:szCs w:val="28"/>
        </w:rPr>
        <w:t xml:space="preserve"> заготовка пищевых лесных ресурсов и сбор лекарственных трав в лесах</w:t>
      </w:r>
      <w:r w:rsidR="00756A43">
        <w:rPr>
          <w:rFonts w:ascii="Times New Roman" w:hAnsi="Times New Roman"/>
          <w:sz w:val="28"/>
          <w:szCs w:val="28"/>
        </w:rPr>
        <w:t>,</w:t>
      </w:r>
      <w:r w:rsidRPr="00BC3E71">
        <w:rPr>
          <w:rFonts w:ascii="Times New Roman" w:hAnsi="Times New Roman"/>
          <w:sz w:val="28"/>
          <w:szCs w:val="28"/>
        </w:rPr>
        <w:t xml:space="preserve"> расположенных вдоль дорог.</w:t>
      </w:r>
    </w:p>
    <w:p w:rsidR="00C56A96" w:rsidRDefault="00C56A96" w:rsidP="005E1652">
      <w:pPr>
        <w:spacing w:after="0" w:line="240" w:lineRule="auto"/>
        <w:jc w:val="both"/>
        <w:rPr>
          <w:rFonts w:ascii="Times New Roman" w:hAnsi="Times New Roman"/>
          <w:sz w:val="28"/>
          <w:szCs w:val="28"/>
          <w:u w:val="single"/>
        </w:rPr>
      </w:pPr>
    </w:p>
    <w:p w:rsidR="000D35E8" w:rsidRPr="005E1652" w:rsidRDefault="00C56A96" w:rsidP="005E1652">
      <w:pPr>
        <w:spacing w:after="0" w:line="240" w:lineRule="auto"/>
        <w:jc w:val="center"/>
        <w:rPr>
          <w:rFonts w:ascii="Times New Roman" w:hAnsi="Times New Roman"/>
          <w:i/>
          <w:sz w:val="28"/>
          <w:szCs w:val="28"/>
        </w:rPr>
      </w:pPr>
      <w:r w:rsidRPr="005E1652">
        <w:rPr>
          <w:rFonts w:ascii="Times New Roman" w:hAnsi="Times New Roman"/>
          <w:i/>
          <w:sz w:val="28"/>
          <w:szCs w:val="28"/>
        </w:rPr>
        <w:t>Ограничения при использовании лесов</w:t>
      </w:r>
      <w:r w:rsidR="008E3FB1" w:rsidRPr="005E1652">
        <w:rPr>
          <w:rFonts w:ascii="Times New Roman" w:hAnsi="Times New Roman"/>
          <w:i/>
          <w:sz w:val="28"/>
          <w:szCs w:val="28"/>
        </w:rPr>
        <w:t xml:space="preserve"> </w:t>
      </w:r>
      <w:r w:rsidRPr="005E1652">
        <w:rPr>
          <w:rFonts w:ascii="Times New Roman" w:hAnsi="Times New Roman"/>
          <w:i/>
          <w:sz w:val="28"/>
          <w:szCs w:val="28"/>
        </w:rPr>
        <w:t>для осуществления</w:t>
      </w:r>
    </w:p>
    <w:p w:rsidR="00C56A96" w:rsidRPr="005E1652" w:rsidRDefault="00C56A96" w:rsidP="005E1652">
      <w:pPr>
        <w:spacing w:after="0" w:line="240" w:lineRule="auto"/>
        <w:jc w:val="center"/>
        <w:rPr>
          <w:rFonts w:ascii="Times New Roman" w:hAnsi="Times New Roman"/>
          <w:i/>
          <w:sz w:val="28"/>
          <w:szCs w:val="28"/>
        </w:rPr>
      </w:pPr>
      <w:r w:rsidRPr="005E1652">
        <w:rPr>
          <w:rFonts w:ascii="Times New Roman" w:hAnsi="Times New Roman"/>
          <w:i/>
          <w:sz w:val="28"/>
          <w:szCs w:val="28"/>
        </w:rPr>
        <w:t>образовательной и научно-исследовательской деятельности</w:t>
      </w:r>
    </w:p>
    <w:p w:rsidR="00C56A96" w:rsidRPr="00BC3E71" w:rsidRDefault="00C56A96" w:rsidP="005E1652">
      <w:pPr>
        <w:spacing w:after="0" w:line="240" w:lineRule="auto"/>
        <w:jc w:val="both"/>
        <w:rPr>
          <w:rFonts w:ascii="Times New Roman" w:hAnsi="Times New Roman"/>
          <w:sz w:val="28"/>
          <w:szCs w:val="28"/>
        </w:rPr>
      </w:pPr>
    </w:p>
    <w:p w:rsidR="005E1652" w:rsidRDefault="005E1652" w:rsidP="005E1652">
      <w:pPr>
        <w:spacing w:after="0" w:line="240" w:lineRule="auto"/>
        <w:ind w:firstLine="708"/>
        <w:jc w:val="both"/>
        <w:rPr>
          <w:rFonts w:ascii="Times New Roman" w:hAnsi="Times New Roman"/>
          <w:sz w:val="28"/>
          <w:szCs w:val="28"/>
        </w:rPr>
      </w:pPr>
      <w:r>
        <w:rPr>
          <w:rFonts w:ascii="Times New Roman" w:hAnsi="Times New Roman"/>
          <w:b/>
          <w:sz w:val="28"/>
          <w:szCs w:val="28"/>
          <w:u w:val="single"/>
        </w:rPr>
        <w:t>З</w:t>
      </w:r>
      <w:r w:rsidR="00C56A96" w:rsidRPr="005E1652">
        <w:rPr>
          <w:rFonts w:ascii="Times New Roman" w:hAnsi="Times New Roman"/>
          <w:b/>
          <w:sz w:val="28"/>
          <w:szCs w:val="28"/>
          <w:u w:val="single"/>
        </w:rPr>
        <w:t>апрещается</w:t>
      </w:r>
      <w:r>
        <w:rPr>
          <w:rFonts w:ascii="Times New Roman" w:hAnsi="Times New Roman"/>
          <w:sz w:val="28"/>
          <w:szCs w:val="28"/>
        </w:rPr>
        <w:t>:</w:t>
      </w:r>
    </w:p>
    <w:p w:rsidR="00C56A96" w:rsidRPr="00BC3E71" w:rsidRDefault="005E1652" w:rsidP="005E1652">
      <w:pPr>
        <w:spacing w:after="0" w:line="240" w:lineRule="auto"/>
        <w:ind w:firstLine="708"/>
        <w:jc w:val="both"/>
        <w:rPr>
          <w:rFonts w:ascii="Times New Roman" w:hAnsi="Times New Roman"/>
          <w:sz w:val="28"/>
          <w:szCs w:val="28"/>
        </w:rPr>
      </w:pPr>
      <w:r>
        <w:rPr>
          <w:rFonts w:ascii="Times New Roman" w:hAnsi="Times New Roman"/>
          <w:sz w:val="28"/>
          <w:szCs w:val="28"/>
        </w:rPr>
        <w:t>-</w:t>
      </w:r>
      <w:r w:rsidR="00C56A96" w:rsidRPr="00BC3E71">
        <w:rPr>
          <w:rFonts w:ascii="Times New Roman" w:hAnsi="Times New Roman"/>
          <w:sz w:val="28"/>
          <w:szCs w:val="28"/>
        </w:rPr>
        <w:t xml:space="preserve">лицам, </w:t>
      </w:r>
      <w:r w:rsidR="00756A43">
        <w:rPr>
          <w:rFonts w:ascii="Times New Roman" w:hAnsi="Times New Roman"/>
          <w:sz w:val="28"/>
          <w:szCs w:val="28"/>
        </w:rPr>
        <w:t>использующим</w:t>
      </w:r>
      <w:r w:rsidR="00C56A96" w:rsidRPr="00BC3E71">
        <w:rPr>
          <w:rFonts w:ascii="Times New Roman" w:hAnsi="Times New Roman"/>
          <w:sz w:val="28"/>
          <w:szCs w:val="28"/>
        </w:rPr>
        <w:t xml:space="preserve"> лесными участками на праве постоянного (бессрочного) пользования, ими распоряжаться (пункт 4 статьи 20 ЗК РФ);</w:t>
      </w:r>
    </w:p>
    <w:p w:rsidR="00304E07" w:rsidRDefault="00C56A96" w:rsidP="005E1652">
      <w:pPr>
        <w:spacing w:after="0" w:line="240" w:lineRule="auto"/>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Pr="00BC3E71">
        <w:rPr>
          <w:rFonts w:ascii="Times New Roman" w:hAnsi="Times New Roman"/>
          <w:sz w:val="28"/>
          <w:szCs w:val="28"/>
        </w:rPr>
        <w:t>не допускается ведение образовательной и научно-исследовательской деятельности без Проекта освоения лесов</w:t>
      </w:r>
      <w:r w:rsidR="00304E07">
        <w:rPr>
          <w:rFonts w:ascii="Times New Roman" w:hAnsi="Times New Roman"/>
          <w:sz w:val="28"/>
          <w:szCs w:val="28"/>
        </w:rPr>
        <w:t>;</w:t>
      </w:r>
    </w:p>
    <w:p w:rsidR="00C56A96" w:rsidRPr="00BC3E71" w:rsidRDefault="00C56A96" w:rsidP="005E1652">
      <w:pPr>
        <w:spacing w:after="0" w:line="240" w:lineRule="auto"/>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Pr="00BC3E71">
        <w:rPr>
          <w:rFonts w:ascii="Times New Roman" w:hAnsi="Times New Roman"/>
          <w:sz w:val="28"/>
          <w:szCs w:val="28"/>
        </w:rPr>
        <w:t>не допускается возникновение ситуаций, угрожающих жизни и здоровью людей на участках, предоставленных для образовательной и научно-исследовательской деятельности;</w:t>
      </w:r>
    </w:p>
    <w:p w:rsidR="00C56A96" w:rsidRPr="00BC3E71" w:rsidRDefault="00C56A96" w:rsidP="005E1652">
      <w:pPr>
        <w:spacing w:after="0" w:line="240" w:lineRule="auto"/>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Pr="00BC3E71">
        <w:rPr>
          <w:rFonts w:ascii="Times New Roman" w:hAnsi="Times New Roman"/>
          <w:sz w:val="28"/>
          <w:szCs w:val="28"/>
        </w:rPr>
        <w:t xml:space="preserve">не допускается негативное воздействие, осуществляемой деятельностью на смежные участки, находящиеся за пределами предоставленной по договору площади; </w:t>
      </w:r>
    </w:p>
    <w:p w:rsidR="00C56A96" w:rsidRPr="00BC3E71" w:rsidRDefault="00C56A96" w:rsidP="005E1652">
      <w:pPr>
        <w:spacing w:after="0" w:line="240" w:lineRule="auto"/>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Pr="00BC3E71">
        <w:rPr>
          <w:rFonts w:ascii="Times New Roman" w:hAnsi="Times New Roman"/>
          <w:sz w:val="28"/>
          <w:szCs w:val="28"/>
        </w:rPr>
        <w:t xml:space="preserve">запрещается загрязнение площади, предоставленного лесного участка и территории за его пределами строительным и бытовым мусором, отходами древесины, иными видами отходов; </w:t>
      </w:r>
    </w:p>
    <w:p w:rsidR="00C56A96" w:rsidRPr="00BC3E71" w:rsidRDefault="00C56A96" w:rsidP="005E1652">
      <w:pPr>
        <w:spacing w:after="0" w:line="240" w:lineRule="auto"/>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Pr="00BC3E71">
        <w:rPr>
          <w:rFonts w:ascii="Times New Roman" w:hAnsi="Times New Roman"/>
          <w:sz w:val="28"/>
          <w:szCs w:val="28"/>
        </w:rPr>
        <w:t>не допускается проезд транспортных средств и иных механизмов по произвольным маршрутам вне дорог за пределами предоставленного лесного участка;</w:t>
      </w:r>
    </w:p>
    <w:p w:rsidR="00C56A96" w:rsidRPr="00BC3E71" w:rsidRDefault="00C56A96" w:rsidP="005E1652">
      <w:pPr>
        <w:spacing w:after="0" w:line="240" w:lineRule="auto"/>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Pr="00BC3E71">
        <w:rPr>
          <w:rFonts w:ascii="Times New Roman" w:hAnsi="Times New Roman"/>
          <w:sz w:val="28"/>
          <w:szCs w:val="28"/>
        </w:rPr>
        <w:t>не допускается проведение мероприятий, не указанных в методике, программе и плане научно-исследовательской и образовательной деятельности.</w:t>
      </w:r>
    </w:p>
    <w:p w:rsidR="00C56A96" w:rsidRPr="00BC3E71" w:rsidRDefault="00C56A96" w:rsidP="005E1652">
      <w:pPr>
        <w:spacing w:after="0" w:line="240" w:lineRule="auto"/>
        <w:jc w:val="both"/>
        <w:rPr>
          <w:rFonts w:ascii="Times New Roman" w:hAnsi="Times New Roman"/>
          <w:sz w:val="28"/>
          <w:szCs w:val="28"/>
        </w:rPr>
      </w:pPr>
    </w:p>
    <w:p w:rsidR="008E3FB1" w:rsidRPr="005E1652" w:rsidRDefault="00C56A96" w:rsidP="005E1652">
      <w:pPr>
        <w:spacing w:after="0" w:line="240" w:lineRule="auto"/>
        <w:jc w:val="center"/>
        <w:rPr>
          <w:rFonts w:ascii="Times New Roman" w:hAnsi="Times New Roman"/>
          <w:i/>
          <w:sz w:val="28"/>
          <w:szCs w:val="28"/>
        </w:rPr>
      </w:pPr>
      <w:r w:rsidRPr="005E1652">
        <w:rPr>
          <w:rFonts w:ascii="Times New Roman" w:hAnsi="Times New Roman"/>
          <w:i/>
          <w:sz w:val="28"/>
          <w:szCs w:val="28"/>
        </w:rPr>
        <w:t>Ограничения при использовании лесов для осуществления</w:t>
      </w:r>
    </w:p>
    <w:p w:rsidR="00C56A96" w:rsidRPr="005E1652" w:rsidRDefault="008B6281" w:rsidP="005E1652">
      <w:pPr>
        <w:spacing w:after="0" w:line="240" w:lineRule="auto"/>
        <w:jc w:val="center"/>
        <w:rPr>
          <w:rFonts w:ascii="Times New Roman" w:hAnsi="Times New Roman"/>
          <w:i/>
          <w:sz w:val="28"/>
          <w:szCs w:val="28"/>
        </w:rPr>
      </w:pPr>
      <w:r>
        <w:rPr>
          <w:rFonts w:ascii="Times New Roman" w:hAnsi="Times New Roman"/>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2469515</wp:posOffset>
                </wp:positionH>
                <wp:positionV relativeFrom="paragraph">
                  <wp:posOffset>-776605</wp:posOffset>
                </wp:positionV>
                <wp:extent cx="914400" cy="487680"/>
                <wp:effectExtent l="2540" t="4445" r="0" b="3175"/>
                <wp:wrapNone/>
                <wp:docPr id="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501CCB">
                            <w:pPr>
                              <w:jc w:val="center"/>
                            </w:pPr>
                            <w:r>
                              <w:t>204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83" type="#_x0000_t202" style="position:absolute;left:0;text-align:left;margin-left:194.45pt;margin-top:-61.15pt;width:1in;height:38.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" stroked="f">
                <v:textbox>
                  <w:txbxContent>
                    <w:p w:rsidR="008A1B6A" w:rsidRDefault="008A1B6A" w:rsidP="00501CCB">
                      <w:pPr>
                        <w:jc w:val="center"/>
                      </w:pPr>
                      <w:r>
                        <w:t>204</w:t>
                      </w:r>
                    </w:p>
                  </w:txbxContent>
                </v:textbox>
              </v:shape>
            </w:pict>
          </mc:Fallback>
        </mc:AlternateContent>
      </w:r>
      <w:r w:rsidR="00C56A96" w:rsidRPr="005E1652">
        <w:rPr>
          <w:rFonts w:ascii="Times New Roman" w:hAnsi="Times New Roman"/>
          <w:i/>
          <w:sz w:val="28"/>
          <w:szCs w:val="28"/>
        </w:rPr>
        <w:t>рекреационной деятельности</w:t>
      </w:r>
    </w:p>
    <w:p w:rsidR="00C56A96" w:rsidRPr="005E1652" w:rsidRDefault="00C56A96" w:rsidP="005E1652">
      <w:pPr>
        <w:spacing w:after="0" w:line="240" w:lineRule="auto"/>
        <w:jc w:val="both"/>
        <w:rPr>
          <w:rFonts w:ascii="Times New Roman" w:hAnsi="Times New Roman"/>
          <w:i/>
          <w:sz w:val="28"/>
          <w:szCs w:val="28"/>
        </w:rPr>
      </w:pPr>
    </w:p>
    <w:p w:rsidR="00C56A96" w:rsidRPr="00BC3E71" w:rsidRDefault="00C56A96" w:rsidP="005E1652">
      <w:pPr>
        <w:spacing w:after="0" w:line="240" w:lineRule="auto"/>
        <w:ind w:firstLine="708"/>
        <w:jc w:val="both"/>
        <w:rPr>
          <w:rFonts w:ascii="Times New Roman" w:hAnsi="Times New Roman"/>
          <w:b/>
          <w:sz w:val="28"/>
          <w:szCs w:val="28"/>
        </w:rPr>
      </w:pPr>
      <w:r w:rsidRPr="00BC3E71">
        <w:rPr>
          <w:rFonts w:ascii="Times New Roman" w:hAnsi="Times New Roman"/>
          <w:b/>
          <w:sz w:val="28"/>
          <w:szCs w:val="28"/>
        </w:rPr>
        <w:t>Не допускается:</w:t>
      </w:r>
    </w:p>
    <w:p w:rsidR="00C56A96" w:rsidRPr="00BC3E71" w:rsidRDefault="00C56A96"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Pr="00BC3E71">
        <w:rPr>
          <w:rFonts w:ascii="Times New Roman" w:hAnsi="Times New Roman"/>
          <w:sz w:val="28"/>
          <w:szCs w:val="28"/>
        </w:rPr>
        <w:t>препятствовать праву граждан свободному пребыванию в лесах;</w:t>
      </w:r>
    </w:p>
    <w:p w:rsidR="00C56A96" w:rsidRPr="00BC3E71" w:rsidRDefault="00C56A96"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Pr="00BC3E71">
        <w:rPr>
          <w:rFonts w:ascii="Times New Roman" w:hAnsi="Times New Roman"/>
          <w:sz w:val="28"/>
          <w:szCs w:val="28"/>
        </w:rPr>
        <w:t>использовать способы и методы, наносящие вред окружающей природной среде и здоровью человека;</w:t>
      </w:r>
    </w:p>
    <w:p w:rsidR="00C56A96" w:rsidRPr="00BC3E71" w:rsidRDefault="00C56A96"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Pr="00BC3E71">
        <w:rPr>
          <w:rFonts w:ascii="Times New Roman" w:hAnsi="Times New Roman"/>
          <w:sz w:val="28"/>
          <w:szCs w:val="28"/>
        </w:rPr>
        <w:t>захламление площади участка и прилегающих территорий бытовым мусором и иными видами отходов;</w:t>
      </w:r>
    </w:p>
    <w:p w:rsidR="00C56A96" w:rsidRPr="00BC3E71" w:rsidRDefault="00C56A96" w:rsidP="005E1652">
      <w:pPr>
        <w:spacing w:after="0" w:line="240" w:lineRule="auto"/>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Pr="00BC3E71">
        <w:rPr>
          <w:rFonts w:ascii="Times New Roman" w:hAnsi="Times New Roman"/>
          <w:sz w:val="28"/>
          <w:szCs w:val="28"/>
        </w:rPr>
        <w:t>проезд транспортных средств и иных механизмов по произвольным, не установленным маршрутам;</w:t>
      </w:r>
    </w:p>
    <w:p w:rsidR="0083512D" w:rsidRDefault="008E3FB1" w:rsidP="005E1652">
      <w:pPr>
        <w:spacing w:after="0" w:line="240" w:lineRule="auto"/>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00C56A96" w:rsidRPr="00BC3E71">
        <w:rPr>
          <w:rFonts w:ascii="Times New Roman" w:hAnsi="Times New Roman"/>
          <w:sz w:val="28"/>
          <w:szCs w:val="28"/>
        </w:rPr>
        <w:t>возведение объектов или выполнение мероприятий не предусмотренных проектом освоения лесов.</w:t>
      </w:r>
    </w:p>
    <w:p w:rsidR="00756A43" w:rsidRDefault="00756A43" w:rsidP="005E1652">
      <w:pPr>
        <w:spacing w:after="0" w:line="240" w:lineRule="auto"/>
        <w:ind w:firstLine="708"/>
        <w:jc w:val="both"/>
        <w:rPr>
          <w:rFonts w:ascii="Times New Roman" w:hAnsi="Times New Roman"/>
          <w:sz w:val="28"/>
          <w:szCs w:val="28"/>
          <w:u w:val="single"/>
        </w:rPr>
      </w:pPr>
    </w:p>
    <w:p w:rsidR="008E3FB1" w:rsidRPr="005E1652" w:rsidRDefault="00C56A96" w:rsidP="005E1652">
      <w:pPr>
        <w:spacing w:after="0" w:line="240" w:lineRule="auto"/>
        <w:ind w:firstLine="708"/>
        <w:jc w:val="center"/>
        <w:rPr>
          <w:rFonts w:ascii="Times New Roman" w:hAnsi="Times New Roman"/>
          <w:i/>
          <w:sz w:val="28"/>
          <w:szCs w:val="28"/>
        </w:rPr>
      </w:pPr>
      <w:r w:rsidRPr="005E1652">
        <w:rPr>
          <w:rFonts w:ascii="Times New Roman" w:hAnsi="Times New Roman"/>
          <w:i/>
          <w:sz w:val="28"/>
          <w:szCs w:val="28"/>
        </w:rPr>
        <w:t>Ограничения при использовании лесов при выполнении работ</w:t>
      </w:r>
    </w:p>
    <w:p w:rsidR="009C4CBC" w:rsidRPr="005E1652" w:rsidRDefault="00C56A96" w:rsidP="005E1652">
      <w:pPr>
        <w:spacing w:after="0" w:line="240" w:lineRule="auto"/>
        <w:jc w:val="center"/>
        <w:rPr>
          <w:rFonts w:ascii="Times New Roman" w:hAnsi="Times New Roman"/>
          <w:i/>
          <w:sz w:val="28"/>
          <w:szCs w:val="28"/>
        </w:rPr>
      </w:pPr>
      <w:r w:rsidRPr="005E1652">
        <w:rPr>
          <w:rFonts w:ascii="Times New Roman" w:hAnsi="Times New Roman"/>
          <w:i/>
          <w:sz w:val="28"/>
          <w:szCs w:val="28"/>
        </w:rPr>
        <w:t>по геологическому изучению недр, разработке</w:t>
      </w:r>
      <w:r w:rsidR="009C4CBC" w:rsidRPr="005E1652">
        <w:rPr>
          <w:rFonts w:ascii="Times New Roman" w:hAnsi="Times New Roman"/>
          <w:i/>
          <w:sz w:val="28"/>
          <w:szCs w:val="28"/>
        </w:rPr>
        <w:t xml:space="preserve"> месторождений</w:t>
      </w:r>
    </w:p>
    <w:p w:rsidR="00C56A96" w:rsidRDefault="00C56A96" w:rsidP="005E1652">
      <w:pPr>
        <w:spacing w:after="0" w:line="240" w:lineRule="auto"/>
        <w:jc w:val="center"/>
        <w:rPr>
          <w:rFonts w:ascii="Times New Roman" w:hAnsi="Times New Roman"/>
          <w:i/>
          <w:sz w:val="28"/>
          <w:szCs w:val="28"/>
        </w:rPr>
      </w:pPr>
      <w:r w:rsidRPr="005E1652">
        <w:rPr>
          <w:rFonts w:ascii="Times New Roman" w:hAnsi="Times New Roman"/>
          <w:i/>
          <w:sz w:val="28"/>
          <w:szCs w:val="28"/>
        </w:rPr>
        <w:t>полезных ископаемых</w:t>
      </w:r>
    </w:p>
    <w:p w:rsidR="005E1652" w:rsidRPr="005E1652" w:rsidRDefault="005E1652" w:rsidP="005E1652">
      <w:pPr>
        <w:spacing w:after="0" w:line="240" w:lineRule="auto"/>
        <w:jc w:val="center"/>
        <w:rPr>
          <w:rFonts w:ascii="Times New Roman" w:hAnsi="Times New Roman"/>
          <w:i/>
          <w:sz w:val="28"/>
          <w:szCs w:val="28"/>
        </w:rPr>
      </w:pPr>
    </w:p>
    <w:p w:rsidR="00C56A96" w:rsidRPr="00BD71E2" w:rsidRDefault="00756A43" w:rsidP="005E1652">
      <w:pPr>
        <w:spacing w:after="0" w:line="240" w:lineRule="auto"/>
        <w:ind w:firstLine="708"/>
        <w:jc w:val="both"/>
        <w:rPr>
          <w:rFonts w:ascii="Times New Roman" w:hAnsi="Times New Roman"/>
          <w:sz w:val="28"/>
          <w:szCs w:val="28"/>
        </w:rPr>
      </w:pPr>
      <w:r w:rsidRPr="009338CC">
        <w:rPr>
          <w:rFonts w:ascii="Times New Roman" w:hAnsi="Times New Roman"/>
          <w:sz w:val="28"/>
          <w:szCs w:val="28"/>
        </w:rPr>
        <w:t>В соответствии</w:t>
      </w:r>
      <w:r w:rsidRPr="00BD71E2">
        <w:rPr>
          <w:rFonts w:ascii="Times New Roman" w:hAnsi="Times New Roman"/>
          <w:sz w:val="28"/>
          <w:szCs w:val="28"/>
        </w:rPr>
        <w:t xml:space="preserve"> со статьей 5.1 Лесного кодекса Российской Федерации в лесах лесничества запрещается разработка месторождений полезных ископаемых. </w:t>
      </w:r>
      <w:r w:rsidR="00BD71E2" w:rsidRPr="00BD71E2">
        <w:rPr>
          <w:rFonts w:ascii="Times New Roman" w:hAnsi="Times New Roman"/>
          <w:sz w:val="28"/>
          <w:szCs w:val="28"/>
        </w:rPr>
        <w:t>При использовании лесов для геологического изучения недр н</w:t>
      </w:r>
      <w:r w:rsidR="00C56A96" w:rsidRPr="00BD71E2">
        <w:rPr>
          <w:rFonts w:ascii="Times New Roman" w:hAnsi="Times New Roman"/>
          <w:sz w:val="28"/>
          <w:szCs w:val="28"/>
        </w:rPr>
        <w:t>е допускается:</w:t>
      </w:r>
    </w:p>
    <w:p w:rsidR="00C56A96" w:rsidRPr="00BC3E71" w:rsidRDefault="00C56A96" w:rsidP="005E1652">
      <w:pPr>
        <w:spacing w:after="0" w:line="240" w:lineRule="auto"/>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Pr="00BC3E71">
        <w:rPr>
          <w:rFonts w:ascii="Times New Roman" w:hAnsi="Times New Roman"/>
          <w:sz w:val="28"/>
          <w:szCs w:val="28"/>
        </w:rPr>
        <w:t>валка деревьев и расчистка лесных участков от древесной растительности с помощью бульдозеров;</w:t>
      </w:r>
    </w:p>
    <w:p w:rsidR="00C56A96" w:rsidRPr="00BC3E71" w:rsidRDefault="00C56A96" w:rsidP="005E1652">
      <w:pPr>
        <w:spacing w:after="0" w:line="240" w:lineRule="auto"/>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Pr="00BC3E71">
        <w:rPr>
          <w:rFonts w:ascii="Times New Roman" w:hAnsi="Times New Roman"/>
          <w:sz w:val="28"/>
          <w:szCs w:val="28"/>
        </w:rPr>
        <w:t>захламление древесными остатка</w:t>
      </w:r>
      <w:r w:rsidR="00304E07">
        <w:rPr>
          <w:rFonts w:ascii="Times New Roman" w:hAnsi="Times New Roman"/>
          <w:sz w:val="28"/>
          <w:szCs w:val="28"/>
        </w:rPr>
        <w:t>ми приграничных полос и опушек;</w:t>
      </w:r>
    </w:p>
    <w:p w:rsidR="00C56A96" w:rsidRPr="00BC3E71" w:rsidRDefault="00C56A96" w:rsidP="005E1652">
      <w:pPr>
        <w:spacing w:after="0" w:line="240" w:lineRule="auto"/>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Pr="00BC3E71">
        <w:rPr>
          <w:rFonts w:ascii="Times New Roman" w:hAnsi="Times New Roman"/>
          <w:sz w:val="28"/>
          <w:szCs w:val="28"/>
        </w:rPr>
        <w:t>повреждение стволов и скелетных корней опушечных деревьев;</w:t>
      </w:r>
    </w:p>
    <w:p w:rsidR="00C56A96" w:rsidRPr="00BC3E71" w:rsidRDefault="00C56A96" w:rsidP="005E1652">
      <w:pPr>
        <w:spacing w:after="0" w:line="240" w:lineRule="auto"/>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Pr="00BC3E71">
        <w:rPr>
          <w:rFonts w:ascii="Times New Roman" w:hAnsi="Times New Roman"/>
          <w:sz w:val="28"/>
          <w:szCs w:val="28"/>
        </w:rPr>
        <w:t>хранение свежесрубленной древесины в лесу в летний период без специальных мер защиты;</w:t>
      </w:r>
    </w:p>
    <w:p w:rsidR="00C56A96" w:rsidRPr="00BC3E71" w:rsidRDefault="00C56A96" w:rsidP="005E1652">
      <w:pPr>
        <w:spacing w:after="0" w:line="240" w:lineRule="auto"/>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Pr="00BC3E71">
        <w:rPr>
          <w:rFonts w:ascii="Times New Roman" w:hAnsi="Times New Roman"/>
          <w:sz w:val="28"/>
          <w:szCs w:val="28"/>
        </w:rPr>
        <w:t>затопление и длительное подтопление лесных насаждений;</w:t>
      </w:r>
    </w:p>
    <w:p w:rsidR="00C56A96" w:rsidRPr="00BC3E71" w:rsidRDefault="00C56A96" w:rsidP="005E1652">
      <w:pPr>
        <w:spacing w:after="0" w:line="240" w:lineRule="auto"/>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Pr="00BC3E71">
        <w:rPr>
          <w:rFonts w:ascii="Times New Roman" w:hAnsi="Times New Roman"/>
          <w:sz w:val="28"/>
          <w:szCs w:val="28"/>
        </w:rPr>
        <w:t>захламление лесов строительными, промышленными, древесными,бытовыми и иными отходами, мусором;</w:t>
      </w:r>
    </w:p>
    <w:p w:rsidR="00C56A96" w:rsidRPr="00BC3E71" w:rsidRDefault="00C56A96" w:rsidP="005E1652">
      <w:pPr>
        <w:spacing w:after="0" w:line="240" w:lineRule="auto"/>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Pr="00BC3E71">
        <w:rPr>
          <w:rFonts w:ascii="Times New Roman" w:hAnsi="Times New Roman"/>
          <w:sz w:val="28"/>
          <w:szCs w:val="28"/>
        </w:rPr>
        <w:t>загрязнение лесов химическими и радиоактивными веществами;</w:t>
      </w:r>
    </w:p>
    <w:p w:rsidR="00C56A96" w:rsidRPr="00BC3E71" w:rsidRDefault="00C56A96" w:rsidP="005E1652">
      <w:pPr>
        <w:spacing w:after="0" w:line="240" w:lineRule="auto"/>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Pr="00BC3E71">
        <w:rPr>
          <w:rFonts w:ascii="Times New Roman" w:hAnsi="Times New Roman"/>
          <w:sz w:val="28"/>
          <w:szCs w:val="28"/>
        </w:rPr>
        <w:t xml:space="preserve">проезд транспортных средств и иных механизмов по произвольным </w:t>
      </w:r>
      <w:r w:rsidR="009338CC" w:rsidRPr="00BC3E71">
        <w:rPr>
          <w:rFonts w:ascii="Times New Roman" w:hAnsi="Times New Roman"/>
          <w:sz w:val="28"/>
          <w:szCs w:val="28"/>
        </w:rPr>
        <w:t>(неустановленным)</w:t>
      </w:r>
      <w:r w:rsidR="009338CC">
        <w:rPr>
          <w:rFonts w:ascii="Times New Roman" w:hAnsi="Times New Roman"/>
          <w:sz w:val="28"/>
          <w:szCs w:val="28"/>
        </w:rPr>
        <w:t xml:space="preserve"> </w:t>
      </w:r>
      <w:r w:rsidRPr="00BC3E71">
        <w:rPr>
          <w:rFonts w:ascii="Times New Roman" w:hAnsi="Times New Roman"/>
          <w:sz w:val="28"/>
          <w:szCs w:val="28"/>
        </w:rPr>
        <w:t>маршрутам.</w:t>
      </w:r>
    </w:p>
    <w:p w:rsidR="000D35E8" w:rsidRPr="00BC3E71" w:rsidRDefault="000D35E8" w:rsidP="005E1652">
      <w:pPr>
        <w:spacing w:after="0" w:line="240" w:lineRule="auto"/>
        <w:rPr>
          <w:rFonts w:ascii="Times New Roman" w:hAnsi="Times New Roman"/>
          <w:sz w:val="28"/>
          <w:szCs w:val="28"/>
        </w:rPr>
      </w:pPr>
    </w:p>
    <w:p w:rsidR="008E3FB1" w:rsidRPr="005E1652" w:rsidRDefault="00C56A96" w:rsidP="005E1652">
      <w:pPr>
        <w:spacing w:after="0" w:line="240" w:lineRule="auto"/>
        <w:jc w:val="center"/>
        <w:rPr>
          <w:rFonts w:ascii="Times New Roman" w:hAnsi="Times New Roman"/>
          <w:i/>
          <w:sz w:val="28"/>
          <w:szCs w:val="28"/>
        </w:rPr>
      </w:pPr>
      <w:r w:rsidRPr="005E1652">
        <w:rPr>
          <w:rFonts w:ascii="Times New Roman" w:hAnsi="Times New Roman"/>
          <w:i/>
          <w:sz w:val="28"/>
          <w:szCs w:val="28"/>
        </w:rPr>
        <w:t>Ограничения при строительстве и эксплуатации водохранилищ,</w:t>
      </w:r>
    </w:p>
    <w:p w:rsidR="008E3FB1" w:rsidRPr="005E1652" w:rsidRDefault="00C56A96" w:rsidP="005E1652">
      <w:pPr>
        <w:spacing w:after="0" w:line="240" w:lineRule="auto"/>
        <w:jc w:val="center"/>
        <w:rPr>
          <w:rFonts w:ascii="Times New Roman" w:hAnsi="Times New Roman"/>
          <w:i/>
          <w:sz w:val="28"/>
          <w:szCs w:val="28"/>
        </w:rPr>
      </w:pPr>
      <w:r w:rsidRPr="005E1652">
        <w:rPr>
          <w:rFonts w:ascii="Times New Roman" w:hAnsi="Times New Roman"/>
          <w:i/>
          <w:sz w:val="28"/>
          <w:szCs w:val="28"/>
        </w:rPr>
        <w:t xml:space="preserve">иных искусственных водных объектов , а также гидротехнических </w:t>
      </w:r>
    </w:p>
    <w:p w:rsidR="00C56A96" w:rsidRPr="005E1652" w:rsidRDefault="00C56A96" w:rsidP="005E1652">
      <w:pPr>
        <w:spacing w:after="0" w:line="240" w:lineRule="auto"/>
        <w:jc w:val="center"/>
        <w:rPr>
          <w:rFonts w:ascii="Times New Roman" w:hAnsi="Times New Roman"/>
          <w:i/>
          <w:sz w:val="28"/>
          <w:szCs w:val="28"/>
        </w:rPr>
      </w:pPr>
      <w:r w:rsidRPr="005E1652">
        <w:rPr>
          <w:rFonts w:ascii="Times New Roman" w:hAnsi="Times New Roman"/>
          <w:i/>
          <w:sz w:val="28"/>
          <w:szCs w:val="28"/>
        </w:rPr>
        <w:t>сооружений</w:t>
      </w:r>
      <w:r w:rsidR="00EA2B3D" w:rsidRPr="005E1652">
        <w:rPr>
          <w:rFonts w:ascii="Times New Roman" w:hAnsi="Times New Roman"/>
          <w:i/>
          <w:sz w:val="28"/>
          <w:szCs w:val="28"/>
        </w:rPr>
        <w:t>, морских портов, морских терминалов, речных портов, причалов</w:t>
      </w:r>
    </w:p>
    <w:p w:rsidR="00C56A96" w:rsidRPr="00BC3E71" w:rsidRDefault="00C56A96" w:rsidP="005E1652">
      <w:pPr>
        <w:spacing w:after="0" w:line="240" w:lineRule="auto"/>
        <w:jc w:val="both"/>
        <w:rPr>
          <w:rFonts w:ascii="Times New Roman" w:hAnsi="Times New Roman"/>
          <w:sz w:val="28"/>
          <w:szCs w:val="28"/>
          <w:u w:val="single"/>
        </w:rPr>
      </w:pPr>
    </w:p>
    <w:p w:rsidR="00C56A96" w:rsidRPr="00BC3E71" w:rsidRDefault="00C56A96" w:rsidP="005E1652">
      <w:pPr>
        <w:spacing w:after="0" w:line="240" w:lineRule="auto"/>
        <w:ind w:firstLine="708"/>
        <w:jc w:val="both"/>
        <w:rPr>
          <w:rFonts w:ascii="Times New Roman" w:hAnsi="Times New Roman"/>
          <w:sz w:val="28"/>
          <w:szCs w:val="28"/>
        </w:rPr>
      </w:pPr>
      <w:r w:rsidRPr="00BC3E71">
        <w:rPr>
          <w:rFonts w:ascii="Times New Roman" w:hAnsi="Times New Roman"/>
          <w:sz w:val="28"/>
          <w:szCs w:val="28"/>
        </w:rPr>
        <w:t>Использование лесов при выполнении работ по строительству и эксплуатации водохранилищ, иных искусственных водных объектов, а также гидротехнических сооружений</w:t>
      </w:r>
      <w:r w:rsidR="00EA2B3D">
        <w:rPr>
          <w:rFonts w:ascii="Times New Roman" w:hAnsi="Times New Roman"/>
          <w:sz w:val="28"/>
          <w:szCs w:val="28"/>
        </w:rPr>
        <w:t>,</w:t>
      </w:r>
      <w:r w:rsidRPr="00BC3E71">
        <w:rPr>
          <w:rFonts w:ascii="Times New Roman" w:hAnsi="Times New Roman"/>
          <w:sz w:val="28"/>
          <w:szCs w:val="28"/>
        </w:rPr>
        <w:t xml:space="preserve"> </w:t>
      </w:r>
      <w:r w:rsidR="00EA2B3D" w:rsidRPr="00EA2B3D">
        <w:rPr>
          <w:rFonts w:ascii="Times New Roman" w:hAnsi="Times New Roman"/>
          <w:sz w:val="28"/>
          <w:szCs w:val="28"/>
        </w:rPr>
        <w:t xml:space="preserve">морских портов, морских терминалов, речных портов, причалов </w:t>
      </w:r>
      <w:r w:rsidRPr="00EA2B3D">
        <w:rPr>
          <w:rFonts w:ascii="Times New Roman" w:hAnsi="Times New Roman"/>
          <w:sz w:val="28"/>
          <w:szCs w:val="28"/>
        </w:rPr>
        <w:t>может огр</w:t>
      </w:r>
      <w:r w:rsidRPr="00BC3E71">
        <w:rPr>
          <w:rFonts w:ascii="Times New Roman" w:hAnsi="Times New Roman"/>
          <w:sz w:val="28"/>
          <w:szCs w:val="28"/>
        </w:rPr>
        <w:t>аничиваться в соответствии со статьей 27 Лесного кодекса Российской Федерации и Водным кодексом Российской Федерации</w:t>
      </w:r>
      <w:r w:rsidR="00524D89" w:rsidRPr="00BC3E71">
        <w:rPr>
          <w:rFonts w:ascii="Times New Roman" w:hAnsi="Times New Roman"/>
          <w:sz w:val="28"/>
          <w:szCs w:val="28"/>
        </w:rPr>
        <w:t>.</w:t>
      </w:r>
    </w:p>
    <w:p w:rsidR="00C56A96" w:rsidRPr="00BC3E71" w:rsidRDefault="008B6281" w:rsidP="005E1652">
      <w:pPr>
        <w:spacing w:after="0" w:line="240" w:lineRule="auto"/>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88960" behindDoc="0" locked="0" layoutInCell="1" allowOverlap="1">
                <wp:simplePos x="0" y="0"/>
                <wp:positionH relativeFrom="column">
                  <wp:posOffset>2515235</wp:posOffset>
                </wp:positionH>
                <wp:positionV relativeFrom="paragraph">
                  <wp:posOffset>-1155065</wp:posOffset>
                </wp:positionV>
                <wp:extent cx="914400" cy="487680"/>
                <wp:effectExtent l="635" t="0" r="0" b="635"/>
                <wp:wrapNone/>
                <wp:docPr id="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501CCB">
                            <w:pPr>
                              <w:jc w:val="center"/>
                            </w:pPr>
                            <w:r>
                              <w:t>205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84" type="#_x0000_t202" style="position:absolute;left:0;text-align:left;margin-left:198.05pt;margin-top:-90.95pt;width:1in;height:38.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" stroked="f">
                <v:textbox>
                  <w:txbxContent>
                    <w:p w:rsidR="008A1B6A" w:rsidRDefault="008A1B6A" w:rsidP="00501CCB">
                      <w:pPr>
                        <w:jc w:val="center"/>
                      </w:pPr>
                      <w:r>
                        <w:t>205</w:t>
                      </w:r>
                    </w:p>
                  </w:txbxContent>
                </v:textbox>
              </v:shape>
            </w:pict>
          </mc:Fallback>
        </mc:AlternateContent>
      </w:r>
    </w:p>
    <w:p w:rsidR="00C56A96" w:rsidRDefault="00C56A96" w:rsidP="005E1652">
      <w:pPr>
        <w:spacing w:after="0" w:line="240" w:lineRule="auto"/>
        <w:jc w:val="center"/>
        <w:rPr>
          <w:rFonts w:ascii="Times New Roman" w:hAnsi="Times New Roman"/>
          <w:i/>
          <w:sz w:val="28"/>
          <w:szCs w:val="28"/>
        </w:rPr>
      </w:pPr>
      <w:r w:rsidRPr="005E1652">
        <w:rPr>
          <w:rFonts w:ascii="Times New Roman" w:hAnsi="Times New Roman"/>
          <w:i/>
          <w:sz w:val="28"/>
          <w:szCs w:val="28"/>
        </w:rPr>
        <w:t>Ограничения при осуществлении религиозной деятельности</w:t>
      </w:r>
    </w:p>
    <w:p w:rsidR="00A1338D" w:rsidRPr="005E1652" w:rsidRDefault="00A1338D" w:rsidP="005E1652">
      <w:pPr>
        <w:spacing w:after="0" w:line="240" w:lineRule="auto"/>
        <w:jc w:val="center"/>
        <w:rPr>
          <w:rFonts w:ascii="Times New Roman" w:hAnsi="Times New Roman"/>
          <w:i/>
          <w:sz w:val="28"/>
          <w:szCs w:val="28"/>
        </w:rPr>
      </w:pPr>
    </w:p>
    <w:p w:rsidR="00C56A96" w:rsidRPr="00BC3E71" w:rsidRDefault="00C56A96" w:rsidP="0083512D">
      <w:pPr>
        <w:spacing w:after="0"/>
        <w:ind w:firstLine="708"/>
        <w:jc w:val="both"/>
        <w:rPr>
          <w:rFonts w:ascii="Times New Roman" w:hAnsi="Times New Roman"/>
          <w:sz w:val="28"/>
          <w:szCs w:val="28"/>
        </w:rPr>
      </w:pPr>
      <w:r w:rsidRPr="00BC3E71">
        <w:rPr>
          <w:rFonts w:ascii="Times New Roman" w:hAnsi="Times New Roman"/>
          <w:sz w:val="28"/>
          <w:szCs w:val="28"/>
        </w:rPr>
        <w:t>Использование лесов при осуществлении религиозной деятельности может ограничиваться в соответствии со статьей 27 Лесного кодекса Российской Федерации и другими федеральными законами.</w:t>
      </w:r>
    </w:p>
    <w:p w:rsidR="00C56A96" w:rsidRDefault="00C56A96" w:rsidP="0083512D">
      <w:pPr>
        <w:spacing w:after="0"/>
        <w:jc w:val="both"/>
        <w:rPr>
          <w:rFonts w:ascii="Times New Roman" w:hAnsi="Times New Roman"/>
          <w:sz w:val="28"/>
          <w:szCs w:val="28"/>
        </w:rPr>
      </w:pPr>
    </w:p>
    <w:p w:rsidR="00A1338D" w:rsidRDefault="00A1338D" w:rsidP="0083512D">
      <w:pPr>
        <w:spacing w:after="0"/>
        <w:jc w:val="both"/>
        <w:rPr>
          <w:rFonts w:ascii="Times New Roman" w:hAnsi="Times New Roman"/>
          <w:sz w:val="28"/>
          <w:szCs w:val="28"/>
        </w:rPr>
      </w:pPr>
    </w:p>
    <w:p w:rsidR="00A1338D" w:rsidRDefault="00A1338D" w:rsidP="0083512D">
      <w:pPr>
        <w:spacing w:after="0"/>
        <w:jc w:val="both"/>
        <w:rPr>
          <w:rFonts w:ascii="Times New Roman" w:hAnsi="Times New Roman"/>
          <w:sz w:val="28"/>
          <w:szCs w:val="28"/>
        </w:rPr>
      </w:pPr>
    </w:p>
    <w:p w:rsidR="007149EA" w:rsidRPr="005E1652" w:rsidRDefault="007149EA" w:rsidP="00A1338D">
      <w:pPr>
        <w:shd w:val="clear" w:color="auto" w:fill="FFFFFF"/>
        <w:spacing w:after="0" w:line="240" w:lineRule="auto"/>
        <w:jc w:val="center"/>
        <w:rPr>
          <w:rFonts w:ascii="Times New Roman" w:hAnsi="Times New Roman"/>
          <w:i/>
          <w:sz w:val="28"/>
          <w:szCs w:val="28"/>
        </w:rPr>
      </w:pPr>
      <w:r w:rsidRPr="005E1652">
        <w:rPr>
          <w:rFonts w:ascii="Times New Roman" w:hAnsi="Times New Roman"/>
          <w:i/>
          <w:sz w:val="28"/>
          <w:szCs w:val="28"/>
        </w:rPr>
        <w:t>Действие лесохозяйственного регламента лесничества</w:t>
      </w:r>
    </w:p>
    <w:p w:rsidR="007149EA" w:rsidRPr="00A1338D" w:rsidRDefault="007149EA" w:rsidP="00A1338D">
      <w:pPr>
        <w:shd w:val="clear" w:color="auto" w:fill="FFFFFF"/>
        <w:spacing w:after="0" w:line="240" w:lineRule="auto"/>
        <w:jc w:val="center"/>
        <w:rPr>
          <w:rFonts w:ascii="Times New Roman" w:hAnsi="Times New Roman"/>
          <w:sz w:val="28"/>
          <w:szCs w:val="28"/>
        </w:rPr>
      </w:pPr>
      <w:r w:rsidRPr="00A1338D">
        <w:rPr>
          <w:rFonts w:ascii="Times New Roman" w:hAnsi="Times New Roman"/>
          <w:i/>
          <w:sz w:val="28"/>
          <w:szCs w:val="28"/>
        </w:rPr>
        <w:t>и порядок внесения в регламент изменений</w:t>
      </w:r>
    </w:p>
    <w:p w:rsidR="007149EA" w:rsidRPr="007149EA" w:rsidRDefault="007149EA" w:rsidP="00A1338D">
      <w:pPr>
        <w:shd w:val="clear" w:color="auto" w:fill="FFFFFF"/>
        <w:spacing w:after="0" w:line="240" w:lineRule="auto"/>
        <w:ind w:firstLine="708"/>
        <w:jc w:val="both"/>
        <w:rPr>
          <w:rFonts w:ascii="Times New Roman" w:hAnsi="Times New Roman"/>
          <w:sz w:val="28"/>
          <w:szCs w:val="28"/>
        </w:rPr>
      </w:pPr>
    </w:p>
    <w:p w:rsidR="007149EA" w:rsidRPr="007149EA" w:rsidRDefault="007149EA" w:rsidP="00A1338D">
      <w:pPr>
        <w:shd w:val="clear" w:color="auto" w:fill="FFFFFF"/>
        <w:spacing w:after="0" w:line="240" w:lineRule="auto"/>
        <w:ind w:firstLine="708"/>
        <w:jc w:val="both"/>
        <w:rPr>
          <w:rFonts w:ascii="Times New Roman" w:hAnsi="Times New Roman"/>
          <w:sz w:val="28"/>
          <w:szCs w:val="28"/>
        </w:rPr>
      </w:pPr>
      <w:r w:rsidRPr="007149EA">
        <w:rPr>
          <w:rFonts w:ascii="Times New Roman" w:hAnsi="Times New Roman"/>
          <w:sz w:val="28"/>
          <w:szCs w:val="28"/>
        </w:rPr>
        <w:t>Лесохозяйственные регламенты разрабатываются для лесничеств (лесопарков).</w:t>
      </w:r>
    </w:p>
    <w:p w:rsidR="007149EA" w:rsidRPr="007149EA" w:rsidRDefault="007149EA" w:rsidP="00A1338D">
      <w:pPr>
        <w:shd w:val="clear" w:color="auto" w:fill="FFFFFF"/>
        <w:spacing w:after="0" w:line="240" w:lineRule="auto"/>
        <w:ind w:firstLine="708"/>
        <w:jc w:val="both"/>
        <w:rPr>
          <w:rFonts w:ascii="Times New Roman" w:hAnsi="Times New Roman"/>
          <w:sz w:val="28"/>
          <w:szCs w:val="28"/>
        </w:rPr>
      </w:pPr>
      <w:r w:rsidRPr="007149EA">
        <w:rPr>
          <w:rFonts w:ascii="Times New Roman" w:hAnsi="Times New Roman"/>
          <w:sz w:val="28"/>
          <w:szCs w:val="28"/>
        </w:rPr>
        <w:t>Разработка лесохозяйственных регламентов обеспечивается органами государственной власти и органами местного самоуправления в пределах их полномочий, определенных в соответствии со статьями 81 - </w:t>
      </w:r>
      <w:hyperlink r:id="rId28" w:history="1">
        <w:r w:rsidRPr="007149EA">
          <w:rPr>
            <w:rFonts w:ascii="Times New Roman" w:hAnsi="Times New Roman"/>
            <w:sz w:val="28"/>
            <w:szCs w:val="28"/>
          </w:rPr>
          <w:t>84 Лесного кодекса</w:t>
        </w:r>
      </w:hyperlink>
      <w:r w:rsidRPr="007149EA">
        <w:rPr>
          <w:rFonts w:ascii="Times New Roman" w:hAnsi="Times New Roman"/>
          <w:sz w:val="28"/>
          <w:szCs w:val="28"/>
        </w:rPr>
        <w:t> РФ</w:t>
      </w:r>
      <w:r w:rsidR="00A1338D">
        <w:rPr>
          <w:rFonts w:ascii="Times New Roman" w:hAnsi="Times New Roman"/>
          <w:sz w:val="28"/>
          <w:szCs w:val="28"/>
        </w:rPr>
        <w:t>.</w:t>
      </w:r>
    </w:p>
    <w:p w:rsidR="007149EA" w:rsidRPr="007149EA" w:rsidRDefault="007149EA" w:rsidP="00A1338D">
      <w:pPr>
        <w:shd w:val="clear" w:color="auto" w:fill="FFFFFF"/>
        <w:spacing w:after="0" w:line="240" w:lineRule="auto"/>
        <w:ind w:firstLine="708"/>
        <w:jc w:val="both"/>
        <w:rPr>
          <w:rFonts w:ascii="Times New Roman" w:hAnsi="Times New Roman"/>
          <w:sz w:val="28"/>
          <w:szCs w:val="28"/>
        </w:rPr>
      </w:pPr>
      <w:r w:rsidRPr="007149EA">
        <w:rPr>
          <w:rFonts w:ascii="Times New Roman" w:hAnsi="Times New Roman"/>
          <w:sz w:val="28"/>
          <w:szCs w:val="28"/>
        </w:rPr>
        <w:t>Лесохозяйственный регламент лесничества обязателен</w:t>
      </w:r>
      <w:r w:rsidRPr="007149EA">
        <w:rPr>
          <w:rFonts w:ascii="Times New Roman" w:hAnsi="Times New Roman"/>
          <w:sz w:val="28"/>
          <w:szCs w:val="28"/>
          <w:u w:val="single"/>
        </w:rPr>
        <w:t xml:space="preserve"> </w:t>
      </w:r>
      <w:r w:rsidRPr="007149EA">
        <w:rPr>
          <w:rFonts w:ascii="Times New Roman" w:hAnsi="Times New Roman"/>
          <w:sz w:val="28"/>
          <w:szCs w:val="28"/>
        </w:rPr>
        <w:t>для исполнения гражданами, юридическими лицами, осуществляющими использование, охрану, защиту, воспроизводство лесов в границах лесничества, лесопарка.</w:t>
      </w:r>
    </w:p>
    <w:p w:rsidR="007149EA" w:rsidRPr="007149EA" w:rsidRDefault="007149EA" w:rsidP="00A1338D">
      <w:pPr>
        <w:shd w:val="clear" w:color="auto" w:fill="FFFFFF"/>
        <w:spacing w:after="0" w:line="240" w:lineRule="auto"/>
        <w:ind w:firstLine="708"/>
        <w:jc w:val="both"/>
        <w:rPr>
          <w:rFonts w:ascii="Times New Roman" w:hAnsi="Times New Roman"/>
          <w:sz w:val="28"/>
          <w:szCs w:val="28"/>
        </w:rPr>
      </w:pPr>
      <w:r w:rsidRPr="007149EA">
        <w:rPr>
          <w:rFonts w:ascii="Times New Roman" w:hAnsi="Times New Roman"/>
          <w:sz w:val="28"/>
          <w:szCs w:val="28"/>
        </w:rPr>
        <w:t>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договора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7149EA" w:rsidRPr="007149EA" w:rsidRDefault="007149EA" w:rsidP="00A1338D">
      <w:pPr>
        <w:shd w:val="clear" w:color="auto" w:fill="FFFFFF"/>
        <w:spacing w:after="0" w:line="240" w:lineRule="auto"/>
        <w:ind w:firstLine="708"/>
        <w:jc w:val="both"/>
        <w:rPr>
          <w:rFonts w:ascii="Times New Roman" w:hAnsi="Times New Roman"/>
          <w:sz w:val="28"/>
          <w:szCs w:val="28"/>
          <w:highlight w:val="cyan"/>
        </w:rPr>
      </w:pPr>
      <w:r w:rsidRPr="007149EA">
        <w:rPr>
          <w:rFonts w:ascii="Times New Roman" w:hAnsi="Times New Roman"/>
          <w:sz w:val="28"/>
          <w:szCs w:val="28"/>
        </w:rPr>
        <w:t xml:space="preserve">Лесохозяйственный регламент составляется на срок до десяти лет. </w:t>
      </w:r>
    </w:p>
    <w:p w:rsidR="007149EA" w:rsidRPr="007149EA" w:rsidRDefault="007149EA" w:rsidP="00A1338D">
      <w:pPr>
        <w:pStyle w:val="pj"/>
        <w:shd w:val="clear" w:color="auto" w:fill="FFFFFF"/>
        <w:spacing w:before="0" w:beforeAutospacing="0" w:after="0" w:afterAutospacing="0"/>
        <w:ind w:firstLine="709"/>
        <w:jc w:val="both"/>
        <w:textAlignment w:val="baseline"/>
        <w:rPr>
          <w:sz w:val="28"/>
          <w:szCs w:val="28"/>
        </w:rPr>
      </w:pPr>
      <w:r w:rsidRPr="007149EA">
        <w:rPr>
          <w:sz w:val="28"/>
          <w:szCs w:val="28"/>
        </w:rPr>
        <w:t>Основой для разработки лесохозяйственного регламента являются сведения, содержащиеся в государственном лесном реестре, материалы лесоустройства лесничества (лесопарка), материалы специальных изысканий и исследований, документы территориального планирования.</w:t>
      </w:r>
    </w:p>
    <w:p w:rsidR="007149EA" w:rsidRPr="007149EA" w:rsidRDefault="007149EA" w:rsidP="00A1338D">
      <w:pPr>
        <w:pStyle w:val="pj"/>
        <w:shd w:val="clear" w:color="auto" w:fill="FFFFFF"/>
        <w:spacing w:before="0" w:beforeAutospacing="0" w:after="0" w:afterAutospacing="0"/>
        <w:ind w:firstLine="709"/>
        <w:jc w:val="both"/>
        <w:textAlignment w:val="baseline"/>
        <w:rPr>
          <w:sz w:val="28"/>
          <w:szCs w:val="28"/>
        </w:rPr>
      </w:pPr>
      <w:r w:rsidRPr="007149EA">
        <w:rPr>
          <w:sz w:val="28"/>
          <w:szCs w:val="28"/>
        </w:rPr>
        <w:t>Виды разрешенного использования лесов, возрасты рубок, расчетная лесосека, сроки и другие параметры использования лесов, ограничения использования лесов, требования к охране, защите и воспроизводству лесов устанавливаются в соответствии с законодательством Российской Федерации.</w:t>
      </w:r>
    </w:p>
    <w:p w:rsidR="007149EA" w:rsidRPr="007149EA" w:rsidRDefault="007149EA" w:rsidP="00A1338D">
      <w:pPr>
        <w:pStyle w:val="pj"/>
        <w:shd w:val="clear" w:color="auto" w:fill="FFFFFF"/>
        <w:spacing w:before="0" w:beforeAutospacing="0" w:after="0" w:afterAutospacing="0"/>
        <w:ind w:firstLine="709"/>
        <w:jc w:val="both"/>
        <w:textAlignment w:val="baseline"/>
        <w:rPr>
          <w:sz w:val="28"/>
          <w:szCs w:val="28"/>
        </w:rPr>
      </w:pPr>
      <w:r w:rsidRPr="007149EA">
        <w:rPr>
          <w:sz w:val="28"/>
          <w:szCs w:val="28"/>
        </w:rPr>
        <w:t>Информация лесохозяйственного регламента лесничества (лесопарка) приводится в виде текстовых, табличных и графических материалов (в том числе картографических).</w:t>
      </w:r>
    </w:p>
    <w:p w:rsidR="007149EA" w:rsidRPr="007149EA" w:rsidRDefault="008B6281" w:rsidP="00A1338D">
      <w:pPr>
        <w:pStyle w:val="pj"/>
        <w:shd w:val="clear" w:color="auto" w:fill="FFFFFF"/>
        <w:spacing w:before="0" w:beforeAutospacing="0" w:after="0" w:afterAutospacing="0"/>
        <w:ind w:firstLine="709"/>
        <w:jc w:val="both"/>
        <w:textAlignment w:val="baseline"/>
        <w:rPr>
          <w:sz w:val="28"/>
          <w:szCs w:val="28"/>
        </w:rPr>
      </w:pPr>
      <w:r>
        <w:rPr>
          <w:noProof/>
          <w:sz w:val="28"/>
          <w:szCs w:val="28"/>
        </w:rPr>
        <mc:AlternateContent>
          <mc:Choice Requires="wps">
            <w:drawing>
              <wp:anchor distT="0" distB="0" distL="114300" distR="114300" simplePos="0" relativeHeight="251689984" behindDoc="0" locked="0" layoutInCell="1" allowOverlap="1">
                <wp:simplePos x="0" y="0"/>
                <wp:positionH relativeFrom="column">
                  <wp:posOffset>2530475</wp:posOffset>
                </wp:positionH>
                <wp:positionV relativeFrom="paragraph">
                  <wp:posOffset>-730885</wp:posOffset>
                </wp:positionV>
                <wp:extent cx="914400" cy="487680"/>
                <wp:effectExtent l="0" t="2540" r="3175" b="0"/>
                <wp:wrapNone/>
                <wp:docPr id="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501CCB">
                            <w:pPr>
                              <w:jc w:val="center"/>
                            </w:pPr>
                            <w:r>
                              <w:t>206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85" type="#_x0000_t202" style="position:absolute;left:0;text-align:left;margin-left:199.25pt;margin-top:-57.55pt;width:1in;height:38.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" stroked="f">
                <v:textbox>
                  <w:txbxContent>
                    <w:p w:rsidR="008A1B6A" w:rsidRDefault="008A1B6A" w:rsidP="00501CCB">
                      <w:pPr>
                        <w:jc w:val="center"/>
                      </w:pPr>
                      <w:r>
                        <w:t>206</w:t>
                      </w:r>
                    </w:p>
                  </w:txbxContent>
                </v:textbox>
              </v:shape>
            </w:pict>
          </mc:Fallback>
        </mc:AlternateContent>
      </w:r>
      <w:r w:rsidR="007149EA" w:rsidRPr="007149EA">
        <w:rPr>
          <w:sz w:val="28"/>
          <w:szCs w:val="28"/>
        </w:rPr>
        <w:t>Органы государственной власти и органы местного самоуправления организуют ознакомление заинтересованных лиц с проектом лесохозяйственного регламента, в том числе размещают его на своем официальном сайте в информационно-телекоммуникационной сети "Интернет" (далее - официальный сайт) на срок не менее 30 дней со дня размещения на официальном сайте, указав информацию о сроках ознакомления, адресе электронной почты или почтовом адресе для направления замечаний и предложений, а также другие сопроводительные документы при наличии.</w:t>
      </w:r>
    </w:p>
    <w:p w:rsidR="007149EA" w:rsidRPr="007149EA" w:rsidRDefault="007149EA" w:rsidP="007149EA">
      <w:pPr>
        <w:pStyle w:val="pj"/>
        <w:shd w:val="clear" w:color="auto" w:fill="FFFFFF"/>
        <w:spacing w:before="0" w:beforeAutospacing="0" w:after="0" w:afterAutospacing="0" w:line="360" w:lineRule="atLeast"/>
        <w:ind w:firstLine="709"/>
        <w:jc w:val="both"/>
        <w:textAlignment w:val="baseline"/>
        <w:rPr>
          <w:sz w:val="28"/>
          <w:szCs w:val="28"/>
        </w:rPr>
      </w:pPr>
      <w:r w:rsidRPr="007149EA">
        <w:rPr>
          <w:sz w:val="28"/>
          <w:szCs w:val="28"/>
        </w:rPr>
        <w:t>В предложениях заинтересованных лиц излагается суть и краткое обоснование предложений, а также могут прикладываться в электронном виде либо на бумажных носителях обосновывающие материалы, в том числе схемы и графические материалы, отображающие предложения заинтересованных лиц. Представленные материалы возврату не подлежат.</w:t>
      </w:r>
    </w:p>
    <w:p w:rsidR="007149EA" w:rsidRPr="007149EA" w:rsidRDefault="007149EA" w:rsidP="00A1338D">
      <w:pPr>
        <w:pStyle w:val="pj"/>
        <w:shd w:val="clear" w:color="auto" w:fill="FFFFFF"/>
        <w:spacing w:before="0" w:beforeAutospacing="0" w:after="0" w:afterAutospacing="0"/>
        <w:ind w:firstLine="709"/>
        <w:jc w:val="both"/>
        <w:textAlignment w:val="baseline"/>
        <w:rPr>
          <w:sz w:val="28"/>
          <w:szCs w:val="28"/>
        </w:rPr>
      </w:pPr>
      <w:r w:rsidRPr="007149EA">
        <w:rPr>
          <w:sz w:val="28"/>
          <w:szCs w:val="28"/>
        </w:rPr>
        <w:t>По истечении указанного срока с учетом поступивших предложений и замечаний в течение 30 дней орган государственной власти или орган местного самоуправления организует доработку проекта лесохозяйственного регламента и его утверждение.</w:t>
      </w:r>
    </w:p>
    <w:p w:rsidR="007149EA" w:rsidRPr="007149EA" w:rsidRDefault="007149EA" w:rsidP="00A1338D">
      <w:pPr>
        <w:pStyle w:val="pj"/>
        <w:shd w:val="clear" w:color="auto" w:fill="FFFFFF"/>
        <w:spacing w:before="0" w:beforeAutospacing="0" w:after="0" w:afterAutospacing="0"/>
        <w:ind w:firstLine="709"/>
        <w:jc w:val="both"/>
        <w:textAlignment w:val="baseline"/>
        <w:rPr>
          <w:sz w:val="28"/>
          <w:szCs w:val="28"/>
        </w:rPr>
      </w:pPr>
      <w:r w:rsidRPr="007149EA">
        <w:rPr>
          <w:sz w:val="28"/>
          <w:szCs w:val="28"/>
        </w:rPr>
        <w:t>Для рассмотрения, оценки качества лесохозяйственного регламента, анализа поступивших замечаний и предложений органы государственной власти и органы местного самоуправления вправе создавать комиссии, привлекать независимых экспертов.</w:t>
      </w:r>
    </w:p>
    <w:p w:rsidR="007149EA" w:rsidRPr="007149EA" w:rsidRDefault="007149EA" w:rsidP="00A1338D">
      <w:pPr>
        <w:pStyle w:val="pj"/>
        <w:shd w:val="clear" w:color="auto" w:fill="FFFFFF"/>
        <w:spacing w:before="0" w:beforeAutospacing="0" w:after="0" w:afterAutospacing="0"/>
        <w:ind w:firstLine="709"/>
        <w:jc w:val="both"/>
        <w:textAlignment w:val="baseline"/>
        <w:rPr>
          <w:sz w:val="28"/>
          <w:szCs w:val="28"/>
        </w:rPr>
      </w:pPr>
      <w:r w:rsidRPr="007149EA">
        <w:rPr>
          <w:sz w:val="28"/>
          <w:szCs w:val="28"/>
        </w:rPr>
        <w:t>Органы государственной власти и органы местного самоуправления в 3-х дневный срок со дня утверждения лесохозяйственного регламента или внесенных в него изменений размещают их на своем официальном сайте.</w:t>
      </w:r>
    </w:p>
    <w:p w:rsidR="007149EA" w:rsidRPr="007149EA" w:rsidRDefault="007149EA" w:rsidP="00A1338D">
      <w:pPr>
        <w:pStyle w:val="pj"/>
        <w:shd w:val="clear" w:color="auto" w:fill="FFFFFF"/>
        <w:spacing w:before="0" w:beforeAutospacing="0" w:after="0" w:afterAutospacing="0"/>
        <w:ind w:firstLine="709"/>
        <w:jc w:val="both"/>
        <w:textAlignment w:val="baseline"/>
        <w:rPr>
          <w:sz w:val="28"/>
          <w:szCs w:val="28"/>
        </w:rPr>
      </w:pPr>
      <w:r w:rsidRPr="007149EA">
        <w:rPr>
          <w:sz w:val="28"/>
          <w:szCs w:val="28"/>
        </w:rPr>
        <w:t>Утвержденный лесохозяйственный регламент размещается на официальном сайте на весь срок действия лесохозяйственного регламента с указанием даты утверждения. В случае внесения изменений в лесохозяйственный регламент на официальном сайте размещается актуальная версия лесохозяйственного регламента с внесенными изменениями, а также информация о внесенных изменениях с указанием даты внесения изменений.</w:t>
      </w:r>
    </w:p>
    <w:p w:rsidR="007149EA" w:rsidRPr="007149EA" w:rsidRDefault="007149EA" w:rsidP="00A1338D">
      <w:pPr>
        <w:pStyle w:val="pj"/>
        <w:shd w:val="clear" w:color="auto" w:fill="FFFFFF"/>
        <w:spacing w:before="0" w:beforeAutospacing="0" w:after="0" w:afterAutospacing="0"/>
        <w:ind w:firstLine="709"/>
        <w:jc w:val="both"/>
        <w:textAlignment w:val="baseline"/>
        <w:rPr>
          <w:sz w:val="28"/>
          <w:szCs w:val="28"/>
        </w:rPr>
      </w:pPr>
      <w:r w:rsidRPr="007149EA">
        <w:rPr>
          <w:sz w:val="28"/>
          <w:szCs w:val="28"/>
        </w:rPr>
        <w:t>Внесение изменений в лесохозяйственные регламенты осуществляется в случаях:</w:t>
      </w:r>
    </w:p>
    <w:p w:rsidR="007149EA" w:rsidRPr="007149EA" w:rsidRDefault="007149EA" w:rsidP="00A1338D">
      <w:pPr>
        <w:pStyle w:val="pj"/>
        <w:shd w:val="clear" w:color="auto" w:fill="FFFFFF"/>
        <w:spacing w:before="0" w:beforeAutospacing="0" w:after="0" w:afterAutospacing="0"/>
        <w:ind w:firstLine="709"/>
        <w:jc w:val="both"/>
        <w:textAlignment w:val="baseline"/>
        <w:rPr>
          <w:sz w:val="28"/>
          <w:szCs w:val="28"/>
        </w:rPr>
      </w:pPr>
      <w:r w:rsidRPr="007149EA">
        <w:rPr>
          <w:sz w:val="28"/>
          <w:szCs w:val="28"/>
        </w:rPr>
        <w:t>1) 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7149EA" w:rsidRPr="007149EA" w:rsidRDefault="007149EA" w:rsidP="00A1338D">
      <w:pPr>
        <w:pStyle w:val="pj"/>
        <w:shd w:val="clear" w:color="auto" w:fill="FFFFFF"/>
        <w:spacing w:before="0" w:beforeAutospacing="0" w:after="0" w:afterAutospacing="0"/>
        <w:ind w:firstLine="709"/>
        <w:jc w:val="both"/>
        <w:textAlignment w:val="baseline"/>
        <w:rPr>
          <w:sz w:val="28"/>
          <w:szCs w:val="28"/>
        </w:rPr>
      </w:pPr>
      <w:r w:rsidRPr="007149EA">
        <w:rPr>
          <w:sz w:val="28"/>
          <w:szCs w:val="28"/>
        </w:rPr>
        <w:t>2) принятия или изменения нормативных правовых актов в области лесных отношений;</w:t>
      </w:r>
    </w:p>
    <w:p w:rsidR="007149EA" w:rsidRPr="007149EA" w:rsidRDefault="008B6281" w:rsidP="00A1338D">
      <w:pPr>
        <w:pStyle w:val="pj"/>
        <w:shd w:val="clear" w:color="auto" w:fill="FFFFFF"/>
        <w:spacing w:before="0" w:beforeAutospacing="0" w:after="0" w:afterAutospacing="0"/>
        <w:ind w:firstLine="709"/>
        <w:jc w:val="both"/>
        <w:textAlignment w:val="baseline"/>
        <w:rPr>
          <w:sz w:val="28"/>
          <w:szCs w:val="28"/>
        </w:rPr>
      </w:pPr>
      <w:r>
        <w:rPr>
          <w:noProof/>
          <w:sz w:val="28"/>
          <w:szCs w:val="28"/>
        </w:rPr>
        <mc:AlternateContent>
          <mc:Choice Requires="wps">
            <w:drawing>
              <wp:anchor distT="0" distB="0" distL="114300" distR="114300" simplePos="0" relativeHeight="251691008" behindDoc="0" locked="0" layoutInCell="1" allowOverlap="1">
                <wp:simplePos x="0" y="0"/>
                <wp:positionH relativeFrom="column">
                  <wp:posOffset>2652395</wp:posOffset>
                </wp:positionH>
                <wp:positionV relativeFrom="paragraph">
                  <wp:posOffset>-730885</wp:posOffset>
                </wp:positionV>
                <wp:extent cx="914400" cy="487680"/>
                <wp:effectExtent l="4445" t="2540" r="0" b="0"/>
                <wp:wrapNone/>
                <wp:docPr id="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6A" w:rsidRDefault="008A1B6A" w:rsidP="00501CCB">
                            <w:pPr>
                              <w:jc w:val="center"/>
                            </w:pPr>
                            <w:r>
                              <w:t>207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86" type="#_x0000_t202" style="position:absolute;left:0;text-align:left;margin-left:208.85pt;margin-top:-57.55pt;width:1in;height:38.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ktxgwIAABc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" stroked="f">
                <v:textbox>
                  <w:txbxContent>
                    <w:p w:rsidR="008A1B6A" w:rsidRDefault="008A1B6A" w:rsidP="00501CCB">
                      <w:pPr>
                        <w:jc w:val="center"/>
                      </w:pPr>
                      <w:r>
                        <w:t>207</w:t>
                      </w:r>
                    </w:p>
                  </w:txbxContent>
                </v:textbox>
              </v:shape>
            </w:pict>
          </mc:Fallback>
        </mc:AlternateContent>
      </w:r>
      <w:r w:rsidR="007149EA" w:rsidRPr="007149EA">
        <w:rPr>
          <w:sz w:val="28"/>
          <w:szCs w:val="28"/>
        </w:rPr>
        <w:t>3) осуществления санитарно-оздоровительных мероприятий и мероприятий по ликвидации очагов вредных организмов (по результатам их осуществления);</w:t>
      </w:r>
    </w:p>
    <w:p w:rsidR="007149EA" w:rsidRPr="007149EA" w:rsidRDefault="007149EA" w:rsidP="00A1338D">
      <w:pPr>
        <w:pStyle w:val="pj"/>
        <w:shd w:val="clear" w:color="auto" w:fill="FFFFFF"/>
        <w:spacing w:before="0" w:beforeAutospacing="0" w:after="0" w:afterAutospacing="0"/>
        <w:ind w:firstLine="709"/>
        <w:jc w:val="both"/>
        <w:textAlignment w:val="baseline"/>
        <w:rPr>
          <w:sz w:val="28"/>
          <w:szCs w:val="28"/>
        </w:rPr>
      </w:pPr>
      <w:r w:rsidRPr="007149EA">
        <w:rPr>
          <w:sz w:val="28"/>
          <w:szCs w:val="28"/>
        </w:rPr>
        <w:t>4) выявления технических ошибок.</w:t>
      </w:r>
    </w:p>
    <w:p w:rsidR="007149EA" w:rsidRPr="007149EA" w:rsidRDefault="007149EA" w:rsidP="00A1338D">
      <w:pPr>
        <w:pStyle w:val="pj"/>
        <w:shd w:val="clear" w:color="auto" w:fill="FFFFFF"/>
        <w:spacing w:before="0" w:beforeAutospacing="0" w:after="0" w:afterAutospacing="0"/>
        <w:ind w:firstLine="709"/>
        <w:jc w:val="both"/>
        <w:textAlignment w:val="baseline"/>
        <w:rPr>
          <w:sz w:val="28"/>
          <w:szCs w:val="28"/>
        </w:rPr>
      </w:pPr>
      <w:r w:rsidRPr="007149EA">
        <w:rPr>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rsidR="007149EA" w:rsidRPr="007149EA" w:rsidRDefault="007149EA" w:rsidP="00A1338D">
      <w:pPr>
        <w:pStyle w:val="pj"/>
        <w:shd w:val="clear" w:color="auto" w:fill="FFFFFF"/>
        <w:spacing w:before="0" w:beforeAutospacing="0" w:after="0" w:afterAutospacing="0"/>
        <w:ind w:firstLine="709"/>
        <w:jc w:val="both"/>
        <w:textAlignment w:val="baseline"/>
        <w:rPr>
          <w:sz w:val="28"/>
          <w:szCs w:val="28"/>
        </w:rPr>
      </w:pPr>
      <w:r w:rsidRPr="007149EA">
        <w:rPr>
          <w:sz w:val="28"/>
          <w:szCs w:val="28"/>
        </w:rPr>
        <w:t>При внесении изменений анализируются материалы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лесоустройства, лесопатологических обследований, рассчитываются новые нормативы, параметры и сроки использования лесов и требования по охране, защите и воспроизводству лесов. Внесение изменений в лесохозяйственные регламенты осуществляется в порядке, установленном пунктами 9 - 17 Состава лесохозяйственных регламентов, порядка их разработки, сроков их действия и порядка внесения в них изменений.</w:t>
      </w:r>
    </w:p>
    <w:p w:rsidR="007149EA" w:rsidRPr="00F8277E" w:rsidRDefault="007149EA" w:rsidP="00A1338D">
      <w:pPr>
        <w:shd w:val="clear" w:color="auto" w:fill="FFFFFF"/>
        <w:spacing w:after="0" w:line="240" w:lineRule="auto"/>
        <w:ind w:firstLine="708"/>
        <w:jc w:val="both"/>
        <w:rPr>
          <w:sz w:val="28"/>
          <w:szCs w:val="28"/>
          <w:highlight w:val="cyan"/>
        </w:rPr>
      </w:pPr>
    </w:p>
    <w:p w:rsidR="000D35E8" w:rsidRPr="00BC3E71" w:rsidRDefault="000D35E8" w:rsidP="007149EA">
      <w:pPr>
        <w:spacing w:after="0"/>
        <w:jc w:val="center"/>
        <w:rPr>
          <w:rFonts w:ascii="Times New Roman" w:hAnsi="Times New Roman"/>
          <w:sz w:val="28"/>
          <w:szCs w:val="28"/>
        </w:rPr>
      </w:pPr>
    </w:p>
    <w:sectPr w:rsidR="000D35E8" w:rsidRPr="00BC3E71" w:rsidSect="00840C92">
      <w:type w:val="oddPage"/>
      <w:pgSz w:w="11906" w:h="16838" w:code="9"/>
      <w:pgMar w:top="1134" w:right="907" w:bottom="1134"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2BD7" w:rsidRDefault="00722BD7" w:rsidP="00C95241">
      <w:pPr>
        <w:spacing w:after="0" w:line="240" w:lineRule="auto"/>
      </w:pPr>
      <w:r>
        <w:separator/>
      </w:r>
    </w:p>
  </w:endnote>
  <w:endnote w:type="continuationSeparator" w:id="0">
    <w:p w:rsidR="00722BD7" w:rsidRDefault="00722BD7" w:rsidP="00C95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entury Schoolbook">
    <w:charset w:val="CC"/>
    <w:family w:val="roman"/>
    <w:pitch w:val="variable"/>
    <w:sig w:usb0="00000287" w:usb1="00000000" w:usb2="00000000" w:usb3="00000000" w:csb0="0000009F" w:csb1="00000000"/>
  </w:font>
  <w:font w:name="Franklin Gothic Demi Cond">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T 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2BD7" w:rsidRDefault="00722BD7" w:rsidP="00C95241">
      <w:pPr>
        <w:spacing w:after="0" w:line="240" w:lineRule="auto"/>
      </w:pPr>
      <w:r>
        <w:separator/>
      </w:r>
    </w:p>
  </w:footnote>
  <w:footnote w:type="continuationSeparator" w:id="0">
    <w:p w:rsidR="00722BD7" w:rsidRDefault="00722BD7" w:rsidP="00C952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6A" w:rsidRDefault="008A1B6A" w:rsidP="00DC411F">
    <w:pPr>
      <w:pStyle w:val="a4"/>
      <w:jc w:val="center"/>
    </w:pPr>
    <w:r>
      <w:fldChar w:fldCharType="begin"/>
    </w:r>
    <w:r>
      <w:instrText>PAGE   \* MERGEFORMAT</w:instrText>
    </w:r>
    <w:r>
      <w:fldChar w:fldCharType="separate"/>
    </w:r>
    <w:r w:rsidR="000E6C43">
      <w:rPr>
        <w:noProof/>
      </w:rPr>
      <w:t>16</w:t>
    </w:r>
    <w: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6A" w:rsidRDefault="008A1B6A">
    <w:pPr>
      <w:pStyle w:val="a4"/>
      <w:jc w:val="center"/>
    </w:pPr>
    <w:r>
      <w:fldChar w:fldCharType="begin"/>
    </w:r>
    <w:r>
      <w:instrText>PAGE   \* MERGEFORMAT</w:instrText>
    </w:r>
    <w:r>
      <w:fldChar w:fldCharType="separate"/>
    </w:r>
    <w:r w:rsidR="008B6281">
      <w:rPr>
        <w:noProof/>
      </w:rPr>
      <w:t>146</w:t>
    </w:r>
    <w:r>
      <w:fldChar w:fldCharType="end"/>
    </w:r>
  </w:p>
  <w:p w:rsidR="008A1B6A" w:rsidRPr="00AD063E" w:rsidRDefault="008A1B6A" w:rsidP="00AD063E">
    <w:pPr>
      <w:pStyle w:val="a4"/>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6A" w:rsidRDefault="008A1B6A">
    <w:pPr>
      <w:pStyle w:val="a4"/>
      <w:jc w:val="center"/>
    </w:pPr>
    <w:r>
      <w:fldChar w:fldCharType="begin"/>
    </w:r>
    <w:r>
      <w:instrText>PAGE   \* MERGEFORMAT</w:instrText>
    </w:r>
    <w:r>
      <w:fldChar w:fldCharType="separate"/>
    </w:r>
    <w:r w:rsidR="008B6281">
      <w:rPr>
        <w:noProof/>
      </w:rPr>
      <w:t>210</w:t>
    </w:r>
    <w:r>
      <w:fldChar w:fldCharType="end"/>
    </w:r>
  </w:p>
  <w:p w:rsidR="008A1B6A" w:rsidRPr="00AD063E" w:rsidRDefault="008A1B6A" w:rsidP="00AD063E">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6A" w:rsidRDefault="008A1B6A" w:rsidP="00DC411F">
    <w:pPr>
      <w:pStyle w:val="a4"/>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6A" w:rsidRDefault="008A1B6A" w:rsidP="00DC411F">
    <w:pPr>
      <w:pStyle w:val="a4"/>
      <w:jc w:val="center"/>
    </w:pPr>
    <w:r>
      <w:t>19</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6A" w:rsidRDefault="008A1B6A" w:rsidP="00DC411F">
    <w:pPr>
      <w:pStyle w:val="a4"/>
      <w:jc w:val="center"/>
    </w:pPr>
    <w:r>
      <w:t>20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6A" w:rsidRDefault="008A1B6A" w:rsidP="00DC411F">
    <w:pPr>
      <w:pStyle w:val="a4"/>
      <w:jc w:val="center"/>
    </w:pPr>
    <w:r>
      <w:fldChar w:fldCharType="begin"/>
    </w:r>
    <w:r>
      <w:instrText>PAGE   \* MERGEFORMAT</w:instrText>
    </w:r>
    <w:r>
      <w:fldChar w:fldCharType="separate"/>
    </w:r>
    <w:r w:rsidR="008B6281">
      <w:rPr>
        <w:noProof/>
      </w:rPr>
      <w:t>22</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6A" w:rsidRDefault="008A1B6A" w:rsidP="00DC411F">
    <w:pPr>
      <w:pStyle w:val="a4"/>
      <w:jc w:val="center"/>
    </w:pPr>
    <w:r>
      <w:t>23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6A" w:rsidRDefault="008A1B6A" w:rsidP="00DC411F">
    <w:pPr>
      <w:pStyle w:val="a4"/>
      <w:jc w:val="center"/>
    </w:pPr>
    <w:r>
      <w:fldChar w:fldCharType="begin"/>
    </w:r>
    <w:r>
      <w:instrText>PAGE   \* MERGEFORMAT</w:instrText>
    </w:r>
    <w:r>
      <w:fldChar w:fldCharType="separate"/>
    </w:r>
    <w:r w:rsidR="008B6281">
      <w:rPr>
        <w:noProof/>
      </w:rPr>
      <w:t>24</w:t>
    </w:r>
    <w: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6A" w:rsidRDefault="008A1B6A" w:rsidP="00DC411F">
    <w:pPr>
      <w:pStyle w:val="a4"/>
      <w:jc w:val="center"/>
    </w:pPr>
    <w:r>
      <w:t>25</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6A" w:rsidRDefault="008A1B6A">
    <w:pPr>
      <w:pStyle w:val="a4"/>
      <w:jc w:val="center"/>
    </w:pPr>
    <w:r>
      <w:fldChar w:fldCharType="begin"/>
    </w:r>
    <w:r>
      <w:instrText>PAGE   \* MERGEFORMAT</w:instrText>
    </w:r>
    <w:r>
      <w:fldChar w:fldCharType="separate"/>
    </w:r>
    <w:r w:rsidR="008B6281">
      <w:rPr>
        <w:noProof/>
      </w:rPr>
      <w:t>47</w:t>
    </w:r>
    <w:r>
      <w:fldChar w:fldCharType="end"/>
    </w:r>
  </w:p>
  <w:p w:rsidR="008A1B6A" w:rsidRPr="00A1338D" w:rsidRDefault="008A1B6A" w:rsidP="00A1338D">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ACE6B70"/>
    <w:styleLink w:val="1ai2"/>
    <w:lvl w:ilvl="0">
      <w:numFmt w:val="bullet"/>
      <w:lvlText w:val="*"/>
      <w:lvlJc w:val="left"/>
    </w:lvl>
  </w:abstractNum>
  <w:abstractNum w:abstractNumId="1">
    <w:nsid w:val="0BEC1B55"/>
    <w:multiLevelType w:val="hybridMultilevel"/>
    <w:tmpl w:val="AAE6DFD8"/>
    <w:lvl w:ilvl="0" w:tplc="FFFFFFFF">
      <w:start w:val="1"/>
      <w:numFmt w:val="bullet"/>
      <w:lvlText w:val="-"/>
      <w:lvlJc w:val="left"/>
      <w:pPr>
        <w:tabs>
          <w:tab w:val="num" w:pos="113"/>
        </w:tabs>
        <w:ind w:left="113" w:hanging="113"/>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10D26A15"/>
    <w:multiLevelType w:val="hybridMultilevel"/>
    <w:tmpl w:val="FFA88FBC"/>
    <w:styleLink w:val="1111113"/>
    <w:lvl w:ilvl="0" w:tplc="F34AE18C">
      <w:start w:val="1"/>
      <w:numFmt w:val="bullet"/>
      <w:lvlText w:val="-"/>
      <w:lvlJc w:val="left"/>
      <w:pPr>
        <w:tabs>
          <w:tab w:val="num" w:pos="57"/>
        </w:tabs>
        <w:ind w:left="113" w:hanging="113"/>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11F93EA7"/>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7F00839"/>
    <w:multiLevelType w:val="hybridMultilevel"/>
    <w:tmpl w:val="41026426"/>
    <w:lvl w:ilvl="0" w:tplc="08BA19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19296495"/>
    <w:multiLevelType w:val="hybridMultilevel"/>
    <w:tmpl w:val="D20A694C"/>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A86316E"/>
    <w:multiLevelType w:val="hybridMultilevel"/>
    <w:tmpl w:val="2B64E2D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D4F1FDA"/>
    <w:multiLevelType w:val="multilevel"/>
    <w:tmpl w:val="59C69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D21CBA"/>
    <w:multiLevelType w:val="hybridMultilevel"/>
    <w:tmpl w:val="4D261B88"/>
    <w:lvl w:ilvl="0" w:tplc="AE602F0C">
      <w:start w:val="1"/>
      <w:numFmt w:val="decimal"/>
      <w:lvlText w:val="%1."/>
      <w:lvlJc w:val="left"/>
      <w:pPr>
        <w:tabs>
          <w:tab w:val="num" w:pos="1066"/>
        </w:tabs>
        <w:ind w:left="1066" w:hanging="360"/>
      </w:pPr>
      <w:rPr>
        <w:rFonts w:hint="default"/>
      </w:rPr>
    </w:lvl>
    <w:lvl w:ilvl="1" w:tplc="2A3C98E2">
      <w:numFmt w:val="none"/>
      <w:lvlText w:val=""/>
      <w:lvlJc w:val="left"/>
      <w:pPr>
        <w:tabs>
          <w:tab w:val="num" w:pos="360"/>
        </w:tabs>
      </w:pPr>
    </w:lvl>
    <w:lvl w:ilvl="2" w:tplc="B7EE9980">
      <w:numFmt w:val="none"/>
      <w:lvlText w:val=""/>
      <w:lvlJc w:val="left"/>
      <w:pPr>
        <w:tabs>
          <w:tab w:val="num" w:pos="360"/>
        </w:tabs>
      </w:pPr>
    </w:lvl>
    <w:lvl w:ilvl="3" w:tplc="5732AAAA">
      <w:numFmt w:val="none"/>
      <w:lvlText w:val=""/>
      <w:lvlJc w:val="left"/>
      <w:pPr>
        <w:tabs>
          <w:tab w:val="num" w:pos="360"/>
        </w:tabs>
      </w:pPr>
    </w:lvl>
    <w:lvl w:ilvl="4" w:tplc="EF1EFB22">
      <w:numFmt w:val="none"/>
      <w:lvlText w:val=""/>
      <w:lvlJc w:val="left"/>
      <w:pPr>
        <w:tabs>
          <w:tab w:val="num" w:pos="360"/>
        </w:tabs>
      </w:pPr>
    </w:lvl>
    <w:lvl w:ilvl="5" w:tplc="E814D176">
      <w:numFmt w:val="none"/>
      <w:lvlText w:val=""/>
      <w:lvlJc w:val="left"/>
      <w:pPr>
        <w:tabs>
          <w:tab w:val="num" w:pos="360"/>
        </w:tabs>
      </w:pPr>
    </w:lvl>
    <w:lvl w:ilvl="6" w:tplc="388E311E">
      <w:numFmt w:val="none"/>
      <w:lvlText w:val=""/>
      <w:lvlJc w:val="left"/>
      <w:pPr>
        <w:tabs>
          <w:tab w:val="num" w:pos="360"/>
        </w:tabs>
      </w:pPr>
    </w:lvl>
    <w:lvl w:ilvl="7" w:tplc="A93E34C8">
      <w:numFmt w:val="none"/>
      <w:lvlText w:val=""/>
      <w:lvlJc w:val="left"/>
      <w:pPr>
        <w:tabs>
          <w:tab w:val="num" w:pos="360"/>
        </w:tabs>
      </w:pPr>
    </w:lvl>
    <w:lvl w:ilvl="8" w:tplc="58645B48">
      <w:numFmt w:val="none"/>
      <w:lvlText w:val=""/>
      <w:lvlJc w:val="left"/>
      <w:pPr>
        <w:tabs>
          <w:tab w:val="num" w:pos="360"/>
        </w:tabs>
      </w:pPr>
    </w:lvl>
  </w:abstractNum>
  <w:abstractNum w:abstractNumId="9">
    <w:nsid w:val="24E64317"/>
    <w:multiLevelType w:val="hybridMultilevel"/>
    <w:tmpl w:val="F6F22C1A"/>
    <w:lvl w:ilvl="0" w:tplc="F8BABBE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3414178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352924EE"/>
    <w:multiLevelType w:val="multilevel"/>
    <w:tmpl w:val="DC346540"/>
    <w:lvl w:ilvl="0">
      <w:numFmt w:val="decimal"/>
      <w:lvlText w:val="(%1-"/>
      <w:lvlJc w:val="left"/>
      <w:pPr>
        <w:ind w:left="540" w:hanging="540"/>
      </w:pPr>
      <w:rPr>
        <w:rFonts w:hint="default"/>
        <w:sz w:val="26"/>
        <w:szCs w:val="26"/>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sz w:val="26"/>
        <w:szCs w:val="26"/>
      </w:rPr>
    </w:lvl>
    <w:lvl w:ilvl="3">
      <w:start w:val="1"/>
      <w:numFmt w:val="decimal"/>
      <w:lvlText w:val="(%1-%2)%3.%4."/>
      <w:lvlJc w:val="left"/>
      <w:pPr>
        <w:ind w:left="1080" w:hanging="1080"/>
      </w:pPr>
      <w:rPr>
        <w:rFonts w:hint="default"/>
        <w:sz w:val="26"/>
        <w:szCs w:val="26"/>
      </w:rPr>
    </w:lvl>
    <w:lvl w:ilvl="4">
      <w:start w:val="1"/>
      <w:numFmt w:val="decimal"/>
      <w:lvlText w:val="(%1-%2)%3.%4.%5."/>
      <w:lvlJc w:val="left"/>
      <w:pPr>
        <w:ind w:left="1080" w:hanging="1080"/>
      </w:pPr>
      <w:rPr>
        <w:rFonts w:hint="default"/>
        <w:sz w:val="26"/>
        <w:szCs w:val="26"/>
      </w:rPr>
    </w:lvl>
    <w:lvl w:ilvl="5">
      <w:start w:val="1"/>
      <w:numFmt w:val="decimal"/>
      <w:lvlText w:val="(%1-%2)%3.%4.%5.%6."/>
      <w:lvlJc w:val="left"/>
      <w:pPr>
        <w:ind w:left="1440" w:hanging="1440"/>
      </w:pPr>
      <w:rPr>
        <w:rFonts w:hint="default"/>
        <w:sz w:val="26"/>
        <w:szCs w:val="26"/>
      </w:rPr>
    </w:lvl>
    <w:lvl w:ilvl="6">
      <w:start w:val="1"/>
      <w:numFmt w:val="decimal"/>
      <w:lvlText w:val="(%1-%2)%3.%4.%5.%6.%7."/>
      <w:lvlJc w:val="left"/>
      <w:pPr>
        <w:ind w:left="1440" w:hanging="1440"/>
      </w:pPr>
      <w:rPr>
        <w:rFonts w:hint="default"/>
        <w:sz w:val="26"/>
        <w:szCs w:val="26"/>
      </w:rPr>
    </w:lvl>
    <w:lvl w:ilvl="7">
      <w:start w:val="1"/>
      <w:numFmt w:val="decimal"/>
      <w:lvlText w:val="(%1-%2)%3.%4.%5.%6.%7.%8."/>
      <w:lvlJc w:val="left"/>
      <w:pPr>
        <w:ind w:left="1800" w:hanging="1800"/>
      </w:pPr>
      <w:rPr>
        <w:rFonts w:hint="default"/>
        <w:sz w:val="26"/>
        <w:szCs w:val="26"/>
      </w:rPr>
    </w:lvl>
    <w:lvl w:ilvl="8">
      <w:start w:val="1"/>
      <w:numFmt w:val="decimal"/>
      <w:lvlText w:val="(%1-%2)%3.%4.%5.%6.%7.%8.%9."/>
      <w:lvlJc w:val="left"/>
      <w:pPr>
        <w:ind w:left="1800" w:hanging="1800"/>
      </w:pPr>
      <w:rPr>
        <w:rFonts w:hint="default"/>
        <w:sz w:val="26"/>
        <w:szCs w:val="26"/>
      </w:rPr>
    </w:lvl>
  </w:abstractNum>
  <w:abstractNum w:abstractNumId="12">
    <w:nsid w:val="453849CE"/>
    <w:multiLevelType w:val="multilevel"/>
    <w:tmpl w:val="4DECE1BA"/>
    <w:lvl w:ilvl="0">
      <w:start w:val="2"/>
      <w:numFmt w:val="decimal"/>
      <w:lvlText w:val="%1"/>
      <w:lvlJc w:val="left"/>
      <w:pPr>
        <w:tabs>
          <w:tab w:val="num" w:pos="495"/>
        </w:tabs>
        <w:ind w:left="495" w:hanging="495"/>
      </w:pPr>
      <w:rPr>
        <w:rFonts w:hint="default"/>
      </w:rPr>
    </w:lvl>
    <w:lvl w:ilvl="1">
      <w:start w:val="18"/>
      <w:numFmt w:val="decimal"/>
      <w:lvlText w:val="%1.%2"/>
      <w:lvlJc w:val="left"/>
      <w:pPr>
        <w:tabs>
          <w:tab w:val="num" w:pos="1063"/>
        </w:tabs>
        <w:ind w:left="1063" w:hanging="495"/>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3">
    <w:nsid w:val="49C724A8"/>
    <w:multiLevelType w:val="hybridMultilevel"/>
    <w:tmpl w:val="E8046B4E"/>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C937A09"/>
    <w:multiLevelType w:val="hybridMultilevel"/>
    <w:tmpl w:val="29506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E2D3675"/>
    <w:multiLevelType w:val="hybridMultilevel"/>
    <w:tmpl w:val="21005BD0"/>
    <w:styleLink w:val="1ai3"/>
    <w:lvl w:ilvl="0" w:tplc="D3702728">
      <w:start w:val="1"/>
      <w:numFmt w:val="bullet"/>
      <w:lvlText w:val=""/>
      <w:lvlJc w:val="left"/>
      <w:pPr>
        <w:tabs>
          <w:tab w:val="num" w:pos="75"/>
        </w:tabs>
        <w:ind w:left="245" w:hanging="245"/>
      </w:pPr>
      <w:rPr>
        <w:rFonts w:ascii="Symbol" w:hAnsi="Symbol" w:cs="Symbol" w:hint="default"/>
      </w:rPr>
    </w:lvl>
    <w:lvl w:ilvl="1" w:tplc="428A3B1A">
      <w:start w:val="1"/>
      <w:numFmt w:val="bullet"/>
      <w:lvlText w:val="-"/>
      <w:lvlJc w:val="left"/>
      <w:pPr>
        <w:tabs>
          <w:tab w:val="num" w:pos="1137"/>
        </w:tabs>
        <w:ind w:left="1364" w:hanging="284"/>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
    <w:nsid w:val="643B7A25"/>
    <w:multiLevelType w:val="hybridMultilevel"/>
    <w:tmpl w:val="4692B22E"/>
    <w:lvl w:ilvl="0" w:tplc="1D6617E6">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6F0F6873"/>
    <w:multiLevelType w:val="multilevel"/>
    <w:tmpl w:val="EA369CFC"/>
    <w:lvl w:ilvl="0">
      <w:start w:val="1"/>
      <w:numFmt w:val="decimal"/>
      <w:lvlText w:val="%1."/>
      <w:lvlJc w:val="left"/>
      <w:pPr>
        <w:ind w:left="1069" w:hanging="360"/>
      </w:pPr>
      <w:rPr>
        <w:rFonts w:hint="default"/>
      </w:rPr>
    </w:lvl>
    <w:lvl w:ilvl="1">
      <w:start w:val="16"/>
      <w:numFmt w:val="decimal"/>
      <w:isLgl/>
      <w:lvlText w:val="%1.%2."/>
      <w:lvlJc w:val="left"/>
      <w:pPr>
        <w:ind w:left="1834" w:hanging="1125"/>
      </w:pPr>
      <w:rPr>
        <w:rFonts w:hint="default"/>
      </w:rPr>
    </w:lvl>
    <w:lvl w:ilvl="2">
      <w:start w:val="3"/>
      <w:numFmt w:val="decimal"/>
      <w:isLgl/>
      <w:lvlText w:val="%1.%2.%3."/>
      <w:lvlJc w:val="left"/>
      <w:pPr>
        <w:ind w:left="1834" w:hanging="1125"/>
      </w:pPr>
      <w:rPr>
        <w:rFonts w:hint="default"/>
      </w:rPr>
    </w:lvl>
    <w:lvl w:ilvl="3">
      <w:start w:val="1"/>
      <w:numFmt w:val="decimal"/>
      <w:isLgl/>
      <w:lvlText w:val="%1.%2.%3.%4."/>
      <w:lvlJc w:val="left"/>
      <w:pPr>
        <w:ind w:left="1125" w:hanging="1125"/>
      </w:pPr>
      <w:rPr>
        <w:rFonts w:hint="default"/>
      </w:rPr>
    </w:lvl>
    <w:lvl w:ilvl="4">
      <w:start w:val="1"/>
      <w:numFmt w:val="decimal"/>
      <w:isLgl/>
      <w:lvlText w:val="%1.%2.%3.%4.%5."/>
      <w:lvlJc w:val="left"/>
      <w:pPr>
        <w:ind w:left="1834" w:hanging="112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
    <w:nsid w:val="732F33BB"/>
    <w:multiLevelType w:val="hybridMultilevel"/>
    <w:tmpl w:val="FBFA2796"/>
    <w:lvl w:ilvl="0" w:tplc="5A74805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6684F15"/>
    <w:multiLevelType w:val="hybridMultilevel"/>
    <w:tmpl w:val="A41429D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7C011070"/>
    <w:multiLevelType w:val="hybridMultilevel"/>
    <w:tmpl w:val="B5FAB8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7D2D6E7E"/>
    <w:multiLevelType w:val="hybridMultilevel"/>
    <w:tmpl w:val="67D857B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0"/>
  </w:num>
  <w:num w:numId="3">
    <w:abstractNumId w:val="3"/>
  </w:num>
  <w:num w:numId="4">
    <w:abstractNumId w:val="17"/>
  </w:num>
  <w:num w:numId="5">
    <w:abstractNumId w:val="12"/>
  </w:num>
  <w:num w:numId="6">
    <w:abstractNumId w:val="0"/>
    <w:lvlOverride w:ilvl="0">
      <w:lvl w:ilvl="0">
        <w:start w:val="65535"/>
        <w:numFmt w:val="bullet"/>
        <w:lvlText w:val="-"/>
        <w:legacy w:legacy="1" w:legacySpace="0" w:legacyIndent="252"/>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183"/>
        <w:lvlJc w:val="left"/>
        <w:rPr>
          <w:rFonts w:ascii="Times New Roman" w:hAnsi="Times New Roman" w:cs="Times New Roman" w:hint="default"/>
        </w:rPr>
      </w:lvl>
    </w:lvlOverride>
  </w:num>
  <w:num w:numId="8">
    <w:abstractNumId w:val="11"/>
  </w:num>
  <w:num w:numId="9">
    <w:abstractNumId w:val="2"/>
  </w:num>
  <w:num w:numId="10">
    <w:abstractNumId w:val="15"/>
  </w:num>
  <w:num w:numId="11">
    <w:abstractNumId w:val="18"/>
  </w:num>
  <w:num w:numId="12">
    <w:abstractNumId w:val="1"/>
  </w:num>
  <w:num w:numId="13">
    <w:abstractNumId w:val="7"/>
  </w:num>
  <w:num w:numId="14">
    <w:abstractNumId w:val="0"/>
  </w:num>
  <w:num w:numId="15">
    <w:abstractNumId w:val="8"/>
  </w:num>
  <w:num w:numId="16">
    <w:abstractNumId w:val="13"/>
  </w:num>
  <w:num w:numId="17">
    <w:abstractNumId w:val="5"/>
  </w:num>
  <w:num w:numId="18">
    <w:abstractNumId w:val="6"/>
  </w:num>
  <w:num w:numId="19">
    <w:abstractNumId w:val="19"/>
  </w:num>
  <w:num w:numId="20">
    <w:abstractNumId w:val="21"/>
  </w:num>
  <w:num w:numId="21">
    <w:abstractNumId w:val="20"/>
  </w:num>
  <w:num w:numId="22">
    <w:abstractNumId w:val="14"/>
  </w:num>
  <w:num w:numId="23">
    <w:abstractNumId w:val="4"/>
  </w:num>
  <w:num w:numId="24">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51E"/>
    <w:rsid w:val="000005FC"/>
    <w:rsid w:val="00003E24"/>
    <w:rsid w:val="00004EDA"/>
    <w:rsid w:val="00005055"/>
    <w:rsid w:val="00010987"/>
    <w:rsid w:val="000160CC"/>
    <w:rsid w:val="000169BC"/>
    <w:rsid w:val="00017A9A"/>
    <w:rsid w:val="0002299F"/>
    <w:rsid w:val="00023A9C"/>
    <w:rsid w:val="00025199"/>
    <w:rsid w:val="00025A43"/>
    <w:rsid w:val="00025C8A"/>
    <w:rsid w:val="0002682D"/>
    <w:rsid w:val="00026BE9"/>
    <w:rsid w:val="0002776B"/>
    <w:rsid w:val="000279E9"/>
    <w:rsid w:val="000308DC"/>
    <w:rsid w:val="00032D75"/>
    <w:rsid w:val="000358BD"/>
    <w:rsid w:val="0003704D"/>
    <w:rsid w:val="000373D2"/>
    <w:rsid w:val="00041665"/>
    <w:rsid w:val="00041716"/>
    <w:rsid w:val="0004288D"/>
    <w:rsid w:val="000437CB"/>
    <w:rsid w:val="00044764"/>
    <w:rsid w:val="0005117B"/>
    <w:rsid w:val="00051389"/>
    <w:rsid w:val="0005558F"/>
    <w:rsid w:val="00060AF7"/>
    <w:rsid w:val="000615F6"/>
    <w:rsid w:val="00061710"/>
    <w:rsid w:val="00061F7E"/>
    <w:rsid w:val="00062474"/>
    <w:rsid w:val="00065463"/>
    <w:rsid w:val="00066B42"/>
    <w:rsid w:val="00070535"/>
    <w:rsid w:val="00070CBC"/>
    <w:rsid w:val="00072747"/>
    <w:rsid w:val="00076E4D"/>
    <w:rsid w:val="00076ECE"/>
    <w:rsid w:val="00080209"/>
    <w:rsid w:val="00083C5E"/>
    <w:rsid w:val="00084AA6"/>
    <w:rsid w:val="00085F0A"/>
    <w:rsid w:val="00087B38"/>
    <w:rsid w:val="000944B7"/>
    <w:rsid w:val="00096E30"/>
    <w:rsid w:val="000B0002"/>
    <w:rsid w:val="000B1CD6"/>
    <w:rsid w:val="000B3A70"/>
    <w:rsid w:val="000B5F5D"/>
    <w:rsid w:val="000B7094"/>
    <w:rsid w:val="000B7604"/>
    <w:rsid w:val="000C0A02"/>
    <w:rsid w:val="000C13A8"/>
    <w:rsid w:val="000C1A88"/>
    <w:rsid w:val="000C1FEE"/>
    <w:rsid w:val="000C3B77"/>
    <w:rsid w:val="000C3C50"/>
    <w:rsid w:val="000C3C7E"/>
    <w:rsid w:val="000C6A9D"/>
    <w:rsid w:val="000D3105"/>
    <w:rsid w:val="000D35E8"/>
    <w:rsid w:val="000D4571"/>
    <w:rsid w:val="000D5BF1"/>
    <w:rsid w:val="000D6098"/>
    <w:rsid w:val="000D60AC"/>
    <w:rsid w:val="000D77CE"/>
    <w:rsid w:val="000E1C28"/>
    <w:rsid w:val="000E377E"/>
    <w:rsid w:val="000E3969"/>
    <w:rsid w:val="000E6259"/>
    <w:rsid w:val="000E6BC9"/>
    <w:rsid w:val="000E6C43"/>
    <w:rsid w:val="000E720D"/>
    <w:rsid w:val="000F173F"/>
    <w:rsid w:val="000F1F35"/>
    <w:rsid w:val="000F2D74"/>
    <w:rsid w:val="000F2E90"/>
    <w:rsid w:val="000F36EA"/>
    <w:rsid w:val="000F3A1C"/>
    <w:rsid w:val="000F3EC7"/>
    <w:rsid w:val="000F5282"/>
    <w:rsid w:val="000F56C4"/>
    <w:rsid w:val="000F5E35"/>
    <w:rsid w:val="000F70BC"/>
    <w:rsid w:val="00101B6B"/>
    <w:rsid w:val="00102A86"/>
    <w:rsid w:val="001030DC"/>
    <w:rsid w:val="0010322A"/>
    <w:rsid w:val="00103F40"/>
    <w:rsid w:val="00104F42"/>
    <w:rsid w:val="00106029"/>
    <w:rsid w:val="00106523"/>
    <w:rsid w:val="0011090B"/>
    <w:rsid w:val="00112042"/>
    <w:rsid w:val="001123A7"/>
    <w:rsid w:val="00112679"/>
    <w:rsid w:val="00112C5B"/>
    <w:rsid w:val="001137FC"/>
    <w:rsid w:val="00113930"/>
    <w:rsid w:val="001141DD"/>
    <w:rsid w:val="0012414A"/>
    <w:rsid w:val="001251E4"/>
    <w:rsid w:val="001307EC"/>
    <w:rsid w:val="001313CC"/>
    <w:rsid w:val="00133DA0"/>
    <w:rsid w:val="00133DD9"/>
    <w:rsid w:val="00137156"/>
    <w:rsid w:val="001379BB"/>
    <w:rsid w:val="001407C3"/>
    <w:rsid w:val="00141D8F"/>
    <w:rsid w:val="00144481"/>
    <w:rsid w:val="00144C5E"/>
    <w:rsid w:val="00145E05"/>
    <w:rsid w:val="001520A1"/>
    <w:rsid w:val="0015492B"/>
    <w:rsid w:val="001558CB"/>
    <w:rsid w:val="00156AE2"/>
    <w:rsid w:val="00160AB9"/>
    <w:rsid w:val="00161557"/>
    <w:rsid w:val="00161C95"/>
    <w:rsid w:val="0016348E"/>
    <w:rsid w:val="00165EDB"/>
    <w:rsid w:val="00167E3C"/>
    <w:rsid w:val="00170785"/>
    <w:rsid w:val="001712A1"/>
    <w:rsid w:val="00172CE1"/>
    <w:rsid w:val="00176D45"/>
    <w:rsid w:val="001823A4"/>
    <w:rsid w:val="00184B1B"/>
    <w:rsid w:val="00185E40"/>
    <w:rsid w:val="001879A2"/>
    <w:rsid w:val="00190046"/>
    <w:rsid w:val="00190774"/>
    <w:rsid w:val="00190A2A"/>
    <w:rsid w:val="00194296"/>
    <w:rsid w:val="001943BC"/>
    <w:rsid w:val="001950AB"/>
    <w:rsid w:val="00197A13"/>
    <w:rsid w:val="001A12FF"/>
    <w:rsid w:val="001A2861"/>
    <w:rsid w:val="001A342A"/>
    <w:rsid w:val="001A370D"/>
    <w:rsid w:val="001A3E78"/>
    <w:rsid w:val="001A3E7F"/>
    <w:rsid w:val="001A414A"/>
    <w:rsid w:val="001A6A14"/>
    <w:rsid w:val="001A7629"/>
    <w:rsid w:val="001A7ABF"/>
    <w:rsid w:val="001B0B2F"/>
    <w:rsid w:val="001B2C7F"/>
    <w:rsid w:val="001B349F"/>
    <w:rsid w:val="001B5363"/>
    <w:rsid w:val="001B58F0"/>
    <w:rsid w:val="001C0558"/>
    <w:rsid w:val="001C0945"/>
    <w:rsid w:val="001C4374"/>
    <w:rsid w:val="001C6EEB"/>
    <w:rsid w:val="001C763B"/>
    <w:rsid w:val="001C7EE6"/>
    <w:rsid w:val="001D0C0B"/>
    <w:rsid w:val="001D2048"/>
    <w:rsid w:val="001D3BC9"/>
    <w:rsid w:val="001D4502"/>
    <w:rsid w:val="001D4880"/>
    <w:rsid w:val="001D68EF"/>
    <w:rsid w:val="001E19A5"/>
    <w:rsid w:val="001E48C8"/>
    <w:rsid w:val="001E5D9D"/>
    <w:rsid w:val="001E5E99"/>
    <w:rsid w:val="001E61C6"/>
    <w:rsid w:val="001F21FC"/>
    <w:rsid w:val="001F2939"/>
    <w:rsid w:val="001F2F66"/>
    <w:rsid w:val="001F30B1"/>
    <w:rsid w:val="001F34D0"/>
    <w:rsid w:val="001F37A1"/>
    <w:rsid w:val="001F3CC7"/>
    <w:rsid w:val="001F6B06"/>
    <w:rsid w:val="00201A29"/>
    <w:rsid w:val="00207705"/>
    <w:rsid w:val="002126E1"/>
    <w:rsid w:val="002135B3"/>
    <w:rsid w:val="00213723"/>
    <w:rsid w:val="00213D16"/>
    <w:rsid w:val="00214715"/>
    <w:rsid w:val="00222331"/>
    <w:rsid w:val="002231F9"/>
    <w:rsid w:val="00227015"/>
    <w:rsid w:val="00227F57"/>
    <w:rsid w:val="00230989"/>
    <w:rsid w:val="0023205B"/>
    <w:rsid w:val="002335F3"/>
    <w:rsid w:val="00233728"/>
    <w:rsid w:val="00233C7B"/>
    <w:rsid w:val="0023435A"/>
    <w:rsid w:val="00234F18"/>
    <w:rsid w:val="0023519E"/>
    <w:rsid w:val="0023526A"/>
    <w:rsid w:val="00237406"/>
    <w:rsid w:val="002374AB"/>
    <w:rsid w:val="00240587"/>
    <w:rsid w:val="00241D1F"/>
    <w:rsid w:val="002420DA"/>
    <w:rsid w:val="0024269B"/>
    <w:rsid w:val="00243358"/>
    <w:rsid w:val="00244441"/>
    <w:rsid w:val="00244FB9"/>
    <w:rsid w:val="002469CA"/>
    <w:rsid w:val="00247105"/>
    <w:rsid w:val="00247F42"/>
    <w:rsid w:val="0025243D"/>
    <w:rsid w:val="00257B80"/>
    <w:rsid w:val="0026108F"/>
    <w:rsid w:val="00261BFB"/>
    <w:rsid w:val="00262B4C"/>
    <w:rsid w:val="002656A4"/>
    <w:rsid w:val="00265B59"/>
    <w:rsid w:val="00265FAB"/>
    <w:rsid w:val="00271E22"/>
    <w:rsid w:val="00274217"/>
    <w:rsid w:val="002768B0"/>
    <w:rsid w:val="00277FDB"/>
    <w:rsid w:val="00281C22"/>
    <w:rsid w:val="00286BBD"/>
    <w:rsid w:val="00286EAD"/>
    <w:rsid w:val="00291079"/>
    <w:rsid w:val="00292872"/>
    <w:rsid w:val="00295E46"/>
    <w:rsid w:val="002965E2"/>
    <w:rsid w:val="00296AD3"/>
    <w:rsid w:val="00297EC1"/>
    <w:rsid w:val="002A05F2"/>
    <w:rsid w:val="002A1C82"/>
    <w:rsid w:val="002A253B"/>
    <w:rsid w:val="002A29AD"/>
    <w:rsid w:val="002A3729"/>
    <w:rsid w:val="002A4480"/>
    <w:rsid w:val="002A7B87"/>
    <w:rsid w:val="002B00DA"/>
    <w:rsid w:val="002B215D"/>
    <w:rsid w:val="002B2459"/>
    <w:rsid w:val="002B4376"/>
    <w:rsid w:val="002B43AA"/>
    <w:rsid w:val="002B463B"/>
    <w:rsid w:val="002B5395"/>
    <w:rsid w:val="002B60D3"/>
    <w:rsid w:val="002B61B7"/>
    <w:rsid w:val="002B7F00"/>
    <w:rsid w:val="002C2581"/>
    <w:rsid w:val="002C2C3C"/>
    <w:rsid w:val="002C35D3"/>
    <w:rsid w:val="002C4C4B"/>
    <w:rsid w:val="002C626A"/>
    <w:rsid w:val="002C6623"/>
    <w:rsid w:val="002C75F3"/>
    <w:rsid w:val="002C76BB"/>
    <w:rsid w:val="002D0A3B"/>
    <w:rsid w:val="002D1042"/>
    <w:rsid w:val="002D256A"/>
    <w:rsid w:val="002D733E"/>
    <w:rsid w:val="002D7E2E"/>
    <w:rsid w:val="002E251C"/>
    <w:rsid w:val="002E29BF"/>
    <w:rsid w:val="002E32D2"/>
    <w:rsid w:val="002E4917"/>
    <w:rsid w:val="002E67F5"/>
    <w:rsid w:val="002E7859"/>
    <w:rsid w:val="002F03D9"/>
    <w:rsid w:val="002F1ABD"/>
    <w:rsid w:val="002F276F"/>
    <w:rsid w:val="002F45C3"/>
    <w:rsid w:val="002F6F8A"/>
    <w:rsid w:val="00300B39"/>
    <w:rsid w:val="00303F82"/>
    <w:rsid w:val="00304E07"/>
    <w:rsid w:val="0031036E"/>
    <w:rsid w:val="00310D98"/>
    <w:rsid w:val="0031101C"/>
    <w:rsid w:val="00311695"/>
    <w:rsid w:val="00312AEF"/>
    <w:rsid w:val="00313E07"/>
    <w:rsid w:val="00313FB1"/>
    <w:rsid w:val="0031585D"/>
    <w:rsid w:val="00316A97"/>
    <w:rsid w:val="00316F0F"/>
    <w:rsid w:val="00317221"/>
    <w:rsid w:val="00320EE2"/>
    <w:rsid w:val="00321884"/>
    <w:rsid w:val="00323316"/>
    <w:rsid w:val="003314AF"/>
    <w:rsid w:val="003320E0"/>
    <w:rsid w:val="00333DB7"/>
    <w:rsid w:val="0033474E"/>
    <w:rsid w:val="00334F4F"/>
    <w:rsid w:val="0034020C"/>
    <w:rsid w:val="003438AD"/>
    <w:rsid w:val="00344071"/>
    <w:rsid w:val="003452F2"/>
    <w:rsid w:val="00345E47"/>
    <w:rsid w:val="003467B6"/>
    <w:rsid w:val="003473F9"/>
    <w:rsid w:val="003526B2"/>
    <w:rsid w:val="003538A2"/>
    <w:rsid w:val="003545A0"/>
    <w:rsid w:val="003643F9"/>
    <w:rsid w:val="003665FF"/>
    <w:rsid w:val="003707FF"/>
    <w:rsid w:val="00370A3A"/>
    <w:rsid w:val="00371833"/>
    <w:rsid w:val="00371AA5"/>
    <w:rsid w:val="003743F4"/>
    <w:rsid w:val="00375596"/>
    <w:rsid w:val="00375880"/>
    <w:rsid w:val="003767E5"/>
    <w:rsid w:val="003772B5"/>
    <w:rsid w:val="00380E7E"/>
    <w:rsid w:val="00381808"/>
    <w:rsid w:val="00381A02"/>
    <w:rsid w:val="0038358A"/>
    <w:rsid w:val="00384775"/>
    <w:rsid w:val="0038597F"/>
    <w:rsid w:val="00386DD9"/>
    <w:rsid w:val="00391AC5"/>
    <w:rsid w:val="00393E6C"/>
    <w:rsid w:val="0039485B"/>
    <w:rsid w:val="00395A9F"/>
    <w:rsid w:val="0039718D"/>
    <w:rsid w:val="003A06F7"/>
    <w:rsid w:val="003A0EC1"/>
    <w:rsid w:val="003A2423"/>
    <w:rsid w:val="003A3569"/>
    <w:rsid w:val="003A3AD2"/>
    <w:rsid w:val="003A6046"/>
    <w:rsid w:val="003A6E0C"/>
    <w:rsid w:val="003B2167"/>
    <w:rsid w:val="003B4520"/>
    <w:rsid w:val="003B696A"/>
    <w:rsid w:val="003B6E30"/>
    <w:rsid w:val="003C0783"/>
    <w:rsid w:val="003C370C"/>
    <w:rsid w:val="003C3754"/>
    <w:rsid w:val="003C457D"/>
    <w:rsid w:val="003C47E2"/>
    <w:rsid w:val="003C56B5"/>
    <w:rsid w:val="003C634C"/>
    <w:rsid w:val="003C7347"/>
    <w:rsid w:val="003C7EEC"/>
    <w:rsid w:val="003D249E"/>
    <w:rsid w:val="003D3BBC"/>
    <w:rsid w:val="003E2BDB"/>
    <w:rsid w:val="003E7711"/>
    <w:rsid w:val="003E7CE9"/>
    <w:rsid w:val="003E7D82"/>
    <w:rsid w:val="003F0042"/>
    <w:rsid w:val="003F1307"/>
    <w:rsid w:val="003F2726"/>
    <w:rsid w:val="003F3832"/>
    <w:rsid w:val="003F3FAC"/>
    <w:rsid w:val="003F461D"/>
    <w:rsid w:val="003F7715"/>
    <w:rsid w:val="00400C61"/>
    <w:rsid w:val="004011E9"/>
    <w:rsid w:val="00401D90"/>
    <w:rsid w:val="0040307C"/>
    <w:rsid w:val="00410508"/>
    <w:rsid w:val="00410B6C"/>
    <w:rsid w:val="00411D54"/>
    <w:rsid w:val="00412021"/>
    <w:rsid w:val="00413D04"/>
    <w:rsid w:val="00417D15"/>
    <w:rsid w:val="004219E9"/>
    <w:rsid w:val="00422BBA"/>
    <w:rsid w:val="00423593"/>
    <w:rsid w:val="00423DBB"/>
    <w:rsid w:val="0042419A"/>
    <w:rsid w:val="00427287"/>
    <w:rsid w:val="004274F8"/>
    <w:rsid w:val="00430042"/>
    <w:rsid w:val="00430E78"/>
    <w:rsid w:val="004310F9"/>
    <w:rsid w:val="00432785"/>
    <w:rsid w:val="00434F63"/>
    <w:rsid w:val="0043580A"/>
    <w:rsid w:val="00436511"/>
    <w:rsid w:val="004370C4"/>
    <w:rsid w:val="00437DAF"/>
    <w:rsid w:val="0044161D"/>
    <w:rsid w:val="004424CF"/>
    <w:rsid w:val="0044397F"/>
    <w:rsid w:val="004444E4"/>
    <w:rsid w:val="004446B2"/>
    <w:rsid w:val="00445383"/>
    <w:rsid w:val="00450047"/>
    <w:rsid w:val="004562D3"/>
    <w:rsid w:val="00460D4D"/>
    <w:rsid w:val="00461FB3"/>
    <w:rsid w:val="00471BE5"/>
    <w:rsid w:val="00471D68"/>
    <w:rsid w:val="00471D8C"/>
    <w:rsid w:val="00472AB8"/>
    <w:rsid w:val="00473C56"/>
    <w:rsid w:val="0047672A"/>
    <w:rsid w:val="0047748C"/>
    <w:rsid w:val="0048225E"/>
    <w:rsid w:val="00482525"/>
    <w:rsid w:val="004855E4"/>
    <w:rsid w:val="00485E22"/>
    <w:rsid w:val="00491642"/>
    <w:rsid w:val="00491A98"/>
    <w:rsid w:val="00491D87"/>
    <w:rsid w:val="0049208B"/>
    <w:rsid w:val="00492536"/>
    <w:rsid w:val="00493D53"/>
    <w:rsid w:val="004A0174"/>
    <w:rsid w:val="004A123B"/>
    <w:rsid w:val="004A2BC1"/>
    <w:rsid w:val="004A2CBB"/>
    <w:rsid w:val="004A36B8"/>
    <w:rsid w:val="004A4726"/>
    <w:rsid w:val="004A565C"/>
    <w:rsid w:val="004A68C2"/>
    <w:rsid w:val="004A7397"/>
    <w:rsid w:val="004B1E5B"/>
    <w:rsid w:val="004B21A5"/>
    <w:rsid w:val="004B334A"/>
    <w:rsid w:val="004B6CF5"/>
    <w:rsid w:val="004B746A"/>
    <w:rsid w:val="004C0456"/>
    <w:rsid w:val="004C2D6B"/>
    <w:rsid w:val="004D0A20"/>
    <w:rsid w:val="004D0DAD"/>
    <w:rsid w:val="004D2A14"/>
    <w:rsid w:val="004D4C9C"/>
    <w:rsid w:val="004D5AD1"/>
    <w:rsid w:val="004E150C"/>
    <w:rsid w:val="004E1A2F"/>
    <w:rsid w:val="004E21DC"/>
    <w:rsid w:val="004E2B5B"/>
    <w:rsid w:val="004E2FE4"/>
    <w:rsid w:val="004E4E8F"/>
    <w:rsid w:val="004E5D95"/>
    <w:rsid w:val="004E7121"/>
    <w:rsid w:val="004F07CC"/>
    <w:rsid w:val="004F1726"/>
    <w:rsid w:val="004F1C37"/>
    <w:rsid w:val="004F37F9"/>
    <w:rsid w:val="004F5740"/>
    <w:rsid w:val="004F720F"/>
    <w:rsid w:val="004F735D"/>
    <w:rsid w:val="004F77B6"/>
    <w:rsid w:val="00501CCB"/>
    <w:rsid w:val="005049DC"/>
    <w:rsid w:val="00505037"/>
    <w:rsid w:val="00507C4E"/>
    <w:rsid w:val="005101F5"/>
    <w:rsid w:val="005103A6"/>
    <w:rsid w:val="0051257D"/>
    <w:rsid w:val="005134CE"/>
    <w:rsid w:val="00513771"/>
    <w:rsid w:val="00516C07"/>
    <w:rsid w:val="00517114"/>
    <w:rsid w:val="0051769E"/>
    <w:rsid w:val="00521192"/>
    <w:rsid w:val="005240CB"/>
    <w:rsid w:val="00524D89"/>
    <w:rsid w:val="0052613B"/>
    <w:rsid w:val="00527FCA"/>
    <w:rsid w:val="005315B6"/>
    <w:rsid w:val="005335AA"/>
    <w:rsid w:val="00533DCE"/>
    <w:rsid w:val="00533E0A"/>
    <w:rsid w:val="00534AAF"/>
    <w:rsid w:val="00537405"/>
    <w:rsid w:val="0054327E"/>
    <w:rsid w:val="0054412F"/>
    <w:rsid w:val="00544332"/>
    <w:rsid w:val="00545276"/>
    <w:rsid w:val="0054661A"/>
    <w:rsid w:val="00547631"/>
    <w:rsid w:val="00550C42"/>
    <w:rsid w:val="005517FB"/>
    <w:rsid w:val="00552A72"/>
    <w:rsid w:val="0055339B"/>
    <w:rsid w:val="00553C33"/>
    <w:rsid w:val="00554A0B"/>
    <w:rsid w:val="0056020F"/>
    <w:rsid w:val="00562A35"/>
    <w:rsid w:val="00562C56"/>
    <w:rsid w:val="00564A06"/>
    <w:rsid w:val="00566575"/>
    <w:rsid w:val="0057027C"/>
    <w:rsid w:val="005704C4"/>
    <w:rsid w:val="00573045"/>
    <w:rsid w:val="005740DE"/>
    <w:rsid w:val="0057654D"/>
    <w:rsid w:val="005829CB"/>
    <w:rsid w:val="00582AE2"/>
    <w:rsid w:val="00583A9B"/>
    <w:rsid w:val="00583F17"/>
    <w:rsid w:val="0058562B"/>
    <w:rsid w:val="00586DC2"/>
    <w:rsid w:val="005871A1"/>
    <w:rsid w:val="005871A7"/>
    <w:rsid w:val="00587D22"/>
    <w:rsid w:val="005918C2"/>
    <w:rsid w:val="005919F7"/>
    <w:rsid w:val="00592DD0"/>
    <w:rsid w:val="00595ED7"/>
    <w:rsid w:val="00596714"/>
    <w:rsid w:val="0059724B"/>
    <w:rsid w:val="0059778C"/>
    <w:rsid w:val="00597B06"/>
    <w:rsid w:val="005A3CC6"/>
    <w:rsid w:val="005A3D94"/>
    <w:rsid w:val="005A77FB"/>
    <w:rsid w:val="005B3AF2"/>
    <w:rsid w:val="005B3F79"/>
    <w:rsid w:val="005C1018"/>
    <w:rsid w:val="005C1D79"/>
    <w:rsid w:val="005C3062"/>
    <w:rsid w:val="005C3743"/>
    <w:rsid w:val="005C5BBD"/>
    <w:rsid w:val="005C690C"/>
    <w:rsid w:val="005C7A8E"/>
    <w:rsid w:val="005D0854"/>
    <w:rsid w:val="005D1620"/>
    <w:rsid w:val="005D3338"/>
    <w:rsid w:val="005E0AC0"/>
    <w:rsid w:val="005E1652"/>
    <w:rsid w:val="005E1C09"/>
    <w:rsid w:val="005E1CC5"/>
    <w:rsid w:val="005E473E"/>
    <w:rsid w:val="005E4A9A"/>
    <w:rsid w:val="005E5C19"/>
    <w:rsid w:val="005E6E75"/>
    <w:rsid w:val="005E7261"/>
    <w:rsid w:val="005E7AC6"/>
    <w:rsid w:val="005F156A"/>
    <w:rsid w:val="005F21E6"/>
    <w:rsid w:val="005F4312"/>
    <w:rsid w:val="005F564B"/>
    <w:rsid w:val="005F59E3"/>
    <w:rsid w:val="005F72BB"/>
    <w:rsid w:val="00600BF8"/>
    <w:rsid w:val="00602E97"/>
    <w:rsid w:val="0060680D"/>
    <w:rsid w:val="00610E16"/>
    <w:rsid w:val="006111E5"/>
    <w:rsid w:val="0061128E"/>
    <w:rsid w:val="00611B43"/>
    <w:rsid w:val="00611E2A"/>
    <w:rsid w:val="00612723"/>
    <w:rsid w:val="00615D3A"/>
    <w:rsid w:val="00616068"/>
    <w:rsid w:val="00616628"/>
    <w:rsid w:val="00616F92"/>
    <w:rsid w:val="00617D83"/>
    <w:rsid w:val="006207E5"/>
    <w:rsid w:val="00620D7E"/>
    <w:rsid w:val="0062238A"/>
    <w:rsid w:val="00622E68"/>
    <w:rsid w:val="00623B5A"/>
    <w:rsid w:val="00623F73"/>
    <w:rsid w:val="006278D8"/>
    <w:rsid w:val="0063316C"/>
    <w:rsid w:val="0063784C"/>
    <w:rsid w:val="00640082"/>
    <w:rsid w:val="00640653"/>
    <w:rsid w:val="00641158"/>
    <w:rsid w:val="0064259E"/>
    <w:rsid w:val="00643BFC"/>
    <w:rsid w:val="0064711F"/>
    <w:rsid w:val="00647ECE"/>
    <w:rsid w:val="00651F44"/>
    <w:rsid w:val="00653DAF"/>
    <w:rsid w:val="00654468"/>
    <w:rsid w:val="00654803"/>
    <w:rsid w:val="006552FA"/>
    <w:rsid w:val="00655435"/>
    <w:rsid w:val="00660ECC"/>
    <w:rsid w:val="00662493"/>
    <w:rsid w:val="00663B77"/>
    <w:rsid w:val="00664582"/>
    <w:rsid w:val="006669D5"/>
    <w:rsid w:val="00667110"/>
    <w:rsid w:val="0066750A"/>
    <w:rsid w:val="00667DF8"/>
    <w:rsid w:val="0067341D"/>
    <w:rsid w:val="00674A23"/>
    <w:rsid w:val="00675B7F"/>
    <w:rsid w:val="00676750"/>
    <w:rsid w:val="006769C8"/>
    <w:rsid w:val="00677925"/>
    <w:rsid w:val="0067797A"/>
    <w:rsid w:val="00680FFE"/>
    <w:rsid w:val="0068198E"/>
    <w:rsid w:val="006830D9"/>
    <w:rsid w:val="0068730B"/>
    <w:rsid w:val="006873AB"/>
    <w:rsid w:val="00693F42"/>
    <w:rsid w:val="006966AC"/>
    <w:rsid w:val="006974E5"/>
    <w:rsid w:val="00697DA3"/>
    <w:rsid w:val="006A0129"/>
    <w:rsid w:val="006A04C0"/>
    <w:rsid w:val="006A082A"/>
    <w:rsid w:val="006A3B7E"/>
    <w:rsid w:val="006A3E33"/>
    <w:rsid w:val="006A75BD"/>
    <w:rsid w:val="006B0FB7"/>
    <w:rsid w:val="006B1BB7"/>
    <w:rsid w:val="006B2039"/>
    <w:rsid w:val="006B3EE1"/>
    <w:rsid w:val="006B44A0"/>
    <w:rsid w:val="006B4842"/>
    <w:rsid w:val="006B663C"/>
    <w:rsid w:val="006C0A4F"/>
    <w:rsid w:val="006C14EC"/>
    <w:rsid w:val="006C201B"/>
    <w:rsid w:val="006C2787"/>
    <w:rsid w:val="006C33F9"/>
    <w:rsid w:val="006C5C1D"/>
    <w:rsid w:val="006C604F"/>
    <w:rsid w:val="006C720A"/>
    <w:rsid w:val="006D2713"/>
    <w:rsid w:val="006D3A62"/>
    <w:rsid w:val="006D4B84"/>
    <w:rsid w:val="006D4D14"/>
    <w:rsid w:val="006D5547"/>
    <w:rsid w:val="006D6516"/>
    <w:rsid w:val="006D68D2"/>
    <w:rsid w:val="006D6A5B"/>
    <w:rsid w:val="006E02DD"/>
    <w:rsid w:val="006E0B69"/>
    <w:rsid w:val="006E3A02"/>
    <w:rsid w:val="006E5FB5"/>
    <w:rsid w:val="006E67D8"/>
    <w:rsid w:val="006E6F98"/>
    <w:rsid w:val="006E7AB2"/>
    <w:rsid w:val="006F094D"/>
    <w:rsid w:val="006F0965"/>
    <w:rsid w:val="006F228F"/>
    <w:rsid w:val="006F2487"/>
    <w:rsid w:val="006F321E"/>
    <w:rsid w:val="006F4207"/>
    <w:rsid w:val="006F4AB8"/>
    <w:rsid w:val="00703B5C"/>
    <w:rsid w:val="00704314"/>
    <w:rsid w:val="00711849"/>
    <w:rsid w:val="00712896"/>
    <w:rsid w:val="007149EA"/>
    <w:rsid w:val="007157A9"/>
    <w:rsid w:val="0071753E"/>
    <w:rsid w:val="0072004D"/>
    <w:rsid w:val="00720923"/>
    <w:rsid w:val="00721834"/>
    <w:rsid w:val="00721C79"/>
    <w:rsid w:val="00722B2D"/>
    <w:rsid w:val="00722BD7"/>
    <w:rsid w:val="0072378E"/>
    <w:rsid w:val="00723B75"/>
    <w:rsid w:val="007241F6"/>
    <w:rsid w:val="00727158"/>
    <w:rsid w:val="0073087D"/>
    <w:rsid w:val="0073583A"/>
    <w:rsid w:val="0073665A"/>
    <w:rsid w:val="00740499"/>
    <w:rsid w:val="00740C43"/>
    <w:rsid w:val="00741E30"/>
    <w:rsid w:val="00742A3D"/>
    <w:rsid w:val="00743834"/>
    <w:rsid w:val="00746663"/>
    <w:rsid w:val="00746A8B"/>
    <w:rsid w:val="0075071A"/>
    <w:rsid w:val="007515C1"/>
    <w:rsid w:val="007530FE"/>
    <w:rsid w:val="00753B79"/>
    <w:rsid w:val="00756A43"/>
    <w:rsid w:val="00757472"/>
    <w:rsid w:val="007604DB"/>
    <w:rsid w:val="00761B57"/>
    <w:rsid w:val="00762162"/>
    <w:rsid w:val="00762AFC"/>
    <w:rsid w:val="00763563"/>
    <w:rsid w:val="007636F4"/>
    <w:rsid w:val="00764BD9"/>
    <w:rsid w:val="00764EDA"/>
    <w:rsid w:val="007663C2"/>
    <w:rsid w:val="00766C45"/>
    <w:rsid w:val="00770124"/>
    <w:rsid w:val="00773457"/>
    <w:rsid w:val="0077387F"/>
    <w:rsid w:val="00774B62"/>
    <w:rsid w:val="00775173"/>
    <w:rsid w:val="00775412"/>
    <w:rsid w:val="007768AE"/>
    <w:rsid w:val="00783687"/>
    <w:rsid w:val="00784215"/>
    <w:rsid w:val="00784AA8"/>
    <w:rsid w:val="00787775"/>
    <w:rsid w:val="00790110"/>
    <w:rsid w:val="00794F14"/>
    <w:rsid w:val="0079592C"/>
    <w:rsid w:val="00797111"/>
    <w:rsid w:val="007A0C91"/>
    <w:rsid w:val="007A3693"/>
    <w:rsid w:val="007A3CD0"/>
    <w:rsid w:val="007A550F"/>
    <w:rsid w:val="007B2601"/>
    <w:rsid w:val="007B7F8F"/>
    <w:rsid w:val="007C2290"/>
    <w:rsid w:val="007C35D9"/>
    <w:rsid w:val="007C5171"/>
    <w:rsid w:val="007C7E5B"/>
    <w:rsid w:val="007D0DEB"/>
    <w:rsid w:val="007D0E99"/>
    <w:rsid w:val="007D1100"/>
    <w:rsid w:val="007D11D5"/>
    <w:rsid w:val="007D2384"/>
    <w:rsid w:val="007D2AF4"/>
    <w:rsid w:val="007D36EF"/>
    <w:rsid w:val="007D3917"/>
    <w:rsid w:val="007D3D7E"/>
    <w:rsid w:val="007D4120"/>
    <w:rsid w:val="007D44EB"/>
    <w:rsid w:val="007D531F"/>
    <w:rsid w:val="007D6AE3"/>
    <w:rsid w:val="007E0884"/>
    <w:rsid w:val="007E14E1"/>
    <w:rsid w:val="007E2869"/>
    <w:rsid w:val="007E4FD1"/>
    <w:rsid w:val="007E54EC"/>
    <w:rsid w:val="007F102C"/>
    <w:rsid w:val="007F17D2"/>
    <w:rsid w:val="007F1AC0"/>
    <w:rsid w:val="007F297D"/>
    <w:rsid w:val="007F3318"/>
    <w:rsid w:val="007F3EBD"/>
    <w:rsid w:val="007F4A52"/>
    <w:rsid w:val="007F6E6E"/>
    <w:rsid w:val="007F7177"/>
    <w:rsid w:val="008031C5"/>
    <w:rsid w:val="00803DBE"/>
    <w:rsid w:val="00804EF7"/>
    <w:rsid w:val="00804F9A"/>
    <w:rsid w:val="0080518F"/>
    <w:rsid w:val="00805F7E"/>
    <w:rsid w:val="00807447"/>
    <w:rsid w:val="008077D9"/>
    <w:rsid w:val="00813543"/>
    <w:rsid w:val="00816858"/>
    <w:rsid w:val="00816BB3"/>
    <w:rsid w:val="0082018E"/>
    <w:rsid w:val="00821763"/>
    <w:rsid w:val="00821B9D"/>
    <w:rsid w:val="00822437"/>
    <w:rsid w:val="00823DFD"/>
    <w:rsid w:val="00825521"/>
    <w:rsid w:val="00830CCC"/>
    <w:rsid w:val="00831545"/>
    <w:rsid w:val="008316FC"/>
    <w:rsid w:val="00833B59"/>
    <w:rsid w:val="008343E3"/>
    <w:rsid w:val="0083512D"/>
    <w:rsid w:val="0083791E"/>
    <w:rsid w:val="00837D27"/>
    <w:rsid w:val="00840C92"/>
    <w:rsid w:val="0084656A"/>
    <w:rsid w:val="00847B49"/>
    <w:rsid w:val="00850465"/>
    <w:rsid w:val="0085226F"/>
    <w:rsid w:val="00854FAC"/>
    <w:rsid w:val="0085699F"/>
    <w:rsid w:val="00857C02"/>
    <w:rsid w:val="008610AD"/>
    <w:rsid w:val="0086185A"/>
    <w:rsid w:val="00861D59"/>
    <w:rsid w:val="00861E1D"/>
    <w:rsid w:val="0086583C"/>
    <w:rsid w:val="00865E33"/>
    <w:rsid w:val="00865F67"/>
    <w:rsid w:val="00872CC2"/>
    <w:rsid w:val="00873F6A"/>
    <w:rsid w:val="00875245"/>
    <w:rsid w:val="00877E89"/>
    <w:rsid w:val="00884316"/>
    <w:rsid w:val="00884BD4"/>
    <w:rsid w:val="00886F2D"/>
    <w:rsid w:val="008906D1"/>
    <w:rsid w:val="00892519"/>
    <w:rsid w:val="00896236"/>
    <w:rsid w:val="008A1B6A"/>
    <w:rsid w:val="008A21FF"/>
    <w:rsid w:val="008A5378"/>
    <w:rsid w:val="008A6AE6"/>
    <w:rsid w:val="008A75BF"/>
    <w:rsid w:val="008B0900"/>
    <w:rsid w:val="008B1189"/>
    <w:rsid w:val="008B2CA9"/>
    <w:rsid w:val="008B3E86"/>
    <w:rsid w:val="008B4DDF"/>
    <w:rsid w:val="008B4F6D"/>
    <w:rsid w:val="008B5054"/>
    <w:rsid w:val="008B54A9"/>
    <w:rsid w:val="008B5A97"/>
    <w:rsid w:val="008B6281"/>
    <w:rsid w:val="008C1EB2"/>
    <w:rsid w:val="008C2717"/>
    <w:rsid w:val="008C296A"/>
    <w:rsid w:val="008C29DE"/>
    <w:rsid w:val="008C3C16"/>
    <w:rsid w:val="008C3E4C"/>
    <w:rsid w:val="008C4E25"/>
    <w:rsid w:val="008C6644"/>
    <w:rsid w:val="008D3366"/>
    <w:rsid w:val="008D4445"/>
    <w:rsid w:val="008D6F7B"/>
    <w:rsid w:val="008D70B4"/>
    <w:rsid w:val="008E3BDB"/>
    <w:rsid w:val="008E3FB1"/>
    <w:rsid w:val="008E5856"/>
    <w:rsid w:val="008E692B"/>
    <w:rsid w:val="008F0230"/>
    <w:rsid w:val="008F029E"/>
    <w:rsid w:val="008F12DA"/>
    <w:rsid w:val="008F210D"/>
    <w:rsid w:val="008F24DD"/>
    <w:rsid w:val="008F4BA0"/>
    <w:rsid w:val="008F4BA8"/>
    <w:rsid w:val="008F4CF4"/>
    <w:rsid w:val="00905204"/>
    <w:rsid w:val="009063DD"/>
    <w:rsid w:val="00910A73"/>
    <w:rsid w:val="00911623"/>
    <w:rsid w:val="00911ED4"/>
    <w:rsid w:val="00913356"/>
    <w:rsid w:val="009146AF"/>
    <w:rsid w:val="00914921"/>
    <w:rsid w:val="00921F50"/>
    <w:rsid w:val="00923186"/>
    <w:rsid w:val="009258A3"/>
    <w:rsid w:val="0092619C"/>
    <w:rsid w:val="00927D20"/>
    <w:rsid w:val="0093043B"/>
    <w:rsid w:val="0093203C"/>
    <w:rsid w:val="009338CC"/>
    <w:rsid w:val="0093464D"/>
    <w:rsid w:val="009354F4"/>
    <w:rsid w:val="0094012D"/>
    <w:rsid w:val="00943554"/>
    <w:rsid w:val="00943708"/>
    <w:rsid w:val="00947AFB"/>
    <w:rsid w:val="00950D74"/>
    <w:rsid w:val="00952326"/>
    <w:rsid w:val="00953423"/>
    <w:rsid w:val="0095418E"/>
    <w:rsid w:val="00955564"/>
    <w:rsid w:val="00956C85"/>
    <w:rsid w:val="009570B0"/>
    <w:rsid w:val="009605A8"/>
    <w:rsid w:val="009606E5"/>
    <w:rsid w:val="00960DE9"/>
    <w:rsid w:val="00962B4C"/>
    <w:rsid w:val="009641A1"/>
    <w:rsid w:val="00965F77"/>
    <w:rsid w:val="00973831"/>
    <w:rsid w:val="00973A81"/>
    <w:rsid w:val="00973E34"/>
    <w:rsid w:val="00976460"/>
    <w:rsid w:val="00977827"/>
    <w:rsid w:val="009813B3"/>
    <w:rsid w:val="00987F5D"/>
    <w:rsid w:val="009922B3"/>
    <w:rsid w:val="00992F05"/>
    <w:rsid w:val="00994A0E"/>
    <w:rsid w:val="0099544A"/>
    <w:rsid w:val="00996AA0"/>
    <w:rsid w:val="009970C2"/>
    <w:rsid w:val="009A1DBC"/>
    <w:rsid w:val="009A2CEA"/>
    <w:rsid w:val="009A767F"/>
    <w:rsid w:val="009B312E"/>
    <w:rsid w:val="009B70A5"/>
    <w:rsid w:val="009B7214"/>
    <w:rsid w:val="009B78E1"/>
    <w:rsid w:val="009C027B"/>
    <w:rsid w:val="009C1E30"/>
    <w:rsid w:val="009C22ED"/>
    <w:rsid w:val="009C2EDC"/>
    <w:rsid w:val="009C4832"/>
    <w:rsid w:val="009C4CBC"/>
    <w:rsid w:val="009D3128"/>
    <w:rsid w:val="009D372C"/>
    <w:rsid w:val="009D3C0C"/>
    <w:rsid w:val="009D3E28"/>
    <w:rsid w:val="009D412B"/>
    <w:rsid w:val="009D7605"/>
    <w:rsid w:val="009E2334"/>
    <w:rsid w:val="009E3EC9"/>
    <w:rsid w:val="009E4861"/>
    <w:rsid w:val="009F1531"/>
    <w:rsid w:val="009F2829"/>
    <w:rsid w:val="009F3896"/>
    <w:rsid w:val="009F7FF2"/>
    <w:rsid w:val="00A006FB"/>
    <w:rsid w:val="00A026AB"/>
    <w:rsid w:val="00A0457A"/>
    <w:rsid w:val="00A057BE"/>
    <w:rsid w:val="00A0656D"/>
    <w:rsid w:val="00A07165"/>
    <w:rsid w:val="00A1338D"/>
    <w:rsid w:val="00A15C94"/>
    <w:rsid w:val="00A1644E"/>
    <w:rsid w:val="00A20B92"/>
    <w:rsid w:val="00A235F4"/>
    <w:rsid w:val="00A242F9"/>
    <w:rsid w:val="00A31175"/>
    <w:rsid w:val="00A313FE"/>
    <w:rsid w:val="00A32638"/>
    <w:rsid w:val="00A3533A"/>
    <w:rsid w:val="00A3585F"/>
    <w:rsid w:val="00A359FA"/>
    <w:rsid w:val="00A404CB"/>
    <w:rsid w:val="00A407D0"/>
    <w:rsid w:val="00A41156"/>
    <w:rsid w:val="00A41B67"/>
    <w:rsid w:val="00A423D5"/>
    <w:rsid w:val="00A42D2A"/>
    <w:rsid w:val="00A433B9"/>
    <w:rsid w:val="00A43686"/>
    <w:rsid w:val="00A43A3A"/>
    <w:rsid w:val="00A5017A"/>
    <w:rsid w:val="00A50987"/>
    <w:rsid w:val="00A5122A"/>
    <w:rsid w:val="00A567F2"/>
    <w:rsid w:val="00A5690C"/>
    <w:rsid w:val="00A61B80"/>
    <w:rsid w:val="00A6371C"/>
    <w:rsid w:val="00A654F9"/>
    <w:rsid w:val="00A65D30"/>
    <w:rsid w:val="00A701DB"/>
    <w:rsid w:val="00A75E9C"/>
    <w:rsid w:val="00A76858"/>
    <w:rsid w:val="00A769D6"/>
    <w:rsid w:val="00A77466"/>
    <w:rsid w:val="00A83F89"/>
    <w:rsid w:val="00A83FB2"/>
    <w:rsid w:val="00A84CDD"/>
    <w:rsid w:val="00A85375"/>
    <w:rsid w:val="00A85849"/>
    <w:rsid w:val="00A86284"/>
    <w:rsid w:val="00A91AE1"/>
    <w:rsid w:val="00A943EA"/>
    <w:rsid w:val="00A94890"/>
    <w:rsid w:val="00A94D90"/>
    <w:rsid w:val="00A94E8D"/>
    <w:rsid w:val="00A956D3"/>
    <w:rsid w:val="00A9644F"/>
    <w:rsid w:val="00A96D98"/>
    <w:rsid w:val="00AA111E"/>
    <w:rsid w:val="00AA2D5C"/>
    <w:rsid w:val="00AA7845"/>
    <w:rsid w:val="00AA7F45"/>
    <w:rsid w:val="00AB003B"/>
    <w:rsid w:val="00AB1A15"/>
    <w:rsid w:val="00AB1AA2"/>
    <w:rsid w:val="00AB1E7B"/>
    <w:rsid w:val="00AB4B69"/>
    <w:rsid w:val="00AB7782"/>
    <w:rsid w:val="00AB7DD4"/>
    <w:rsid w:val="00AC0658"/>
    <w:rsid w:val="00AC0CD8"/>
    <w:rsid w:val="00AC21A7"/>
    <w:rsid w:val="00AC5402"/>
    <w:rsid w:val="00AC672A"/>
    <w:rsid w:val="00AC70A7"/>
    <w:rsid w:val="00AD01C8"/>
    <w:rsid w:val="00AD063E"/>
    <w:rsid w:val="00AD3A56"/>
    <w:rsid w:val="00AD59A7"/>
    <w:rsid w:val="00AD6B68"/>
    <w:rsid w:val="00AE1028"/>
    <w:rsid w:val="00AE18E8"/>
    <w:rsid w:val="00AE2A54"/>
    <w:rsid w:val="00AE3B63"/>
    <w:rsid w:val="00AE55BF"/>
    <w:rsid w:val="00AE6BC8"/>
    <w:rsid w:val="00AF019C"/>
    <w:rsid w:val="00AF142B"/>
    <w:rsid w:val="00AF3FE5"/>
    <w:rsid w:val="00AF45EA"/>
    <w:rsid w:val="00AF464E"/>
    <w:rsid w:val="00AF6081"/>
    <w:rsid w:val="00AF7BB0"/>
    <w:rsid w:val="00B02967"/>
    <w:rsid w:val="00B04A5A"/>
    <w:rsid w:val="00B05A47"/>
    <w:rsid w:val="00B06C78"/>
    <w:rsid w:val="00B07B23"/>
    <w:rsid w:val="00B1039D"/>
    <w:rsid w:val="00B116F1"/>
    <w:rsid w:val="00B11F3E"/>
    <w:rsid w:val="00B122CF"/>
    <w:rsid w:val="00B12D85"/>
    <w:rsid w:val="00B12F76"/>
    <w:rsid w:val="00B1751B"/>
    <w:rsid w:val="00B179CA"/>
    <w:rsid w:val="00B20371"/>
    <w:rsid w:val="00B20B1B"/>
    <w:rsid w:val="00B20C9E"/>
    <w:rsid w:val="00B21BAB"/>
    <w:rsid w:val="00B23B30"/>
    <w:rsid w:val="00B25F9B"/>
    <w:rsid w:val="00B3031F"/>
    <w:rsid w:val="00B321DF"/>
    <w:rsid w:val="00B378E8"/>
    <w:rsid w:val="00B40F82"/>
    <w:rsid w:val="00B43F03"/>
    <w:rsid w:val="00B43F81"/>
    <w:rsid w:val="00B461C7"/>
    <w:rsid w:val="00B506F2"/>
    <w:rsid w:val="00B50C1E"/>
    <w:rsid w:val="00B512C2"/>
    <w:rsid w:val="00B515A6"/>
    <w:rsid w:val="00B517F9"/>
    <w:rsid w:val="00B521BD"/>
    <w:rsid w:val="00B53C9C"/>
    <w:rsid w:val="00B53D1C"/>
    <w:rsid w:val="00B54C29"/>
    <w:rsid w:val="00B5591E"/>
    <w:rsid w:val="00B563BF"/>
    <w:rsid w:val="00B57207"/>
    <w:rsid w:val="00B62A13"/>
    <w:rsid w:val="00B6317F"/>
    <w:rsid w:val="00B64512"/>
    <w:rsid w:val="00B72494"/>
    <w:rsid w:val="00B75A2E"/>
    <w:rsid w:val="00B75FA4"/>
    <w:rsid w:val="00B81BF1"/>
    <w:rsid w:val="00B81D60"/>
    <w:rsid w:val="00B825A0"/>
    <w:rsid w:val="00B8548F"/>
    <w:rsid w:val="00B859F9"/>
    <w:rsid w:val="00B87F98"/>
    <w:rsid w:val="00B92E39"/>
    <w:rsid w:val="00B9497D"/>
    <w:rsid w:val="00B9540A"/>
    <w:rsid w:val="00BA30D5"/>
    <w:rsid w:val="00BA5FAC"/>
    <w:rsid w:val="00BA6833"/>
    <w:rsid w:val="00BB429A"/>
    <w:rsid w:val="00BB4DBA"/>
    <w:rsid w:val="00BB5C97"/>
    <w:rsid w:val="00BB76AD"/>
    <w:rsid w:val="00BB7B20"/>
    <w:rsid w:val="00BC00D7"/>
    <w:rsid w:val="00BC0632"/>
    <w:rsid w:val="00BC1094"/>
    <w:rsid w:val="00BC2051"/>
    <w:rsid w:val="00BC30B6"/>
    <w:rsid w:val="00BC3A2F"/>
    <w:rsid w:val="00BC3E71"/>
    <w:rsid w:val="00BC4453"/>
    <w:rsid w:val="00BC4F81"/>
    <w:rsid w:val="00BC5506"/>
    <w:rsid w:val="00BC5BBB"/>
    <w:rsid w:val="00BC64CA"/>
    <w:rsid w:val="00BD00EE"/>
    <w:rsid w:val="00BD19E2"/>
    <w:rsid w:val="00BD24BF"/>
    <w:rsid w:val="00BD3206"/>
    <w:rsid w:val="00BD591D"/>
    <w:rsid w:val="00BD71E2"/>
    <w:rsid w:val="00BE03B3"/>
    <w:rsid w:val="00BE1142"/>
    <w:rsid w:val="00BE16B8"/>
    <w:rsid w:val="00BE1AF1"/>
    <w:rsid w:val="00BE290B"/>
    <w:rsid w:val="00BE572A"/>
    <w:rsid w:val="00BE5A96"/>
    <w:rsid w:val="00BE7C87"/>
    <w:rsid w:val="00BF26B3"/>
    <w:rsid w:val="00BF3DA6"/>
    <w:rsid w:val="00BF5758"/>
    <w:rsid w:val="00BF57BE"/>
    <w:rsid w:val="00BF5B64"/>
    <w:rsid w:val="00BF79B7"/>
    <w:rsid w:val="00C01466"/>
    <w:rsid w:val="00C034AF"/>
    <w:rsid w:val="00C03E7E"/>
    <w:rsid w:val="00C03EE7"/>
    <w:rsid w:val="00C069B8"/>
    <w:rsid w:val="00C07B3E"/>
    <w:rsid w:val="00C11D88"/>
    <w:rsid w:val="00C11DF0"/>
    <w:rsid w:val="00C151D0"/>
    <w:rsid w:val="00C16664"/>
    <w:rsid w:val="00C220DB"/>
    <w:rsid w:val="00C22CF6"/>
    <w:rsid w:val="00C25D6C"/>
    <w:rsid w:val="00C30F8E"/>
    <w:rsid w:val="00C32245"/>
    <w:rsid w:val="00C34E76"/>
    <w:rsid w:val="00C3726D"/>
    <w:rsid w:val="00C4208B"/>
    <w:rsid w:val="00C42C1E"/>
    <w:rsid w:val="00C42E49"/>
    <w:rsid w:val="00C434D4"/>
    <w:rsid w:val="00C44975"/>
    <w:rsid w:val="00C44C35"/>
    <w:rsid w:val="00C45332"/>
    <w:rsid w:val="00C46A9A"/>
    <w:rsid w:val="00C519C2"/>
    <w:rsid w:val="00C51BC6"/>
    <w:rsid w:val="00C52899"/>
    <w:rsid w:val="00C5309C"/>
    <w:rsid w:val="00C539E8"/>
    <w:rsid w:val="00C53F9C"/>
    <w:rsid w:val="00C5563C"/>
    <w:rsid w:val="00C56A96"/>
    <w:rsid w:val="00C57BE9"/>
    <w:rsid w:val="00C62104"/>
    <w:rsid w:val="00C637C6"/>
    <w:rsid w:val="00C668B8"/>
    <w:rsid w:val="00C70B11"/>
    <w:rsid w:val="00C73162"/>
    <w:rsid w:val="00C73432"/>
    <w:rsid w:val="00C7399D"/>
    <w:rsid w:val="00C739ED"/>
    <w:rsid w:val="00C73F20"/>
    <w:rsid w:val="00C75267"/>
    <w:rsid w:val="00C765EF"/>
    <w:rsid w:val="00C76EE3"/>
    <w:rsid w:val="00C77324"/>
    <w:rsid w:val="00C779B6"/>
    <w:rsid w:val="00C80E55"/>
    <w:rsid w:val="00C817A6"/>
    <w:rsid w:val="00C817C0"/>
    <w:rsid w:val="00C82CB8"/>
    <w:rsid w:val="00C83B1D"/>
    <w:rsid w:val="00C86849"/>
    <w:rsid w:val="00C9127F"/>
    <w:rsid w:val="00C912D3"/>
    <w:rsid w:val="00C91838"/>
    <w:rsid w:val="00C91E56"/>
    <w:rsid w:val="00C92344"/>
    <w:rsid w:val="00C9242F"/>
    <w:rsid w:val="00C934D2"/>
    <w:rsid w:val="00C94115"/>
    <w:rsid w:val="00C949F8"/>
    <w:rsid w:val="00C94EEF"/>
    <w:rsid w:val="00C95241"/>
    <w:rsid w:val="00CA2407"/>
    <w:rsid w:val="00CA2873"/>
    <w:rsid w:val="00CA4ADF"/>
    <w:rsid w:val="00CA5D36"/>
    <w:rsid w:val="00CA61F4"/>
    <w:rsid w:val="00CA6EB5"/>
    <w:rsid w:val="00CA7D5B"/>
    <w:rsid w:val="00CB0AC9"/>
    <w:rsid w:val="00CB0D35"/>
    <w:rsid w:val="00CB1C87"/>
    <w:rsid w:val="00CB1DBA"/>
    <w:rsid w:val="00CB2E4B"/>
    <w:rsid w:val="00CB3BD8"/>
    <w:rsid w:val="00CC0648"/>
    <w:rsid w:val="00CC2433"/>
    <w:rsid w:val="00CC70FE"/>
    <w:rsid w:val="00CC7214"/>
    <w:rsid w:val="00CD1141"/>
    <w:rsid w:val="00CD1C55"/>
    <w:rsid w:val="00CD33A9"/>
    <w:rsid w:val="00CD5BF3"/>
    <w:rsid w:val="00CE2742"/>
    <w:rsid w:val="00CE2857"/>
    <w:rsid w:val="00CE33D3"/>
    <w:rsid w:val="00CE5024"/>
    <w:rsid w:val="00CE7F14"/>
    <w:rsid w:val="00CF0B92"/>
    <w:rsid w:val="00CF16DB"/>
    <w:rsid w:val="00CF3466"/>
    <w:rsid w:val="00D024FE"/>
    <w:rsid w:val="00D02785"/>
    <w:rsid w:val="00D03AD5"/>
    <w:rsid w:val="00D04255"/>
    <w:rsid w:val="00D04828"/>
    <w:rsid w:val="00D051BE"/>
    <w:rsid w:val="00D05764"/>
    <w:rsid w:val="00D06664"/>
    <w:rsid w:val="00D06C46"/>
    <w:rsid w:val="00D10670"/>
    <w:rsid w:val="00D129AC"/>
    <w:rsid w:val="00D139FD"/>
    <w:rsid w:val="00D14D9A"/>
    <w:rsid w:val="00D17A73"/>
    <w:rsid w:val="00D24F1D"/>
    <w:rsid w:val="00D24F63"/>
    <w:rsid w:val="00D26034"/>
    <w:rsid w:val="00D275CC"/>
    <w:rsid w:val="00D27DE7"/>
    <w:rsid w:val="00D32685"/>
    <w:rsid w:val="00D3472C"/>
    <w:rsid w:val="00D43004"/>
    <w:rsid w:val="00D46901"/>
    <w:rsid w:val="00D47113"/>
    <w:rsid w:val="00D50BA8"/>
    <w:rsid w:val="00D51029"/>
    <w:rsid w:val="00D51D70"/>
    <w:rsid w:val="00D52E5B"/>
    <w:rsid w:val="00D55CE5"/>
    <w:rsid w:val="00D610E0"/>
    <w:rsid w:val="00D627CD"/>
    <w:rsid w:val="00D64C43"/>
    <w:rsid w:val="00D651F0"/>
    <w:rsid w:val="00D74CAA"/>
    <w:rsid w:val="00D76224"/>
    <w:rsid w:val="00D76AC8"/>
    <w:rsid w:val="00D77241"/>
    <w:rsid w:val="00D8439D"/>
    <w:rsid w:val="00D876A8"/>
    <w:rsid w:val="00D9041A"/>
    <w:rsid w:val="00D911C7"/>
    <w:rsid w:val="00D9219A"/>
    <w:rsid w:val="00D933BD"/>
    <w:rsid w:val="00D94652"/>
    <w:rsid w:val="00D96E03"/>
    <w:rsid w:val="00D96E28"/>
    <w:rsid w:val="00D970AB"/>
    <w:rsid w:val="00D9751E"/>
    <w:rsid w:val="00DA10B7"/>
    <w:rsid w:val="00DA397C"/>
    <w:rsid w:val="00DA6E28"/>
    <w:rsid w:val="00DB0188"/>
    <w:rsid w:val="00DB3DB2"/>
    <w:rsid w:val="00DB5FF6"/>
    <w:rsid w:val="00DC06D1"/>
    <w:rsid w:val="00DC0A47"/>
    <w:rsid w:val="00DC411F"/>
    <w:rsid w:val="00DC7FA6"/>
    <w:rsid w:val="00DD3FD3"/>
    <w:rsid w:val="00DE026A"/>
    <w:rsid w:val="00DE0DF5"/>
    <w:rsid w:val="00DE19ED"/>
    <w:rsid w:val="00DE2175"/>
    <w:rsid w:val="00DE3C7F"/>
    <w:rsid w:val="00DE42BB"/>
    <w:rsid w:val="00DF272A"/>
    <w:rsid w:val="00DF300A"/>
    <w:rsid w:val="00DF3BDC"/>
    <w:rsid w:val="00DF7009"/>
    <w:rsid w:val="00DF7064"/>
    <w:rsid w:val="00DF7CFD"/>
    <w:rsid w:val="00E01056"/>
    <w:rsid w:val="00E01504"/>
    <w:rsid w:val="00E03B4F"/>
    <w:rsid w:val="00E04262"/>
    <w:rsid w:val="00E06578"/>
    <w:rsid w:val="00E07693"/>
    <w:rsid w:val="00E07B3F"/>
    <w:rsid w:val="00E12797"/>
    <w:rsid w:val="00E12F18"/>
    <w:rsid w:val="00E1321B"/>
    <w:rsid w:val="00E137E6"/>
    <w:rsid w:val="00E14456"/>
    <w:rsid w:val="00E17414"/>
    <w:rsid w:val="00E2087D"/>
    <w:rsid w:val="00E21961"/>
    <w:rsid w:val="00E21B95"/>
    <w:rsid w:val="00E225ED"/>
    <w:rsid w:val="00E23110"/>
    <w:rsid w:val="00E23629"/>
    <w:rsid w:val="00E23AB2"/>
    <w:rsid w:val="00E23F0B"/>
    <w:rsid w:val="00E23F92"/>
    <w:rsid w:val="00E252D1"/>
    <w:rsid w:val="00E25C22"/>
    <w:rsid w:val="00E2696C"/>
    <w:rsid w:val="00E30ABE"/>
    <w:rsid w:val="00E3170B"/>
    <w:rsid w:val="00E335C8"/>
    <w:rsid w:val="00E36146"/>
    <w:rsid w:val="00E40D8A"/>
    <w:rsid w:val="00E418CC"/>
    <w:rsid w:val="00E4261B"/>
    <w:rsid w:val="00E5163D"/>
    <w:rsid w:val="00E53355"/>
    <w:rsid w:val="00E54E7F"/>
    <w:rsid w:val="00E56526"/>
    <w:rsid w:val="00E56B46"/>
    <w:rsid w:val="00E57364"/>
    <w:rsid w:val="00E664EE"/>
    <w:rsid w:val="00E70C99"/>
    <w:rsid w:val="00E73D44"/>
    <w:rsid w:val="00E73F1E"/>
    <w:rsid w:val="00E74987"/>
    <w:rsid w:val="00E75D01"/>
    <w:rsid w:val="00E8046E"/>
    <w:rsid w:val="00E8165D"/>
    <w:rsid w:val="00E8419B"/>
    <w:rsid w:val="00E860D9"/>
    <w:rsid w:val="00E86242"/>
    <w:rsid w:val="00E879CC"/>
    <w:rsid w:val="00E91905"/>
    <w:rsid w:val="00E93046"/>
    <w:rsid w:val="00E949EC"/>
    <w:rsid w:val="00EA1D4A"/>
    <w:rsid w:val="00EA26B0"/>
    <w:rsid w:val="00EA2B3D"/>
    <w:rsid w:val="00EA30ED"/>
    <w:rsid w:val="00EA40E6"/>
    <w:rsid w:val="00EA56D9"/>
    <w:rsid w:val="00EA5ADE"/>
    <w:rsid w:val="00EB05FA"/>
    <w:rsid w:val="00EC227F"/>
    <w:rsid w:val="00EC3FCB"/>
    <w:rsid w:val="00EC4C0C"/>
    <w:rsid w:val="00EC4C46"/>
    <w:rsid w:val="00EC5767"/>
    <w:rsid w:val="00EC71C7"/>
    <w:rsid w:val="00EC7C32"/>
    <w:rsid w:val="00ED0169"/>
    <w:rsid w:val="00ED0F4E"/>
    <w:rsid w:val="00ED1ACF"/>
    <w:rsid w:val="00ED3110"/>
    <w:rsid w:val="00ED5C0F"/>
    <w:rsid w:val="00EE1704"/>
    <w:rsid w:val="00EE2570"/>
    <w:rsid w:val="00EE2822"/>
    <w:rsid w:val="00EE542D"/>
    <w:rsid w:val="00EE7CFB"/>
    <w:rsid w:val="00EF38FF"/>
    <w:rsid w:val="00EF4FAA"/>
    <w:rsid w:val="00EF6081"/>
    <w:rsid w:val="00EF6521"/>
    <w:rsid w:val="00EF6670"/>
    <w:rsid w:val="00EF6FA3"/>
    <w:rsid w:val="00F00AE8"/>
    <w:rsid w:val="00F00DBA"/>
    <w:rsid w:val="00F01568"/>
    <w:rsid w:val="00F018A6"/>
    <w:rsid w:val="00F02528"/>
    <w:rsid w:val="00F02A7E"/>
    <w:rsid w:val="00F0542F"/>
    <w:rsid w:val="00F06613"/>
    <w:rsid w:val="00F06CCA"/>
    <w:rsid w:val="00F07D4C"/>
    <w:rsid w:val="00F13348"/>
    <w:rsid w:val="00F133FF"/>
    <w:rsid w:val="00F13CA2"/>
    <w:rsid w:val="00F15908"/>
    <w:rsid w:val="00F2396F"/>
    <w:rsid w:val="00F24E6D"/>
    <w:rsid w:val="00F3175C"/>
    <w:rsid w:val="00F32026"/>
    <w:rsid w:val="00F36F3B"/>
    <w:rsid w:val="00F37C85"/>
    <w:rsid w:val="00F40A09"/>
    <w:rsid w:val="00F435A1"/>
    <w:rsid w:val="00F44657"/>
    <w:rsid w:val="00F508B2"/>
    <w:rsid w:val="00F51137"/>
    <w:rsid w:val="00F517DB"/>
    <w:rsid w:val="00F52928"/>
    <w:rsid w:val="00F53CA9"/>
    <w:rsid w:val="00F5402C"/>
    <w:rsid w:val="00F556C0"/>
    <w:rsid w:val="00F56572"/>
    <w:rsid w:val="00F57313"/>
    <w:rsid w:val="00F65273"/>
    <w:rsid w:val="00F6574B"/>
    <w:rsid w:val="00F67580"/>
    <w:rsid w:val="00F67926"/>
    <w:rsid w:val="00F71F20"/>
    <w:rsid w:val="00F74015"/>
    <w:rsid w:val="00F77408"/>
    <w:rsid w:val="00F776A8"/>
    <w:rsid w:val="00F80F8C"/>
    <w:rsid w:val="00F85170"/>
    <w:rsid w:val="00F85366"/>
    <w:rsid w:val="00F853B8"/>
    <w:rsid w:val="00F860D0"/>
    <w:rsid w:val="00F90511"/>
    <w:rsid w:val="00F918CB"/>
    <w:rsid w:val="00F93C20"/>
    <w:rsid w:val="00F93DC5"/>
    <w:rsid w:val="00FA14E4"/>
    <w:rsid w:val="00FA4AD4"/>
    <w:rsid w:val="00FA5025"/>
    <w:rsid w:val="00FA6C32"/>
    <w:rsid w:val="00FA6F5C"/>
    <w:rsid w:val="00FC372C"/>
    <w:rsid w:val="00FC50FB"/>
    <w:rsid w:val="00FC51F5"/>
    <w:rsid w:val="00FC6133"/>
    <w:rsid w:val="00FC6C53"/>
    <w:rsid w:val="00FC75E1"/>
    <w:rsid w:val="00FD11FF"/>
    <w:rsid w:val="00FD1B13"/>
    <w:rsid w:val="00FD347F"/>
    <w:rsid w:val="00FE02FE"/>
    <w:rsid w:val="00FE0AF2"/>
    <w:rsid w:val="00FE0FA3"/>
    <w:rsid w:val="00FE19FC"/>
    <w:rsid w:val="00FE2B3E"/>
    <w:rsid w:val="00FE3358"/>
    <w:rsid w:val="00FE38D1"/>
    <w:rsid w:val="00FE463A"/>
    <w:rsid w:val="00FE497F"/>
    <w:rsid w:val="00FF1A04"/>
    <w:rsid w:val="00FF35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0" w:unhideWhenUsed="0" w:qFormat="1"/>
    <w:lsdException w:name="heading 7" w:uiPriority="9"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page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Indent 3"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Outline List 1" w:uiPriority="0"/>
    <w:lsdException w:name="Outline List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33D3"/>
    <w:pPr>
      <w:spacing w:after="200" w:line="276" w:lineRule="auto"/>
    </w:pPr>
    <w:rPr>
      <w:sz w:val="22"/>
      <w:szCs w:val="22"/>
      <w:lang w:eastAsia="en-US"/>
    </w:rPr>
  </w:style>
  <w:style w:type="paragraph" w:styleId="1">
    <w:name w:val="heading 1"/>
    <w:basedOn w:val="a"/>
    <w:next w:val="a"/>
    <w:link w:val="10"/>
    <w:qFormat/>
    <w:rsid w:val="00450047"/>
    <w:pPr>
      <w:keepNext/>
      <w:spacing w:after="0" w:line="240" w:lineRule="auto"/>
      <w:jc w:val="both"/>
      <w:outlineLvl w:val="0"/>
    </w:pPr>
    <w:rPr>
      <w:rFonts w:ascii="Times New Roman" w:eastAsia="Times New Roman" w:hAnsi="Times New Roman"/>
      <w:sz w:val="28"/>
      <w:szCs w:val="20"/>
    </w:rPr>
  </w:style>
  <w:style w:type="paragraph" w:styleId="2">
    <w:name w:val="heading 2"/>
    <w:basedOn w:val="a"/>
    <w:next w:val="a"/>
    <w:link w:val="20"/>
    <w:qFormat/>
    <w:rsid w:val="00450047"/>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450047"/>
    <w:pPr>
      <w:keepNext/>
      <w:spacing w:before="240" w:after="60" w:line="240" w:lineRule="auto"/>
      <w:outlineLvl w:val="2"/>
    </w:pPr>
    <w:rPr>
      <w:rFonts w:ascii="Arial" w:eastAsia="Times New Roman" w:hAnsi="Arial"/>
      <w:b/>
      <w:bCs/>
      <w:sz w:val="26"/>
      <w:szCs w:val="26"/>
    </w:rPr>
  </w:style>
  <w:style w:type="paragraph" w:styleId="4">
    <w:name w:val="heading 4"/>
    <w:basedOn w:val="a"/>
    <w:next w:val="a"/>
    <w:link w:val="40"/>
    <w:uiPriority w:val="99"/>
    <w:qFormat/>
    <w:rsid w:val="00133DA0"/>
    <w:pPr>
      <w:keepNext/>
      <w:spacing w:before="240" w:after="60" w:line="240" w:lineRule="auto"/>
      <w:outlineLvl w:val="3"/>
    </w:pPr>
    <w:rPr>
      <w:rFonts w:ascii="Times New Roman" w:eastAsia="Times New Roman" w:hAnsi="Times New Roman"/>
      <w:b/>
      <w:bCs/>
      <w:sz w:val="20"/>
      <w:szCs w:val="20"/>
    </w:rPr>
  </w:style>
  <w:style w:type="paragraph" w:styleId="5">
    <w:name w:val="heading 5"/>
    <w:basedOn w:val="a"/>
    <w:next w:val="a"/>
    <w:link w:val="50"/>
    <w:uiPriority w:val="99"/>
    <w:qFormat/>
    <w:rsid w:val="00133DA0"/>
    <w:pPr>
      <w:keepNext/>
      <w:spacing w:after="0" w:line="240" w:lineRule="auto"/>
      <w:outlineLvl w:val="4"/>
    </w:pPr>
    <w:rPr>
      <w:rFonts w:ascii="Times New Roman" w:eastAsia="Times New Roman" w:hAnsi="Times New Roman"/>
      <w:sz w:val="20"/>
      <w:szCs w:val="20"/>
    </w:rPr>
  </w:style>
  <w:style w:type="paragraph" w:styleId="6">
    <w:name w:val="heading 6"/>
    <w:aliases w:val=" Знак"/>
    <w:basedOn w:val="a"/>
    <w:next w:val="a"/>
    <w:link w:val="60"/>
    <w:qFormat/>
    <w:rsid w:val="00450047"/>
    <w:pPr>
      <w:keepNext/>
      <w:spacing w:after="0" w:line="240" w:lineRule="auto"/>
      <w:jc w:val="center"/>
      <w:outlineLvl w:val="5"/>
    </w:pPr>
    <w:rPr>
      <w:rFonts w:ascii="Times New Roman" w:eastAsia="Times New Roman" w:hAnsi="Times New Roman"/>
      <w:b/>
      <w:spacing w:val="20"/>
      <w:sz w:val="52"/>
      <w:szCs w:val="20"/>
    </w:rPr>
  </w:style>
  <w:style w:type="paragraph" w:styleId="8">
    <w:name w:val="heading 8"/>
    <w:basedOn w:val="a"/>
    <w:next w:val="a"/>
    <w:link w:val="80"/>
    <w:qFormat/>
    <w:rsid w:val="00172CE1"/>
    <w:pPr>
      <w:keepNext/>
      <w:spacing w:after="0" w:line="240" w:lineRule="auto"/>
      <w:jc w:val="center"/>
      <w:outlineLvl w:val="7"/>
    </w:pPr>
    <w:rPr>
      <w:rFonts w:ascii="Times New Roman" w:eastAsia="Times New Roman" w:hAnsi="Times New Roman"/>
      <w:b/>
      <w:sz w:val="28"/>
      <w:szCs w:val="20"/>
    </w:rPr>
  </w:style>
  <w:style w:type="paragraph" w:styleId="9">
    <w:name w:val="heading 9"/>
    <w:basedOn w:val="a"/>
    <w:next w:val="a"/>
    <w:link w:val="90"/>
    <w:qFormat/>
    <w:rsid w:val="00450047"/>
    <w:pPr>
      <w:spacing w:before="240" w:after="60" w:line="240" w:lineRule="auto"/>
      <w:jc w:val="both"/>
      <w:outlineLvl w:val="8"/>
    </w:pPr>
    <w:rPr>
      <w:rFonts w:ascii="Arial" w:eastAsia="Times New Roman"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0">
    <w:name w:val="Заголовок 8 Знак"/>
    <w:link w:val="8"/>
    <w:rsid w:val="00172CE1"/>
    <w:rPr>
      <w:rFonts w:ascii="Times New Roman" w:eastAsia="Times New Roman" w:hAnsi="Times New Roman"/>
      <w:b/>
      <w:sz w:val="28"/>
    </w:rPr>
  </w:style>
  <w:style w:type="character" w:styleId="a3">
    <w:name w:val="Strong"/>
    <w:qFormat/>
    <w:rsid w:val="00172CE1"/>
    <w:rPr>
      <w:b/>
      <w:bCs/>
    </w:rPr>
  </w:style>
  <w:style w:type="paragraph" w:customStyle="1" w:styleId="11">
    <w:name w:val="Стиль1"/>
    <w:basedOn w:val="a"/>
    <w:link w:val="12"/>
    <w:uiPriority w:val="2"/>
    <w:qFormat/>
    <w:rsid w:val="00172CE1"/>
    <w:pPr>
      <w:autoSpaceDE w:val="0"/>
      <w:autoSpaceDN w:val="0"/>
      <w:adjustRightInd w:val="0"/>
      <w:spacing w:after="0" w:line="240" w:lineRule="auto"/>
      <w:ind w:firstLine="709"/>
      <w:jc w:val="both"/>
    </w:pPr>
    <w:rPr>
      <w:rFonts w:ascii="Times New Roman" w:eastAsia="Times New Roman" w:hAnsi="Times New Roman"/>
      <w:sz w:val="28"/>
      <w:szCs w:val="28"/>
    </w:rPr>
  </w:style>
  <w:style w:type="character" w:customStyle="1" w:styleId="12">
    <w:name w:val="Стиль1 Знак"/>
    <w:link w:val="11"/>
    <w:uiPriority w:val="2"/>
    <w:rsid w:val="00172CE1"/>
    <w:rPr>
      <w:rFonts w:ascii="Times New Roman" w:eastAsia="Times New Roman" w:hAnsi="Times New Roman"/>
      <w:sz w:val="28"/>
      <w:szCs w:val="28"/>
    </w:rPr>
  </w:style>
  <w:style w:type="paragraph" w:styleId="a4">
    <w:name w:val="header"/>
    <w:basedOn w:val="a"/>
    <w:link w:val="a5"/>
    <w:uiPriority w:val="99"/>
    <w:unhideWhenUsed/>
    <w:rsid w:val="00C95241"/>
    <w:pPr>
      <w:tabs>
        <w:tab w:val="center" w:pos="4677"/>
        <w:tab w:val="right" w:pos="9355"/>
      </w:tabs>
    </w:pPr>
  </w:style>
  <w:style w:type="character" w:customStyle="1" w:styleId="a5">
    <w:name w:val="Верхний колонтитул Знак"/>
    <w:link w:val="a4"/>
    <w:uiPriority w:val="99"/>
    <w:rsid w:val="00C95241"/>
    <w:rPr>
      <w:sz w:val="22"/>
      <w:szCs w:val="22"/>
      <w:lang w:eastAsia="en-US"/>
    </w:rPr>
  </w:style>
  <w:style w:type="paragraph" w:styleId="a6">
    <w:name w:val="footer"/>
    <w:basedOn w:val="a"/>
    <w:link w:val="a7"/>
    <w:uiPriority w:val="99"/>
    <w:unhideWhenUsed/>
    <w:rsid w:val="00C95241"/>
    <w:pPr>
      <w:tabs>
        <w:tab w:val="center" w:pos="4677"/>
        <w:tab w:val="right" w:pos="9355"/>
      </w:tabs>
    </w:pPr>
  </w:style>
  <w:style w:type="character" w:customStyle="1" w:styleId="a7">
    <w:name w:val="Нижний колонтитул Знак"/>
    <w:link w:val="a6"/>
    <w:uiPriority w:val="99"/>
    <w:rsid w:val="00C95241"/>
    <w:rPr>
      <w:sz w:val="22"/>
      <w:szCs w:val="22"/>
      <w:lang w:eastAsia="en-US"/>
    </w:rPr>
  </w:style>
  <w:style w:type="character" w:customStyle="1" w:styleId="10">
    <w:name w:val="Заголовок 1 Знак"/>
    <w:link w:val="1"/>
    <w:rsid w:val="00450047"/>
    <w:rPr>
      <w:rFonts w:ascii="Times New Roman" w:eastAsia="Times New Roman" w:hAnsi="Times New Roman"/>
      <w:sz w:val="28"/>
    </w:rPr>
  </w:style>
  <w:style w:type="character" w:customStyle="1" w:styleId="20">
    <w:name w:val="Заголовок 2 Знак"/>
    <w:link w:val="2"/>
    <w:rsid w:val="00450047"/>
    <w:rPr>
      <w:rFonts w:ascii="Cambria" w:eastAsia="Times New Roman" w:hAnsi="Cambria" w:cs="Times New Roman"/>
      <w:b/>
      <w:bCs/>
      <w:color w:val="4F81BD"/>
      <w:sz w:val="26"/>
      <w:szCs w:val="26"/>
      <w:lang w:eastAsia="en-US"/>
    </w:rPr>
  </w:style>
  <w:style w:type="character" w:customStyle="1" w:styleId="30">
    <w:name w:val="Заголовок 3 Знак"/>
    <w:link w:val="3"/>
    <w:uiPriority w:val="99"/>
    <w:rsid w:val="00450047"/>
    <w:rPr>
      <w:rFonts w:ascii="Arial" w:eastAsia="Times New Roman" w:hAnsi="Arial"/>
      <w:b/>
      <w:bCs/>
      <w:sz w:val="26"/>
      <w:szCs w:val="26"/>
    </w:rPr>
  </w:style>
  <w:style w:type="character" w:customStyle="1" w:styleId="60">
    <w:name w:val="Заголовок 6 Знак"/>
    <w:aliases w:val=" Знак Знак1"/>
    <w:link w:val="6"/>
    <w:rsid w:val="00450047"/>
    <w:rPr>
      <w:rFonts w:ascii="Times New Roman" w:eastAsia="Times New Roman" w:hAnsi="Times New Roman"/>
      <w:b/>
      <w:spacing w:val="20"/>
      <w:sz w:val="52"/>
    </w:rPr>
  </w:style>
  <w:style w:type="character" w:customStyle="1" w:styleId="90">
    <w:name w:val="Заголовок 9 Знак"/>
    <w:link w:val="9"/>
    <w:rsid w:val="00450047"/>
    <w:rPr>
      <w:rFonts w:ascii="Arial" w:eastAsia="Times New Roman" w:hAnsi="Arial"/>
      <w:sz w:val="22"/>
      <w:szCs w:val="22"/>
    </w:rPr>
  </w:style>
  <w:style w:type="paragraph" w:customStyle="1" w:styleId="Style2">
    <w:name w:val="Style2"/>
    <w:basedOn w:val="a"/>
    <w:link w:val="Style20"/>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rPr>
  </w:style>
  <w:style w:type="character" w:customStyle="1" w:styleId="FontStyle12">
    <w:name w:val="Font Style12"/>
    <w:uiPriority w:val="99"/>
    <w:rsid w:val="00450047"/>
    <w:rPr>
      <w:rFonts w:ascii="Times New Roman" w:hAnsi="Times New Roman" w:cs="Times New Roman"/>
      <w:spacing w:val="-20"/>
      <w:sz w:val="36"/>
      <w:szCs w:val="36"/>
    </w:rPr>
  </w:style>
  <w:style w:type="character" w:customStyle="1" w:styleId="FontStyle13">
    <w:name w:val="Font Style13"/>
    <w:uiPriority w:val="99"/>
    <w:rsid w:val="00450047"/>
    <w:rPr>
      <w:rFonts w:ascii="Sylfaen" w:hAnsi="Sylfaen" w:cs="Sylfaen"/>
      <w:i/>
      <w:iCs/>
      <w:sz w:val="18"/>
      <w:szCs w:val="18"/>
    </w:rPr>
  </w:style>
  <w:style w:type="paragraph" w:customStyle="1" w:styleId="Style3">
    <w:name w:val="Style3"/>
    <w:basedOn w:val="a"/>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table" w:styleId="a8">
    <w:name w:val="Table Grid"/>
    <w:basedOn w:val="a1"/>
    <w:rsid w:val="00450047"/>
    <w:pPr>
      <w:jc w:val="both"/>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List Paragraph"/>
    <w:basedOn w:val="a"/>
    <w:uiPriority w:val="99"/>
    <w:qFormat/>
    <w:rsid w:val="00450047"/>
    <w:pPr>
      <w:ind w:left="720"/>
      <w:contextualSpacing/>
    </w:pPr>
  </w:style>
  <w:style w:type="paragraph" w:styleId="aa">
    <w:name w:val="Plain Text"/>
    <w:basedOn w:val="a"/>
    <w:link w:val="ab"/>
    <w:rsid w:val="00450047"/>
    <w:pPr>
      <w:spacing w:after="0" w:line="240" w:lineRule="auto"/>
    </w:pPr>
    <w:rPr>
      <w:rFonts w:ascii="Courier New" w:eastAsia="Times New Roman" w:hAnsi="Courier New"/>
      <w:sz w:val="20"/>
      <w:szCs w:val="20"/>
    </w:rPr>
  </w:style>
  <w:style w:type="character" w:customStyle="1" w:styleId="ab">
    <w:name w:val="Текст Знак"/>
    <w:link w:val="aa"/>
    <w:rsid w:val="00450047"/>
    <w:rPr>
      <w:rFonts w:ascii="Courier New" w:eastAsia="Times New Roman" w:hAnsi="Courier New"/>
    </w:rPr>
  </w:style>
  <w:style w:type="paragraph" w:styleId="ac">
    <w:name w:val="Balloon Text"/>
    <w:basedOn w:val="a"/>
    <w:link w:val="ad"/>
    <w:uiPriority w:val="99"/>
    <w:unhideWhenUsed/>
    <w:rsid w:val="00450047"/>
    <w:pPr>
      <w:spacing w:after="0" w:line="240" w:lineRule="auto"/>
    </w:pPr>
    <w:rPr>
      <w:rFonts w:ascii="Tahoma" w:hAnsi="Tahoma"/>
      <w:sz w:val="16"/>
      <w:szCs w:val="16"/>
    </w:rPr>
  </w:style>
  <w:style w:type="character" w:customStyle="1" w:styleId="ad">
    <w:name w:val="Текст выноски Знак"/>
    <w:link w:val="ac"/>
    <w:uiPriority w:val="99"/>
    <w:rsid w:val="00450047"/>
    <w:rPr>
      <w:rFonts w:ascii="Tahoma" w:hAnsi="Tahoma" w:cs="Tahoma"/>
      <w:sz w:val="16"/>
      <w:szCs w:val="16"/>
      <w:lang w:eastAsia="en-US"/>
    </w:rPr>
  </w:style>
  <w:style w:type="paragraph" w:customStyle="1" w:styleId="13">
    <w:name w:val="Титул1"/>
    <w:basedOn w:val="a"/>
    <w:autoRedefine/>
    <w:rsid w:val="00450047"/>
    <w:pPr>
      <w:spacing w:after="0" w:line="240" w:lineRule="auto"/>
      <w:jc w:val="center"/>
    </w:pPr>
    <w:rPr>
      <w:rFonts w:ascii="Times New Roman" w:eastAsia="Times New Roman" w:hAnsi="Times New Roman"/>
      <w:sz w:val="24"/>
      <w:szCs w:val="20"/>
      <w:lang w:eastAsia="ru-RU"/>
    </w:rPr>
  </w:style>
  <w:style w:type="paragraph" w:customStyle="1" w:styleId="r">
    <w:name w:val="r"/>
    <w:basedOn w:val="a"/>
    <w:rsid w:val="00450047"/>
    <w:pPr>
      <w:spacing w:after="0" w:line="240" w:lineRule="auto"/>
      <w:jc w:val="right"/>
    </w:pPr>
    <w:rPr>
      <w:rFonts w:ascii="Times New Roman" w:eastAsia="Times New Roman" w:hAnsi="Times New Roman"/>
      <w:color w:val="000000"/>
      <w:sz w:val="24"/>
      <w:szCs w:val="24"/>
      <w:lang w:eastAsia="ru-RU"/>
    </w:rPr>
  </w:style>
  <w:style w:type="character" w:styleId="ae">
    <w:name w:val="page number"/>
    <w:basedOn w:val="a0"/>
    <w:rsid w:val="00450047"/>
  </w:style>
  <w:style w:type="paragraph" w:styleId="af">
    <w:name w:val="Title"/>
    <w:basedOn w:val="a"/>
    <w:link w:val="af0"/>
    <w:qFormat/>
    <w:rsid w:val="00450047"/>
    <w:pPr>
      <w:spacing w:after="0" w:line="240" w:lineRule="auto"/>
      <w:jc w:val="center"/>
    </w:pPr>
    <w:rPr>
      <w:rFonts w:ascii="Times New Roman" w:eastAsia="Times New Roman" w:hAnsi="Times New Roman"/>
      <w:sz w:val="28"/>
      <w:szCs w:val="20"/>
    </w:rPr>
  </w:style>
  <w:style w:type="character" w:customStyle="1" w:styleId="af0">
    <w:name w:val="Название Знак"/>
    <w:link w:val="af"/>
    <w:rsid w:val="00450047"/>
    <w:rPr>
      <w:rFonts w:ascii="Times New Roman" w:eastAsia="Times New Roman" w:hAnsi="Times New Roman"/>
      <w:sz w:val="28"/>
    </w:rPr>
  </w:style>
  <w:style w:type="paragraph" w:styleId="af1">
    <w:name w:val="Body Text Indent"/>
    <w:basedOn w:val="a"/>
    <w:link w:val="af2"/>
    <w:rsid w:val="00450047"/>
    <w:pPr>
      <w:spacing w:after="0" w:line="240" w:lineRule="auto"/>
      <w:ind w:firstLine="851"/>
      <w:jc w:val="both"/>
    </w:pPr>
    <w:rPr>
      <w:rFonts w:ascii="Times New Roman" w:eastAsia="Times New Roman" w:hAnsi="Times New Roman"/>
      <w:sz w:val="28"/>
      <w:szCs w:val="20"/>
    </w:rPr>
  </w:style>
  <w:style w:type="character" w:customStyle="1" w:styleId="af2">
    <w:name w:val="Основной текст с отступом Знак"/>
    <w:link w:val="af1"/>
    <w:rsid w:val="00450047"/>
    <w:rPr>
      <w:rFonts w:ascii="Times New Roman" w:eastAsia="Times New Roman" w:hAnsi="Times New Roman"/>
      <w:sz w:val="28"/>
    </w:rPr>
  </w:style>
  <w:style w:type="paragraph" w:styleId="31">
    <w:name w:val="Body Text Indent 3"/>
    <w:basedOn w:val="a"/>
    <w:link w:val="32"/>
    <w:rsid w:val="00450047"/>
    <w:pPr>
      <w:spacing w:after="120" w:line="240" w:lineRule="auto"/>
      <w:ind w:left="283"/>
      <w:jc w:val="both"/>
    </w:pPr>
    <w:rPr>
      <w:rFonts w:ascii="Times New Roman" w:eastAsia="Times New Roman" w:hAnsi="Times New Roman"/>
      <w:sz w:val="16"/>
      <w:szCs w:val="16"/>
    </w:rPr>
  </w:style>
  <w:style w:type="character" w:customStyle="1" w:styleId="32">
    <w:name w:val="Основной текст с отступом 3 Знак"/>
    <w:link w:val="31"/>
    <w:rsid w:val="00450047"/>
    <w:rPr>
      <w:rFonts w:ascii="Times New Roman" w:eastAsia="Times New Roman" w:hAnsi="Times New Roman"/>
      <w:sz w:val="16"/>
      <w:szCs w:val="16"/>
    </w:rPr>
  </w:style>
  <w:style w:type="paragraph" w:styleId="21">
    <w:name w:val="List Number 2"/>
    <w:basedOn w:val="a"/>
    <w:rsid w:val="00450047"/>
    <w:pPr>
      <w:widowControl w:val="0"/>
      <w:tabs>
        <w:tab w:val="num" w:pos="170"/>
      </w:tabs>
      <w:autoSpaceDE w:val="0"/>
      <w:autoSpaceDN w:val="0"/>
      <w:adjustRightInd w:val="0"/>
      <w:spacing w:after="0" w:line="240" w:lineRule="auto"/>
      <w:ind w:left="170" w:hanging="170"/>
      <w:jc w:val="both"/>
    </w:pPr>
    <w:rPr>
      <w:rFonts w:ascii="Times New Roman" w:eastAsia="Times New Roman" w:hAnsi="Times New Roman"/>
      <w:sz w:val="20"/>
      <w:szCs w:val="20"/>
      <w:lang w:eastAsia="ru-RU"/>
    </w:rPr>
  </w:style>
  <w:style w:type="paragraph" w:customStyle="1" w:styleId="af3">
    <w:name w:val="Основной текст Руководства Знак Знак"/>
    <w:basedOn w:val="a"/>
    <w:link w:val="af4"/>
    <w:rsid w:val="00450047"/>
    <w:pPr>
      <w:tabs>
        <w:tab w:val="left" w:pos="1247"/>
        <w:tab w:val="left" w:pos="1361"/>
        <w:tab w:val="left" w:pos="1531"/>
      </w:tabs>
      <w:spacing w:after="0" w:line="240" w:lineRule="auto"/>
      <w:ind w:firstLine="709"/>
      <w:jc w:val="both"/>
    </w:pPr>
    <w:rPr>
      <w:rFonts w:ascii="Times New Roman" w:eastAsia="Times New Roman" w:hAnsi="Times New Roman"/>
      <w:b/>
      <w:bCs/>
      <w:sz w:val="28"/>
      <w:szCs w:val="28"/>
    </w:rPr>
  </w:style>
  <w:style w:type="character" w:customStyle="1" w:styleId="af4">
    <w:name w:val="Основной текст Руководства Знак Знак Знак"/>
    <w:link w:val="af3"/>
    <w:locked/>
    <w:rsid w:val="00450047"/>
    <w:rPr>
      <w:rFonts w:ascii="Times New Roman" w:eastAsia="Times New Roman" w:hAnsi="Times New Roman"/>
      <w:b/>
      <w:bCs/>
      <w:sz w:val="28"/>
      <w:szCs w:val="28"/>
    </w:rPr>
  </w:style>
  <w:style w:type="paragraph" w:customStyle="1" w:styleId="af5">
    <w:name w:val="Форма"/>
    <w:basedOn w:val="a"/>
    <w:rsid w:val="00450047"/>
    <w:pPr>
      <w:tabs>
        <w:tab w:val="left" w:pos="510"/>
        <w:tab w:val="left" w:pos="1247"/>
        <w:tab w:val="left" w:pos="1361"/>
        <w:tab w:val="left" w:pos="1531"/>
        <w:tab w:val="left" w:pos="6300"/>
      </w:tabs>
      <w:spacing w:after="0" w:line="240" w:lineRule="auto"/>
      <w:jc w:val="both"/>
    </w:pPr>
    <w:rPr>
      <w:rFonts w:ascii="Times New Roman" w:eastAsia="Times New Roman" w:hAnsi="Times New Roman"/>
      <w:sz w:val="28"/>
      <w:szCs w:val="28"/>
      <w:lang w:eastAsia="ru-RU"/>
    </w:rPr>
  </w:style>
  <w:style w:type="paragraph" w:styleId="af6">
    <w:name w:val="Body Text"/>
    <w:aliases w:val=" Знак Знак Знак"/>
    <w:basedOn w:val="a"/>
    <w:link w:val="af7"/>
    <w:rsid w:val="00450047"/>
    <w:pPr>
      <w:spacing w:after="0" w:line="240" w:lineRule="auto"/>
      <w:jc w:val="both"/>
    </w:pPr>
    <w:rPr>
      <w:rFonts w:ascii="Times New Roman" w:eastAsia="Times New Roman" w:hAnsi="Times New Roman"/>
      <w:color w:val="000000"/>
      <w:sz w:val="28"/>
      <w:szCs w:val="20"/>
    </w:rPr>
  </w:style>
  <w:style w:type="character" w:customStyle="1" w:styleId="af7">
    <w:name w:val="Основной текст Знак"/>
    <w:aliases w:val=" Знак Знак Знак Знак"/>
    <w:link w:val="af6"/>
    <w:rsid w:val="00450047"/>
    <w:rPr>
      <w:rFonts w:ascii="Times New Roman" w:eastAsia="Times New Roman" w:hAnsi="Times New Roman"/>
      <w:color w:val="000000"/>
      <w:sz w:val="28"/>
    </w:rPr>
  </w:style>
  <w:style w:type="paragraph" w:customStyle="1" w:styleId="Style1">
    <w:name w:val="Style1"/>
    <w:basedOn w:val="a"/>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1">
    <w:name w:val="Font Style11"/>
    <w:uiPriority w:val="99"/>
    <w:rsid w:val="00450047"/>
    <w:rPr>
      <w:rFonts w:ascii="Times New Roman" w:hAnsi="Times New Roman" w:cs="Times New Roman"/>
      <w:sz w:val="26"/>
      <w:szCs w:val="26"/>
    </w:rPr>
  </w:style>
  <w:style w:type="character" w:customStyle="1" w:styleId="FontStyle14">
    <w:name w:val="Font Style14"/>
    <w:uiPriority w:val="99"/>
    <w:rsid w:val="00450047"/>
    <w:rPr>
      <w:rFonts w:ascii="Verdana" w:hAnsi="Verdana" w:cs="Verdana"/>
      <w:b/>
      <w:bCs/>
      <w:sz w:val="16"/>
      <w:szCs w:val="16"/>
    </w:rPr>
  </w:style>
  <w:style w:type="paragraph" w:customStyle="1" w:styleId="Style4">
    <w:name w:val="Style4"/>
    <w:basedOn w:val="a"/>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5">
    <w:name w:val="Style5"/>
    <w:basedOn w:val="a"/>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6">
    <w:name w:val="Style6"/>
    <w:basedOn w:val="a"/>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5">
    <w:name w:val="Font Style15"/>
    <w:uiPriority w:val="99"/>
    <w:rsid w:val="00450047"/>
    <w:rPr>
      <w:rFonts w:ascii="Times New Roman" w:hAnsi="Times New Roman" w:cs="Times New Roman"/>
      <w:b/>
      <w:bCs/>
      <w:sz w:val="34"/>
      <w:szCs w:val="34"/>
    </w:rPr>
  </w:style>
  <w:style w:type="character" w:customStyle="1" w:styleId="FontStyle16">
    <w:name w:val="Font Style16"/>
    <w:uiPriority w:val="99"/>
    <w:rsid w:val="00450047"/>
    <w:rPr>
      <w:rFonts w:ascii="Times New Roman" w:hAnsi="Times New Roman" w:cs="Times New Roman"/>
      <w:spacing w:val="-30"/>
      <w:sz w:val="28"/>
      <w:szCs w:val="28"/>
    </w:rPr>
  </w:style>
  <w:style w:type="character" w:customStyle="1" w:styleId="FontStyle17">
    <w:name w:val="Font Style17"/>
    <w:uiPriority w:val="99"/>
    <w:rsid w:val="00450047"/>
    <w:rPr>
      <w:rFonts w:ascii="Times New Roman" w:hAnsi="Times New Roman" w:cs="Times New Roman"/>
      <w:sz w:val="26"/>
      <w:szCs w:val="26"/>
    </w:rPr>
  </w:style>
  <w:style w:type="character" w:customStyle="1" w:styleId="FontStyle18">
    <w:name w:val="Font Style18"/>
    <w:uiPriority w:val="99"/>
    <w:rsid w:val="00450047"/>
    <w:rPr>
      <w:rFonts w:ascii="Bookman Old Style" w:hAnsi="Bookman Old Style" w:cs="Bookman Old Style"/>
      <w:b/>
      <w:bCs/>
      <w:spacing w:val="70"/>
      <w:sz w:val="18"/>
      <w:szCs w:val="18"/>
    </w:rPr>
  </w:style>
  <w:style w:type="paragraph" w:customStyle="1" w:styleId="Style11">
    <w:name w:val="Style11"/>
    <w:basedOn w:val="a"/>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7">
    <w:name w:val="Style7"/>
    <w:basedOn w:val="a"/>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u">
    <w:name w:val="u"/>
    <w:basedOn w:val="a"/>
    <w:rsid w:val="00450047"/>
    <w:pPr>
      <w:spacing w:after="0" w:line="240" w:lineRule="auto"/>
      <w:ind w:firstLine="539"/>
      <w:jc w:val="both"/>
    </w:pPr>
    <w:rPr>
      <w:rFonts w:ascii="Times New Roman" w:eastAsia="Times New Roman" w:hAnsi="Times New Roman"/>
      <w:color w:val="000000"/>
      <w:sz w:val="18"/>
      <w:szCs w:val="18"/>
      <w:lang w:eastAsia="ru-RU"/>
    </w:rPr>
  </w:style>
  <w:style w:type="paragraph" w:customStyle="1" w:styleId="ConsPlusNormal">
    <w:name w:val="ConsPlusNormal"/>
    <w:rsid w:val="00450047"/>
    <w:pPr>
      <w:widowControl w:val="0"/>
      <w:autoSpaceDE w:val="0"/>
      <w:autoSpaceDN w:val="0"/>
      <w:adjustRightInd w:val="0"/>
      <w:ind w:firstLine="720"/>
    </w:pPr>
    <w:rPr>
      <w:rFonts w:ascii="Arial" w:eastAsia="Times New Roman" w:hAnsi="Arial" w:cs="Arial"/>
    </w:rPr>
  </w:style>
  <w:style w:type="paragraph" w:styleId="af8">
    <w:name w:val="Normal (Web)"/>
    <w:basedOn w:val="a"/>
    <w:uiPriority w:val="99"/>
    <w:rsid w:val="00450047"/>
    <w:pPr>
      <w:spacing w:before="100" w:beforeAutospacing="1" w:after="100" w:afterAutospacing="1" w:line="240" w:lineRule="auto"/>
    </w:pPr>
    <w:rPr>
      <w:rFonts w:ascii="Times New Roman" w:eastAsia="Times New Roman" w:hAnsi="Times New Roman"/>
      <w:sz w:val="24"/>
      <w:szCs w:val="24"/>
      <w:lang w:eastAsia="ru-RU"/>
    </w:rPr>
  </w:style>
  <w:style w:type="paragraph" w:styleId="22">
    <w:name w:val="Body Text 2"/>
    <w:basedOn w:val="a"/>
    <w:link w:val="23"/>
    <w:uiPriority w:val="99"/>
    <w:rsid w:val="00450047"/>
    <w:pPr>
      <w:suppressAutoHyphens/>
      <w:spacing w:before="60" w:after="0" w:line="240" w:lineRule="auto"/>
      <w:jc w:val="both"/>
    </w:pPr>
    <w:rPr>
      <w:rFonts w:ascii="Times New Roman" w:eastAsia="Times New Roman" w:hAnsi="Times New Roman"/>
      <w:sz w:val="24"/>
      <w:szCs w:val="24"/>
      <w:lang w:eastAsia="ar-SA"/>
    </w:rPr>
  </w:style>
  <w:style w:type="character" w:customStyle="1" w:styleId="23">
    <w:name w:val="Основной текст 2 Знак"/>
    <w:link w:val="22"/>
    <w:uiPriority w:val="99"/>
    <w:rsid w:val="00450047"/>
    <w:rPr>
      <w:rFonts w:ascii="Times New Roman" w:eastAsia="Times New Roman" w:hAnsi="Times New Roman"/>
      <w:sz w:val="24"/>
      <w:szCs w:val="24"/>
      <w:lang w:eastAsia="ar-SA"/>
    </w:rPr>
  </w:style>
  <w:style w:type="paragraph" w:customStyle="1" w:styleId="ConsPlusTitle">
    <w:name w:val="ConsPlusTitle"/>
    <w:rsid w:val="00450047"/>
    <w:pPr>
      <w:widowControl w:val="0"/>
      <w:autoSpaceDE w:val="0"/>
      <w:autoSpaceDN w:val="0"/>
      <w:adjustRightInd w:val="0"/>
    </w:pPr>
    <w:rPr>
      <w:rFonts w:ascii="Arial" w:eastAsia="Times New Roman" w:hAnsi="Arial" w:cs="Arial"/>
      <w:b/>
      <w:bCs/>
    </w:rPr>
  </w:style>
  <w:style w:type="paragraph" w:styleId="33">
    <w:name w:val="Body Text 3"/>
    <w:aliases w:val=" Знак Знак"/>
    <w:basedOn w:val="a"/>
    <w:link w:val="34"/>
    <w:uiPriority w:val="99"/>
    <w:rsid w:val="00450047"/>
    <w:pPr>
      <w:spacing w:after="120" w:line="240" w:lineRule="auto"/>
    </w:pPr>
    <w:rPr>
      <w:rFonts w:ascii="Times New Roman" w:eastAsia="Times New Roman" w:hAnsi="Times New Roman"/>
      <w:sz w:val="16"/>
      <w:szCs w:val="16"/>
    </w:rPr>
  </w:style>
  <w:style w:type="character" w:customStyle="1" w:styleId="34">
    <w:name w:val="Основной текст 3 Знак"/>
    <w:aliases w:val=" Знак Знак Знак1"/>
    <w:link w:val="33"/>
    <w:uiPriority w:val="99"/>
    <w:rsid w:val="00450047"/>
    <w:rPr>
      <w:rFonts w:ascii="Times New Roman" w:eastAsia="Times New Roman" w:hAnsi="Times New Roman"/>
      <w:sz w:val="16"/>
      <w:szCs w:val="16"/>
    </w:rPr>
  </w:style>
  <w:style w:type="paragraph" w:customStyle="1" w:styleId="Default">
    <w:name w:val="Default"/>
    <w:rsid w:val="00450047"/>
    <w:pPr>
      <w:autoSpaceDE w:val="0"/>
      <w:autoSpaceDN w:val="0"/>
      <w:adjustRightInd w:val="0"/>
    </w:pPr>
    <w:rPr>
      <w:rFonts w:ascii="Times New Roman" w:eastAsia="Times New Roman" w:hAnsi="Times New Roman"/>
      <w:color w:val="000000"/>
      <w:sz w:val="24"/>
      <w:szCs w:val="24"/>
    </w:rPr>
  </w:style>
  <w:style w:type="paragraph" w:customStyle="1" w:styleId="af9">
    <w:name w:val="........ ....."/>
    <w:basedOn w:val="Default"/>
    <w:next w:val="Default"/>
    <w:rsid w:val="00450047"/>
    <w:pPr>
      <w:spacing w:after="120"/>
    </w:pPr>
    <w:rPr>
      <w:color w:val="auto"/>
    </w:rPr>
  </w:style>
  <w:style w:type="paragraph" w:customStyle="1" w:styleId="afa">
    <w:name w:val="......."/>
    <w:basedOn w:val="Default"/>
    <w:next w:val="Default"/>
    <w:rsid w:val="00450047"/>
    <w:rPr>
      <w:color w:val="auto"/>
    </w:rPr>
  </w:style>
  <w:style w:type="character" w:styleId="afb">
    <w:name w:val="Hyperlink"/>
    <w:uiPriority w:val="99"/>
    <w:rsid w:val="00450047"/>
    <w:rPr>
      <w:strike w:val="0"/>
      <w:dstrike w:val="0"/>
      <w:color w:val="666699"/>
      <w:u w:val="none"/>
      <w:effect w:val="none"/>
    </w:rPr>
  </w:style>
  <w:style w:type="paragraph" w:customStyle="1" w:styleId="210">
    <w:name w:val="Основной текст с отступом 21"/>
    <w:basedOn w:val="a"/>
    <w:rsid w:val="00450047"/>
    <w:pPr>
      <w:widowControl w:val="0"/>
      <w:spacing w:after="0" w:line="240" w:lineRule="auto"/>
      <w:ind w:firstLine="567"/>
    </w:pPr>
    <w:rPr>
      <w:rFonts w:ascii="Times New Roman" w:eastAsia="Times New Roman" w:hAnsi="Times New Roman"/>
      <w:sz w:val="24"/>
      <w:szCs w:val="20"/>
      <w:lang w:eastAsia="ru-RU"/>
    </w:rPr>
  </w:style>
  <w:style w:type="paragraph" w:styleId="HTML">
    <w:name w:val="HTML Preformatted"/>
    <w:basedOn w:val="a"/>
    <w:link w:val="HTML0"/>
    <w:rsid w:val="00450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link w:val="HTML"/>
    <w:rsid w:val="00450047"/>
    <w:rPr>
      <w:rFonts w:ascii="Courier New" w:eastAsia="Times New Roman" w:hAnsi="Courier New"/>
    </w:rPr>
  </w:style>
  <w:style w:type="paragraph" w:customStyle="1" w:styleId="afc">
    <w:name w:val="Прижатый влево"/>
    <w:basedOn w:val="a"/>
    <w:next w:val="a"/>
    <w:rsid w:val="00450047"/>
    <w:pPr>
      <w:widowControl w:val="0"/>
      <w:autoSpaceDE w:val="0"/>
      <w:autoSpaceDN w:val="0"/>
      <w:adjustRightInd w:val="0"/>
      <w:spacing w:after="0" w:line="240" w:lineRule="auto"/>
    </w:pPr>
    <w:rPr>
      <w:rFonts w:ascii="Arial" w:eastAsia="Times New Roman" w:hAnsi="Arial"/>
      <w:sz w:val="20"/>
      <w:szCs w:val="20"/>
      <w:lang w:eastAsia="ru-RU"/>
    </w:rPr>
  </w:style>
  <w:style w:type="paragraph" w:customStyle="1" w:styleId="ConsPlusNonformat">
    <w:name w:val="ConsPlusNonformat"/>
    <w:uiPriority w:val="99"/>
    <w:rsid w:val="00450047"/>
    <w:pPr>
      <w:widowControl w:val="0"/>
      <w:autoSpaceDE w:val="0"/>
      <w:autoSpaceDN w:val="0"/>
      <w:adjustRightInd w:val="0"/>
    </w:pPr>
    <w:rPr>
      <w:rFonts w:ascii="Courier New" w:eastAsia="Times New Roman" w:hAnsi="Courier New" w:cs="Courier New"/>
    </w:rPr>
  </w:style>
  <w:style w:type="paragraph" w:customStyle="1" w:styleId="afd">
    <w:name w:val="Комментарий"/>
    <w:basedOn w:val="a"/>
    <w:next w:val="a"/>
    <w:rsid w:val="00450047"/>
    <w:pPr>
      <w:autoSpaceDE w:val="0"/>
      <w:autoSpaceDN w:val="0"/>
      <w:adjustRightInd w:val="0"/>
      <w:spacing w:after="0" w:line="240" w:lineRule="auto"/>
      <w:ind w:left="170"/>
      <w:jc w:val="both"/>
    </w:pPr>
    <w:rPr>
      <w:rFonts w:ascii="Arial" w:eastAsia="Times New Roman" w:hAnsi="Arial"/>
      <w:i/>
      <w:iCs/>
      <w:color w:val="800080"/>
      <w:sz w:val="24"/>
      <w:szCs w:val="24"/>
      <w:lang w:eastAsia="ru-RU"/>
    </w:rPr>
  </w:style>
  <w:style w:type="character" w:styleId="afe">
    <w:name w:val="FollowedHyperlink"/>
    <w:uiPriority w:val="99"/>
    <w:rsid w:val="00450047"/>
    <w:rPr>
      <w:color w:val="800080"/>
      <w:u w:val="single"/>
    </w:rPr>
  </w:style>
  <w:style w:type="paragraph" w:customStyle="1" w:styleId="aff">
    <w:name w:val="БЛОК"/>
    <w:basedOn w:val="a"/>
    <w:rsid w:val="00450047"/>
    <w:pPr>
      <w:spacing w:after="0" w:line="240" w:lineRule="auto"/>
      <w:ind w:firstLine="284"/>
      <w:jc w:val="both"/>
    </w:pPr>
    <w:rPr>
      <w:rFonts w:ascii="Arial" w:eastAsia="Times New Roman" w:hAnsi="Arial"/>
      <w:sz w:val="18"/>
      <w:szCs w:val="20"/>
      <w:lang w:eastAsia="ru-RU"/>
    </w:rPr>
  </w:style>
  <w:style w:type="paragraph" w:styleId="24">
    <w:name w:val="Body Text Indent 2"/>
    <w:basedOn w:val="a"/>
    <w:link w:val="25"/>
    <w:uiPriority w:val="99"/>
    <w:rsid w:val="00450047"/>
    <w:pPr>
      <w:spacing w:after="120" w:line="480" w:lineRule="auto"/>
      <w:ind w:left="283"/>
    </w:pPr>
    <w:rPr>
      <w:rFonts w:ascii="Times New Roman" w:eastAsia="Batang" w:hAnsi="Times New Roman"/>
      <w:sz w:val="24"/>
      <w:szCs w:val="24"/>
      <w:lang w:eastAsia="ko-KR"/>
    </w:rPr>
  </w:style>
  <w:style w:type="character" w:customStyle="1" w:styleId="25">
    <w:name w:val="Основной текст с отступом 2 Знак"/>
    <w:link w:val="24"/>
    <w:uiPriority w:val="99"/>
    <w:rsid w:val="00450047"/>
    <w:rPr>
      <w:rFonts w:ascii="Times New Roman" w:eastAsia="Batang" w:hAnsi="Times New Roman"/>
      <w:sz w:val="24"/>
      <w:szCs w:val="24"/>
      <w:lang w:eastAsia="ko-KR"/>
    </w:rPr>
  </w:style>
  <w:style w:type="paragraph" w:customStyle="1" w:styleId="aff0">
    <w:name w:val="Таблица"/>
    <w:basedOn w:val="a"/>
    <w:rsid w:val="00450047"/>
    <w:pPr>
      <w:spacing w:after="0" w:line="240" w:lineRule="auto"/>
    </w:pPr>
    <w:rPr>
      <w:rFonts w:ascii="Times New Roman" w:eastAsia="Times New Roman" w:hAnsi="Times New Roman"/>
      <w:sz w:val="18"/>
      <w:szCs w:val="20"/>
      <w:lang w:eastAsia="ru-RU"/>
    </w:rPr>
  </w:style>
  <w:style w:type="paragraph" w:customStyle="1" w:styleId="aff1">
    <w:name w:val="Подчеркнутый"/>
    <w:basedOn w:val="aff0"/>
    <w:rsid w:val="00450047"/>
    <w:rPr>
      <w:u w:val="single"/>
    </w:rPr>
  </w:style>
  <w:style w:type="paragraph" w:customStyle="1" w:styleId="120">
    <w:name w:val="Обычный 12"/>
    <w:basedOn w:val="a"/>
    <w:autoRedefine/>
    <w:rsid w:val="00AC70A7"/>
    <w:pPr>
      <w:widowControl w:val="0"/>
      <w:autoSpaceDE w:val="0"/>
      <w:autoSpaceDN w:val="0"/>
      <w:adjustRightInd w:val="0"/>
      <w:spacing w:after="0" w:line="240" w:lineRule="auto"/>
    </w:pPr>
    <w:rPr>
      <w:rFonts w:ascii="Times New Roman" w:eastAsia="Times New Roman" w:hAnsi="Times New Roman"/>
      <w:sz w:val="28"/>
      <w:szCs w:val="28"/>
      <w:lang w:eastAsia="ru-RU"/>
    </w:rPr>
  </w:style>
  <w:style w:type="paragraph" w:customStyle="1" w:styleId="1215">
    <w:name w:val="Док12 инт1.5 Знак"/>
    <w:basedOn w:val="a"/>
    <w:autoRedefine/>
    <w:rsid w:val="00450047"/>
    <w:pPr>
      <w:widowControl w:val="0"/>
      <w:autoSpaceDE w:val="0"/>
      <w:autoSpaceDN w:val="0"/>
      <w:adjustRightInd w:val="0"/>
      <w:spacing w:after="0" w:line="360" w:lineRule="auto"/>
      <w:ind w:firstLine="709"/>
      <w:jc w:val="both"/>
    </w:pPr>
    <w:rPr>
      <w:rFonts w:ascii="Times New Roman" w:eastAsia="MS Mincho" w:hAnsi="Times New Roman"/>
      <w:sz w:val="24"/>
      <w:szCs w:val="28"/>
      <w:lang w:eastAsia="ru-RU"/>
    </w:rPr>
  </w:style>
  <w:style w:type="character" w:customStyle="1" w:styleId="12150">
    <w:name w:val="Док12 инт1.5 Знак Знак"/>
    <w:rsid w:val="00450047"/>
    <w:rPr>
      <w:rFonts w:eastAsia="MS Mincho"/>
      <w:sz w:val="24"/>
      <w:szCs w:val="28"/>
      <w:lang w:val="ru-RU" w:eastAsia="ru-RU" w:bidi="ar-SA"/>
    </w:rPr>
  </w:style>
  <w:style w:type="paragraph" w:customStyle="1" w:styleId="c">
    <w:name w:val="c"/>
    <w:basedOn w:val="a"/>
    <w:rsid w:val="00450047"/>
    <w:pPr>
      <w:spacing w:after="0" w:line="240" w:lineRule="auto"/>
      <w:jc w:val="center"/>
    </w:pPr>
    <w:rPr>
      <w:rFonts w:ascii="Times New Roman" w:eastAsia="Times New Roman" w:hAnsi="Times New Roman"/>
      <w:color w:val="000000"/>
      <w:sz w:val="24"/>
      <w:szCs w:val="24"/>
      <w:lang w:eastAsia="ru-RU"/>
    </w:rPr>
  </w:style>
  <w:style w:type="paragraph" w:customStyle="1" w:styleId="aff2">
    <w:name w:val="Краткий обратный адрес"/>
    <w:basedOn w:val="a"/>
    <w:rsid w:val="00450047"/>
    <w:pPr>
      <w:spacing w:after="0" w:line="240" w:lineRule="auto"/>
    </w:pPr>
    <w:rPr>
      <w:rFonts w:ascii="Times New Roman" w:eastAsia="Times New Roman" w:hAnsi="Times New Roman"/>
      <w:sz w:val="24"/>
      <w:szCs w:val="24"/>
      <w:lang w:eastAsia="ru-RU"/>
    </w:rPr>
  </w:style>
  <w:style w:type="paragraph" w:styleId="aff3">
    <w:name w:val="Block Text"/>
    <w:basedOn w:val="a"/>
    <w:uiPriority w:val="99"/>
    <w:rsid w:val="00450047"/>
    <w:pPr>
      <w:spacing w:after="0" w:line="240" w:lineRule="auto"/>
      <w:ind w:left="113" w:right="113"/>
    </w:pPr>
    <w:rPr>
      <w:rFonts w:ascii="Times New Roman" w:eastAsia="Times New Roman" w:hAnsi="Times New Roman"/>
      <w:sz w:val="18"/>
      <w:szCs w:val="20"/>
      <w:lang w:eastAsia="ru-RU"/>
    </w:rPr>
  </w:style>
  <w:style w:type="paragraph" w:customStyle="1" w:styleId="FR1">
    <w:name w:val="FR1"/>
    <w:rsid w:val="00450047"/>
    <w:pPr>
      <w:widowControl w:val="0"/>
      <w:autoSpaceDE w:val="0"/>
      <w:autoSpaceDN w:val="0"/>
      <w:spacing w:line="300" w:lineRule="auto"/>
      <w:ind w:firstLine="720"/>
    </w:pPr>
    <w:rPr>
      <w:rFonts w:ascii="Arial" w:eastAsia="Times New Roman" w:hAnsi="Arial" w:cs="Arial"/>
      <w:sz w:val="24"/>
      <w:szCs w:val="24"/>
    </w:rPr>
  </w:style>
  <w:style w:type="paragraph" w:customStyle="1" w:styleId="14">
    <w:name w:val="Штамп1"/>
    <w:basedOn w:val="a"/>
    <w:rsid w:val="00450047"/>
    <w:pPr>
      <w:widowControl w:val="0"/>
      <w:spacing w:after="0" w:line="240" w:lineRule="auto"/>
      <w:jc w:val="center"/>
    </w:pPr>
    <w:rPr>
      <w:rFonts w:ascii="Times New Roman" w:eastAsia="Times New Roman" w:hAnsi="Times New Roman"/>
      <w:sz w:val="24"/>
      <w:szCs w:val="20"/>
      <w:lang w:eastAsia="ru-RU"/>
    </w:rPr>
  </w:style>
  <w:style w:type="character" w:customStyle="1" w:styleId="15">
    <w:name w:val="Знак Знак1"/>
    <w:rsid w:val="00450047"/>
    <w:rPr>
      <w:sz w:val="16"/>
      <w:szCs w:val="16"/>
      <w:lang w:val="ru-RU" w:eastAsia="ru-RU" w:bidi="ar-SA"/>
    </w:rPr>
  </w:style>
  <w:style w:type="character" w:customStyle="1" w:styleId="35">
    <w:name w:val="Знак Знак Знак3"/>
    <w:rsid w:val="00450047"/>
    <w:rPr>
      <w:sz w:val="16"/>
      <w:szCs w:val="16"/>
      <w:lang w:val="ru-RU" w:eastAsia="ru-RU" w:bidi="ar-SA"/>
    </w:rPr>
  </w:style>
  <w:style w:type="character" w:customStyle="1" w:styleId="26">
    <w:name w:val="Знак Знак Знак2"/>
    <w:rsid w:val="00450047"/>
    <w:rPr>
      <w:sz w:val="24"/>
      <w:szCs w:val="24"/>
      <w:lang w:val="ru-RU" w:eastAsia="ru-RU" w:bidi="ar-SA"/>
    </w:rPr>
  </w:style>
  <w:style w:type="paragraph" w:customStyle="1" w:styleId="aff4">
    <w:name w:val="Внутренний адрес"/>
    <w:basedOn w:val="a"/>
    <w:rsid w:val="00450047"/>
    <w:pPr>
      <w:spacing w:after="0" w:line="240" w:lineRule="auto"/>
    </w:pPr>
    <w:rPr>
      <w:rFonts w:ascii="Arial" w:eastAsia="Times New Roman" w:hAnsi="Arial"/>
      <w:sz w:val="24"/>
      <w:szCs w:val="24"/>
      <w:lang w:eastAsia="ru-RU"/>
    </w:rPr>
  </w:style>
  <w:style w:type="paragraph" w:customStyle="1" w:styleId="220">
    <w:name w:val="Основной текст с отступом 22"/>
    <w:basedOn w:val="a"/>
    <w:rsid w:val="00450047"/>
    <w:pPr>
      <w:widowControl w:val="0"/>
      <w:spacing w:after="0" w:line="240" w:lineRule="auto"/>
      <w:ind w:firstLine="567"/>
    </w:pPr>
    <w:rPr>
      <w:rFonts w:ascii="Times New Roman" w:eastAsia="Times New Roman" w:hAnsi="Times New Roman"/>
      <w:sz w:val="24"/>
      <w:szCs w:val="20"/>
      <w:lang w:eastAsia="ru-RU"/>
    </w:rPr>
  </w:style>
  <w:style w:type="numbering" w:styleId="111111">
    <w:name w:val="Outline List 2"/>
    <w:basedOn w:val="a2"/>
    <w:rsid w:val="00450047"/>
    <w:pPr>
      <w:numPr>
        <w:numId w:val="2"/>
      </w:numPr>
    </w:pPr>
  </w:style>
  <w:style w:type="numbering" w:styleId="1ai">
    <w:name w:val="Outline List 1"/>
    <w:basedOn w:val="a2"/>
    <w:rsid w:val="00450047"/>
    <w:pPr>
      <w:numPr>
        <w:numId w:val="3"/>
      </w:numPr>
    </w:pPr>
  </w:style>
  <w:style w:type="paragraph" w:customStyle="1" w:styleId="27">
    <w:name w:val="Стиль2"/>
    <w:basedOn w:val="a"/>
    <w:link w:val="28"/>
    <w:uiPriority w:val="99"/>
    <w:qFormat/>
    <w:rsid w:val="00450047"/>
    <w:pPr>
      <w:spacing w:after="0" w:line="290" w:lineRule="exact"/>
      <w:ind w:right="-58"/>
      <w:jc w:val="center"/>
    </w:pPr>
    <w:rPr>
      <w:rFonts w:ascii="Times New Roman" w:hAnsi="Times New Roman"/>
      <w:sz w:val="26"/>
      <w:szCs w:val="26"/>
    </w:rPr>
  </w:style>
  <w:style w:type="paragraph" w:customStyle="1" w:styleId="36">
    <w:name w:val="Стиль3"/>
    <w:basedOn w:val="a"/>
    <w:next w:val="27"/>
    <w:rsid w:val="00450047"/>
    <w:pPr>
      <w:spacing w:after="0" w:line="290" w:lineRule="exact"/>
      <w:ind w:right="-58"/>
      <w:jc w:val="center"/>
    </w:pPr>
    <w:rPr>
      <w:rFonts w:ascii="Times New Roman" w:hAnsi="Times New Roman"/>
      <w:sz w:val="26"/>
      <w:szCs w:val="26"/>
    </w:rPr>
  </w:style>
  <w:style w:type="paragraph" w:customStyle="1" w:styleId="41">
    <w:name w:val="Стиль4"/>
    <w:basedOn w:val="a"/>
    <w:next w:val="27"/>
    <w:autoRedefine/>
    <w:rsid w:val="00450047"/>
    <w:rPr>
      <w:rFonts w:ascii="Times New Roman" w:hAnsi="Times New Roman"/>
      <w:sz w:val="26"/>
      <w:szCs w:val="26"/>
    </w:rPr>
  </w:style>
  <w:style w:type="character" w:customStyle="1" w:styleId="Heading1Char">
    <w:name w:val="Heading 1 Char"/>
    <w:locked/>
    <w:rsid w:val="00450047"/>
    <w:rPr>
      <w:rFonts w:ascii="Times New Roman" w:hAnsi="Times New Roman" w:cs="Times New Roman"/>
      <w:sz w:val="28"/>
    </w:rPr>
  </w:style>
  <w:style w:type="character" w:customStyle="1" w:styleId="Heading2Char">
    <w:name w:val="Heading 2 Char"/>
    <w:locked/>
    <w:rsid w:val="00450047"/>
    <w:rPr>
      <w:rFonts w:ascii="Arial" w:hAnsi="Arial" w:cs="Arial"/>
      <w:b/>
      <w:bCs/>
      <w:i/>
      <w:iCs/>
      <w:sz w:val="28"/>
      <w:szCs w:val="28"/>
    </w:rPr>
  </w:style>
  <w:style w:type="character" w:customStyle="1" w:styleId="Heading8Char">
    <w:name w:val="Heading 8 Char"/>
    <w:locked/>
    <w:rsid w:val="00450047"/>
    <w:rPr>
      <w:rFonts w:ascii="Times New Roman" w:hAnsi="Times New Roman" w:cs="Times New Roman"/>
      <w:b/>
      <w:sz w:val="28"/>
    </w:rPr>
  </w:style>
  <w:style w:type="character" w:customStyle="1" w:styleId="Heading9Char">
    <w:name w:val="Heading 9 Char"/>
    <w:locked/>
    <w:rsid w:val="00450047"/>
    <w:rPr>
      <w:rFonts w:ascii="Arial" w:hAnsi="Arial" w:cs="Arial"/>
      <w:sz w:val="22"/>
      <w:szCs w:val="22"/>
    </w:rPr>
  </w:style>
  <w:style w:type="character" w:customStyle="1" w:styleId="TitleChar">
    <w:name w:val="Title Char"/>
    <w:locked/>
    <w:rsid w:val="00450047"/>
    <w:rPr>
      <w:rFonts w:ascii="Times New Roman" w:hAnsi="Times New Roman" w:cs="Times New Roman"/>
      <w:sz w:val="28"/>
    </w:rPr>
  </w:style>
  <w:style w:type="character" w:customStyle="1" w:styleId="HeaderChar">
    <w:name w:val="Header Char"/>
    <w:locked/>
    <w:rsid w:val="00450047"/>
    <w:rPr>
      <w:rFonts w:ascii="Times New Roman" w:hAnsi="Times New Roman" w:cs="Times New Roman"/>
    </w:rPr>
  </w:style>
  <w:style w:type="character" w:customStyle="1" w:styleId="FooterChar">
    <w:name w:val="Footer Char"/>
    <w:locked/>
    <w:rsid w:val="00450047"/>
    <w:rPr>
      <w:rFonts w:ascii="Times New Roman" w:hAnsi="Times New Roman" w:cs="Times New Roman"/>
    </w:rPr>
  </w:style>
  <w:style w:type="character" w:customStyle="1" w:styleId="BodyTextIndentChar">
    <w:name w:val="Body Text Indent Char"/>
    <w:locked/>
    <w:rsid w:val="00450047"/>
    <w:rPr>
      <w:rFonts w:ascii="Times New Roman" w:hAnsi="Times New Roman" w:cs="Times New Roman"/>
      <w:sz w:val="28"/>
    </w:rPr>
  </w:style>
  <w:style w:type="character" w:customStyle="1" w:styleId="PlainTextChar">
    <w:name w:val="Plain Text Char"/>
    <w:locked/>
    <w:rsid w:val="00450047"/>
    <w:rPr>
      <w:rFonts w:ascii="Courier New" w:hAnsi="Courier New" w:cs="Courier New"/>
    </w:rPr>
  </w:style>
  <w:style w:type="character" w:customStyle="1" w:styleId="FontStyle48">
    <w:name w:val="Font Style48"/>
    <w:uiPriority w:val="99"/>
    <w:rsid w:val="00450047"/>
    <w:rPr>
      <w:rFonts w:ascii="Times New Roman" w:hAnsi="Times New Roman" w:cs="Times New Roman"/>
      <w:sz w:val="12"/>
      <w:szCs w:val="12"/>
    </w:rPr>
  </w:style>
  <w:style w:type="character" w:customStyle="1" w:styleId="BodyTextChar">
    <w:name w:val="Body Text Char"/>
    <w:locked/>
    <w:rsid w:val="00450047"/>
    <w:rPr>
      <w:rFonts w:ascii="Times New Roman" w:hAnsi="Times New Roman" w:cs="Times New Roman"/>
    </w:rPr>
  </w:style>
  <w:style w:type="character" w:customStyle="1" w:styleId="BodyTextIndent3Char">
    <w:name w:val="Body Text Indent 3 Char"/>
    <w:locked/>
    <w:rsid w:val="00450047"/>
    <w:rPr>
      <w:rFonts w:ascii="Times New Roman" w:hAnsi="Times New Roman" w:cs="Times New Roman"/>
      <w:sz w:val="16"/>
      <w:szCs w:val="16"/>
    </w:rPr>
  </w:style>
  <w:style w:type="character" w:customStyle="1" w:styleId="Style20">
    <w:name w:val="Style2 Знак"/>
    <w:link w:val="Style2"/>
    <w:uiPriority w:val="99"/>
    <w:rsid w:val="00450047"/>
    <w:rPr>
      <w:rFonts w:ascii="Times New Roman" w:eastAsia="Times New Roman" w:hAnsi="Times New Roman"/>
      <w:sz w:val="24"/>
      <w:szCs w:val="24"/>
    </w:rPr>
  </w:style>
  <w:style w:type="paragraph" w:customStyle="1" w:styleId="230">
    <w:name w:val="Основной текст с отступом 23"/>
    <w:basedOn w:val="a"/>
    <w:rsid w:val="00450047"/>
    <w:pPr>
      <w:widowControl w:val="0"/>
      <w:spacing w:after="0" w:line="240" w:lineRule="auto"/>
      <w:ind w:firstLine="567"/>
    </w:pPr>
    <w:rPr>
      <w:rFonts w:ascii="Times New Roman" w:eastAsia="Times New Roman" w:hAnsi="Times New Roman"/>
      <w:sz w:val="24"/>
      <w:szCs w:val="20"/>
      <w:lang w:eastAsia="ru-RU"/>
    </w:rPr>
  </w:style>
  <w:style w:type="character" w:customStyle="1" w:styleId="aff5">
    <w:name w:val="Знак Знак Знак Знак Знак"/>
    <w:rsid w:val="00450047"/>
    <w:rPr>
      <w:sz w:val="24"/>
      <w:szCs w:val="24"/>
      <w:lang w:val="ru-RU" w:eastAsia="ru-RU" w:bidi="ar-SA"/>
    </w:rPr>
  </w:style>
  <w:style w:type="paragraph" w:customStyle="1" w:styleId="240">
    <w:name w:val="Основной текст с отступом 24"/>
    <w:basedOn w:val="a"/>
    <w:rsid w:val="00AE2A54"/>
    <w:pPr>
      <w:widowControl w:val="0"/>
      <w:spacing w:after="0" w:line="240" w:lineRule="auto"/>
      <w:ind w:firstLine="567"/>
    </w:pPr>
    <w:rPr>
      <w:rFonts w:ascii="Times New Roman" w:eastAsia="Times New Roman" w:hAnsi="Times New Roman"/>
      <w:sz w:val="24"/>
      <w:szCs w:val="20"/>
      <w:lang w:eastAsia="ru-RU"/>
    </w:rPr>
  </w:style>
  <w:style w:type="character" w:customStyle="1" w:styleId="aff6">
    <w:name w:val="Знак Знак Знак Знак Знак"/>
    <w:rsid w:val="00AE2A54"/>
    <w:rPr>
      <w:sz w:val="24"/>
      <w:szCs w:val="24"/>
      <w:lang w:val="ru-RU" w:eastAsia="ru-RU" w:bidi="ar-SA"/>
    </w:rPr>
  </w:style>
  <w:style w:type="character" w:customStyle="1" w:styleId="37">
    <w:name w:val="Знак Знак Знак3"/>
    <w:rsid w:val="00AE2A54"/>
    <w:rPr>
      <w:sz w:val="16"/>
      <w:szCs w:val="16"/>
      <w:lang w:val="ru-RU" w:eastAsia="ru-RU" w:bidi="ar-SA"/>
    </w:rPr>
  </w:style>
  <w:style w:type="character" w:customStyle="1" w:styleId="40">
    <w:name w:val="Заголовок 4 Знак"/>
    <w:link w:val="4"/>
    <w:uiPriority w:val="99"/>
    <w:rsid w:val="00133DA0"/>
    <w:rPr>
      <w:rFonts w:ascii="Times New Roman" w:eastAsia="Times New Roman" w:hAnsi="Times New Roman"/>
      <w:b/>
      <w:bCs/>
    </w:rPr>
  </w:style>
  <w:style w:type="character" w:customStyle="1" w:styleId="50">
    <w:name w:val="Заголовок 5 Знак"/>
    <w:link w:val="5"/>
    <w:uiPriority w:val="99"/>
    <w:rsid w:val="00133DA0"/>
    <w:rPr>
      <w:rFonts w:ascii="Times New Roman" w:eastAsia="Times New Roman" w:hAnsi="Times New Roman"/>
    </w:rPr>
  </w:style>
  <w:style w:type="paragraph" w:customStyle="1" w:styleId="Style8">
    <w:name w:val="Style8"/>
    <w:basedOn w:val="a"/>
    <w:uiPriority w:val="99"/>
    <w:rsid w:val="00133DA0"/>
    <w:pPr>
      <w:widowControl w:val="0"/>
      <w:autoSpaceDE w:val="0"/>
      <w:autoSpaceDN w:val="0"/>
      <w:adjustRightInd w:val="0"/>
      <w:spacing w:after="0" w:line="319" w:lineRule="exact"/>
      <w:ind w:firstLine="701"/>
    </w:pPr>
    <w:rPr>
      <w:rFonts w:ascii="Times New Roman" w:eastAsia="Times New Roman" w:hAnsi="Times New Roman"/>
      <w:sz w:val="24"/>
      <w:szCs w:val="24"/>
      <w:lang w:eastAsia="ru-RU"/>
    </w:rPr>
  </w:style>
  <w:style w:type="character" w:customStyle="1" w:styleId="FontStyle27">
    <w:name w:val="Font Style27"/>
    <w:uiPriority w:val="99"/>
    <w:rsid w:val="00133DA0"/>
    <w:rPr>
      <w:rFonts w:ascii="Georgia" w:hAnsi="Georgia" w:cs="Georgia"/>
      <w:b/>
      <w:bCs/>
      <w:i/>
      <w:iCs/>
      <w:spacing w:val="-10"/>
      <w:sz w:val="14"/>
      <w:szCs w:val="14"/>
    </w:rPr>
  </w:style>
  <w:style w:type="character" w:customStyle="1" w:styleId="FontStyle28">
    <w:name w:val="Font Style28"/>
    <w:uiPriority w:val="99"/>
    <w:rsid w:val="00133DA0"/>
    <w:rPr>
      <w:rFonts w:ascii="Times New Roman" w:hAnsi="Times New Roman" w:cs="Times New Roman"/>
      <w:b/>
      <w:bCs/>
      <w:sz w:val="26"/>
      <w:szCs w:val="26"/>
    </w:rPr>
  </w:style>
  <w:style w:type="character" w:customStyle="1" w:styleId="FontStyle29">
    <w:name w:val="Font Style29"/>
    <w:uiPriority w:val="99"/>
    <w:rsid w:val="00133DA0"/>
    <w:rPr>
      <w:rFonts w:ascii="Times New Roman" w:hAnsi="Times New Roman" w:cs="Times New Roman"/>
      <w:sz w:val="26"/>
      <w:szCs w:val="26"/>
    </w:rPr>
  </w:style>
  <w:style w:type="character" w:customStyle="1" w:styleId="FontStyle30">
    <w:name w:val="Font Style30"/>
    <w:rsid w:val="00133DA0"/>
    <w:rPr>
      <w:rFonts w:ascii="Times New Roman" w:hAnsi="Times New Roman" w:cs="Times New Roman"/>
      <w:sz w:val="24"/>
      <w:szCs w:val="24"/>
    </w:rPr>
  </w:style>
  <w:style w:type="character" w:customStyle="1" w:styleId="FontStyle31">
    <w:name w:val="Font Style31"/>
    <w:uiPriority w:val="99"/>
    <w:rsid w:val="00133DA0"/>
    <w:rPr>
      <w:rFonts w:ascii="Times New Roman" w:hAnsi="Times New Roman" w:cs="Times New Roman"/>
      <w:sz w:val="26"/>
      <w:szCs w:val="26"/>
    </w:rPr>
  </w:style>
  <w:style w:type="character" w:customStyle="1" w:styleId="FontStyle32">
    <w:name w:val="Font Style32"/>
    <w:uiPriority w:val="99"/>
    <w:rsid w:val="00133DA0"/>
    <w:rPr>
      <w:rFonts w:ascii="Times New Roman" w:hAnsi="Times New Roman" w:cs="Times New Roman"/>
      <w:i/>
      <w:iCs/>
      <w:sz w:val="24"/>
      <w:szCs w:val="24"/>
    </w:rPr>
  </w:style>
  <w:style w:type="character" w:customStyle="1" w:styleId="FontStyle34">
    <w:name w:val="Font Style34"/>
    <w:uiPriority w:val="99"/>
    <w:rsid w:val="00133DA0"/>
    <w:rPr>
      <w:rFonts w:ascii="Times New Roman" w:hAnsi="Times New Roman" w:cs="Times New Roman"/>
      <w:i/>
      <w:iCs/>
      <w:spacing w:val="-20"/>
      <w:sz w:val="24"/>
      <w:szCs w:val="24"/>
    </w:rPr>
  </w:style>
  <w:style w:type="character" w:customStyle="1" w:styleId="FontStyle35">
    <w:name w:val="Font Style35"/>
    <w:uiPriority w:val="99"/>
    <w:rsid w:val="00133DA0"/>
    <w:rPr>
      <w:rFonts w:ascii="Times New Roman" w:hAnsi="Times New Roman" w:cs="Times New Roman"/>
      <w:b/>
      <w:bCs/>
      <w:sz w:val="24"/>
      <w:szCs w:val="24"/>
    </w:rPr>
  </w:style>
  <w:style w:type="character" w:customStyle="1" w:styleId="FontStyle41">
    <w:name w:val="Font Style41"/>
    <w:uiPriority w:val="99"/>
    <w:rsid w:val="00133DA0"/>
    <w:rPr>
      <w:rFonts w:ascii="Times New Roman" w:hAnsi="Times New Roman" w:cs="Times New Roman"/>
      <w:i/>
      <w:iCs/>
      <w:sz w:val="24"/>
      <w:szCs w:val="24"/>
    </w:rPr>
  </w:style>
  <w:style w:type="character" w:customStyle="1" w:styleId="FontStyle42">
    <w:name w:val="Font Style42"/>
    <w:uiPriority w:val="99"/>
    <w:rsid w:val="00133DA0"/>
    <w:rPr>
      <w:rFonts w:ascii="Times New Roman" w:hAnsi="Times New Roman" w:cs="Times New Roman"/>
      <w:i/>
      <w:iCs/>
      <w:sz w:val="24"/>
      <w:szCs w:val="24"/>
    </w:rPr>
  </w:style>
  <w:style w:type="character" w:customStyle="1" w:styleId="FontStyle24">
    <w:name w:val="Font Style24"/>
    <w:uiPriority w:val="99"/>
    <w:rsid w:val="00133DA0"/>
    <w:rPr>
      <w:rFonts w:ascii="Times New Roman" w:hAnsi="Times New Roman" w:cs="Times New Roman"/>
      <w:sz w:val="26"/>
      <w:szCs w:val="26"/>
    </w:rPr>
  </w:style>
  <w:style w:type="paragraph" w:customStyle="1" w:styleId="Style10">
    <w:name w:val="Style10"/>
    <w:basedOn w:val="a"/>
    <w:uiPriority w:val="99"/>
    <w:rsid w:val="00133DA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uiPriority w:val="99"/>
    <w:rsid w:val="00133DA0"/>
    <w:pPr>
      <w:widowControl w:val="0"/>
      <w:autoSpaceDE w:val="0"/>
      <w:autoSpaceDN w:val="0"/>
      <w:adjustRightInd w:val="0"/>
      <w:spacing w:after="0" w:line="312" w:lineRule="exact"/>
      <w:ind w:firstLine="6336"/>
    </w:pPr>
    <w:rPr>
      <w:rFonts w:ascii="Times New Roman" w:eastAsia="Times New Roman" w:hAnsi="Times New Roman"/>
      <w:sz w:val="24"/>
      <w:szCs w:val="24"/>
      <w:lang w:eastAsia="ru-RU"/>
    </w:rPr>
  </w:style>
  <w:style w:type="paragraph" w:customStyle="1" w:styleId="Style13">
    <w:name w:val="Style13"/>
    <w:basedOn w:val="a"/>
    <w:uiPriority w:val="99"/>
    <w:rsid w:val="00133DA0"/>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character" w:customStyle="1" w:styleId="FontStyle33">
    <w:name w:val="Font Style33"/>
    <w:uiPriority w:val="99"/>
    <w:rsid w:val="00133DA0"/>
    <w:rPr>
      <w:rFonts w:ascii="Times New Roman" w:hAnsi="Times New Roman" w:cs="Times New Roman"/>
      <w:b/>
      <w:bCs/>
      <w:i/>
      <w:iCs/>
      <w:smallCaps/>
      <w:sz w:val="14"/>
      <w:szCs w:val="14"/>
    </w:rPr>
  </w:style>
  <w:style w:type="character" w:customStyle="1" w:styleId="FontStyle40">
    <w:name w:val="Font Style40"/>
    <w:uiPriority w:val="99"/>
    <w:rsid w:val="00133DA0"/>
    <w:rPr>
      <w:rFonts w:ascii="Times New Roman" w:hAnsi="Times New Roman" w:cs="Times New Roman"/>
      <w:sz w:val="18"/>
      <w:szCs w:val="18"/>
    </w:rPr>
  </w:style>
  <w:style w:type="paragraph" w:customStyle="1" w:styleId="Style14">
    <w:name w:val="Style14"/>
    <w:basedOn w:val="a"/>
    <w:uiPriority w:val="99"/>
    <w:rsid w:val="00133DA0"/>
    <w:pPr>
      <w:widowControl w:val="0"/>
      <w:autoSpaceDE w:val="0"/>
      <w:autoSpaceDN w:val="0"/>
      <w:adjustRightInd w:val="0"/>
      <w:spacing w:after="0" w:line="319" w:lineRule="exact"/>
      <w:ind w:hanging="2095"/>
    </w:pPr>
    <w:rPr>
      <w:rFonts w:ascii="Times New Roman" w:eastAsia="Times New Roman" w:hAnsi="Times New Roman"/>
      <w:sz w:val="24"/>
      <w:szCs w:val="24"/>
      <w:lang w:eastAsia="ru-RU"/>
    </w:rPr>
  </w:style>
  <w:style w:type="paragraph" w:customStyle="1" w:styleId="Style15">
    <w:name w:val="Style15"/>
    <w:basedOn w:val="a"/>
    <w:rsid w:val="00133DA0"/>
    <w:pPr>
      <w:widowControl w:val="0"/>
      <w:autoSpaceDE w:val="0"/>
      <w:autoSpaceDN w:val="0"/>
      <w:adjustRightInd w:val="0"/>
      <w:spacing w:after="0" w:line="322" w:lineRule="exact"/>
      <w:ind w:hanging="293"/>
    </w:pPr>
    <w:rPr>
      <w:rFonts w:ascii="Times New Roman" w:eastAsia="Times New Roman" w:hAnsi="Times New Roman"/>
      <w:sz w:val="24"/>
      <w:szCs w:val="24"/>
      <w:lang w:eastAsia="ru-RU"/>
    </w:rPr>
  </w:style>
  <w:style w:type="paragraph" w:customStyle="1" w:styleId="Style16">
    <w:name w:val="Style16"/>
    <w:basedOn w:val="a"/>
    <w:uiPriority w:val="99"/>
    <w:rsid w:val="00133DA0"/>
    <w:pPr>
      <w:widowControl w:val="0"/>
      <w:autoSpaceDE w:val="0"/>
      <w:autoSpaceDN w:val="0"/>
      <w:adjustRightInd w:val="0"/>
      <w:spacing w:after="0" w:line="324" w:lineRule="exact"/>
    </w:pPr>
    <w:rPr>
      <w:rFonts w:ascii="Times New Roman" w:eastAsia="Times New Roman" w:hAnsi="Times New Roman"/>
      <w:sz w:val="24"/>
      <w:szCs w:val="24"/>
      <w:lang w:eastAsia="ru-RU"/>
    </w:rPr>
  </w:style>
  <w:style w:type="paragraph" w:customStyle="1" w:styleId="Style17">
    <w:name w:val="Style17"/>
    <w:basedOn w:val="a"/>
    <w:uiPriority w:val="99"/>
    <w:rsid w:val="00133DA0"/>
    <w:pPr>
      <w:widowControl w:val="0"/>
      <w:autoSpaceDE w:val="0"/>
      <w:autoSpaceDN w:val="0"/>
      <w:adjustRightInd w:val="0"/>
      <w:spacing w:after="0" w:line="322" w:lineRule="exact"/>
      <w:ind w:hanging="374"/>
    </w:pPr>
    <w:rPr>
      <w:rFonts w:ascii="Times New Roman" w:eastAsia="Times New Roman" w:hAnsi="Times New Roman"/>
      <w:sz w:val="24"/>
      <w:szCs w:val="24"/>
      <w:lang w:eastAsia="ru-RU"/>
    </w:rPr>
  </w:style>
  <w:style w:type="character" w:customStyle="1" w:styleId="FontStyle47">
    <w:name w:val="Font Style47"/>
    <w:uiPriority w:val="99"/>
    <w:rsid w:val="00133DA0"/>
    <w:rPr>
      <w:rFonts w:ascii="Times New Roman" w:hAnsi="Times New Roman" w:cs="Times New Roman"/>
      <w:sz w:val="24"/>
      <w:szCs w:val="24"/>
    </w:rPr>
  </w:style>
  <w:style w:type="paragraph" w:customStyle="1" w:styleId="Style18">
    <w:name w:val="Style18"/>
    <w:basedOn w:val="a"/>
    <w:uiPriority w:val="99"/>
    <w:rsid w:val="00133DA0"/>
    <w:pPr>
      <w:widowControl w:val="0"/>
      <w:autoSpaceDE w:val="0"/>
      <w:autoSpaceDN w:val="0"/>
      <w:adjustRightInd w:val="0"/>
      <w:spacing w:after="0" w:line="644" w:lineRule="exact"/>
      <w:jc w:val="both"/>
    </w:pPr>
    <w:rPr>
      <w:rFonts w:ascii="Times New Roman" w:eastAsia="Times New Roman" w:hAnsi="Times New Roman"/>
      <w:sz w:val="24"/>
      <w:szCs w:val="24"/>
      <w:lang w:eastAsia="ru-RU"/>
    </w:rPr>
  </w:style>
  <w:style w:type="paragraph" w:customStyle="1" w:styleId="Style21">
    <w:name w:val="Style21"/>
    <w:basedOn w:val="a"/>
    <w:uiPriority w:val="99"/>
    <w:rsid w:val="00133DA0"/>
    <w:pPr>
      <w:widowControl w:val="0"/>
      <w:autoSpaceDE w:val="0"/>
      <w:autoSpaceDN w:val="0"/>
      <w:adjustRightInd w:val="0"/>
      <w:spacing w:after="0" w:line="319" w:lineRule="exact"/>
      <w:ind w:hanging="365"/>
    </w:pPr>
    <w:rPr>
      <w:rFonts w:ascii="Times New Roman" w:eastAsia="Times New Roman" w:hAnsi="Times New Roman"/>
      <w:sz w:val="24"/>
      <w:szCs w:val="24"/>
      <w:lang w:eastAsia="ru-RU"/>
    </w:rPr>
  </w:style>
  <w:style w:type="paragraph" w:customStyle="1" w:styleId="Style19">
    <w:name w:val="Style19"/>
    <w:basedOn w:val="a"/>
    <w:uiPriority w:val="99"/>
    <w:rsid w:val="00133DA0"/>
    <w:pPr>
      <w:widowControl w:val="0"/>
      <w:autoSpaceDE w:val="0"/>
      <w:autoSpaceDN w:val="0"/>
      <w:adjustRightInd w:val="0"/>
      <w:spacing w:after="0" w:line="324" w:lineRule="exact"/>
      <w:ind w:hanging="708"/>
    </w:pPr>
    <w:rPr>
      <w:rFonts w:ascii="Times New Roman" w:eastAsia="Times New Roman" w:hAnsi="Times New Roman"/>
      <w:sz w:val="24"/>
      <w:szCs w:val="24"/>
      <w:lang w:eastAsia="ru-RU"/>
    </w:rPr>
  </w:style>
  <w:style w:type="character" w:customStyle="1" w:styleId="FontStyle36">
    <w:name w:val="Font Style36"/>
    <w:uiPriority w:val="99"/>
    <w:rsid w:val="00133DA0"/>
    <w:rPr>
      <w:rFonts w:ascii="Impact" w:hAnsi="Impact" w:cs="Impact"/>
      <w:i/>
      <w:iCs/>
      <w:sz w:val="16"/>
      <w:szCs w:val="16"/>
    </w:rPr>
  </w:style>
  <w:style w:type="character" w:customStyle="1" w:styleId="FontStyle37">
    <w:name w:val="Font Style37"/>
    <w:uiPriority w:val="99"/>
    <w:rsid w:val="00133DA0"/>
    <w:rPr>
      <w:rFonts w:ascii="Impact" w:hAnsi="Impact" w:cs="Impact"/>
      <w:i/>
      <w:iCs/>
      <w:sz w:val="16"/>
      <w:szCs w:val="16"/>
    </w:rPr>
  </w:style>
  <w:style w:type="character" w:customStyle="1" w:styleId="FontStyle38">
    <w:name w:val="Font Style38"/>
    <w:uiPriority w:val="99"/>
    <w:rsid w:val="00133DA0"/>
    <w:rPr>
      <w:rFonts w:ascii="Times New Roman" w:hAnsi="Times New Roman" w:cs="Times New Roman"/>
      <w:b/>
      <w:bCs/>
      <w:i/>
      <w:iCs/>
      <w:smallCaps/>
      <w:spacing w:val="-10"/>
      <w:sz w:val="22"/>
      <w:szCs w:val="22"/>
    </w:rPr>
  </w:style>
  <w:style w:type="character" w:customStyle="1" w:styleId="FontStyle39">
    <w:name w:val="Font Style39"/>
    <w:uiPriority w:val="99"/>
    <w:rsid w:val="00133DA0"/>
    <w:rPr>
      <w:rFonts w:ascii="Bookman Old Style" w:hAnsi="Bookman Old Style" w:cs="Bookman Old Style"/>
      <w:b/>
      <w:bCs/>
      <w:i/>
      <w:iCs/>
      <w:smallCaps/>
      <w:spacing w:val="-10"/>
      <w:sz w:val="16"/>
      <w:szCs w:val="16"/>
    </w:rPr>
  </w:style>
  <w:style w:type="paragraph" w:customStyle="1" w:styleId="Style200">
    <w:name w:val="Style20"/>
    <w:basedOn w:val="a"/>
    <w:uiPriority w:val="99"/>
    <w:rsid w:val="00133DA0"/>
    <w:pPr>
      <w:widowControl w:val="0"/>
      <w:autoSpaceDE w:val="0"/>
      <w:autoSpaceDN w:val="0"/>
      <w:adjustRightInd w:val="0"/>
      <w:spacing w:after="0" w:line="324" w:lineRule="exact"/>
      <w:ind w:firstLine="578"/>
    </w:pPr>
    <w:rPr>
      <w:rFonts w:ascii="Times New Roman" w:eastAsia="Times New Roman" w:hAnsi="Times New Roman"/>
      <w:sz w:val="24"/>
      <w:szCs w:val="24"/>
      <w:lang w:eastAsia="ru-RU"/>
    </w:rPr>
  </w:style>
  <w:style w:type="paragraph" w:customStyle="1" w:styleId="Style24">
    <w:name w:val="Style24"/>
    <w:basedOn w:val="a"/>
    <w:uiPriority w:val="99"/>
    <w:rsid w:val="00133DA0"/>
    <w:pPr>
      <w:widowControl w:val="0"/>
      <w:autoSpaceDE w:val="0"/>
      <w:autoSpaceDN w:val="0"/>
      <w:adjustRightInd w:val="0"/>
      <w:spacing w:after="0" w:line="331" w:lineRule="exact"/>
      <w:ind w:firstLine="864"/>
    </w:pPr>
    <w:rPr>
      <w:rFonts w:ascii="Times New Roman" w:eastAsia="Times New Roman" w:hAnsi="Times New Roman"/>
      <w:sz w:val="24"/>
      <w:szCs w:val="24"/>
      <w:lang w:eastAsia="ru-RU"/>
    </w:rPr>
  </w:style>
  <w:style w:type="character" w:customStyle="1" w:styleId="FontStyle44">
    <w:name w:val="Font Style44"/>
    <w:uiPriority w:val="99"/>
    <w:rsid w:val="00133DA0"/>
    <w:rPr>
      <w:rFonts w:ascii="Times New Roman" w:hAnsi="Times New Roman" w:cs="Times New Roman"/>
      <w:b/>
      <w:bCs/>
      <w:i/>
      <w:iCs/>
      <w:spacing w:val="20"/>
      <w:sz w:val="22"/>
      <w:szCs w:val="22"/>
    </w:rPr>
  </w:style>
  <w:style w:type="paragraph" w:customStyle="1" w:styleId="Style9">
    <w:name w:val="Style9"/>
    <w:basedOn w:val="a"/>
    <w:uiPriority w:val="99"/>
    <w:rsid w:val="00133DA0"/>
    <w:pPr>
      <w:widowControl w:val="0"/>
      <w:autoSpaceDE w:val="0"/>
      <w:autoSpaceDN w:val="0"/>
      <w:adjustRightInd w:val="0"/>
      <w:spacing w:after="0" w:line="319" w:lineRule="exact"/>
      <w:ind w:hanging="120"/>
    </w:pPr>
    <w:rPr>
      <w:rFonts w:ascii="Times New Roman" w:eastAsia="Times New Roman" w:hAnsi="Times New Roman"/>
      <w:sz w:val="24"/>
      <w:szCs w:val="24"/>
      <w:lang w:eastAsia="ru-RU"/>
    </w:rPr>
  </w:style>
  <w:style w:type="paragraph" w:customStyle="1" w:styleId="Style22">
    <w:name w:val="Style22"/>
    <w:basedOn w:val="a"/>
    <w:uiPriority w:val="99"/>
    <w:rsid w:val="00133DA0"/>
    <w:pPr>
      <w:widowControl w:val="0"/>
      <w:autoSpaceDE w:val="0"/>
      <w:autoSpaceDN w:val="0"/>
      <w:adjustRightInd w:val="0"/>
      <w:spacing w:after="0" w:line="318" w:lineRule="exact"/>
      <w:ind w:hanging="1529"/>
    </w:pPr>
    <w:rPr>
      <w:rFonts w:ascii="Times New Roman" w:eastAsia="Times New Roman" w:hAnsi="Times New Roman"/>
      <w:sz w:val="24"/>
      <w:szCs w:val="24"/>
      <w:lang w:eastAsia="ru-RU"/>
    </w:rPr>
  </w:style>
  <w:style w:type="paragraph" w:customStyle="1" w:styleId="Style25">
    <w:name w:val="Style25"/>
    <w:basedOn w:val="a"/>
    <w:uiPriority w:val="99"/>
    <w:rsid w:val="00133DA0"/>
    <w:pPr>
      <w:widowControl w:val="0"/>
      <w:autoSpaceDE w:val="0"/>
      <w:autoSpaceDN w:val="0"/>
      <w:adjustRightInd w:val="0"/>
      <w:spacing w:after="0" w:line="323" w:lineRule="exact"/>
      <w:ind w:firstLine="979"/>
      <w:jc w:val="both"/>
    </w:pPr>
    <w:rPr>
      <w:rFonts w:ascii="Times New Roman" w:eastAsia="Times New Roman" w:hAnsi="Times New Roman"/>
      <w:sz w:val="24"/>
      <w:szCs w:val="24"/>
      <w:lang w:eastAsia="ru-RU"/>
    </w:rPr>
  </w:style>
  <w:style w:type="character" w:customStyle="1" w:styleId="FontStyle43">
    <w:name w:val="Font Style43"/>
    <w:uiPriority w:val="99"/>
    <w:rsid w:val="00133DA0"/>
    <w:rPr>
      <w:rFonts w:ascii="Times New Roman" w:hAnsi="Times New Roman" w:cs="Times New Roman"/>
      <w:b/>
      <w:bCs/>
      <w:i/>
      <w:iCs/>
      <w:spacing w:val="-20"/>
      <w:sz w:val="22"/>
      <w:szCs w:val="22"/>
    </w:rPr>
  </w:style>
  <w:style w:type="character" w:customStyle="1" w:styleId="FontStyle45">
    <w:name w:val="Font Style45"/>
    <w:uiPriority w:val="99"/>
    <w:rsid w:val="00133DA0"/>
    <w:rPr>
      <w:rFonts w:ascii="Times New Roman" w:hAnsi="Times New Roman" w:cs="Times New Roman"/>
      <w:spacing w:val="-10"/>
      <w:sz w:val="26"/>
      <w:szCs w:val="26"/>
    </w:rPr>
  </w:style>
  <w:style w:type="character" w:customStyle="1" w:styleId="FontStyle46">
    <w:name w:val="Font Style46"/>
    <w:uiPriority w:val="99"/>
    <w:rsid w:val="00133DA0"/>
    <w:rPr>
      <w:rFonts w:ascii="Times New Roman" w:hAnsi="Times New Roman" w:cs="Times New Roman"/>
      <w:smallCaps/>
      <w:sz w:val="18"/>
      <w:szCs w:val="18"/>
    </w:rPr>
  </w:style>
  <w:style w:type="character" w:customStyle="1" w:styleId="FontStyle49">
    <w:name w:val="Font Style49"/>
    <w:uiPriority w:val="99"/>
    <w:rsid w:val="00133DA0"/>
    <w:rPr>
      <w:rFonts w:ascii="Times New Roman" w:hAnsi="Times New Roman" w:cs="Times New Roman"/>
      <w:spacing w:val="-20"/>
      <w:sz w:val="32"/>
      <w:szCs w:val="32"/>
    </w:rPr>
  </w:style>
  <w:style w:type="character" w:customStyle="1" w:styleId="FontStyle23">
    <w:name w:val="Font Style23"/>
    <w:uiPriority w:val="99"/>
    <w:rsid w:val="00133DA0"/>
    <w:rPr>
      <w:rFonts w:ascii="Times New Roman" w:hAnsi="Times New Roman" w:cs="Times New Roman"/>
      <w:b/>
      <w:bCs/>
      <w:sz w:val="26"/>
      <w:szCs w:val="26"/>
    </w:rPr>
  </w:style>
  <w:style w:type="character" w:customStyle="1" w:styleId="FontStyle25">
    <w:name w:val="Font Style25"/>
    <w:uiPriority w:val="99"/>
    <w:rsid w:val="00133DA0"/>
    <w:rPr>
      <w:rFonts w:ascii="Times New Roman" w:hAnsi="Times New Roman" w:cs="Times New Roman"/>
      <w:spacing w:val="-10"/>
      <w:sz w:val="22"/>
      <w:szCs w:val="22"/>
    </w:rPr>
  </w:style>
  <w:style w:type="character" w:customStyle="1" w:styleId="FontStyle26">
    <w:name w:val="Font Style26"/>
    <w:uiPriority w:val="99"/>
    <w:rsid w:val="00133DA0"/>
    <w:rPr>
      <w:rFonts w:ascii="Times New Roman" w:hAnsi="Times New Roman" w:cs="Times New Roman"/>
      <w:b/>
      <w:bCs/>
      <w:sz w:val="26"/>
      <w:szCs w:val="26"/>
    </w:rPr>
  </w:style>
  <w:style w:type="paragraph" w:customStyle="1" w:styleId="Style28">
    <w:name w:val="Style28"/>
    <w:basedOn w:val="a"/>
    <w:uiPriority w:val="99"/>
    <w:rsid w:val="00133DA0"/>
    <w:pPr>
      <w:widowControl w:val="0"/>
      <w:autoSpaceDE w:val="0"/>
      <w:autoSpaceDN w:val="0"/>
      <w:adjustRightInd w:val="0"/>
      <w:spacing w:after="0" w:line="302" w:lineRule="exact"/>
      <w:ind w:hanging="235"/>
    </w:pPr>
    <w:rPr>
      <w:rFonts w:ascii="Times New Roman" w:eastAsia="Times New Roman" w:hAnsi="Times New Roman"/>
      <w:sz w:val="24"/>
      <w:szCs w:val="24"/>
      <w:lang w:eastAsia="ru-RU"/>
    </w:rPr>
  </w:style>
  <w:style w:type="character" w:customStyle="1" w:styleId="FontStyle72">
    <w:name w:val="Font Style72"/>
    <w:rsid w:val="00133DA0"/>
    <w:rPr>
      <w:rFonts w:ascii="Times New Roman" w:hAnsi="Times New Roman" w:cs="Times New Roman"/>
      <w:sz w:val="26"/>
      <w:szCs w:val="26"/>
    </w:rPr>
  </w:style>
  <w:style w:type="character" w:customStyle="1" w:styleId="FontStyle71">
    <w:name w:val="Font Style71"/>
    <w:rsid w:val="00133DA0"/>
    <w:rPr>
      <w:rFonts w:ascii="Times New Roman" w:hAnsi="Times New Roman" w:cs="Times New Roman"/>
      <w:b/>
      <w:bCs/>
      <w:sz w:val="26"/>
      <w:szCs w:val="26"/>
    </w:rPr>
  </w:style>
  <w:style w:type="character" w:customStyle="1" w:styleId="FontStyle57">
    <w:name w:val="Font Style57"/>
    <w:uiPriority w:val="99"/>
    <w:rsid w:val="00133DA0"/>
    <w:rPr>
      <w:rFonts w:ascii="Times New Roman" w:hAnsi="Times New Roman" w:cs="Times New Roman"/>
      <w:b/>
      <w:bCs/>
      <w:i/>
      <w:iCs/>
      <w:spacing w:val="-20"/>
      <w:sz w:val="24"/>
      <w:szCs w:val="24"/>
    </w:rPr>
  </w:style>
  <w:style w:type="character" w:customStyle="1" w:styleId="FontStyle73">
    <w:name w:val="Font Style73"/>
    <w:rsid w:val="00133DA0"/>
    <w:rPr>
      <w:rFonts w:ascii="Times New Roman" w:hAnsi="Times New Roman" w:cs="Times New Roman"/>
      <w:i/>
      <w:iCs/>
      <w:sz w:val="26"/>
      <w:szCs w:val="26"/>
    </w:rPr>
  </w:style>
  <w:style w:type="character" w:customStyle="1" w:styleId="FontStyle74">
    <w:name w:val="Font Style74"/>
    <w:rsid w:val="00133DA0"/>
    <w:rPr>
      <w:rFonts w:ascii="Impact" w:hAnsi="Impact" w:cs="Impact"/>
      <w:sz w:val="34"/>
      <w:szCs w:val="34"/>
    </w:rPr>
  </w:style>
  <w:style w:type="paragraph" w:customStyle="1" w:styleId="Style26">
    <w:name w:val="Style26"/>
    <w:basedOn w:val="a"/>
    <w:uiPriority w:val="99"/>
    <w:rsid w:val="00133DA0"/>
    <w:pPr>
      <w:widowControl w:val="0"/>
      <w:autoSpaceDE w:val="0"/>
      <w:autoSpaceDN w:val="0"/>
      <w:adjustRightInd w:val="0"/>
      <w:spacing w:after="0" w:line="317" w:lineRule="exact"/>
      <w:ind w:hanging="1325"/>
    </w:pPr>
    <w:rPr>
      <w:rFonts w:ascii="Times New Roman" w:eastAsia="Times New Roman" w:hAnsi="Times New Roman"/>
      <w:sz w:val="24"/>
      <w:szCs w:val="24"/>
      <w:lang w:eastAsia="ru-RU"/>
    </w:rPr>
  </w:style>
  <w:style w:type="paragraph" w:customStyle="1" w:styleId="Style29">
    <w:name w:val="Style29"/>
    <w:basedOn w:val="a"/>
    <w:uiPriority w:val="99"/>
    <w:rsid w:val="00133DA0"/>
    <w:pPr>
      <w:widowControl w:val="0"/>
      <w:autoSpaceDE w:val="0"/>
      <w:autoSpaceDN w:val="0"/>
      <w:adjustRightInd w:val="0"/>
      <w:spacing w:after="0" w:line="322" w:lineRule="exact"/>
      <w:ind w:hanging="1906"/>
    </w:pPr>
    <w:rPr>
      <w:rFonts w:ascii="Times New Roman" w:eastAsia="Times New Roman" w:hAnsi="Times New Roman"/>
      <w:sz w:val="24"/>
      <w:szCs w:val="24"/>
      <w:lang w:eastAsia="ru-RU"/>
    </w:rPr>
  </w:style>
  <w:style w:type="character" w:customStyle="1" w:styleId="FontStyle60">
    <w:name w:val="Font Style60"/>
    <w:rsid w:val="00133DA0"/>
    <w:rPr>
      <w:rFonts w:ascii="Bookman Old Style" w:hAnsi="Bookman Old Style" w:cs="Bookman Old Style"/>
      <w:i/>
      <w:iCs/>
      <w:spacing w:val="-30"/>
      <w:sz w:val="26"/>
      <w:szCs w:val="26"/>
    </w:rPr>
  </w:style>
  <w:style w:type="paragraph" w:customStyle="1" w:styleId="Style35">
    <w:name w:val="Style35"/>
    <w:basedOn w:val="a"/>
    <w:rsid w:val="00133DA0"/>
    <w:pPr>
      <w:widowControl w:val="0"/>
      <w:autoSpaceDE w:val="0"/>
      <w:autoSpaceDN w:val="0"/>
      <w:adjustRightInd w:val="0"/>
      <w:spacing w:after="0" w:line="319" w:lineRule="exact"/>
      <w:ind w:firstLine="1894"/>
    </w:pPr>
    <w:rPr>
      <w:rFonts w:ascii="Times New Roman" w:eastAsia="Times New Roman" w:hAnsi="Times New Roman"/>
      <w:sz w:val="24"/>
      <w:szCs w:val="24"/>
      <w:lang w:eastAsia="ru-RU"/>
    </w:rPr>
  </w:style>
  <w:style w:type="paragraph" w:customStyle="1" w:styleId="Style37">
    <w:name w:val="Style37"/>
    <w:basedOn w:val="a"/>
    <w:rsid w:val="00133DA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54">
    <w:name w:val="Font Style54"/>
    <w:rsid w:val="00133DA0"/>
    <w:rPr>
      <w:rFonts w:ascii="Times New Roman" w:hAnsi="Times New Roman" w:cs="Times New Roman"/>
      <w:spacing w:val="-10"/>
      <w:sz w:val="22"/>
      <w:szCs w:val="22"/>
    </w:rPr>
  </w:style>
  <w:style w:type="character" w:customStyle="1" w:styleId="FontStyle56">
    <w:name w:val="Font Style56"/>
    <w:rsid w:val="00133DA0"/>
    <w:rPr>
      <w:rFonts w:ascii="Times New Roman" w:hAnsi="Times New Roman" w:cs="Times New Roman"/>
      <w:sz w:val="22"/>
      <w:szCs w:val="22"/>
    </w:rPr>
  </w:style>
  <w:style w:type="paragraph" w:customStyle="1" w:styleId="Style27">
    <w:name w:val="Style27"/>
    <w:basedOn w:val="a"/>
    <w:rsid w:val="00133DA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0">
    <w:name w:val="Style30"/>
    <w:basedOn w:val="a"/>
    <w:uiPriority w:val="99"/>
    <w:rsid w:val="00133DA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4">
    <w:name w:val="Style34"/>
    <w:basedOn w:val="a"/>
    <w:uiPriority w:val="99"/>
    <w:rsid w:val="00133DA0"/>
    <w:pPr>
      <w:widowControl w:val="0"/>
      <w:autoSpaceDE w:val="0"/>
      <w:autoSpaceDN w:val="0"/>
      <w:adjustRightInd w:val="0"/>
      <w:spacing w:after="0" w:line="276" w:lineRule="exact"/>
      <w:ind w:hanging="1922"/>
    </w:pPr>
    <w:rPr>
      <w:rFonts w:ascii="Times New Roman" w:eastAsia="Times New Roman" w:hAnsi="Times New Roman"/>
      <w:sz w:val="24"/>
      <w:szCs w:val="24"/>
      <w:lang w:eastAsia="ru-RU"/>
    </w:rPr>
  </w:style>
  <w:style w:type="character" w:customStyle="1" w:styleId="FontStyle55">
    <w:name w:val="Font Style55"/>
    <w:uiPriority w:val="99"/>
    <w:rsid w:val="00133DA0"/>
    <w:rPr>
      <w:rFonts w:ascii="Times New Roman" w:hAnsi="Times New Roman" w:cs="Times New Roman"/>
      <w:b/>
      <w:bCs/>
      <w:sz w:val="22"/>
      <w:szCs w:val="22"/>
    </w:rPr>
  </w:style>
  <w:style w:type="paragraph" w:customStyle="1" w:styleId="Style38">
    <w:name w:val="Style38"/>
    <w:basedOn w:val="a"/>
    <w:uiPriority w:val="99"/>
    <w:rsid w:val="00133DA0"/>
    <w:pPr>
      <w:widowControl w:val="0"/>
      <w:autoSpaceDE w:val="0"/>
      <w:autoSpaceDN w:val="0"/>
      <w:adjustRightInd w:val="0"/>
      <w:spacing w:after="0" w:line="319" w:lineRule="exact"/>
      <w:ind w:firstLine="305"/>
    </w:pPr>
    <w:rPr>
      <w:rFonts w:ascii="Times New Roman" w:eastAsia="Times New Roman" w:hAnsi="Times New Roman"/>
      <w:sz w:val="24"/>
      <w:szCs w:val="24"/>
      <w:lang w:eastAsia="ru-RU"/>
    </w:rPr>
  </w:style>
  <w:style w:type="character" w:customStyle="1" w:styleId="FontStyle59">
    <w:name w:val="Font Style59"/>
    <w:uiPriority w:val="99"/>
    <w:rsid w:val="00133DA0"/>
    <w:rPr>
      <w:rFonts w:ascii="Times New Roman" w:hAnsi="Times New Roman" w:cs="Times New Roman"/>
      <w:b/>
      <w:bCs/>
      <w:i/>
      <w:iCs/>
      <w:spacing w:val="-20"/>
      <w:sz w:val="18"/>
      <w:szCs w:val="18"/>
    </w:rPr>
  </w:style>
  <w:style w:type="character" w:customStyle="1" w:styleId="FontStyle61">
    <w:name w:val="Font Style61"/>
    <w:rsid w:val="00133DA0"/>
    <w:rPr>
      <w:rFonts w:ascii="Times New Roman" w:hAnsi="Times New Roman" w:cs="Times New Roman"/>
      <w:sz w:val="26"/>
      <w:szCs w:val="26"/>
    </w:rPr>
  </w:style>
  <w:style w:type="paragraph" w:customStyle="1" w:styleId="Style23">
    <w:name w:val="Style23"/>
    <w:basedOn w:val="a"/>
    <w:uiPriority w:val="99"/>
    <w:rsid w:val="00133DA0"/>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31">
    <w:name w:val="Style31"/>
    <w:basedOn w:val="a"/>
    <w:uiPriority w:val="99"/>
    <w:rsid w:val="00133DA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63">
    <w:name w:val="Font Style63"/>
    <w:rsid w:val="00133DA0"/>
    <w:rPr>
      <w:rFonts w:ascii="Times New Roman" w:hAnsi="Times New Roman" w:cs="Times New Roman"/>
      <w:sz w:val="14"/>
      <w:szCs w:val="14"/>
    </w:rPr>
  </w:style>
  <w:style w:type="paragraph" w:customStyle="1" w:styleId="Style32">
    <w:name w:val="Style32"/>
    <w:basedOn w:val="a"/>
    <w:rsid w:val="00133DA0"/>
    <w:pPr>
      <w:widowControl w:val="0"/>
      <w:autoSpaceDE w:val="0"/>
      <w:autoSpaceDN w:val="0"/>
      <w:adjustRightInd w:val="0"/>
      <w:spacing w:after="0" w:line="310" w:lineRule="exact"/>
    </w:pPr>
    <w:rPr>
      <w:rFonts w:ascii="Times New Roman" w:eastAsia="Times New Roman" w:hAnsi="Times New Roman"/>
      <w:sz w:val="24"/>
      <w:szCs w:val="24"/>
      <w:lang w:eastAsia="ru-RU"/>
    </w:rPr>
  </w:style>
  <w:style w:type="character" w:customStyle="1" w:styleId="FontStyle69">
    <w:name w:val="Font Style69"/>
    <w:uiPriority w:val="99"/>
    <w:rsid w:val="00133DA0"/>
    <w:rPr>
      <w:rFonts w:ascii="Times New Roman" w:hAnsi="Times New Roman" w:cs="Times New Roman"/>
      <w:sz w:val="24"/>
      <w:szCs w:val="24"/>
    </w:rPr>
  </w:style>
  <w:style w:type="character" w:customStyle="1" w:styleId="FontStyle70">
    <w:name w:val="Font Style70"/>
    <w:rsid w:val="00133DA0"/>
    <w:rPr>
      <w:rFonts w:ascii="Franklin Gothic Medium" w:hAnsi="Franklin Gothic Medium" w:cs="Franklin Gothic Medium"/>
      <w:b/>
      <w:bCs/>
      <w:sz w:val="10"/>
      <w:szCs w:val="10"/>
    </w:rPr>
  </w:style>
  <w:style w:type="character" w:customStyle="1" w:styleId="FontStyle78">
    <w:name w:val="Font Style78"/>
    <w:rsid w:val="00133DA0"/>
    <w:rPr>
      <w:rFonts w:ascii="Times New Roman" w:hAnsi="Times New Roman" w:cs="Times New Roman"/>
      <w:sz w:val="24"/>
      <w:szCs w:val="24"/>
    </w:rPr>
  </w:style>
  <w:style w:type="character" w:customStyle="1" w:styleId="FontStyle97">
    <w:name w:val="Font Style97"/>
    <w:rsid w:val="00133DA0"/>
    <w:rPr>
      <w:rFonts w:ascii="Times New Roman" w:hAnsi="Times New Roman" w:cs="Times New Roman"/>
      <w:i/>
      <w:iCs/>
      <w:spacing w:val="-20"/>
      <w:sz w:val="20"/>
      <w:szCs w:val="20"/>
    </w:rPr>
  </w:style>
  <w:style w:type="character" w:customStyle="1" w:styleId="FontStyle125">
    <w:name w:val="Font Style125"/>
    <w:rsid w:val="00133DA0"/>
    <w:rPr>
      <w:rFonts w:ascii="Times New Roman" w:hAnsi="Times New Roman" w:cs="Times New Roman"/>
      <w:sz w:val="28"/>
      <w:szCs w:val="28"/>
    </w:rPr>
  </w:style>
  <w:style w:type="character" w:customStyle="1" w:styleId="FontStyle86">
    <w:name w:val="Font Style86"/>
    <w:uiPriority w:val="99"/>
    <w:rsid w:val="00133DA0"/>
    <w:rPr>
      <w:rFonts w:ascii="Book Antiqua" w:hAnsi="Book Antiqua" w:cs="Book Antiqua" w:hint="default"/>
      <w:sz w:val="10"/>
      <w:szCs w:val="10"/>
    </w:rPr>
  </w:style>
  <w:style w:type="character" w:customStyle="1" w:styleId="FontStyle85">
    <w:name w:val="Font Style85"/>
    <w:rsid w:val="00133DA0"/>
    <w:rPr>
      <w:rFonts w:ascii="Constantia" w:hAnsi="Constantia" w:cs="Constantia"/>
      <w:i/>
      <w:iCs/>
      <w:sz w:val="16"/>
      <w:szCs w:val="16"/>
    </w:rPr>
  </w:style>
  <w:style w:type="character" w:customStyle="1" w:styleId="FontStyle87">
    <w:name w:val="Font Style87"/>
    <w:uiPriority w:val="99"/>
    <w:rsid w:val="00133DA0"/>
    <w:rPr>
      <w:rFonts w:ascii="Century Schoolbook" w:hAnsi="Century Schoolbook" w:cs="Century Schoolbook"/>
      <w:b/>
      <w:bCs/>
      <w:sz w:val="22"/>
      <w:szCs w:val="22"/>
    </w:rPr>
  </w:style>
  <w:style w:type="character" w:customStyle="1" w:styleId="FontStyle106">
    <w:name w:val="Font Style106"/>
    <w:rsid w:val="00133DA0"/>
    <w:rPr>
      <w:rFonts w:ascii="Times New Roman" w:hAnsi="Times New Roman" w:cs="Times New Roman"/>
      <w:b/>
      <w:bCs/>
      <w:sz w:val="24"/>
      <w:szCs w:val="24"/>
    </w:rPr>
  </w:style>
  <w:style w:type="paragraph" w:customStyle="1" w:styleId="Style68">
    <w:name w:val="Style68"/>
    <w:basedOn w:val="a"/>
    <w:rsid w:val="00133DA0"/>
    <w:pPr>
      <w:widowControl w:val="0"/>
      <w:autoSpaceDE w:val="0"/>
      <w:autoSpaceDN w:val="0"/>
      <w:adjustRightInd w:val="0"/>
      <w:spacing w:after="0" w:line="280" w:lineRule="exact"/>
      <w:ind w:hanging="113"/>
    </w:pPr>
    <w:rPr>
      <w:rFonts w:ascii="Times New Roman" w:eastAsia="Times New Roman" w:hAnsi="Times New Roman"/>
      <w:sz w:val="24"/>
      <w:szCs w:val="24"/>
      <w:lang w:eastAsia="ru-RU"/>
    </w:rPr>
  </w:style>
  <w:style w:type="paragraph" w:customStyle="1" w:styleId="Style44">
    <w:name w:val="Style44"/>
    <w:basedOn w:val="a"/>
    <w:uiPriority w:val="99"/>
    <w:rsid w:val="00133DA0"/>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character" w:customStyle="1" w:styleId="FontStyle120">
    <w:name w:val="Font Style120"/>
    <w:rsid w:val="00133DA0"/>
    <w:rPr>
      <w:rFonts w:ascii="Times New Roman" w:hAnsi="Times New Roman" w:cs="Times New Roman"/>
      <w:i/>
      <w:iCs/>
      <w:sz w:val="24"/>
      <w:szCs w:val="24"/>
    </w:rPr>
  </w:style>
  <w:style w:type="paragraph" w:customStyle="1" w:styleId="Style59">
    <w:name w:val="Style59"/>
    <w:basedOn w:val="a"/>
    <w:rsid w:val="00133DA0"/>
    <w:pPr>
      <w:widowControl w:val="0"/>
      <w:autoSpaceDE w:val="0"/>
      <w:autoSpaceDN w:val="0"/>
      <w:adjustRightInd w:val="0"/>
      <w:spacing w:after="0" w:line="312" w:lineRule="exact"/>
    </w:pPr>
    <w:rPr>
      <w:rFonts w:ascii="Times New Roman" w:eastAsia="Times New Roman" w:hAnsi="Times New Roman"/>
      <w:sz w:val="24"/>
      <w:szCs w:val="24"/>
      <w:lang w:eastAsia="ru-RU"/>
    </w:rPr>
  </w:style>
  <w:style w:type="paragraph" w:customStyle="1" w:styleId="Style61">
    <w:name w:val="Style61"/>
    <w:basedOn w:val="a"/>
    <w:rsid w:val="00133DA0"/>
    <w:pPr>
      <w:widowControl w:val="0"/>
      <w:autoSpaceDE w:val="0"/>
      <w:autoSpaceDN w:val="0"/>
      <w:adjustRightInd w:val="0"/>
      <w:spacing w:after="0" w:line="336" w:lineRule="exact"/>
      <w:ind w:firstLine="348"/>
    </w:pPr>
    <w:rPr>
      <w:rFonts w:ascii="Times New Roman" w:eastAsia="Times New Roman" w:hAnsi="Times New Roman"/>
      <w:sz w:val="24"/>
      <w:szCs w:val="24"/>
      <w:lang w:eastAsia="ru-RU"/>
    </w:rPr>
  </w:style>
  <w:style w:type="paragraph" w:customStyle="1" w:styleId="Style62">
    <w:name w:val="Style62"/>
    <w:basedOn w:val="a"/>
    <w:rsid w:val="00133DA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89">
    <w:name w:val="Font Style89"/>
    <w:rsid w:val="00133DA0"/>
    <w:rPr>
      <w:rFonts w:ascii="Times New Roman" w:hAnsi="Times New Roman" w:cs="Times New Roman"/>
      <w:sz w:val="18"/>
      <w:szCs w:val="18"/>
    </w:rPr>
  </w:style>
  <w:style w:type="character" w:customStyle="1" w:styleId="FontStyle98">
    <w:name w:val="Font Style98"/>
    <w:rsid w:val="00133DA0"/>
    <w:rPr>
      <w:rFonts w:ascii="Courier New" w:hAnsi="Courier New" w:cs="Courier New"/>
      <w:b/>
      <w:bCs/>
      <w:i/>
      <w:iCs/>
      <w:sz w:val="38"/>
      <w:szCs w:val="38"/>
    </w:rPr>
  </w:style>
  <w:style w:type="character" w:customStyle="1" w:styleId="FontStyle99">
    <w:name w:val="Font Style99"/>
    <w:rsid w:val="00133DA0"/>
    <w:rPr>
      <w:rFonts w:ascii="Times New Roman" w:hAnsi="Times New Roman" w:cs="Times New Roman"/>
      <w:b/>
      <w:bCs/>
      <w:w w:val="10"/>
      <w:sz w:val="48"/>
      <w:szCs w:val="48"/>
    </w:rPr>
  </w:style>
  <w:style w:type="character" w:customStyle="1" w:styleId="FontStyle100">
    <w:name w:val="Font Style100"/>
    <w:rsid w:val="00133DA0"/>
    <w:rPr>
      <w:rFonts w:ascii="Bookman Old Style" w:hAnsi="Bookman Old Style" w:cs="Bookman Old Style"/>
      <w:b/>
      <w:bCs/>
      <w:i/>
      <w:iCs/>
      <w:spacing w:val="20"/>
      <w:sz w:val="16"/>
      <w:szCs w:val="16"/>
    </w:rPr>
  </w:style>
  <w:style w:type="paragraph" w:customStyle="1" w:styleId="Style64">
    <w:name w:val="Style64"/>
    <w:basedOn w:val="a"/>
    <w:uiPriority w:val="99"/>
    <w:rsid w:val="00133DA0"/>
    <w:pPr>
      <w:widowControl w:val="0"/>
      <w:autoSpaceDE w:val="0"/>
      <w:autoSpaceDN w:val="0"/>
      <w:adjustRightInd w:val="0"/>
      <w:spacing w:after="0" w:line="317" w:lineRule="exact"/>
      <w:jc w:val="center"/>
    </w:pPr>
    <w:rPr>
      <w:rFonts w:ascii="Times New Roman" w:eastAsia="Times New Roman" w:hAnsi="Times New Roman"/>
      <w:sz w:val="24"/>
      <w:szCs w:val="24"/>
      <w:lang w:eastAsia="ru-RU"/>
    </w:rPr>
  </w:style>
  <w:style w:type="character" w:customStyle="1" w:styleId="FontStyle101">
    <w:name w:val="Font Style101"/>
    <w:rsid w:val="00133DA0"/>
    <w:rPr>
      <w:rFonts w:ascii="Times New Roman" w:hAnsi="Times New Roman" w:cs="Times New Roman"/>
      <w:sz w:val="28"/>
      <w:szCs w:val="28"/>
    </w:rPr>
  </w:style>
  <w:style w:type="paragraph" w:customStyle="1" w:styleId="Style57">
    <w:name w:val="Style57"/>
    <w:basedOn w:val="a"/>
    <w:rsid w:val="00133DA0"/>
    <w:pPr>
      <w:widowControl w:val="0"/>
      <w:autoSpaceDE w:val="0"/>
      <w:autoSpaceDN w:val="0"/>
      <w:adjustRightInd w:val="0"/>
      <w:spacing w:after="0" w:line="319" w:lineRule="exact"/>
      <w:ind w:firstLine="706"/>
    </w:pPr>
    <w:rPr>
      <w:rFonts w:ascii="Times New Roman" w:eastAsia="Times New Roman" w:hAnsi="Times New Roman"/>
      <w:sz w:val="24"/>
      <w:szCs w:val="24"/>
      <w:lang w:eastAsia="ru-RU"/>
    </w:rPr>
  </w:style>
  <w:style w:type="paragraph" w:customStyle="1" w:styleId="Style70">
    <w:name w:val="Style70"/>
    <w:basedOn w:val="a"/>
    <w:rsid w:val="00133DA0"/>
    <w:pPr>
      <w:widowControl w:val="0"/>
      <w:autoSpaceDE w:val="0"/>
      <w:autoSpaceDN w:val="0"/>
      <w:adjustRightInd w:val="0"/>
      <w:spacing w:after="0" w:line="326" w:lineRule="exact"/>
      <w:ind w:firstLine="439"/>
      <w:jc w:val="both"/>
    </w:pPr>
    <w:rPr>
      <w:rFonts w:ascii="Times New Roman" w:eastAsia="Times New Roman" w:hAnsi="Times New Roman"/>
      <w:sz w:val="24"/>
      <w:szCs w:val="24"/>
      <w:lang w:eastAsia="ru-RU"/>
    </w:rPr>
  </w:style>
  <w:style w:type="character" w:customStyle="1" w:styleId="FontStyle88">
    <w:name w:val="Font Style88"/>
    <w:rsid w:val="00133DA0"/>
    <w:rPr>
      <w:rFonts w:ascii="Times New Roman" w:hAnsi="Times New Roman" w:cs="Times New Roman"/>
      <w:sz w:val="16"/>
      <w:szCs w:val="16"/>
    </w:rPr>
  </w:style>
  <w:style w:type="character" w:customStyle="1" w:styleId="FontStyle102">
    <w:name w:val="Font Style102"/>
    <w:rsid w:val="00133DA0"/>
    <w:rPr>
      <w:rFonts w:ascii="Franklin Gothic Demi Cond" w:hAnsi="Franklin Gothic Demi Cond" w:cs="Franklin Gothic Demi Cond"/>
      <w:b/>
      <w:bCs/>
      <w:i/>
      <w:iCs/>
      <w:sz w:val="24"/>
      <w:szCs w:val="24"/>
    </w:rPr>
  </w:style>
  <w:style w:type="character" w:customStyle="1" w:styleId="FontStyle103">
    <w:name w:val="Font Style103"/>
    <w:rsid w:val="00133DA0"/>
    <w:rPr>
      <w:rFonts w:ascii="Times New Roman" w:hAnsi="Times New Roman" w:cs="Times New Roman"/>
      <w:b/>
      <w:bCs/>
      <w:i/>
      <w:iCs/>
      <w:smallCaps/>
      <w:spacing w:val="30"/>
      <w:sz w:val="24"/>
      <w:szCs w:val="24"/>
    </w:rPr>
  </w:style>
  <w:style w:type="character" w:customStyle="1" w:styleId="FontStyle104">
    <w:name w:val="Font Style104"/>
    <w:rsid w:val="00133DA0"/>
    <w:rPr>
      <w:rFonts w:ascii="Sylfaen" w:hAnsi="Sylfaen" w:cs="Sylfaen"/>
      <w:i/>
      <w:iCs/>
      <w:spacing w:val="-20"/>
      <w:sz w:val="36"/>
      <w:szCs w:val="36"/>
    </w:rPr>
  </w:style>
  <w:style w:type="character" w:customStyle="1" w:styleId="FontStyle105">
    <w:name w:val="Font Style105"/>
    <w:rsid w:val="00133DA0"/>
    <w:rPr>
      <w:rFonts w:ascii="Times New Roman" w:hAnsi="Times New Roman" w:cs="Times New Roman"/>
      <w:sz w:val="28"/>
      <w:szCs w:val="28"/>
    </w:rPr>
  </w:style>
  <w:style w:type="character" w:customStyle="1" w:styleId="FontStyle119">
    <w:name w:val="Font Style119"/>
    <w:rsid w:val="00133DA0"/>
    <w:rPr>
      <w:rFonts w:ascii="Times New Roman" w:hAnsi="Times New Roman" w:cs="Times New Roman"/>
      <w:b/>
      <w:bCs/>
      <w:sz w:val="22"/>
      <w:szCs w:val="22"/>
    </w:rPr>
  </w:style>
  <w:style w:type="paragraph" w:customStyle="1" w:styleId="Style72">
    <w:name w:val="Style72"/>
    <w:basedOn w:val="a"/>
    <w:rsid w:val="00133DA0"/>
    <w:pPr>
      <w:widowControl w:val="0"/>
      <w:autoSpaceDE w:val="0"/>
      <w:autoSpaceDN w:val="0"/>
      <w:adjustRightInd w:val="0"/>
      <w:spacing w:after="0" w:line="319" w:lineRule="exact"/>
      <w:ind w:firstLine="5810"/>
    </w:pPr>
    <w:rPr>
      <w:rFonts w:ascii="Times New Roman" w:eastAsia="Times New Roman" w:hAnsi="Times New Roman"/>
      <w:sz w:val="24"/>
      <w:szCs w:val="24"/>
      <w:lang w:eastAsia="ru-RU"/>
    </w:rPr>
  </w:style>
  <w:style w:type="character" w:customStyle="1" w:styleId="FontStyle107">
    <w:name w:val="Font Style107"/>
    <w:rsid w:val="00133DA0"/>
    <w:rPr>
      <w:rFonts w:ascii="Times New Roman" w:hAnsi="Times New Roman" w:cs="Times New Roman"/>
      <w:smallCaps/>
      <w:spacing w:val="-10"/>
      <w:sz w:val="24"/>
      <w:szCs w:val="24"/>
    </w:rPr>
  </w:style>
  <w:style w:type="paragraph" w:customStyle="1" w:styleId="Style58">
    <w:name w:val="Style58"/>
    <w:basedOn w:val="a"/>
    <w:rsid w:val="00133DA0"/>
    <w:pPr>
      <w:widowControl w:val="0"/>
      <w:autoSpaceDE w:val="0"/>
      <w:autoSpaceDN w:val="0"/>
      <w:adjustRightInd w:val="0"/>
      <w:spacing w:after="0" w:line="283" w:lineRule="exact"/>
      <w:ind w:hanging="113"/>
    </w:pPr>
    <w:rPr>
      <w:rFonts w:ascii="Times New Roman" w:eastAsia="Times New Roman" w:hAnsi="Times New Roman"/>
      <w:sz w:val="24"/>
      <w:szCs w:val="24"/>
      <w:lang w:eastAsia="ru-RU"/>
    </w:rPr>
  </w:style>
  <w:style w:type="paragraph" w:customStyle="1" w:styleId="Style63">
    <w:name w:val="Style63"/>
    <w:basedOn w:val="a"/>
    <w:rsid w:val="00133DA0"/>
    <w:pPr>
      <w:widowControl w:val="0"/>
      <w:autoSpaceDE w:val="0"/>
      <w:autoSpaceDN w:val="0"/>
      <w:adjustRightInd w:val="0"/>
      <w:spacing w:after="0" w:line="278" w:lineRule="exact"/>
      <w:ind w:hanging="238"/>
    </w:pPr>
    <w:rPr>
      <w:rFonts w:ascii="Times New Roman" w:eastAsia="Times New Roman" w:hAnsi="Times New Roman"/>
      <w:sz w:val="24"/>
      <w:szCs w:val="24"/>
      <w:lang w:eastAsia="ru-RU"/>
    </w:rPr>
  </w:style>
  <w:style w:type="character" w:customStyle="1" w:styleId="FontStyle108">
    <w:name w:val="Font Style108"/>
    <w:rsid w:val="00133DA0"/>
    <w:rPr>
      <w:rFonts w:ascii="Courier New" w:hAnsi="Courier New" w:cs="Courier New"/>
      <w:sz w:val="24"/>
      <w:szCs w:val="24"/>
    </w:rPr>
  </w:style>
  <w:style w:type="character" w:customStyle="1" w:styleId="FontStyle109">
    <w:name w:val="Font Style109"/>
    <w:rsid w:val="00133DA0"/>
    <w:rPr>
      <w:rFonts w:ascii="Times New Roman" w:hAnsi="Times New Roman" w:cs="Times New Roman"/>
      <w:sz w:val="28"/>
      <w:szCs w:val="28"/>
    </w:rPr>
  </w:style>
  <w:style w:type="paragraph" w:customStyle="1" w:styleId="Style74">
    <w:name w:val="Style74"/>
    <w:basedOn w:val="a"/>
    <w:rsid w:val="00133DA0"/>
    <w:pPr>
      <w:widowControl w:val="0"/>
      <w:autoSpaceDE w:val="0"/>
      <w:autoSpaceDN w:val="0"/>
      <w:adjustRightInd w:val="0"/>
      <w:spacing w:after="0" w:line="259" w:lineRule="exact"/>
      <w:ind w:hanging="386"/>
    </w:pPr>
    <w:rPr>
      <w:rFonts w:ascii="Times New Roman" w:eastAsia="Times New Roman" w:hAnsi="Times New Roman"/>
      <w:sz w:val="24"/>
      <w:szCs w:val="24"/>
      <w:lang w:eastAsia="ru-RU"/>
    </w:rPr>
  </w:style>
  <w:style w:type="character" w:customStyle="1" w:styleId="FontStyle114">
    <w:name w:val="Font Style114"/>
    <w:rsid w:val="00133DA0"/>
    <w:rPr>
      <w:rFonts w:ascii="Times New Roman" w:hAnsi="Times New Roman" w:cs="Times New Roman"/>
      <w:sz w:val="24"/>
      <w:szCs w:val="24"/>
    </w:rPr>
  </w:style>
  <w:style w:type="paragraph" w:customStyle="1" w:styleId="Style60">
    <w:name w:val="Style60"/>
    <w:basedOn w:val="a"/>
    <w:rsid w:val="00133DA0"/>
    <w:pPr>
      <w:widowControl w:val="0"/>
      <w:autoSpaceDE w:val="0"/>
      <w:autoSpaceDN w:val="0"/>
      <w:adjustRightInd w:val="0"/>
      <w:spacing w:after="0" w:line="293" w:lineRule="exact"/>
      <w:ind w:hanging="209"/>
      <w:jc w:val="both"/>
    </w:pPr>
    <w:rPr>
      <w:rFonts w:ascii="Times New Roman" w:eastAsia="Times New Roman" w:hAnsi="Times New Roman"/>
      <w:sz w:val="24"/>
      <w:szCs w:val="24"/>
      <w:lang w:eastAsia="ru-RU"/>
    </w:rPr>
  </w:style>
  <w:style w:type="paragraph" w:customStyle="1" w:styleId="Style65">
    <w:name w:val="Style65"/>
    <w:basedOn w:val="a"/>
    <w:rsid w:val="00133DA0"/>
    <w:pPr>
      <w:widowControl w:val="0"/>
      <w:autoSpaceDE w:val="0"/>
      <w:autoSpaceDN w:val="0"/>
      <w:adjustRightInd w:val="0"/>
      <w:spacing w:after="0" w:line="311" w:lineRule="exact"/>
      <w:ind w:hanging="252"/>
      <w:jc w:val="both"/>
    </w:pPr>
    <w:rPr>
      <w:rFonts w:ascii="Times New Roman" w:eastAsia="Times New Roman" w:hAnsi="Times New Roman"/>
      <w:sz w:val="24"/>
      <w:szCs w:val="24"/>
      <w:lang w:eastAsia="ru-RU"/>
    </w:rPr>
  </w:style>
  <w:style w:type="paragraph" w:customStyle="1" w:styleId="Style76">
    <w:name w:val="Style76"/>
    <w:basedOn w:val="a"/>
    <w:rsid w:val="00133DA0"/>
    <w:pPr>
      <w:widowControl w:val="0"/>
      <w:autoSpaceDE w:val="0"/>
      <w:autoSpaceDN w:val="0"/>
      <w:adjustRightInd w:val="0"/>
      <w:spacing w:after="0" w:line="286" w:lineRule="exact"/>
    </w:pPr>
    <w:rPr>
      <w:rFonts w:ascii="Times New Roman" w:eastAsia="Times New Roman" w:hAnsi="Times New Roman"/>
      <w:sz w:val="24"/>
      <w:szCs w:val="24"/>
      <w:lang w:eastAsia="ru-RU"/>
    </w:rPr>
  </w:style>
  <w:style w:type="character" w:customStyle="1" w:styleId="FontStyle116">
    <w:name w:val="Font Style116"/>
    <w:rsid w:val="00133DA0"/>
    <w:rPr>
      <w:rFonts w:ascii="Times New Roman" w:hAnsi="Times New Roman" w:cs="Times New Roman"/>
      <w:b/>
      <w:bCs/>
      <w:sz w:val="28"/>
      <w:szCs w:val="28"/>
    </w:rPr>
  </w:style>
  <w:style w:type="character" w:customStyle="1" w:styleId="FontStyle117">
    <w:name w:val="Font Style117"/>
    <w:rsid w:val="00133DA0"/>
    <w:rPr>
      <w:rFonts w:ascii="Times New Roman" w:hAnsi="Times New Roman" w:cs="Times New Roman"/>
      <w:sz w:val="22"/>
      <w:szCs w:val="22"/>
    </w:rPr>
  </w:style>
  <w:style w:type="paragraph" w:customStyle="1" w:styleId="Style56">
    <w:name w:val="Style56"/>
    <w:basedOn w:val="a"/>
    <w:rsid w:val="00133DA0"/>
    <w:pPr>
      <w:widowControl w:val="0"/>
      <w:autoSpaceDE w:val="0"/>
      <w:autoSpaceDN w:val="0"/>
      <w:adjustRightInd w:val="0"/>
      <w:spacing w:after="0" w:line="300" w:lineRule="exact"/>
      <w:ind w:firstLine="847"/>
    </w:pPr>
    <w:rPr>
      <w:rFonts w:ascii="Times New Roman" w:eastAsia="Times New Roman" w:hAnsi="Times New Roman"/>
      <w:sz w:val="24"/>
      <w:szCs w:val="24"/>
      <w:lang w:eastAsia="ru-RU"/>
    </w:rPr>
  </w:style>
  <w:style w:type="paragraph" w:customStyle="1" w:styleId="Style66">
    <w:name w:val="Style66"/>
    <w:basedOn w:val="a"/>
    <w:rsid w:val="00133DA0"/>
    <w:pPr>
      <w:widowControl w:val="0"/>
      <w:autoSpaceDE w:val="0"/>
      <w:autoSpaceDN w:val="0"/>
      <w:adjustRightInd w:val="0"/>
      <w:spacing w:after="0" w:line="300" w:lineRule="exact"/>
      <w:ind w:hanging="691"/>
    </w:pPr>
    <w:rPr>
      <w:rFonts w:ascii="Times New Roman" w:eastAsia="Times New Roman" w:hAnsi="Times New Roman"/>
      <w:sz w:val="24"/>
      <w:szCs w:val="24"/>
      <w:lang w:eastAsia="ru-RU"/>
    </w:rPr>
  </w:style>
  <w:style w:type="paragraph" w:customStyle="1" w:styleId="Style69">
    <w:name w:val="Style69"/>
    <w:basedOn w:val="a"/>
    <w:rsid w:val="00133DA0"/>
    <w:pPr>
      <w:widowControl w:val="0"/>
      <w:autoSpaceDE w:val="0"/>
      <w:autoSpaceDN w:val="0"/>
      <w:adjustRightInd w:val="0"/>
      <w:spacing w:after="0" w:line="317" w:lineRule="exact"/>
      <w:ind w:firstLine="190"/>
    </w:pPr>
    <w:rPr>
      <w:rFonts w:ascii="Times New Roman" w:eastAsia="Times New Roman" w:hAnsi="Times New Roman"/>
      <w:sz w:val="24"/>
      <w:szCs w:val="24"/>
      <w:lang w:eastAsia="ru-RU"/>
    </w:rPr>
  </w:style>
  <w:style w:type="paragraph" w:customStyle="1" w:styleId="Style75">
    <w:name w:val="Style75"/>
    <w:basedOn w:val="a"/>
    <w:rsid w:val="00133DA0"/>
    <w:pPr>
      <w:widowControl w:val="0"/>
      <w:autoSpaceDE w:val="0"/>
      <w:autoSpaceDN w:val="0"/>
      <w:adjustRightInd w:val="0"/>
      <w:spacing w:after="0" w:line="262" w:lineRule="exact"/>
      <w:ind w:hanging="82"/>
      <w:jc w:val="both"/>
    </w:pPr>
    <w:rPr>
      <w:rFonts w:ascii="Times New Roman" w:eastAsia="Times New Roman" w:hAnsi="Times New Roman"/>
      <w:sz w:val="24"/>
      <w:szCs w:val="24"/>
      <w:lang w:eastAsia="ru-RU"/>
    </w:rPr>
  </w:style>
  <w:style w:type="character" w:customStyle="1" w:styleId="FontStyle121">
    <w:name w:val="Font Style121"/>
    <w:rsid w:val="00133DA0"/>
    <w:rPr>
      <w:rFonts w:ascii="Times New Roman" w:hAnsi="Times New Roman" w:cs="Times New Roman"/>
      <w:sz w:val="28"/>
      <w:szCs w:val="28"/>
    </w:rPr>
  </w:style>
  <w:style w:type="character" w:customStyle="1" w:styleId="FontStyle122">
    <w:name w:val="Font Style122"/>
    <w:rsid w:val="00133DA0"/>
    <w:rPr>
      <w:rFonts w:ascii="Times New Roman" w:hAnsi="Times New Roman" w:cs="Times New Roman"/>
      <w:spacing w:val="20"/>
      <w:sz w:val="20"/>
      <w:szCs w:val="20"/>
    </w:rPr>
  </w:style>
  <w:style w:type="paragraph" w:customStyle="1" w:styleId="Style67">
    <w:name w:val="Style67"/>
    <w:basedOn w:val="a"/>
    <w:rsid w:val="00133DA0"/>
    <w:pPr>
      <w:widowControl w:val="0"/>
      <w:autoSpaceDE w:val="0"/>
      <w:autoSpaceDN w:val="0"/>
      <w:adjustRightInd w:val="0"/>
      <w:spacing w:after="0" w:line="298" w:lineRule="exact"/>
      <w:ind w:firstLine="108"/>
    </w:pPr>
    <w:rPr>
      <w:rFonts w:ascii="Times New Roman" w:eastAsia="Times New Roman" w:hAnsi="Times New Roman"/>
      <w:sz w:val="24"/>
      <w:szCs w:val="24"/>
      <w:lang w:eastAsia="ru-RU"/>
    </w:rPr>
  </w:style>
  <w:style w:type="character" w:customStyle="1" w:styleId="FontStyle124">
    <w:name w:val="Font Style124"/>
    <w:rsid w:val="00133DA0"/>
    <w:rPr>
      <w:rFonts w:ascii="Times New Roman" w:hAnsi="Times New Roman" w:cs="Times New Roman"/>
      <w:sz w:val="20"/>
      <w:szCs w:val="20"/>
    </w:rPr>
  </w:style>
  <w:style w:type="character" w:customStyle="1" w:styleId="FontStyle126">
    <w:name w:val="Font Style126"/>
    <w:rsid w:val="00133DA0"/>
    <w:rPr>
      <w:rFonts w:ascii="Times New Roman" w:hAnsi="Times New Roman" w:cs="Times New Roman"/>
      <w:sz w:val="22"/>
      <w:szCs w:val="22"/>
    </w:rPr>
  </w:style>
  <w:style w:type="character" w:customStyle="1" w:styleId="FontStyle127">
    <w:name w:val="Font Style127"/>
    <w:rsid w:val="00133DA0"/>
    <w:rPr>
      <w:rFonts w:ascii="Arial Narrow" w:hAnsi="Arial Narrow" w:cs="Arial Narrow"/>
      <w:i/>
      <w:iCs/>
      <w:sz w:val="20"/>
      <w:szCs w:val="20"/>
    </w:rPr>
  </w:style>
  <w:style w:type="paragraph" w:customStyle="1" w:styleId="Style71">
    <w:name w:val="Style71"/>
    <w:basedOn w:val="a"/>
    <w:rsid w:val="00133DA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28">
    <w:name w:val="Font Style128"/>
    <w:rsid w:val="00133DA0"/>
    <w:rPr>
      <w:rFonts w:ascii="Sylfaen" w:hAnsi="Sylfaen" w:cs="Sylfaen"/>
      <w:i/>
      <w:iCs/>
      <w:sz w:val="92"/>
      <w:szCs w:val="92"/>
    </w:rPr>
  </w:style>
  <w:style w:type="paragraph" w:customStyle="1" w:styleId="16">
    <w:name w:val="Абзац списка1"/>
    <w:basedOn w:val="a"/>
    <w:rsid w:val="00133DA0"/>
    <w:pPr>
      <w:spacing w:after="0" w:line="240" w:lineRule="auto"/>
      <w:ind w:left="720"/>
      <w:contextualSpacing/>
    </w:pPr>
    <w:rPr>
      <w:rFonts w:ascii="Times New Roman" w:hAnsi="Times New Roman"/>
      <w:sz w:val="24"/>
      <w:szCs w:val="24"/>
      <w:lang w:eastAsia="ru-RU"/>
    </w:rPr>
  </w:style>
  <w:style w:type="character" w:customStyle="1" w:styleId="42">
    <w:name w:val="Знак Знак4"/>
    <w:rsid w:val="00133DA0"/>
    <w:rPr>
      <w:rFonts w:ascii="Arial" w:hAnsi="Arial" w:cs="Arial"/>
      <w:b/>
      <w:bCs/>
      <w:i/>
      <w:iCs/>
      <w:sz w:val="28"/>
      <w:szCs w:val="28"/>
      <w:lang w:val="ru-RU" w:eastAsia="ru-RU" w:bidi="ar-SA"/>
    </w:rPr>
  </w:style>
  <w:style w:type="character" w:customStyle="1" w:styleId="17">
    <w:name w:val="Текст выноски Знак1"/>
    <w:uiPriority w:val="99"/>
    <w:rsid w:val="00133DA0"/>
    <w:rPr>
      <w:rFonts w:ascii="Tahoma" w:hAnsi="Tahoma" w:cs="Tahoma"/>
      <w:sz w:val="16"/>
      <w:szCs w:val="16"/>
    </w:rPr>
  </w:style>
  <w:style w:type="paragraph" w:styleId="aff7">
    <w:name w:val="caption"/>
    <w:basedOn w:val="a"/>
    <w:next w:val="a"/>
    <w:uiPriority w:val="99"/>
    <w:qFormat/>
    <w:rsid w:val="00133DA0"/>
    <w:pPr>
      <w:spacing w:after="0" w:line="240" w:lineRule="auto"/>
      <w:ind w:left="-426"/>
      <w:jc w:val="right"/>
    </w:pPr>
    <w:rPr>
      <w:rFonts w:ascii="Times New Roman" w:eastAsia="Times New Roman" w:hAnsi="Times New Roman"/>
      <w:sz w:val="20"/>
      <w:szCs w:val="20"/>
      <w:lang w:eastAsia="ru-RU"/>
    </w:rPr>
  </w:style>
  <w:style w:type="paragraph" w:styleId="aff8">
    <w:name w:val="Subtitle"/>
    <w:basedOn w:val="af"/>
    <w:next w:val="af6"/>
    <w:link w:val="aff9"/>
    <w:uiPriority w:val="99"/>
    <w:qFormat/>
    <w:rsid w:val="00133DA0"/>
    <w:pPr>
      <w:keepNext/>
      <w:widowControl w:val="0"/>
      <w:autoSpaceDE w:val="0"/>
      <w:autoSpaceDN w:val="0"/>
      <w:adjustRightInd w:val="0"/>
      <w:spacing w:before="240" w:after="120"/>
    </w:pPr>
    <w:rPr>
      <w:rFonts w:ascii="Arial" w:hAnsi="Arial"/>
      <w:i/>
      <w:iCs/>
      <w:sz w:val="20"/>
      <w:szCs w:val="28"/>
    </w:rPr>
  </w:style>
  <w:style w:type="character" w:customStyle="1" w:styleId="aff9">
    <w:name w:val="Подзаголовок Знак"/>
    <w:link w:val="aff8"/>
    <w:uiPriority w:val="99"/>
    <w:rsid w:val="00133DA0"/>
    <w:rPr>
      <w:rFonts w:ascii="Arial" w:eastAsia="Times New Roman" w:hAnsi="Arial" w:cs="Arial"/>
      <w:i/>
      <w:iCs/>
      <w:szCs w:val="28"/>
    </w:rPr>
  </w:style>
  <w:style w:type="paragraph" w:customStyle="1" w:styleId="18">
    <w:name w:val="Абзац списка1"/>
    <w:basedOn w:val="a"/>
    <w:rsid w:val="00133DA0"/>
    <w:pPr>
      <w:spacing w:after="0" w:line="240" w:lineRule="auto"/>
      <w:ind w:left="720"/>
      <w:contextualSpacing/>
    </w:pPr>
    <w:rPr>
      <w:rFonts w:ascii="Times New Roman" w:hAnsi="Times New Roman"/>
      <w:sz w:val="24"/>
      <w:szCs w:val="24"/>
      <w:lang w:eastAsia="ru-RU"/>
    </w:rPr>
  </w:style>
  <w:style w:type="character" w:customStyle="1" w:styleId="affa">
    <w:name w:val="Схема документа Знак"/>
    <w:link w:val="affb"/>
    <w:uiPriority w:val="99"/>
    <w:rsid w:val="00133DA0"/>
    <w:rPr>
      <w:rFonts w:ascii="Tahoma" w:hAnsi="Tahoma" w:cs="Tahoma"/>
      <w:shd w:val="clear" w:color="auto" w:fill="000080"/>
    </w:rPr>
  </w:style>
  <w:style w:type="paragraph" w:styleId="affb">
    <w:name w:val="Document Map"/>
    <w:basedOn w:val="a"/>
    <w:link w:val="affa"/>
    <w:uiPriority w:val="99"/>
    <w:rsid w:val="00133DA0"/>
    <w:pPr>
      <w:shd w:val="clear" w:color="auto" w:fill="000080"/>
      <w:spacing w:after="0" w:line="240" w:lineRule="auto"/>
    </w:pPr>
    <w:rPr>
      <w:rFonts w:ascii="Tahoma" w:hAnsi="Tahoma"/>
      <w:sz w:val="20"/>
      <w:szCs w:val="20"/>
    </w:rPr>
  </w:style>
  <w:style w:type="character" w:customStyle="1" w:styleId="19">
    <w:name w:val="Схема документа Знак1"/>
    <w:uiPriority w:val="99"/>
    <w:rsid w:val="00133DA0"/>
    <w:rPr>
      <w:rFonts w:ascii="Tahoma" w:hAnsi="Tahoma" w:cs="Tahoma"/>
      <w:sz w:val="16"/>
      <w:szCs w:val="16"/>
      <w:lang w:eastAsia="en-US"/>
    </w:rPr>
  </w:style>
  <w:style w:type="paragraph" w:customStyle="1" w:styleId="affc">
    <w:name w:val="подпись"/>
    <w:basedOn w:val="a"/>
    <w:rsid w:val="005829CB"/>
    <w:pPr>
      <w:tabs>
        <w:tab w:val="left" w:pos="6804"/>
      </w:tabs>
      <w:spacing w:after="0" w:line="240" w:lineRule="atLeast"/>
      <w:ind w:right="4820"/>
    </w:pPr>
    <w:rPr>
      <w:rFonts w:ascii="Times New Roman" w:eastAsia="Times New Roman" w:hAnsi="Times New Roman"/>
      <w:sz w:val="28"/>
      <w:szCs w:val="20"/>
      <w:lang w:eastAsia="ru-RU"/>
    </w:rPr>
  </w:style>
  <w:style w:type="character" w:customStyle="1" w:styleId="affd">
    <w:name w:val="Гипертекстовая ссылка"/>
    <w:uiPriority w:val="99"/>
    <w:rsid w:val="00381A02"/>
    <w:rPr>
      <w:color w:val="008000"/>
    </w:rPr>
  </w:style>
  <w:style w:type="character" w:customStyle="1" w:styleId="231">
    <w:name w:val="Знак Знак23"/>
    <w:rsid w:val="0059724B"/>
    <w:rPr>
      <w:rFonts w:ascii="Times New Roman" w:eastAsia="Times New Roman" w:hAnsi="Times New Roman" w:cs="Times New Roman"/>
      <w:sz w:val="28"/>
      <w:szCs w:val="20"/>
      <w:lang w:eastAsia="ru-RU"/>
    </w:rPr>
  </w:style>
  <w:style w:type="character" w:customStyle="1" w:styleId="Heading3Char">
    <w:name w:val="Heading 3 Char"/>
    <w:locked/>
    <w:rsid w:val="001E5D9D"/>
    <w:rPr>
      <w:rFonts w:ascii="Times New Roman" w:hAnsi="Times New Roman" w:cs="Times New Roman"/>
      <w:sz w:val="20"/>
      <w:szCs w:val="20"/>
      <w:lang w:eastAsia="ru-RU"/>
    </w:rPr>
  </w:style>
  <w:style w:type="character" w:customStyle="1" w:styleId="Heading4Char">
    <w:name w:val="Heading 4 Char"/>
    <w:locked/>
    <w:rsid w:val="001E5D9D"/>
    <w:rPr>
      <w:rFonts w:ascii="Times New Roman" w:hAnsi="Times New Roman" w:cs="Times New Roman"/>
      <w:b/>
      <w:bCs/>
      <w:sz w:val="28"/>
      <w:szCs w:val="28"/>
      <w:lang w:eastAsia="ru-RU"/>
    </w:rPr>
  </w:style>
  <w:style w:type="character" w:customStyle="1" w:styleId="Heading5Char">
    <w:name w:val="Heading 5 Char"/>
    <w:locked/>
    <w:rsid w:val="001E5D9D"/>
    <w:rPr>
      <w:rFonts w:ascii="Times New Roman" w:hAnsi="Times New Roman" w:cs="Times New Roman"/>
      <w:sz w:val="20"/>
      <w:szCs w:val="20"/>
      <w:lang w:eastAsia="ru-RU"/>
    </w:rPr>
  </w:style>
  <w:style w:type="paragraph" w:customStyle="1" w:styleId="Style40">
    <w:name w:val="Style40"/>
    <w:basedOn w:val="a"/>
    <w:uiPriority w:val="99"/>
    <w:rsid w:val="001E5D9D"/>
    <w:pPr>
      <w:widowControl w:val="0"/>
      <w:autoSpaceDE w:val="0"/>
      <w:autoSpaceDN w:val="0"/>
      <w:adjustRightInd w:val="0"/>
      <w:spacing w:after="0" w:line="389" w:lineRule="exact"/>
      <w:ind w:firstLine="86"/>
    </w:pPr>
    <w:rPr>
      <w:rFonts w:ascii="Times New Roman" w:hAnsi="Times New Roman"/>
      <w:sz w:val="24"/>
      <w:szCs w:val="24"/>
      <w:lang w:eastAsia="ru-RU"/>
    </w:rPr>
  </w:style>
  <w:style w:type="character" w:customStyle="1" w:styleId="FontStyle50">
    <w:name w:val="Font Style50"/>
    <w:uiPriority w:val="99"/>
    <w:rsid w:val="001E5D9D"/>
    <w:rPr>
      <w:rFonts w:ascii="Times New Roman" w:hAnsi="Times New Roman"/>
      <w:b/>
      <w:smallCaps/>
      <w:sz w:val="10"/>
    </w:rPr>
  </w:style>
  <w:style w:type="character" w:customStyle="1" w:styleId="FontStyle52">
    <w:name w:val="Font Style52"/>
    <w:uiPriority w:val="99"/>
    <w:rsid w:val="001E5D9D"/>
    <w:rPr>
      <w:rFonts w:ascii="Times New Roman" w:hAnsi="Times New Roman"/>
      <w:i/>
      <w:sz w:val="12"/>
    </w:rPr>
  </w:style>
  <w:style w:type="character" w:customStyle="1" w:styleId="FontStyle58">
    <w:name w:val="Font Style58"/>
    <w:uiPriority w:val="99"/>
    <w:rsid w:val="001E5D9D"/>
    <w:rPr>
      <w:rFonts w:ascii="Times New Roman" w:hAnsi="Times New Roman"/>
      <w:b/>
      <w:i/>
      <w:sz w:val="12"/>
    </w:rPr>
  </w:style>
  <w:style w:type="character" w:customStyle="1" w:styleId="FontStyle91">
    <w:name w:val="Font Style91"/>
    <w:uiPriority w:val="99"/>
    <w:rsid w:val="001E5D9D"/>
    <w:rPr>
      <w:rFonts w:ascii="Times New Roman" w:hAnsi="Times New Roman"/>
      <w:b/>
      <w:sz w:val="12"/>
    </w:rPr>
  </w:style>
  <w:style w:type="paragraph" w:customStyle="1" w:styleId="Style33">
    <w:name w:val="Style33"/>
    <w:basedOn w:val="a"/>
    <w:uiPriority w:val="99"/>
    <w:rsid w:val="001E5D9D"/>
    <w:pPr>
      <w:widowControl w:val="0"/>
      <w:autoSpaceDE w:val="0"/>
      <w:autoSpaceDN w:val="0"/>
      <w:adjustRightInd w:val="0"/>
      <w:spacing w:after="0" w:line="298" w:lineRule="exact"/>
      <w:jc w:val="both"/>
    </w:pPr>
    <w:rPr>
      <w:rFonts w:ascii="Times New Roman" w:hAnsi="Times New Roman"/>
      <w:sz w:val="24"/>
      <w:szCs w:val="24"/>
      <w:lang w:eastAsia="ru-RU"/>
    </w:rPr>
  </w:style>
  <w:style w:type="paragraph" w:customStyle="1" w:styleId="Style36">
    <w:name w:val="Style36"/>
    <w:basedOn w:val="a"/>
    <w:uiPriority w:val="99"/>
    <w:rsid w:val="001E5D9D"/>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46">
    <w:name w:val="Style46"/>
    <w:basedOn w:val="a"/>
    <w:uiPriority w:val="99"/>
    <w:rsid w:val="001E5D9D"/>
    <w:pPr>
      <w:widowControl w:val="0"/>
      <w:autoSpaceDE w:val="0"/>
      <w:autoSpaceDN w:val="0"/>
      <w:adjustRightInd w:val="0"/>
      <w:spacing w:after="0" w:line="274" w:lineRule="exact"/>
      <w:ind w:firstLine="6379"/>
      <w:jc w:val="both"/>
    </w:pPr>
    <w:rPr>
      <w:rFonts w:ascii="Times New Roman" w:hAnsi="Times New Roman"/>
      <w:sz w:val="24"/>
      <w:szCs w:val="24"/>
      <w:lang w:eastAsia="ru-RU"/>
    </w:rPr>
  </w:style>
  <w:style w:type="character" w:customStyle="1" w:styleId="FontStyle66">
    <w:name w:val="Font Style66"/>
    <w:uiPriority w:val="99"/>
    <w:rsid w:val="001E5D9D"/>
    <w:rPr>
      <w:rFonts w:ascii="Franklin Gothic Medium" w:hAnsi="Franklin Gothic Medium"/>
      <w:b/>
      <w:i/>
      <w:spacing w:val="-20"/>
      <w:sz w:val="24"/>
    </w:rPr>
  </w:style>
  <w:style w:type="paragraph" w:customStyle="1" w:styleId="Style42">
    <w:name w:val="Style42"/>
    <w:basedOn w:val="a"/>
    <w:uiPriority w:val="99"/>
    <w:rsid w:val="001E5D9D"/>
    <w:pPr>
      <w:widowControl w:val="0"/>
      <w:autoSpaceDE w:val="0"/>
      <w:autoSpaceDN w:val="0"/>
      <w:adjustRightInd w:val="0"/>
      <w:spacing w:after="0" w:line="245" w:lineRule="exact"/>
      <w:jc w:val="center"/>
    </w:pPr>
    <w:rPr>
      <w:rFonts w:ascii="Times New Roman" w:hAnsi="Times New Roman"/>
      <w:sz w:val="24"/>
      <w:szCs w:val="24"/>
      <w:lang w:eastAsia="ru-RU"/>
    </w:rPr>
  </w:style>
  <w:style w:type="paragraph" w:customStyle="1" w:styleId="Style45">
    <w:name w:val="Style45"/>
    <w:basedOn w:val="a"/>
    <w:uiPriority w:val="99"/>
    <w:rsid w:val="001E5D9D"/>
    <w:pPr>
      <w:widowControl w:val="0"/>
      <w:autoSpaceDE w:val="0"/>
      <w:autoSpaceDN w:val="0"/>
      <w:adjustRightInd w:val="0"/>
      <w:spacing w:after="0" w:line="240" w:lineRule="auto"/>
    </w:pPr>
    <w:rPr>
      <w:rFonts w:ascii="Times New Roman" w:hAnsi="Times New Roman"/>
      <w:sz w:val="24"/>
      <w:szCs w:val="24"/>
      <w:lang w:eastAsia="ru-RU"/>
    </w:rPr>
  </w:style>
  <w:style w:type="character" w:customStyle="1" w:styleId="FontStyle67">
    <w:name w:val="Font Style67"/>
    <w:uiPriority w:val="99"/>
    <w:rsid w:val="001E5D9D"/>
    <w:rPr>
      <w:rFonts w:ascii="Times New Roman" w:hAnsi="Times New Roman"/>
      <w:spacing w:val="-30"/>
      <w:sz w:val="36"/>
    </w:rPr>
  </w:style>
  <w:style w:type="paragraph" w:customStyle="1" w:styleId="Style43">
    <w:name w:val="Style43"/>
    <w:basedOn w:val="a"/>
    <w:uiPriority w:val="99"/>
    <w:rsid w:val="001E5D9D"/>
    <w:pPr>
      <w:widowControl w:val="0"/>
      <w:autoSpaceDE w:val="0"/>
      <w:autoSpaceDN w:val="0"/>
      <w:adjustRightInd w:val="0"/>
      <w:spacing w:after="0" w:line="280" w:lineRule="exact"/>
      <w:ind w:hanging="115"/>
    </w:pPr>
    <w:rPr>
      <w:rFonts w:ascii="Times New Roman" w:hAnsi="Times New Roman"/>
      <w:sz w:val="24"/>
      <w:szCs w:val="24"/>
      <w:lang w:eastAsia="ru-RU"/>
    </w:rPr>
  </w:style>
  <w:style w:type="paragraph" w:customStyle="1" w:styleId="Style39">
    <w:name w:val="Style39"/>
    <w:basedOn w:val="a"/>
    <w:uiPriority w:val="99"/>
    <w:rsid w:val="001E5D9D"/>
    <w:pPr>
      <w:widowControl w:val="0"/>
      <w:autoSpaceDE w:val="0"/>
      <w:autoSpaceDN w:val="0"/>
      <w:adjustRightInd w:val="0"/>
      <w:spacing w:after="0" w:line="278" w:lineRule="exact"/>
      <w:ind w:firstLine="144"/>
    </w:pPr>
    <w:rPr>
      <w:rFonts w:ascii="Times New Roman" w:hAnsi="Times New Roman"/>
      <w:sz w:val="24"/>
      <w:szCs w:val="24"/>
      <w:lang w:eastAsia="ru-RU"/>
    </w:rPr>
  </w:style>
  <w:style w:type="paragraph" w:customStyle="1" w:styleId="Style41">
    <w:name w:val="Style41"/>
    <w:basedOn w:val="a"/>
    <w:uiPriority w:val="99"/>
    <w:rsid w:val="001E5D9D"/>
    <w:pPr>
      <w:widowControl w:val="0"/>
      <w:autoSpaceDE w:val="0"/>
      <w:autoSpaceDN w:val="0"/>
      <w:adjustRightInd w:val="0"/>
      <w:spacing w:after="0" w:line="290" w:lineRule="exact"/>
      <w:jc w:val="center"/>
    </w:pPr>
    <w:rPr>
      <w:rFonts w:ascii="Times New Roman" w:hAnsi="Times New Roman"/>
      <w:sz w:val="24"/>
      <w:szCs w:val="24"/>
      <w:lang w:eastAsia="ru-RU"/>
    </w:rPr>
  </w:style>
  <w:style w:type="character" w:customStyle="1" w:styleId="BalloonTextChar">
    <w:name w:val="Balloon Text Char"/>
    <w:locked/>
    <w:rsid w:val="001E5D9D"/>
    <w:rPr>
      <w:rFonts w:ascii="Tahoma" w:hAnsi="Tahoma" w:cs="Tahoma"/>
      <w:sz w:val="16"/>
      <w:szCs w:val="16"/>
      <w:lang w:eastAsia="ru-RU"/>
    </w:rPr>
  </w:style>
  <w:style w:type="character" w:customStyle="1" w:styleId="BodyTextIndent2Char">
    <w:name w:val="Body Text Indent 2 Char"/>
    <w:locked/>
    <w:rsid w:val="001E5D9D"/>
    <w:rPr>
      <w:rFonts w:ascii="Times New Roman" w:hAnsi="Times New Roman" w:cs="Times New Roman"/>
      <w:sz w:val="20"/>
      <w:szCs w:val="20"/>
      <w:lang w:eastAsia="ru-RU"/>
    </w:rPr>
  </w:style>
  <w:style w:type="character" w:customStyle="1" w:styleId="FontStyle53">
    <w:name w:val="Font Style53"/>
    <w:uiPriority w:val="99"/>
    <w:rsid w:val="001E5D9D"/>
    <w:rPr>
      <w:rFonts w:ascii="Times New Roman" w:hAnsi="Times New Roman"/>
      <w:sz w:val="12"/>
    </w:rPr>
  </w:style>
  <w:style w:type="character" w:customStyle="1" w:styleId="FontStyle19">
    <w:name w:val="Font Style19"/>
    <w:uiPriority w:val="99"/>
    <w:rsid w:val="001E5D9D"/>
    <w:rPr>
      <w:rFonts w:ascii="Arial" w:hAnsi="Arial"/>
      <w:b/>
      <w:sz w:val="10"/>
    </w:rPr>
  </w:style>
  <w:style w:type="character" w:customStyle="1" w:styleId="FontStyle20">
    <w:name w:val="Font Style20"/>
    <w:uiPriority w:val="99"/>
    <w:rsid w:val="001E5D9D"/>
    <w:rPr>
      <w:rFonts w:ascii="Arial" w:hAnsi="Arial"/>
      <w:sz w:val="12"/>
    </w:rPr>
  </w:style>
  <w:style w:type="character" w:customStyle="1" w:styleId="43">
    <w:name w:val="Знак Знак4"/>
    <w:uiPriority w:val="99"/>
    <w:rsid w:val="001E5D9D"/>
    <w:rPr>
      <w:rFonts w:cs="Times New Roman"/>
    </w:rPr>
  </w:style>
  <w:style w:type="character" w:customStyle="1" w:styleId="51">
    <w:name w:val="Знак Знак5"/>
    <w:uiPriority w:val="99"/>
    <w:rsid w:val="001E5D9D"/>
    <w:rPr>
      <w:rFonts w:cs="Times New Roman"/>
    </w:rPr>
  </w:style>
  <w:style w:type="character" w:customStyle="1" w:styleId="BodyText2Char">
    <w:name w:val="Body Text 2 Char"/>
    <w:locked/>
    <w:rsid w:val="001E5D9D"/>
    <w:rPr>
      <w:rFonts w:ascii="Times New Roman" w:hAnsi="Times New Roman" w:cs="Times New Roman"/>
      <w:sz w:val="20"/>
      <w:szCs w:val="20"/>
      <w:lang w:eastAsia="ru-RU"/>
    </w:rPr>
  </w:style>
  <w:style w:type="character" w:customStyle="1" w:styleId="SubtitleChar">
    <w:name w:val="Subtitle Char"/>
    <w:locked/>
    <w:rsid w:val="001E5D9D"/>
    <w:rPr>
      <w:rFonts w:ascii="Arial" w:hAnsi="Arial" w:cs="Arial"/>
      <w:i/>
      <w:iCs/>
      <w:sz w:val="28"/>
      <w:szCs w:val="28"/>
      <w:lang w:eastAsia="ru-RU"/>
    </w:rPr>
  </w:style>
  <w:style w:type="character" w:customStyle="1" w:styleId="FontStyle22">
    <w:name w:val="Font Style22"/>
    <w:uiPriority w:val="99"/>
    <w:rsid w:val="001E5D9D"/>
    <w:rPr>
      <w:rFonts w:ascii="Times New Roman" w:hAnsi="Times New Roman"/>
      <w:sz w:val="22"/>
    </w:rPr>
  </w:style>
  <w:style w:type="character" w:customStyle="1" w:styleId="FontStyle81">
    <w:name w:val="Font Style81"/>
    <w:uiPriority w:val="99"/>
    <w:rsid w:val="001E5D9D"/>
    <w:rPr>
      <w:rFonts w:ascii="Times New Roman" w:hAnsi="Times New Roman"/>
      <w:i/>
      <w:sz w:val="12"/>
    </w:rPr>
  </w:style>
  <w:style w:type="paragraph" w:customStyle="1" w:styleId="affe">
    <w:name w:val="обычныйЖир"/>
    <w:basedOn w:val="a"/>
    <w:uiPriority w:val="99"/>
    <w:rsid w:val="001E5D9D"/>
    <w:pPr>
      <w:suppressAutoHyphens/>
      <w:spacing w:after="0" w:line="240" w:lineRule="auto"/>
      <w:ind w:firstLine="709"/>
      <w:jc w:val="both"/>
    </w:pPr>
    <w:rPr>
      <w:rFonts w:ascii="Times New Roman" w:hAnsi="Times New Roman"/>
      <w:b/>
      <w:bCs/>
      <w:sz w:val="28"/>
      <w:szCs w:val="28"/>
      <w:lang w:eastAsia="ar-SA"/>
    </w:rPr>
  </w:style>
  <w:style w:type="paragraph" w:customStyle="1" w:styleId="211">
    <w:name w:val="Нумерованный список 21"/>
    <w:basedOn w:val="a"/>
    <w:uiPriority w:val="99"/>
    <w:rsid w:val="001E5D9D"/>
    <w:pPr>
      <w:widowControl w:val="0"/>
      <w:suppressAutoHyphens/>
      <w:autoSpaceDE w:val="0"/>
      <w:spacing w:after="0" w:line="240" w:lineRule="auto"/>
      <w:ind w:left="170" w:hanging="170"/>
      <w:jc w:val="both"/>
    </w:pPr>
    <w:rPr>
      <w:rFonts w:ascii="Times New Roman" w:hAnsi="Times New Roman"/>
      <w:sz w:val="20"/>
      <w:szCs w:val="20"/>
      <w:lang w:eastAsia="ar-SA"/>
    </w:rPr>
  </w:style>
  <w:style w:type="character" w:customStyle="1" w:styleId="BodyText3Char">
    <w:name w:val="Body Text 3 Char"/>
    <w:semiHidden/>
    <w:locked/>
    <w:rsid w:val="001E5D9D"/>
    <w:rPr>
      <w:rFonts w:ascii="Times New Roman" w:hAnsi="Times New Roman" w:cs="Times New Roman"/>
      <w:sz w:val="16"/>
      <w:szCs w:val="16"/>
    </w:rPr>
  </w:style>
  <w:style w:type="table" w:customStyle="1" w:styleId="1a">
    <w:name w:val="Сетка таблицы1"/>
    <w:rsid w:val="001E5D9D"/>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
    <w:name w:val="Body Text First Indent"/>
    <w:basedOn w:val="af6"/>
    <w:link w:val="afff0"/>
    <w:uiPriority w:val="99"/>
    <w:semiHidden/>
    <w:rsid w:val="001E5D9D"/>
    <w:pPr>
      <w:ind w:firstLine="360"/>
      <w:jc w:val="left"/>
    </w:pPr>
    <w:rPr>
      <w:rFonts w:eastAsia="Calibri"/>
      <w:color w:val="auto"/>
      <w:sz w:val="20"/>
    </w:rPr>
  </w:style>
  <w:style w:type="character" w:customStyle="1" w:styleId="afff0">
    <w:name w:val="Красная строка Знак"/>
    <w:link w:val="afff"/>
    <w:uiPriority w:val="99"/>
    <w:semiHidden/>
    <w:locked/>
    <w:rsid w:val="001E5D9D"/>
    <w:rPr>
      <w:rFonts w:ascii="Times New Roman" w:eastAsia="Calibri" w:hAnsi="Times New Roman" w:cs="Times New Roman"/>
      <w:lang w:val="ru-RU" w:eastAsia="ru-RU" w:bidi="ar-SA"/>
    </w:rPr>
  </w:style>
  <w:style w:type="numbering" w:customStyle="1" w:styleId="1b">
    <w:name w:val="Нет списка1"/>
    <w:next w:val="a2"/>
    <w:uiPriority w:val="99"/>
    <w:semiHidden/>
    <w:unhideWhenUsed/>
    <w:rsid w:val="00ED3110"/>
  </w:style>
  <w:style w:type="table" w:customStyle="1" w:styleId="29">
    <w:name w:val="Сетка таблицы2"/>
    <w:basedOn w:val="a1"/>
    <w:next w:val="a8"/>
    <w:uiPriority w:val="59"/>
    <w:rsid w:val="00ED311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
    <w:name w:val="Знак Знак1"/>
    <w:rsid w:val="00ED3110"/>
    <w:rPr>
      <w:sz w:val="16"/>
      <w:szCs w:val="16"/>
      <w:lang w:val="ru-RU" w:eastAsia="ru-RU" w:bidi="ar-SA"/>
    </w:rPr>
  </w:style>
  <w:style w:type="character" w:customStyle="1" w:styleId="1d">
    <w:name w:val="Знак Знак Знак Знак1"/>
    <w:rsid w:val="00ED3110"/>
    <w:rPr>
      <w:sz w:val="32"/>
      <w:lang w:val="ru-RU" w:eastAsia="ru-RU" w:bidi="ar-SA"/>
    </w:rPr>
  </w:style>
  <w:style w:type="character" w:customStyle="1" w:styleId="2a">
    <w:name w:val="Знак Знак Знак Знак2"/>
    <w:rsid w:val="00ED3110"/>
    <w:rPr>
      <w:sz w:val="24"/>
      <w:szCs w:val="24"/>
      <w:lang w:val="ru-RU" w:eastAsia="ru-RU" w:bidi="ar-SA"/>
    </w:rPr>
  </w:style>
  <w:style w:type="character" w:customStyle="1" w:styleId="afff1">
    <w:name w:val="Текст примечания Знак"/>
    <w:link w:val="afff2"/>
    <w:uiPriority w:val="99"/>
    <w:semiHidden/>
    <w:rsid w:val="00ED3110"/>
    <w:rPr>
      <w:rFonts w:ascii="Times New Roman" w:eastAsia="Times New Roman" w:hAnsi="Times New Roman"/>
    </w:rPr>
  </w:style>
  <w:style w:type="paragraph" w:styleId="afff2">
    <w:name w:val="annotation text"/>
    <w:basedOn w:val="a"/>
    <w:link w:val="afff1"/>
    <w:uiPriority w:val="99"/>
    <w:semiHidden/>
    <w:unhideWhenUsed/>
    <w:rsid w:val="00ED3110"/>
    <w:pPr>
      <w:spacing w:after="0" w:line="240" w:lineRule="auto"/>
    </w:pPr>
    <w:rPr>
      <w:rFonts w:ascii="Times New Roman" w:eastAsia="Times New Roman" w:hAnsi="Times New Roman"/>
      <w:sz w:val="20"/>
      <w:szCs w:val="20"/>
    </w:rPr>
  </w:style>
  <w:style w:type="character" w:customStyle="1" w:styleId="1e">
    <w:name w:val="Текст примечания Знак1"/>
    <w:uiPriority w:val="99"/>
    <w:semiHidden/>
    <w:rsid w:val="00ED3110"/>
    <w:rPr>
      <w:lang w:eastAsia="en-US"/>
    </w:rPr>
  </w:style>
  <w:style w:type="character" w:customStyle="1" w:styleId="afff3">
    <w:name w:val="Тема примечания Знак"/>
    <w:link w:val="afff4"/>
    <w:uiPriority w:val="99"/>
    <w:semiHidden/>
    <w:rsid w:val="00ED3110"/>
    <w:rPr>
      <w:rFonts w:ascii="Times New Roman" w:eastAsia="Times New Roman" w:hAnsi="Times New Roman"/>
      <w:b/>
      <w:bCs/>
    </w:rPr>
  </w:style>
  <w:style w:type="paragraph" w:styleId="afff4">
    <w:name w:val="annotation subject"/>
    <w:basedOn w:val="afff2"/>
    <w:next w:val="afff2"/>
    <w:link w:val="afff3"/>
    <w:uiPriority w:val="99"/>
    <w:semiHidden/>
    <w:unhideWhenUsed/>
    <w:rsid w:val="00ED3110"/>
    <w:rPr>
      <w:b/>
      <w:bCs/>
    </w:rPr>
  </w:style>
  <w:style w:type="character" w:customStyle="1" w:styleId="1f">
    <w:name w:val="Тема примечания Знак1"/>
    <w:uiPriority w:val="99"/>
    <w:semiHidden/>
    <w:rsid w:val="00ED3110"/>
    <w:rPr>
      <w:b/>
      <w:bCs/>
      <w:lang w:eastAsia="en-US"/>
    </w:rPr>
  </w:style>
  <w:style w:type="character" w:customStyle="1" w:styleId="FontStyle21">
    <w:name w:val="Font Style21"/>
    <w:rsid w:val="00ED3110"/>
    <w:rPr>
      <w:rFonts w:ascii="Times New Roman" w:hAnsi="Times New Roman" w:cs="Times New Roman"/>
      <w:b/>
      <w:bCs/>
      <w:sz w:val="8"/>
      <w:szCs w:val="8"/>
    </w:rPr>
  </w:style>
  <w:style w:type="character" w:customStyle="1" w:styleId="FontStyle90">
    <w:name w:val="Font Style90"/>
    <w:uiPriority w:val="99"/>
    <w:rsid w:val="00ED3110"/>
    <w:rPr>
      <w:rFonts w:ascii="Bookman Old Style" w:hAnsi="Bookman Old Style" w:cs="Bookman Old Style"/>
      <w:b/>
      <w:bCs/>
      <w:sz w:val="12"/>
      <w:szCs w:val="12"/>
    </w:rPr>
  </w:style>
  <w:style w:type="character" w:customStyle="1" w:styleId="FontStyle92">
    <w:name w:val="Font Style92"/>
    <w:uiPriority w:val="99"/>
    <w:rsid w:val="00ED3110"/>
    <w:rPr>
      <w:rFonts w:ascii="Times New Roman" w:hAnsi="Times New Roman" w:cs="Times New Roman"/>
      <w:b/>
      <w:bCs/>
      <w:sz w:val="14"/>
      <w:szCs w:val="14"/>
    </w:rPr>
  </w:style>
  <w:style w:type="character" w:customStyle="1" w:styleId="FontStyle76">
    <w:name w:val="Font Style76"/>
    <w:uiPriority w:val="99"/>
    <w:rsid w:val="00ED3110"/>
    <w:rPr>
      <w:rFonts w:ascii="Century Gothic" w:hAnsi="Century Gothic" w:cs="Century Gothic"/>
      <w:sz w:val="10"/>
      <w:szCs w:val="10"/>
    </w:rPr>
  </w:style>
  <w:style w:type="character" w:customStyle="1" w:styleId="FontStyle79">
    <w:name w:val="Font Style79"/>
    <w:uiPriority w:val="99"/>
    <w:rsid w:val="00ED3110"/>
    <w:rPr>
      <w:rFonts w:ascii="Palatino Linotype" w:hAnsi="Palatino Linotype" w:cs="Palatino Linotype"/>
      <w:b/>
      <w:bCs/>
      <w:sz w:val="10"/>
      <w:szCs w:val="10"/>
    </w:rPr>
  </w:style>
  <w:style w:type="character" w:customStyle="1" w:styleId="FontStyle80">
    <w:name w:val="Font Style80"/>
    <w:uiPriority w:val="99"/>
    <w:rsid w:val="00ED3110"/>
    <w:rPr>
      <w:rFonts w:ascii="Times New Roman" w:hAnsi="Times New Roman" w:cs="Times New Roman"/>
      <w:sz w:val="10"/>
      <w:szCs w:val="10"/>
    </w:rPr>
  </w:style>
  <w:style w:type="paragraph" w:customStyle="1" w:styleId="afff5">
    <w:name w:val="Стиль регламента"/>
    <w:basedOn w:val="11"/>
    <w:link w:val="afff6"/>
    <w:autoRedefine/>
    <w:uiPriority w:val="99"/>
    <w:rsid w:val="00ED3110"/>
  </w:style>
  <w:style w:type="character" w:customStyle="1" w:styleId="afff6">
    <w:name w:val="Стиль регламента Знак"/>
    <w:link w:val="afff5"/>
    <w:uiPriority w:val="99"/>
    <w:rsid w:val="00ED3110"/>
    <w:rPr>
      <w:rFonts w:ascii="Times New Roman" w:eastAsia="Times New Roman" w:hAnsi="Times New Roman"/>
      <w:sz w:val="28"/>
      <w:szCs w:val="28"/>
    </w:rPr>
  </w:style>
  <w:style w:type="character" w:customStyle="1" w:styleId="28">
    <w:name w:val="Стиль2 Знак"/>
    <w:link w:val="27"/>
    <w:uiPriority w:val="99"/>
    <w:rsid w:val="00ED3110"/>
    <w:rPr>
      <w:rFonts w:ascii="Times New Roman" w:hAnsi="Times New Roman"/>
      <w:sz w:val="26"/>
      <w:szCs w:val="26"/>
      <w:lang w:eastAsia="en-US"/>
    </w:rPr>
  </w:style>
  <w:style w:type="paragraph" w:customStyle="1" w:styleId="afff7">
    <w:name w:val="диплом"/>
    <w:basedOn w:val="1"/>
    <w:uiPriority w:val="99"/>
    <w:rsid w:val="00ED3110"/>
    <w:pPr>
      <w:spacing w:before="240" w:after="120"/>
    </w:pPr>
    <w:rPr>
      <w:rFonts w:cs="Arial"/>
      <w:b/>
      <w:bCs/>
      <w:kern w:val="32"/>
      <w:sz w:val="32"/>
      <w:szCs w:val="32"/>
    </w:rPr>
  </w:style>
  <w:style w:type="paragraph" w:customStyle="1" w:styleId="1f0">
    <w:name w:val="Без интервала1"/>
    <w:aliases w:val="Вспомогательный"/>
    <w:basedOn w:val="a"/>
    <w:uiPriority w:val="1"/>
    <w:qFormat/>
    <w:rsid w:val="00ED3110"/>
    <w:pPr>
      <w:spacing w:after="0" w:line="240" w:lineRule="auto"/>
      <w:ind w:firstLine="426"/>
      <w:jc w:val="both"/>
    </w:pPr>
    <w:rPr>
      <w:rFonts w:ascii="Times New Roman" w:eastAsia="Times New Roman" w:hAnsi="Times New Roman"/>
      <w:sz w:val="28"/>
      <w:szCs w:val="28"/>
      <w:lang w:eastAsia="ru-RU"/>
    </w:rPr>
  </w:style>
  <w:style w:type="numbering" w:customStyle="1" w:styleId="1111111">
    <w:name w:val="1 / 1.1 / 1.1.11"/>
    <w:basedOn w:val="a2"/>
    <w:next w:val="111111"/>
    <w:rsid w:val="00ED3110"/>
  </w:style>
  <w:style w:type="numbering" w:customStyle="1" w:styleId="1ai1">
    <w:name w:val="1 / a / i1"/>
    <w:basedOn w:val="a2"/>
    <w:next w:val="1ai"/>
    <w:rsid w:val="00ED3110"/>
  </w:style>
  <w:style w:type="numbering" w:customStyle="1" w:styleId="2b">
    <w:name w:val="Нет списка2"/>
    <w:next w:val="a2"/>
    <w:uiPriority w:val="99"/>
    <w:semiHidden/>
    <w:unhideWhenUsed/>
    <w:rsid w:val="000F70BC"/>
  </w:style>
  <w:style w:type="table" w:customStyle="1" w:styleId="38">
    <w:name w:val="Сетка таблицы3"/>
    <w:basedOn w:val="a1"/>
    <w:next w:val="a8"/>
    <w:uiPriority w:val="59"/>
    <w:rsid w:val="000F70B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
    <w:name w:val="1 / 1.1 / 1.1.12"/>
    <w:basedOn w:val="a2"/>
    <w:next w:val="111111"/>
    <w:rsid w:val="000F70BC"/>
  </w:style>
  <w:style w:type="numbering" w:customStyle="1" w:styleId="1ai2">
    <w:name w:val="1 / a / i2"/>
    <w:basedOn w:val="a2"/>
    <w:next w:val="1ai"/>
    <w:rsid w:val="000F70BC"/>
    <w:pPr>
      <w:numPr>
        <w:numId w:val="14"/>
      </w:numPr>
    </w:pPr>
  </w:style>
  <w:style w:type="numbering" w:customStyle="1" w:styleId="39">
    <w:name w:val="Нет списка3"/>
    <w:next w:val="a2"/>
    <w:uiPriority w:val="99"/>
    <w:semiHidden/>
    <w:unhideWhenUsed/>
    <w:rsid w:val="009C027B"/>
  </w:style>
  <w:style w:type="table" w:customStyle="1" w:styleId="44">
    <w:name w:val="Сетка таблицы4"/>
    <w:basedOn w:val="a1"/>
    <w:next w:val="a8"/>
    <w:uiPriority w:val="59"/>
    <w:rsid w:val="009C027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9C027B"/>
  </w:style>
  <w:style w:type="table" w:customStyle="1" w:styleId="111">
    <w:name w:val="Сетка таблицы11"/>
    <w:basedOn w:val="a1"/>
    <w:next w:val="a8"/>
    <w:rsid w:val="009C027B"/>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1"/>
    <w:next w:val="a8"/>
    <w:uiPriority w:val="59"/>
    <w:rsid w:val="0054433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2"/>
    <w:uiPriority w:val="99"/>
    <w:semiHidden/>
    <w:unhideWhenUsed/>
    <w:rsid w:val="00CB0AC9"/>
  </w:style>
  <w:style w:type="table" w:customStyle="1" w:styleId="61">
    <w:name w:val="Сетка таблицы6"/>
    <w:basedOn w:val="a1"/>
    <w:next w:val="a8"/>
    <w:rsid w:val="00CB0AC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CB0AC9"/>
  </w:style>
  <w:style w:type="table" w:customStyle="1" w:styleId="122">
    <w:name w:val="Сетка таблицы12"/>
    <w:basedOn w:val="a1"/>
    <w:next w:val="a8"/>
    <w:rsid w:val="00CB0AC9"/>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3">
    <w:name w:val="Нет списка5"/>
    <w:next w:val="a2"/>
    <w:semiHidden/>
    <w:unhideWhenUsed/>
    <w:rsid w:val="0042419A"/>
  </w:style>
  <w:style w:type="table" w:customStyle="1" w:styleId="7">
    <w:name w:val="Сетка таблицы7"/>
    <w:basedOn w:val="a1"/>
    <w:next w:val="a8"/>
    <w:rsid w:val="0042419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2"/>
    <w:next w:val="111111"/>
    <w:rsid w:val="0042419A"/>
    <w:pPr>
      <w:numPr>
        <w:numId w:val="9"/>
      </w:numPr>
    </w:pPr>
  </w:style>
  <w:style w:type="numbering" w:customStyle="1" w:styleId="1ai3">
    <w:name w:val="1 / a / i3"/>
    <w:basedOn w:val="a2"/>
    <w:next w:val="1ai"/>
    <w:rsid w:val="0042419A"/>
    <w:pPr>
      <w:numPr>
        <w:numId w:val="10"/>
      </w:numPr>
    </w:pPr>
  </w:style>
  <w:style w:type="table" w:customStyle="1" w:styleId="81">
    <w:name w:val="Сетка таблицы8"/>
    <w:basedOn w:val="a1"/>
    <w:next w:val="a8"/>
    <w:uiPriority w:val="99"/>
    <w:rsid w:val="00B81BF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6">
    <w:name w:val="toc 4"/>
    <w:basedOn w:val="a"/>
    <w:next w:val="a"/>
    <w:autoRedefine/>
    <w:uiPriority w:val="39"/>
    <w:rsid w:val="0005117B"/>
    <w:pPr>
      <w:tabs>
        <w:tab w:val="right" w:leader="dot" w:pos="9345"/>
      </w:tabs>
      <w:spacing w:after="100" w:line="240" w:lineRule="auto"/>
      <w:ind w:firstLine="709"/>
      <w:jc w:val="both"/>
    </w:pPr>
    <w:rPr>
      <w:rFonts w:ascii="Times New Roman" w:eastAsia="Times New Roman" w:hAnsi="Times New Roman"/>
      <w:sz w:val="28"/>
      <w:szCs w:val="28"/>
      <w:lang w:eastAsia="ru-RU"/>
    </w:rPr>
  </w:style>
  <w:style w:type="paragraph" w:customStyle="1" w:styleId="221">
    <w:name w:val="Основной текст 22"/>
    <w:basedOn w:val="a"/>
    <w:rsid w:val="008077D9"/>
    <w:pPr>
      <w:spacing w:after="120" w:line="240" w:lineRule="auto"/>
      <w:jc w:val="center"/>
    </w:pPr>
    <w:rPr>
      <w:rFonts w:ascii="Times New Roman" w:eastAsia="Times New Roman" w:hAnsi="Times New Roman"/>
      <w:b/>
      <w:bCs/>
      <w:sz w:val="28"/>
      <w:szCs w:val="24"/>
      <w:lang w:eastAsia="ar-SA"/>
    </w:rPr>
  </w:style>
  <w:style w:type="paragraph" w:customStyle="1" w:styleId="310">
    <w:name w:val="Основной текст с отступом 31"/>
    <w:basedOn w:val="a"/>
    <w:rsid w:val="008D6F7B"/>
    <w:pPr>
      <w:spacing w:after="120" w:line="240" w:lineRule="auto"/>
      <w:ind w:left="283"/>
    </w:pPr>
    <w:rPr>
      <w:rFonts w:ascii="Times New Roman" w:eastAsia="Times New Roman" w:hAnsi="Times New Roman"/>
      <w:sz w:val="16"/>
      <w:szCs w:val="16"/>
      <w:lang w:eastAsia="ar-SA"/>
    </w:rPr>
  </w:style>
  <w:style w:type="character" w:customStyle="1" w:styleId="apple-converted-space">
    <w:name w:val="apple-converted-space"/>
    <w:basedOn w:val="a0"/>
    <w:rsid w:val="008D6F7B"/>
  </w:style>
  <w:style w:type="paragraph" w:customStyle="1" w:styleId="s16">
    <w:name w:val="s_16"/>
    <w:basedOn w:val="a"/>
    <w:rsid w:val="008D6F7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empty">
    <w:name w:val="empty"/>
    <w:basedOn w:val="a"/>
    <w:rsid w:val="008D6F7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Cell">
    <w:name w:val="ConsPlusCell"/>
    <w:uiPriority w:val="99"/>
    <w:rsid w:val="008D6F7B"/>
    <w:pPr>
      <w:widowControl w:val="0"/>
      <w:autoSpaceDE w:val="0"/>
      <w:autoSpaceDN w:val="0"/>
      <w:adjustRightInd w:val="0"/>
    </w:pPr>
    <w:rPr>
      <w:rFonts w:ascii="Arial" w:eastAsia="Times New Roman" w:hAnsi="Arial" w:cs="Arial"/>
    </w:rPr>
  </w:style>
  <w:style w:type="numbering" w:customStyle="1" w:styleId="1110">
    <w:name w:val="Нет списка111"/>
    <w:next w:val="a2"/>
    <w:uiPriority w:val="99"/>
    <w:semiHidden/>
    <w:unhideWhenUsed/>
    <w:rsid w:val="008D6F7B"/>
  </w:style>
  <w:style w:type="table" w:customStyle="1" w:styleId="212">
    <w:name w:val="Сетка таблицы21"/>
    <w:basedOn w:val="a1"/>
    <w:next w:val="a8"/>
    <w:uiPriority w:val="59"/>
    <w:rsid w:val="008D6F7B"/>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8"/>
    <w:uiPriority w:val="59"/>
    <w:rsid w:val="008D6F7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8"/>
    <w:uiPriority w:val="59"/>
    <w:rsid w:val="008D6F7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8"/>
    <w:uiPriority w:val="59"/>
    <w:rsid w:val="008D6F7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2"/>
    <w:next w:val="a2"/>
    <w:uiPriority w:val="99"/>
    <w:semiHidden/>
    <w:unhideWhenUsed/>
    <w:rsid w:val="008D6F7B"/>
  </w:style>
  <w:style w:type="table" w:customStyle="1" w:styleId="222">
    <w:name w:val="Сетка таблицы22"/>
    <w:basedOn w:val="a1"/>
    <w:next w:val="a8"/>
    <w:uiPriority w:val="59"/>
    <w:rsid w:val="008D6F7B"/>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8"/>
    <w:uiPriority w:val="59"/>
    <w:rsid w:val="008D6F7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8"/>
    <w:uiPriority w:val="59"/>
    <w:rsid w:val="008D6F7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8"/>
    <w:uiPriority w:val="59"/>
    <w:rsid w:val="008D6F7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Нет списка21"/>
    <w:next w:val="a2"/>
    <w:uiPriority w:val="99"/>
    <w:semiHidden/>
    <w:unhideWhenUsed/>
    <w:rsid w:val="008D6F7B"/>
  </w:style>
  <w:style w:type="numbering" w:customStyle="1" w:styleId="1111">
    <w:name w:val="Нет списка1111"/>
    <w:next w:val="a2"/>
    <w:uiPriority w:val="99"/>
    <w:semiHidden/>
    <w:unhideWhenUsed/>
    <w:rsid w:val="008D6F7B"/>
  </w:style>
  <w:style w:type="table" w:customStyle="1" w:styleId="610">
    <w:name w:val="Сетка таблицы61"/>
    <w:basedOn w:val="a1"/>
    <w:next w:val="a8"/>
    <w:rsid w:val="008D6F7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8D6F7B"/>
  </w:style>
  <w:style w:type="table" w:customStyle="1" w:styleId="1112">
    <w:name w:val="Сетка таблицы111"/>
    <w:basedOn w:val="a1"/>
    <w:next w:val="a8"/>
    <w:rsid w:val="008D6F7B"/>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8"/>
    <w:uiPriority w:val="59"/>
    <w:rsid w:val="008D6F7B"/>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8"/>
    <w:uiPriority w:val="59"/>
    <w:rsid w:val="008D6F7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8"/>
    <w:uiPriority w:val="59"/>
    <w:rsid w:val="008D6F7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8"/>
    <w:uiPriority w:val="59"/>
    <w:rsid w:val="008D6F7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j">
    <w:name w:val="pj"/>
    <w:basedOn w:val="a"/>
    <w:rsid w:val="008D6F7B"/>
    <w:pPr>
      <w:spacing w:before="100" w:beforeAutospacing="1" w:after="100" w:afterAutospacing="1" w:line="240" w:lineRule="auto"/>
    </w:pPr>
    <w:rPr>
      <w:rFonts w:ascii="Times New Roman" w:eastAsia="Times New Roman" w:hAnsi="Times New Roman"/>
      <w:sz w:val="24"/>
      <w:szCs w:val="24"/>
      <w:lang w:eastAsia="ru-RU"/>
    </w:rPr>
  </w:style>
  <w:style w:type="character" w:styleId="afff8">
    <w:name w:val="line number"/>
    <w:basedOn w:val="a0"/>
    <w:uiPriority w:val="99"/>
    <w:semiHidden/>
    <w:unhideWhenUsed/>
    <w:rsid w:val="008D6F7B"/>
  </w:style>
  <w:style w:type="character" w:styleId="afff9">
    <w:name w:val="Placeholder Text"/>
    <w:uiPriority w:val="99"/>
    <w:semiHidden/>
    <w:rsid w:val="002C4C4B"/>
    <w:rPr>
      <w:color w:val="808080"/>
    </w:rPr>
  </w:style>
  <w:style w:type="paragraph" w:customStyle="1" w:styleId="xl63">
    <w:name w:val="xl63"/>
    <w:basedOn w:val="a"/>
    <w:rsid w:val="004D0DA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
    <w:rsid w:val="004D0DA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5">
    <w:name w:val="xl65"/>
    <w:basedOn w:val="a"/>
    <w:rsid w:val="004D0DAD"/>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
    <w:name w:val="xl66"/>
    <w:basedOn w:val="a"/>
    <w:rsid w:val="004D0DA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u w:val="single"/>
      <w:lang w:eastAsia="ru-RU"/>
    </w:rPr>
  </w:style>
  <w:style w:type="paragraph" w:customStyle="1" w:styleId="xl67">
    <w:name w:val="xl67"/>
    <w:basedOn w:val="a"/>
    <w:rsid w:val="004D0DAD"/>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u w:val="single"/>
      <w:lang w:eastAsia="ru-RU"/>
    </w:rPr>
  </w:style>
  <w:style w:type="paragraph" w:customStyle="1" w:styleId="xl68">
    <w:name w:val="xl68"/>
    <w:basedOn w:val="a"/>
    <w:rsid w:val="004D0DAD"/>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
    <w:name w:val="xl69"/>
    <w:basedOn w:val="a"/>
    <w:rsid w:val="004D0DA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
    <w:name w:val="xl70"/>
    <w:basedOn w:val="a"/>
    <w:rsid w:val="004D0DAD"/>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1">
    <w:name w:val="xl71"/>
    <w:basedOn w:val="a"/>
    <w:rsid w:val="004D0DAD"/>
    <w:pPr>
      <w:pBdr>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
    <w:rsid w:val="004D0DAD"/>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3">
    <w:name w:val="xl73"/>
    <w:basedOn w:val="a"/>
    <w:rsid w:val="004D0DA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4">
    <w:name w:val="xl74"/>
    <w:basedOn w:val="a"/>
    <w:rsid w:val="004D0DAD"/>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u w:val="single"/>
      <w:lang w:eastAsia="ru-RU"/>
    </w:rPr>
  </w:style>
  <w:style w:type="paragraph" w:customStyle="1" w:styleId="xl75">
    <w:name w:val="xl75"/>
    <w:basedOn w:val="a"/>
    <w:rsid w:val="004D0DAD"/>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
    <w:name w:val="xl76"/>
    <w:basedOn w:val="a"/>
    <w:rsid w:val="004D0DAD"/>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
    <w:name w:val="xl77"/>
    <w:basedOn w:val="a"/>
    <w:rsid w:val="004D0DAD"/>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
    <w:name w:val="xl78"/>
    <w:basedOn w:val="a"/>
    <w:rsid w:val="004D0DAD"/>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
    <w:rsid w:val="004D0DA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
    <w:name w:val="xl80"/>
    <w:basedOn w:val="a"/>
    <w:rsid w:val="004D0DAD"/>
    <w:pPr>
      <w:pBdr>
        <w:top w:val="single" w:sz="8" w:space="0" w:color="000000"/>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
    <w:name w:val="xl81"/>
    <w:basedOn w:val="a"/>
    <w:rsid w:val="004D0DA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
    <w:name w:val="xl82"/>
    <w:basedOn w:val="a"/>
    <w:rsid w:val="004D0DAD"/>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u w:val="single"/>
      <w:lang w:eastAsia="ru-RU"/>
    </w:rPr>
  </w:style>
  <w:style w:type="paragraph" w:customStyle="1" w:styleId="xl83">
    <w:name w:val="xl83"/>
    <w:basedOn w:val="a"/>
    <w:rsid w:val="004D0DAD"/>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
    <w:rsid w:val="004D0DAD"/>
    <w:pPr>
      <w:pBdr>
        <w:left w:val="single" w:sz="8" w:space="0" w:color="auto"/>
        <w:bottom w:val="single" w:sz="8" w:space="0" w:color="000000"/>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5">
    <w:name w:val="xl85"/>
    <w:basedOn w:val="a"/>
    <w:rsid w:val="004D0DAD"/>
    <w:pPr>
      <w:pBdr>
        <w:top w:val="single" w:sz="8" w:space="0" w:color="auto"/>
        <w:left w:val="single" w:sz="8" w:space="0" w:color="auto"/>
      </w:pBdr>
      <w:spacing w:before="100" w:beforeAutospacing="1" w:after="100" w:afterAutospacing="1" w:line="240" w:lineRule="auto"/>
      <w:textAlignment w:val="top"/>
    </w:pPr>
    <w:rPr>
      <w:rFonts w:eastAsia="Times New Roman" w:cs="Calibri"/>
      <w:sz w:val="20"/>
      <w:szCs w:val="20"/>
      <w:lang w:eastAsia="ru-RU"/>
    </w:rPr>
  </w:style>
  <w:style w:type="paragraph" w:customStyle="1" w:styleId="xl86">
    <w:name w:val="xl86"/>
    <w:basedOn w:val="a"/>
    <w:rsid w:val="004D0DAD"/>
    <w:pPr>
      <w:pBdr>
        <w:top w:val="single" w:sz="8" w:space="0" w:color="auto"/>
        <w:right w:val="single" w:sz="8" w:space="0" w:color="auto"/>
      </w:pBdr>
      <w:spacing w:before="100" w:beforeAutospacing="1" w:after="100" w:afterAutospacing="1" w:line="240" w:lineRule="auto"/>
      <w:textAlignment w:val="top"/>
    </w:pPr>
    <w:rPr>
      <w:rFonts w:eastAsia="Times New Roman" w:cs="Calibri"/>
      <w:sz w:val="20"/>
      <w:szCs w:val="20"/>
      <w:lang w:eastAsia="ru-RU"/>
    </w:rPr>
  </w:style>
  <w:style w:type="paragraph" w:customStyle="1" w:styleId="xl87">
    <w:name w:val="xl87"/>
    <w:basedOn w:val="a"/>
    <w:rsid w:val="004D0DAD"/>
    <w:pPr>
      <w:pBdr>
        <w:left w:val="single" w:sz="8" w:space="0" w:color="auto"/>
      </w:pBdr>
      <w:spacing w:before="100" w:beforeAutospacing="1" w:after="100" w:afterAutospacing="1" w:line="240" w:lineRule="auto"/>
      <w:textAlignment w:val="top"/>
    </w:pPr>
    <w:rPr>
      <w:rFonts w:eastAsia="Times New Roman" w:cs="Calibri"/>
      <w:sz w:val="20"/>
      <w:szCs w:val="20"/>
      <w:lang w:eastAsia="ru-RU"/>
    </w:rPr>
  </w:style>
  <w:style w:type="paragraph" w:customStyle="1" w:styleId="xl88">
    <w:name w:val="xl88"/>
    <w:basedOn w:val="a"/>
    <w:rsid w:val="004D0DAD"/>
    <w:pPr>
      <w:pBdr>
        <w:right w:val="single" w:sz="8" w:space="0" w:color="auto"/>
      </w:pBdr>
      <w:spacing w:before="100" w:beforeAutospacing="1" w:after="100" w:afterAutospacing="1" w:line="240" w:lineRule="auto"/>
      <w:textAlignment w:val="top"/>
    </w:pPr>
    <w:rPr>
      <w:rFonts w:eastAsia="Times New Roman" w:cs="Calibri"/>
      <w:sz w:val="20"/>
      <w:szCs w:val="20"/>
      <w:lang w:eastAsia="ru-RU"/>
    </w:rPr>
  </w:style>
  <w:style w:type="paragraph" w:customStyle="1" w:styleId="xl89">
    <w:name w:val="xl89"/>
    <w:basedOn w:val="a"/>
    <w:rsid w:val="004D0DAD"/>
    <w:pPr>
      <w:pBdr>
        <w:left w:val="single" w:sz="8" w:space="0" w:color="auto"/>
        <w:bottom w:val="single" w:sz="8" w:space="0" w:color="auto"/>
      </w:pBdr>
      <w:spacing w:before="100" w:beforeAutospacing="1" w:after="100" w:afterAutospacing="1" w:line="240" w:lineRule="auto"/>
      <w:textAlignment w:val="top"/>
    </w:pPr>
    <w:rPr>
      <w:rFonts w:eastAsia="Times New Roman" w:cs="Calibri"/>
      <w:sz w:val="20"/>
      <w:szCs w:val="20"/>
      <w:lang w:eastAsia="ru-RU"/>
    </w:rPr>
  </w:style>
  <w:style w:type="paragraph" w:customStyle="1" w:styleId="xl90">
    <w:name w:val="xl90"/>
    <w:basedOn w:val="a"/>
    <w:rsid w:val="004D0DAD"/>
    <w:pPr>
      <w:pBdr>
        <w:bottom w:val="single" w:sz="8" w:space="0" w:color="auto"/>
        <w:right w:val="single" w:sz="8" w:space="0" w:color="auto"/>
      </w:pBdr>
      <w:spacing w:before="100" w:beforeAutospacing="1" w:after="100" w:afterAutospacing="1" w:line="240" w:lineRule="auto"/>
      <w:textAlignment w:val="top"/>
    </w:pPr>
    <w:rPr>
      <w:rFonts w:eastAsia="Times New Roman" w:cs="Calibri"/>
      <w:sz w:val="20"/>
      <w:szCs w:val="20"/>
      <w:lang w:eastAsia="ru-RU"/>
    </w:rPr>
  </w:style>
  <w:style w:type="paragraph" w:customStyle="1" w:styleId="xl91">
    <w:name w:val="xl91"/>
    <w:basedOn w:val="a"/>
    <w:rsid w:val="004D0DA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
    <w:name w:val="xl92"/>
    <w:basedOn w:val="a"/>
    <w:rsid w:val="004D0DA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3">
    <w:name w:val="xl93"/>
    <w:basedOn w:val="a"/>
    <w:rsid w:val="004D0DAD"/>
    <w:pPr>
      <w:pBdr>
        <w:top w:val="single" w:sz="8" w:space="0" w:color="000000"/>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4">
    <w:name w:val="xl94"/>
    <w:basedOn w:val="a"/>
    <w:rsid w:val="004D0DAD"/>
    <w:pPr>
      <w:pBdr>
        <w:top w:val="single" w:sz="8" w:space="0" w:color="000000"/>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5">
    <w:name w:val="xl95"/>
    <w:basedOn w:val="a"/>
    <w:rsid w:val="004D0DAD"/>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6">
    <w:name w:val="xl96"/>
    <w:basedOn w:val="a"/>
    <w:rsid w:val="004D0DA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7">
    <w:name w:val="xl97"/>
    <w:basedOn w:val="a"/>
    <w:rsid w:val="004D0DAD"/>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8">
    <w:name w:val="xl98"/>
    <w:basedOn w:val="a"/>
    <w:rsid w:val="004D0DA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9">
    <w:name w:val="xl99"/>
    <w:basedOn w:val="a"/>
    <w:rsid w:val="004D0DAD"/>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0">
    <w:name w:val="xl100"/>
    <w:basedOn w:val="a"/>
    <w:rsid w:val="004D0DAD"/>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
    <w:rsid w:val="004D0DAD"/>
    <w:pPr>
      <w:pBdr>
        <w:lef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
    <w:rsid w:val="004D0DAD"/>
    <w:pPr>
      <w:pBdr>
        <w:left w:val="single" w:sz="8" w:space="0" w:color="auto"/>
        <w:bottom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
    <w:name w:val="xl103"/>
    <w:basedOn w:val="a"/>
    <w:rsid w:val="004D0DAD"/>
    <w:pPr>
      <w:pBdr>
        <w:bottom w:val="single" w:sz="8" w:space="0" w:color="000000"/>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
    <w:rsid w:val="004D0DAD"/>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5">
    <w:name w:val="xl105"/>
    <w:basedOn w:val="a"/>
    <w:rsid w:val="004D0DAD"/>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6">
    <w:name w:val="xl106"/>
    <w:basedOn w:val="a"/>
    <w:rsid w:val="004D0DAD"/>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
    <w:rsid w:val="004D0DAD"/>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8">
    <w:name w:val="xl108"/>
    <w:basedOn w:val="a"/>
    <w:rsid w:val="004D0DAD"/>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
    <w:rsid w:val="004D0DA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
    <w:rsid w:val="004D0DAD"/>
    <w:pPr>
      <w:pBdr>
        <w:top w:val="single" w:sz="8" w:space="0" w:color="000000"/>
        <w:lef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1">
    <w:name w:val="xl111"/>
    <w:basedOn w:val="a"/>
    <w:rsid w:val="004D0DAD"/>
    <w:pPr>
      <w:pBdr>
        <w:top w:val="single" w:sz="8" w:space="0" w:color="000000"/>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2">
    <w:name w:val="xl112"/>
    <w:basedOn w:val="a"/>
    <w:rsid w:val="004D0DAD"/>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
    <w:rsid w:val="004D0DAD"/>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
    <w:rsid w:val="004D0DAD"/>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
    <w:rsid w:val="004D0DAD"/>
    <w:pPr>
      <w:pBdr>
        <w:bottom w:val="single" w:sz="8" w:space="0" w:color="000000"/>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0" w:unhideWhenUsed="0" w:qFormat="1"/>
    <w:lsdException w:name="heading 7" w:uiPriority="9"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page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Indent 3"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Outline List 1" w:uiPriority="0"/>
    <w:lsdException w:name="Outline List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33D3"/>
    <w:pPr>
      <w:spacing w:after="200" w:line="276" w:lineRule="auto"/>
    </w:pPr>
    <w:rPr>
      <w:sz w:val="22"/>
      <w:szCs w:val="22"/>
      <w:lang w:eastAsia="en-US"/>
    </w:rPr>
  </w:style>
  <w:style w:type="paragraph" w:styleId="1">
    <w:name w:val="heading 1"/>
    <w:basedOn w:val="a"/>
    <w:next w:val="a"/>
    <w:link w:val="10"/>
    <w:qFormat/>
    <w:rsid w:val="00450047"/>
    <w:pPr>
      <w:keepNext/>
      <w:spacing w:after="0" w:line="240" w:lineRule="auto"/>
      <w:jc w:val="both"/>
      <w:outlineLvl w:val="0"/>
    </w:pPr>
    <w:rPr>
      <w:rFonts w:ascii="Times New Roman" w:eastAsia="Times New Roman" w:hAnsi="Times New Roman"/>
      <w:sz w:val="28"/>
      <w:szCs w:val="20"/>
    </w:rPr>
  </w:style>
  <w:style w:type="paragraph" w:styleId="2">
    <w:name w:val="heading 2"/>
    <w:basedOn w:val="a"/>
    <w:next w:val="a"/>
    <w:link w:val="20"/>
    <w:qFormat/>
    <w:rsid w:val="00450047"/>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450047"/>
    <w:pPr>
      <w:keepNext/>
      <w:spacing w:before="240" w:after="60" w:line="240" w:lineRule="auto"/>
      <w:outlineLvl w:val="2"/>
    </w:pPr>
    <w:rPr>
      <w:rFonts w:ascii="Arial" w:eastAsia="Times New Roman" w:hAnsi="Arial"/>
      <w:b/>
      <w:bCs/>
      <w:sz w:val="26"/>
      <w:szCs w:val="26"/>
    </w:rPr>
  </w:style>
  <w:style w:type="paragraph" w:styleId="4">
    <w:name w:val="heading 4"/>
    <w:basedOn w:val="a"/>
    <w:next w:val="a"/>
    <w:link w:val="40"/>
    <w:uiPriority w:val="99"/>
    <w:qFormat/>
    <w:rsid w:val="00133DA0"/>
    <w:pPr>
      <w:keepNext/>
      <w:spacing w:before="240" w:after="60" w:line="240" w:lineRule="auto"/>
      <w:outlineLvl w:val="3"/>
    </w:pPr>
    <w:rPr>
      <w:rFonts w:ascii="Times New Roman" w:eastAsia="Times New Roman" w:hAnsi="Times New Roman"/>
      <w:b/>
      <w:bCs/>
      <w:sz w:val="20"/>
      <w:szCs w:val="20"/>
    </w:rPr>
  </w:style>
  <w:style w:type="paragraph" w:styleId="5">
    <w:name w:val="heading 5"/>
    <w:basedOn w:val="a"/>
    <w:next w:val="a"/>
    <w:link w:val="50"/>
    <w:uiPriority w:val="99"/>
    <w:qFormat/>
    <w:rsid w:val="00133DA0"/>
    <w:pPr>
      <w:keepNext/>
      <w:spacing w:after="0" w:line="240" w:lineRule="auto"/>
      <w:outlineLvl w:val="4"/>
    </w:pPr>
    <w:rPr>
      <w:rFonts w:ascii="Times New Roman" w:eastAsia="Times New Roman" w:hAnsi="Times New Roman"/>
      <w:sz w:val="20"/>
      <w:szCs w:val="20"/>
    </w:rPr>
  </w:style>
  <w:style w:type="paragraph" w:styleId="6">
    <w:name w:val="heading 6"/>
    <w:aliases w:val=" Знак"/>
    <w:basedOn w:val="a"/>
    <w:next w:val="a"/>
    <w:link w:val="60"/>
    <w:qFormat/>
    <w:rsid w:val="00450047"/>
    <w:pPr>
      <w:keepNext/>
      <w:spacing w:after="0" w:line="240" w:lineRule="auto"/>
      <w:jc w:val="center"/>
      <w:outlineLvl w:val="5"/>
    </w:pPr>
    <w:rPr>
      <w:rFonts w:ascii="Times New Roman" w:eastAsia="Times New Roman" w:hAnsi="Times New Roman"/>
      <w:b/>
      <w:spacing w:val="20"/>
      <w:sz w:val="52"/>
      <w:szCs w:val="20"/>
    </w:rPr>
  </w:style>
  <w:style w:type="paragraph" w:styleId="8">
    <w:name w:val="heading 8"/>
    <w:basedOn w:val="a"/>
    <w:next w:val="a"/>
    <w:link w:val="80"/>
    <w:qFormat/>
    <w:rsid w:val="00172CE1"/>
    <w:pPr>
      <w:keepNext/>
      <w:spacing w:after="0" w:line="240" w:lineRule="auto"/>
      <w:jc w:val="center"/>
      <w:outlineLvl w:val="7"/>
    </w:pPr>
    <w:rPr>
      <w:rFonts w:ascii="Times New Roman" w:eastAsia="Times New Roman" w:hAnsi="Times New Roman"/>
      <w:b/>
      <w:sz w:val="28"/>
      <w:szCs w:val="20"/>
    </w:rPr>
  </w:style>
  <w:style w:type="paragraph" w:styleId="9">
    <w:name w:val="heading 9"/>
    <w:basedOn w:val="a"/>
    <w:next w:val="a"/>
    <w:link w:val="90"/>
    <w:qFormat/>
    <w:rsid w:val="00450047"/>
    <w:pPr>
      <w:spacing w:before="240" w:after="60" w:line="240" w:lineRule="auto"/>
      <w:jc w:val="both"/>
      <w:outlineLvl w:val="8"/>
    </w:pPr>
    <w:rPr>
      <w:rFonts w:ascii="Arial" w:eastAsia="Times New Roman"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0">
    <w:name w:val="Заголовок 8 Знак"/>
    <w:link w:val="8"/>
    <w:rsid w:val="00172CE1"/>
    <w:rPr>
      <w:rFonts w:ascii="Times New Roman" w:eastAsia="Times New Roman" w:hAnsi="Times New Roman"/>
      <w:b/>
      <w:sz w:val="28"/>
    </w:rPr>
  </w:style>
  <w:style w:type="character" w:styleId="a3">
    <w:name w:val="Strong"/>
    <w:qFormat/>
    <w:rsid w:val="00172CE1"/>
    <w:rPr>
      <w:b/>
      <w:bCs/>
    </w:rPr>
  </w:style>
  <w:style w:type="paragraph" w:customStyle="1" w:styleId="11">
    <w:name w:val="Стиль1"/>
    <w:basedOn w:val="a"/>
    <w:link w:val="12"/>
    <w:uiPriority w:val="2"/>
    <w:qFormat/>
    <w:rsid w:val="00172CE1"/>
    <w:pPr>
      <w:autoSpaceDE w:val="0"/>
      <w:autoSpaceDN w:val="0"/>
      <w:adjustRightInd w:val="0"/>
      <w:spacing w:after="0" w:line="240" w:lineRule="auto"/>
      <w:ind w:firstLine="709"/>
      <w:jc w:val="both"/>
    </w:pPr>
    <w:rPr>
      <w:rFonts w:ascii="Times New Roman" w:eastAsia="Times New Roman" w:hAnsi="Times New Roman"/>
      <w:sz w:val="28"/>
      <w:szCs w:val="28"/>
    </w:rPr>
  </w:style>
  <w:style w:type="character" w:customStyle="1" w:styleId="12">
    <w:name w:val="Стиль1 Знак"/>
    <w:link w:val="11"/>
    <w:uiPriority w:val="2"/>
    <w:rsid w:val="00172CE1"/>
    <w:rPr>
      <w:rFonts w:ascii="Times New Roman" w:eastAsia="Times New Roman" w:hAnsi="Times New Roman"/>
      <w:sz w:val="28"/>
      <w:szCs w:val="28"/>
    </w:rPr>
  </w:style>
  <w:style w:type="paragraph" w:styleId="a4">
    <w:name w:val="header"/>
    <w:basedOn w:val="a"/>
    <w:link w:val="a5"/>
    <w:uiPriority w:val="99"/>
    <w:unhideWhenUsed/>
    <w:rsid w:val="00C95241"/>
    <w:pPr>
      <w:tabs>
        <w:tab w:val="center" w:pos="4677"/>
        <w:tab w:val="right" w:pos="9355"/>
      </w:tabs>
    </w:pPr>
  </w:style>
  <w:style w:type="character" w:customStyle="1" w:styleId="a5">
    <w:name w:val="Верхний колонтитул Знак"/>
    <w:link w:val="a4"/>
    <w:uiPriority w:val="99"/>
    <w:rsid w:val="00C95241"/>
    <w:rPr>
      <w:sz w:val="22"/>
      <w:szCs w:val="22"/>
      <w:lang w:eastAsia="en-US"/>
    </w:rPr>
  </w:style>
  <w:style w:type="paragraph" w:styleId="a6">
    <w:name w:val="footer"/>
    <w:basedOn w:val="a"/>
    <w:link w:val="a7"/>
    <w:uiPriority w:val="99"/>
    <w:unhideWhenUsed/>
    <w:rsid w:val="00C95241"/>
    <w:pPr>
      <w:tabs>
        <w:tab w:val="center" w:pos="4677"/>
        <w:tab w:val="right" w:pos="9355"/>
      </w:tabs>
    </w:pPr>
  </w:style>
  <w:style w:type="character" w:customStyle="1" w:styleId="a7">
    <w:name w:val="Нижний колонтитул Знак"/>
    <w:link w:val="a6"/>
    <w:uiPriority w:val="99"/>
    <w:rsid w:val="00C95241"/>
    <w:rPr>
      <w:sz w:val="22"/>
      <w:szCs w:val="22"/>
      <w:lang w:eastAsia="en-US"/>
    </w:rPr>
  </w:style>
  <w:style w:type="character" w:customStyle="1" w:styleId="10">
    <w:name w:val="Заголовок 1 Знак"/>
    <w:link w:val="1"/>
    <w:rsid w:val="00450047"/>
    <w:rPr>
      <w:rFonts w:ascii="Times New Roman" w:eastAsia="Times New Roman" w:hAnsi="Times New Roman"/>
      <w:sz w:val="28"/>
    </w:rPr>
  </w:style>
  <w:style w:type="character" w:customStyle="1" w:styleId="20">
    <w:name w:val="Заголовок 2 Знак"/>
    <w:link w:val="2"/>
    <w:rsid w:val="00450047"/>
    <w:rPr>
      <w:rFonts w:ascii="Cambria" w:eastAsia="Times New Roman" w:hAnsi="Cambria" w:cs="Times New Roman"/>
      <w:b/>
      <w:bCs/>
      <w:color w:val="4F81BD"/>
      <w:sz w:val="26"/>
      <w:szCs w:val="26"/>
      <w:lang w:eastAsia="en-US"/>
    </w:rPr>
  </w:style>
  <w:style w:type="character" w:customStyle="1" w:styleId="30">
    <w:name w:val="Заголовок 3 Знак"/>
    <w:link w:val="3"/>
    <w:uiPriority w:val="99"/>
    <w:rsid w:val="00450047"/>
    <w:rPr>
      <w:rFonts w:ascii="Arial" w:eastAsia="Times New Roman" w:hAnsi="Arial"/>
      <w:b/>
      <w:bCs/>
      <w:sz w:val="26"/>
      <w:szCs w:val="26"/>
    </w:rPr>
  </w:style>
  <w:style w:type="character" w:customStyle="1" w:styleId="60">
    <w:name w:val="Заголовок 6 Знак"/>
    <w:aliases w:val=" Знак Знак1"/>
    <w:link w:val="6"/>
    <w:rsid w:val="00450047"/>
    <w:rPr>
      <w:rFonts w:ascii="Times New Roman" w:eastAsia="Times New Roman" w:hAnsi="Times New Roman"/>
      <w:b/>
      <w:spacing w:val="20"/>
      <w:sz w:val="52"/>
    </w:rPr>
  </w:style>
  <w:style w:type="character" w:customStyle="1" w:styleId="90">
    <w:name w:val="Заголовок 9 Знак"/>
    <w:link w:val="9"/>
    <w:rsid w:val="00450047"/>
    <w:rPr>
      <w:rFonts w:ascii="Arial" w:eastAsia="Times New Roman" w:hAnsi="Arial"/>
      <w:sz w:val="22"/>
      <w:szCs w:val="22"/>
    </w:rPr>
  </w:style>
  <w:style w:type="paragraph" w:customStyle="1" w:styleId="Style2">
    <w:name w:val="Style2"/>
    <w:basedOn w:val="a"/>
    <w:link w:val="Style20"/>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rPr>
  </w:style>
  <w:style w:type="character" w:customStyle="1" w:styleId="FontStyle12">
    <w:name w:val="Font Style12"/>
    <w:uiPriority w:val="99"/>
    <w:rsid w:val="00450047"/>
    <w:rPr>
      <w:rFonts w:ascii="Times New Roman" w:hAnsi="Times New Roman" w:cs="Times New Roman"/>
      <w:spacing w:val="-20"/>
      <w:sz w:val="36"/>
      <w:szCs w:val="36"/>
    </w:rPr>
  </w:style>
  <w:style w:type="character" w:customStyle="1" w:styleId="FontStyle13">
    <w:name w:val="Font Style13"/>
    <w:uiPriority w:val="99"/>
    <w:rsid w:val="00450047"/>
    <w:rPr>
      <w:rFonts w:ascii="Sylfaen" w:hAnsi="Sylfaen" w:cs="Sylfaen"/>
      <w:i/>
      <w:iCs/>
      <w:sz w:val="18"/>
      <w:szCs w:val="18"/>
    </w:rPr>
  </w:style>
  <w:style w:type="paragraph" w:customStyle="1" w:styleId="Style3">
    <w:name w:val="Style3"/>
    <w:basedOn w:val="a"/>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table" w:styleId="a8">
    <w:name w:val="Table Grid"/>
    <w:basedOn w:val="a1"/>
    <w:rsid w:val="00450047"/>
    <w:pPr>
      <w:jc w:val="both"/>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List Paragraph"/>
    <w:basedOn w:val="a"/>
    <w:uiPriority w:val="99"/>
    <w:qFormat/>
    <w:rsid w:val="00450047"/>
    <w:pPr>
      <w:ind w:left="720"/>
      <w:contextualSpacing/>
    </w:pPr>
  </w:style>
  <w:style w:type="paragraph" w:styleId="aa">
    <w:name w:val="Plain Text"/>
    <w:basedOn w:val="a"/>
    <w:link w:val="ab"/>
    <w:rsid w:val="00450047"/>
    <w:pPr>
      <w:spacing w:after="0" w:line="240" w:lineRule="auto"/>
    </w:pPr>
    <w:rPr>
      <w:rFonts w:ascii="Courier New" w:eastAsia="Times New Roman" w:hAnsi="Courier New"/>
      <w:sz w:val="20"/>
      <w:szCs w:val="20"/>
    </w:rPr>
  </w:style>
  <w:style w:type="character" w:customStyle="1" w:styleId="ab">
    <w:name w:val="Текст Знак"/>
    <w:link w:val="aa"/>
    <w:rsid w:val="00450047"/>
    <w:rPr>
      <w:rFonts w:ascii="Courier New" w:eastAsia="Times New Roman" w:hAnsi="Courier New"/>
    </w:rPr>
  </w:style>
  <w:style w:type="paragraph" w:styleId="ac">
    <w:name w:val="Balloon Text"/>
    <w:basedOn w:val="a"/>
    <w:link w:val="ad"/>
    <w:uiPriority w:val="99"/>
    <w:unhideWhenUsed/>
    <w:rsid w:val="00450047"/>
    <w:pPr>
      <w:spacing w:after="0" w:line="240" w:lineRule="auto"/>
    </w:pPr>
    <w:rPr>
      <w:rFonts w:ascii="Tahoma" w:hAnsi="Tahoma"/>
      <w:sz w:val="16"/>
      <w:szCs w:val="16"/>
    </w:rPr>
  </w:style>
  <w:style w:type="character" w:customStyle="1" w:styleId="ad">
    <w:name w:val="Текст выноски Знак"/>
    <w:link w:val="ac"/>
    <w:uiPriority w:val="99"/>
    <w:rsid w:val="00450047"/>
    <w:rPr>
      <w:rFonts w:ascii="Tahoma" w:hAnsi="Tahoma" w:cs="Tahoma"/>
      <w:sz w:val="16"/>
      <w:szCs w:val="16"/>
      <w:lang w:eastAsia="en-US"/>
    </w:rPr>
  </w:style>
  <w:style w:type="paragraph" w:customStyle="1" w:styleId="13">
    <w:name w:val="Титул1"/>
    <w:basedOn w:val="a"/>
    <w:autoRedefine/>
    <w:rsid w:val="00450047"/>
    <w:pPr>
      <w:spacing w:after="0" w:line="240" w:lineRule="auto"/>
      <w:jc w:val="center"/>
    </w:pPr>
    <w:rPr>
      <w:rFonts w:ascii="Times New Roman" w:eastAsia="Times New Roman" w:hAnsi="Times New Roman"/>
      <w:sz w:val="24"/>
      <w:szCs w:val="20"/>
      <w:lang w:eastAsia="ru-RU"/>
    </w:rPr>
  </w:style>
  <w:style w:type="paragraph" w:customStyle="1" w:styleId="r">
    <w:name w:val="r"/>
    <w:basedOn w:val="a"/>
    <w:rsid w:val="00450047"/>
    <w:pPr>
      <w:spacing w:after="0" w:line="240" w:lineRule="auto"/>
      <w:jc w:val="right"/>
    </w:pPr>
    <w:rPr>
      <w:rFonts w:ascii="Times New Roman" w:eastAsia="Times New Roman" w:hAnsi="Times New Roman"/>
      <w:color w:val="000000"/>
      <w:sz w:val="24"/>
      <w:szCs w:val="24"/>
      <w:lang w:eastAsia="ru-RU"/>
    </w:rPr>
  </w:style>
  <w:style w:type="character" w:styleId="ae">
    <w:name w:val="page number"/>
    <w:basedOn w:val="a0"/>
    <w:rsid w:val="00450047"/>
  </w:style>
  <w:style w:type="paragraph" w:styleId="af">
    <w:name w:val="Title"/>
    <w:basedOn w:val="a"/>
    <w:link w:val="af0"/>
    <w:qFormat/>
    <w:rsid w:val="00450047"/>
    <w:pPr>
      <w:spacing w:after="0" w:line="240" w:lineRule="auto"/>
      <w:jc w:val="center"/>
    </w:pPr>
    <w:rPr>
      <w:rFonts w:ascii="Times New Roman" w:eastAsia="Times New Roman" w:hAnsi="Times New Roman"/>
      <w:sz w:val="28"/>
      <w:szCs w:val="20"/>
    </w:rPr>
  </w:style>
  <w:style w:type="character" w:customStyle="1" w:styleId="af0">
    <w:name w:val="Название Знак"/>
    <w:link w:val="af"/>
    <w:rsid w:val="00450047"/>
    <w:rPr>
      <w:rFonts w:ascii="Times New Roman" w:eastAsia="Times New Roman" w:hAnsi="Times New Roman"/>
      <w:sz w:val="28"/>
    </w:rPr>
  </w:style>
  <w:style w:type="paragraph" w:styleId="af1">
    <w:name w:val="Body Text Indent"/>
    <w:basedOn w:val="a"/>
    <w:link w:val="af2"/>
    <w:rsid w:val="00450047"/>
    <w:pPr>
      <w:spacing w:after="0" w:line="240" w:lineRule="auto"/>
      <w:ind w:firstLine="851"/>
      <w:jc w:val="both"/>
    </w:pPr>
    <w:rPr>
      <w:rFonts w:ascii="Times New Roman" w:eastAsia="Times New Roman" w:hAnsi="Times New Roman"/>
      <w:sz w:val="28"/>
      <w:szCs w:val="20"/>
    </w:rPr>
  </w:style>
  <w:style w:type="character" w:customStyle="1" w:styleId="af2">
    <w:name w:val="Основной текст с отступом Знак"/>
    <w:link w:val="af1"/>
    <w:rsid w:val="00450047"/>
    <w:rPr>
      <w:rFonts w:ascii="Times New Roman" w:eastAsia="Times New Roman" w:hAnsi="Times New Roman"/>
      <w:sz w:val="28"/>
    </w:rPr>
  </w:style>
  <w:style w:type="paragraph" w:styleId="31">
    <w:name w:val="Body Text Indent 3"/>
    <w:basedOn w:val="a"/>
    <w:link w:val="32"/>
    <w:rsid w:val="00450047"/>
    <w:pPr>
      <w:spacing w:after="120" w:line="240" w:lineRule="auto"/>
      <w:ind w:left="283"/>
      <w:jc w:val="both"/>
    </w:pPr>
    <w:rPr>
      <w:rFonts w:ascii="Times New Roman" w:eastAsia="Times New Roman" w:hAnsi="Times New Roman"/>
      <w:sz w:val="16"/>
      <w:szCs w:val="16"/>
    </w:rPr>
  </w:style>
  <w:style w:type="character" w:customStyle="1" w:styleId="32">
    <w:name w:val="Основной текст с отступом 3 Знак"/>
    <w:link w:val="31"/>
    <w:rsid w:val="00450047"/>
    <w:rPr>
      <w:rFonts w:ascii="Times New Roman" w:eastAsia="Times New Roman" w:hAnsi="Times New Roman"/>
      <w:sz w:val="16"/>
      <w:szCs w:val="16"/>
    </w:rPr>
  </w:style>
  <w:style w:type="paragraph" w:styleId="21">
    <w:name w:val="List Number 2"/>
    <w:basedOn w:val="a"/>
    <w:rsid w:val="00450047"/>
    <w:pPr>
      <w:widowControl w:val="0"/>
      <w:tabs>
        <w:tab w:val="num" w:pos="170"/>
      </w:tabs>
      <w:autoSpaceDE w:val="0"/>
      <w:autoSpaceDN w:val="0"/>
      <w:adjustRightInd w:val="0"/>
      <w:spacing w:after="0" w:line="240" w:lineRule="auto"/>
      <w:ind w:left="170" w:hanging="170"/>
      <w:jc w:val="both"/>
    </w:pPr>
    <w:rPr>
      <w:rFonts w:ascii="Times New Roman" w:eastAsia="Times New Roman" w:hAnsi="Times New Roman"/>
      <w:sz w:val="20"/>
      <w:szCs w:val="20"/>
      <w:lang w:eastAsia="ru-RU"/>
    </w:rPr>
  </w:style>
  <w:style w:type="paragraph" w:customStyle="1" w:styleId="af3">
    <w:name w:val="Основной текст Руководства Знак Знак"/>
    <w:basedOn w:val="a"/>
    <w:link w:val="af4"/>
    <w:rsid w:val="00450047"/>
    <w:pPr>
      <w:tabs>
        <w:tab w:val="left" w:pos="1247"/>
        <w:tab w:val="left" w:pos="1361"/>
        <w:tab w:val="left" w:pos="1531"/>
      </w:tabs>
      <w:spacing w:after="0" w:line="240" w:lineRule="auto"/>
      <w:ind w:firstLine="709"/>
      <w:jc w:val="both"/>
    </w:pPr>
    <w:rPr>
      <w:rFonts w:ascii="Times New Roman" w:eastAsia="Times New Roman" w:hAnsi="Times New Roman"/>
      <w:b/>
      <w:bCs/>
      <w:sz w:val="28"/>
      <w:szCs w:val="28"/>
    </w:rPr>
  </w:style>
  <w:style w:type="character" w:customStyle="1" w:styleId="af4">
    <w:name w:val="Основной текст Руководства Знак Знак Знак"/>
    <w:link w:val="af3"/>
    <w:locked/>
    <w:rsid w:val="00450047"/>
    <w:rPr>
      <w:rFonts w:ascii="Times New Roman" w:eastAsia="Times New Roman" w:hAnsi="Times New Roman"/>
      <w:b/>
      <w:bCs/>
      <w:sz w:val="28"/>
      <w:szCs w:val="28"/>
    </w:rPr>
  </w:style>
  <w:style w:type="paragraph" w:customStyle="1" w:styleId="af5">
    <w:name w:val="Форма"/>
    <w:basedOn w:val="a"/>
    <w:rsid w:val="00450047"/>
    <w:pPr>
      <w:tabs>
        <w:tab w:val="left" w:pos="510"/>
        <w:tab w:val="left" w:pos="1247"/>
        <w:tab w:val="left" w:pos="1361"/>
        <w:tab w:val="left" w:pos="1531"/>
        <w:tab w:val="left" w:pos="6300"/>
      </w:tabs>
      <w:spacing w:after="0" w:line="240" w:lineRule="auto"/>
      <w:jc w:val="both"/>
    </w:pPr>
    <w:rPr>
      <w:rFonts w:ascii="Times New Roman" w:eastAsia="Times New Roman" w:hAnsi="Times New Roman"/>
      <w:sz w:val="28"/>
      <w:szCs w:val="28"/>
      <w:lang w:eastAsia="ru-RU"/>
    </w:rPr>
  </w:style>
  <w:style w:type="paragraph" w:styleId="af6">
    <w:name w:val="Body Text"/>
    <w:aliases w:val=" Знак Знак Знак"/>
    <w:basedOn w:val="a"/>
    <w:link w:val="af7"/>
    <w:rsid w:val="00450047"/>
    <w:pPr>
      <w:spacing w:after="0" w:line="240" w:lineRule="auto"/>
      <w:jc w:val="both"/>
    </w:pPr>
    <w:rPr>
      <w:rFonts w:ascii="Times New Roman" w:eastAsia="Times New Roman" w:hAnsi="Times New Roman"/>
      <w:color w:val="000000"/>
      <w:sz w:val="28"/>
      <w:szCs w:val="20"/>
    </w:rPr>
  </w:style>
  <w:style w:type="character" w:customStyle="1" w:styleId="af7">
    <w:name w:val="Основной текст Знак"/>
    <w:aliases w:val=" Знак Знак Знак Знак"/>
    <w:link w:val="af6"/>
    <w:rsid w:val="00450047"/>
    <w:rPr>
      <w:rFonts w:ascii="Times New Roman" w:eastAsia="Times New Roman" w:hAnsi="Times New Roman"/>
      <w:color w:val="000000"/>
      <w:sz w:val="28"/>
    </w:rPr>
  </w:style>
  <w:style w:type="paragraph" w:customStyle="1" w:styleId="Style1">
    <w:name w:val="Style1"/>
    <w:basedOn w:val="a"/>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1">
    <w:name w:val="Font Style11"/>
    <w:uiPriority w:val="99"/>
    <w:rsid w:val="00450047"/>
    <w:rPr>
      <w:rFonts w:ascii="Times New Roman" w:hAnsi="Times New Roman" w:cs="Times New Roman"/>
      <w:sz w:val="26"/>
      <w:szCs w:val="26"/>
    </w:rPr>
  </w:style>
  <w:style w:type="character" w:customStyle="1" w:styleId="FontStyle14">
    <w:name w:val="Font Style14"/>
    <w:uiPriority w:val="99"/>
    <w:rsid w:val="00450047"/>
    <w:rPr>
      <w:rFonts w:ascii="Verdana" w:hAnsi="Verdana" w:cs="Verdana"/>
      <w:b/>
      <w:bCs/>
      <w:sz w:val="16"/>
      <w:szCs w:val="16"/>
    </w:rPr>
  </w:style>
  <w:style w:type="paragraph" w:customStyle="1" w:styleId="Style4">
    <w:name w:val="Style4"/>
    <w:basedOn w:val="a"/>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5">
    <w:name w:val="Style5"/>
    <w:basedOn w:val="a"/>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6">
    <w:name w:val="Style6"/>
    <w:basedOn w:val="a"/>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5">
    <w:name w:val="Font Style15"/>
    <w:uiPriority w:val="99"/>
    <w:rsid w:val="00450047"/>
    <w:rPr>
      <w:rFonts w:ascii="Times New Roman" w:hAnsi="Times New Roman" w:cs="Times New Roman"/>
      <w:b/>
      <w:bCs/>
      <w:sz w:val="34"/>
      <w:szCs w:val="34"/>
    </w:rPr>
  </w:style>
  <w:style w:type="character" w:customStyle="1" w:styleId="FontStyle16">
    <w:name w:val="Font Style16"/>
    <w:uiPriority w:val="99"/>
    <w:rsid w:val="00450047"/>
    <w:rPr>
      <w:rFonts w:ascii="Times New Roman" w:hAnsi="Times New Roman" w:cs="Times New Roman"/>
      <w:spacing w:val="-30"/>
      <w:sz w:val="28"/>
      <w:szCs w:val="28"/>
    </w:rPr>
  </w:style>
  <w:style w:type="character" w:customStyle="1" w:styleId="FontStyle17">
    <w:name w:val="Font Style17"/>
    <w:uiPriority w:val="99"/>
    <w:rsid w:val="00450047"/>
    <w:rPr>
      <w:rFonts w:ascii="Times New Roman" w:hAnsi="Times New Roman" w:cs="Times New Roman"/>
      <w:sz w:val="26"/>
      <w:szCs w:val="26"/>
    </w:rPr>
  </w:style>
  <w:style w:type="character" w:customStyle="1" w:styleId="FontStyle18">
    <w:name w:val="Font Style18"/>
    <w:uiPriority w:val="99"/>
    <w:rsid w:val="00450047"/>
    <w:rPr>
      <w:rFonts w:ascii="Bookman Old Style" w:hAnsi="Bookman Old Style" w:cs="Bookman Old Style"/>
      <w:b/>
      <w:bCs/>
      <w:spacing w:val="70"/>
      <w:sz w:val="18"/>
      <w:szCs w:val="18"/>
    </w:rPr>
  </w:style>
  <w:style w:type="paragraph" w:customStyle="1" w:styleId="Style11">
    <w:name w:val="Style11"/>
    <w:basedOn w:val="a"/>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7">
    <w:name w:val="Style7"/>
    <w:basedOn w:val="a"/>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u">
    <w:name w:val="u"/>
    <w:basedOn w:val="a"/>
    <w:rsid w:val="00450047"/>
    <w:pPr>
      <w:spacing w:after="0" w:line="240" w:lineRule="auto"/>
      <w:ind w:firstLine="539"/>
      <w:jc w:val="both"/>
    </w:pPr>
    <w:rPr>
      <w:rFonts w:ascii="Times New Roman" w:eastAsia="Times New Roman" w:hAnsi="Times New Roman"/>
      <w:color w:val="000000"/>
      <w:sz w:val="18"/>
      <w:szCs w:val="18"/>
      <w:lang w:eastAsia="ru-RU"/>
    </w:rPr>
  </w:style>
  <w:style w:type="paragraph" w:customStyle="1" w:styleId="ConsPlusNormal">
    <w:name w:val="ConsPlusNormal"/>
    <w:rsid w:val="00450047"/>
    <w:pPr>
      <w:widowControl w:val="0"/>
      <w:autoSpaceDE w:val="0"/>
      <w:autoSpaceDN w:val="0"/>
      <w:adjustRightInd w:val="0"/>
      <w:ind w:firstLine="720"/>
    </w:pPr>
    <w:rPr>
      <w:rFonts w:ascii="Arial" w:eastAsia="Times New Roman" w:hAnsi="Arial" w:cs="Arial"/>
    </w:rPr>
  </w:style>
  <w:style w:type="paragraph" w:styleId="af8">
    <w:name w:val="Normal (Web)"/>
    <w:basedOn w:val="a"/>
    <w:uiPriority w:val="99"/>
    <w:rsid w:val="00450047"/>
    <w:pPr>
      <w:spacing w:before="100" w:beforeAutospacing="1" w:after="100" w:afterAutospacing="1" w:line="240" w:lineRule="auto"/>
    </w:pPr>
    <w:rPr>
      <w:rFonts w:ascii="Times New Roman" w:eastAsia="Times New Roman" w:hAnsi="Times New Roman"/>
      <w:sz w:val="24"/>
      <w:szCs w:val="24"/>
      <w:lang w:eastAsia="ru-RU"/>
    </w:rPr>
  </w:style>
  <w:style w:type="paragraph" w:styleId="22">
    <w:name w:val="Body Text 2"/>
    <w:basedOn w:val="a"/>
    <w:link w:val="23"/>
    <w:uiPriority w:val="99"/>
    <w:rsid w:val="00450047"/>
    <w:pPr>
      <w:suppressAutoHyphens/>
      <w:spacing w:before="60" w:after="0" w:line="240" w:lineRule="auto"/>
      <w:jc w:val="both"/>
    </w:pPr>
    <w:rPr>
      <w:rFonts w:ascii="Times New Roman" w:eastAsia="Times New Roman" w:hAnsi="Times New Roman"/>
      <w:sz w:val="24"/>
      <w:szCs w:val="24"/>
      <w:lang w:eastAsia="ar-SA"/>
    </w:rPr>
  </w:style>
  <w:style w:type="character" w:customStyle="1" w:styleId="23">
    <w:name w:val="Основной текст 2 Знак"/>
    <w:link w:val="22"/>
    <w:uiPriority w:val="99"/>
    <w:rsid w:val="00450047"/>
    <w:rPr>
      <w:rFonts w:ascii="Times New Roman" w:eastAsia="Times New Roman" w:hAnsi="Times New Roman"/>
      <w:sz w:val="24"/>
      <w:szCs w:val="24"/>
      <w:lang w:eastAsia="ar-SA"/>
    </w:rPr>
  </w:style>
  <w:style w:type="paragraph" w:customStyle="1" w:styleId="ConsPlusTitle">
    <w:name w:val="ConsPlusTitle"/>
    <w:rsid w:val="00450047"/>
    <w:pPr>
      <w:widowControl w:val="0"/>
      <w:autoSpaceDE w:val="0"/>
      <w:autoSpaceDN w:val="0"/>
      <w:adjustRightInd w:val="0"/>
    </w:pPr>
    <w:rPr>
      <w:rFonts w:ascii="Arial" w:eastAsia="Times New Roman" w:hAnsi="Arial" w:cs="Arial"/>
      <w:b/>
      <w:bCs/>
    </w:rPr>
  </w:style>
  <w:style w:type="paragraph" w:styleId="33">
    <w:name w:val="Body Text 3"/>
    <w:aliases w:val=" Знак Знак"/>
    <w:basedOn w:val="a"/>
    <w:link w:val="34"/>
    <w:uiPriority w:val="99"/>
    <w:rsid w:val="00450047"/>
    <w:pPr>
      <w:spacing w:after="120" w:line="240" w:lineRule="auto"/>
    </w:pPr>
    <w:rPr>
      <w:rFonts w:ascii="Times New Roman" w:eastAsia="Times New Roman" w:hAnsi="Times New Roman"/>
      <w:sz w:val="16"/>
      <w:szCs w:val="16"/>
    </w:rPr>
  </w:style>
  <w:style w:type="character" w:customStyle="1" w:styleId="34">
    <w:name w:val="Основной текст 3 Знак"/>
    <w:aliases w:val=" Знак Знак Знак1"/>
    <w:link w:val="33"/>
    <w:uiPriority w:val="99"/>
    <w:rsid w:val="00450047"/>
    <w:rPr>
      <w:rFonts w:ascii="Times New Roman" w:eastAsia="Times New Roman" w:hAnsi="Times New Roman"/>
      <w:sz w:val="16"/>
      <w:szCs w:val="16"/>
    </w:rPr>
  </w:style>
  <w:style w:type="paragraph" w:customStyle="1" w:styleId="Default">
    <w:name w:val="Default"/>
    <w:rsid w:val="00450047"/>
    <w:pPr>
      <w:autoSpaceDE w:val="0"/>
      <w:autoSpaceDN w:val="0"/>
      <w:adjustRightInd w:val="0"/>
    </w:pPr>
    <w:rPr>
      <w:rFonts w:ascii="Times New Roman" w:eastAsia="Times New Roman" w:hAnsi="Times New Roman"/>
      <w:color w:val="000000"/>
      <w:sz w:val="24"/>
      <w:szCs w:val="24"/>
    </w:rPr>
  </w:style>
  <w:style w:type="paragraph" w:customStyle="1" w:styleId="af9">
    <w:name w:val="........ ....."/>
    <w:basedOn w:val="Default"/>
    <w:next w:val="Default"/>
    <w:rsid w:val="00450047"/>
    <w:pPr>
      <w:spacing w:after="120"/>
    </w:pPr>
    <w:rPr>
      <w:color w:val="auto"/>
    </w:rPr>
  </w:style>
  <w:style w:type="paragraph" w:customStyle="1" w:styleId="afa">
    <w:name w:val="......."/>
    <w:basedOn w:val="Default"/>
    <w:next w:val="Default"/>
    <w:rsid w:val="00450047"/>
    <w:rPr>
      <w:color w:val="auto"/>
    </w:rPr>
  </w:style>
  <w:style w:type="character" w:styleId="afb">
    <w:name w:val="Hyperlink"/>
    <w:uiPriority w:val="99"/>
    <w:rsid w:val="00450047"/>
    <w:rPr>
      <w:strike w:val="0"/>
      <w:dstrike w:val="0"/>
      <w:color w:val="666699"/>
      <w:u w:val="none"/>
      <w:effect w:val="none"/>
    </w:rPr>
  </w:style>
  <w:style w:type="paragraph" w:customStyle="1" w:styleId="210">
    <w:name w:val="Основной текст с отступом 21"/>
    <w:basedOn w:val="a"/>
    <w:rsid w:val="00450047"/>
    <w:pPr>
      <w:widowControl w:val="0"/>
      <w:spacing w:after="0" w:line="240" w:lineRule="auto"/>
      <w:ind w:firstLine="567"/>
    </w:pPr>
    <w:rPr>
      <w:rFonts w:ascii="Times New Roman" w:eastAsia="Times New Roman" w:hAnsi="Times New Roman"/>
      <w:sz w:val="24"/>
      <w:szCs w:val="20"/>
      <w:lang w:eastAsia="ru-RU"/>
    </w:rPr>
  </w:style>
  <w:style w:type="paragraph" w:styleId="HTML">
    <w:name w:val="HTML Preformatted"/>
    <w:basedOn w:val="a"/>
    <w:link w:val="HTML0"/>
    <w:rsid w:val="00450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link w:val="HTML"/>
    <w:rsid w:val="00450047"/>
    <w:rPr>
      <w:rFonts w:ascii="Courier New" w:eastAsia="Times New Roman" w:hAnsi="Courier New"/>
    </w:rPr>
  </w:style>
  <w:style w:type="paragraph" w:customStyle="1" w:styleId="afc">
    <w:name w:val="Прижатый влево"/>
    <w:basedOn w:val="a"/>
    <w:next w:val="a"/>
    <w:rsid w:val="00450047"/>
    <w:pPr>
      <w:widowControl w:val="0"/>
      <w:autoSpaceDE w:val="0"/>
      <w:autoSpaceDN w:val="0"/>
      <w:adjustRightInd w:val="0"/>
      <w:spacing w:after="0" w:line="240" w:lineRule="auto"/>
    </w:pPr>
    <w:rPr>
      <w:rFonts w:ascii="Arial" w:eastAsia="Times New Roman" w:hAnsi="Arial"/>
      <w:sz w:val="20"/>
      <w:szCs w:val="20"/>
      <w:lang w:eastAsia="ru-RU"/>
    </w:rPr>
  </w:style>
  <w:style w:type="paragraph" w:customStyle="1" w:styleId="ConsPlusNonformat">
    <w:name w:val="ConsPlusNonformat"/>
    <w:uiPriority w:val="99"/>
    <w:rsid w:val="00450047"/>
    <w:pPr>
      <w:widowControl w:val="0"/>
      <w:autoSpaceDE w:val="0"/>
      <w:autoSpaceDN w:val="0"/>
      <w:adjustRightInd w:val="0"/>
    </w:pPr>
    <w:rPr>
      <w:rFonts w:ascii="Courier New" w:eastAsia="Times New Roman" w:hAnsi="Courier New" w:cs="Courier New"/>
    </w:rPr>
  </w:style>
  <w:style w:type="paragraph" w:customStyle="1" w:styleId="afd">
    <w:name w:val="Комментарий"/>
    <w:basedOn w:val="a"/>
    <w:next w:val="a"/>
    <w:rsid w:val="00450047"/>
    <w:pPr>
      <w:autoSpaceDE w:val="0"/>
      <w:autoSpaceDN w:val="0"/>
      <w:adjustRightInd w:val="0"/>
      <w:spacing w:after="0" w:line="240" w:lineRule="auto"/>
      <w:ind w:left="170"/>
      <w:jc w:val="both"/>
    </w:pPr>
    <w:rPr>
      <w:rFonts w:ascii="Arial" w:eastAsia="Times New Roman" w:hAnsi="Arial"/>
      <w:i/>
      <w:iCs/>
      <w:color w:val="800080"/>
      <w:sz w:val="24"/>
      <w:szCs w:val="24"/>
      <w:lang w:eastAsia="ru-RU"/>
    </w:rPr>
  </w:style>
  <w:style w:type="character" w:styleId="afe">
    <w:name w:val="FollowedHyperlink"/>
    <w:uiPriority w:val="99"/>
    <w:rsid w:val="00450047"/>
    <w:rPr>
      <w:color w:val="800080"/>
      <w:u w:val="single"/>
    </w:rPr>
  </w:style>
  <w:style w:type="paragraph" w:customStyle="1" w:styleId="aff">
    <w:name w:val="БЛОК"/>
    <w:basedOn w:val="a"/>
    <w:rsid w:val="00450047"/>
    <w:pPr>
      <w:spacing w:after="0" w:line="240" w:lineRule="auto"/>
      <w:ind w:firstLine="284"/>
      <w:jc w:val="both"/>
    </w:pPr>
    <w:rPr>
      <w:rFonts w:ascii="Arial" w:eastAsia="Times New Roman" w:hAnsi="Arial"/>
      <w:sz w:val="18"/>
      <w:szCs w:val="20"/>
      <w:lang w:eastAsia="ru-RU"/>
    </w:rPr>
  </w:style>
  <w:style w:type="paragraph" w:styleId="24">
    <w:name w:val="Body Text Indent 2"/>
    <w:basedOn w:val="a"/>
    <w:link w:val="25"/>
    <w:uiPriority w:val="99"/>
    <w:rsid w:val="00450047"/>
    <w:pPr>
      <w:spacing w:after="120" w:line="480" w:lineRule="auto"/>
      <w:ind w:left="283"/>
    </w:pPr>
    <w:rPr>
      <w:rFonts w:ascii="Times New Roman" w:eastAsia="Batang" w:hAnsi="Times New Roman"/>
      <w:sz w:val="24"/>
      <w:szCs w:val="24"/>
      <w:lang w:eastAsia="ko-KR"/>
    </w:rPr>
  </w:style>
  <w:style w:type="character" w:customStyle="1" w:styleId="25">
    <w:name w:val="Основной текст с отступом 2 Знак"/>
    <w:link w:val="24"/>
    <w:uiPriority w:val="99"/>
    <w:rsid w:val="00450047"/>
    <w:rPr>
      <w:rFonts w:ascii="Times New Roman" w:eastAsia="Batang" w:hAnsi="Times New Roman"/>
      <w:sz w:val="24"/>
      <w:szCs w:val="24"/>
      <w:lang w:eastAsia="ko-KR"/>
    </w:rPr>
  </w:style>
  <w:style w:type="paragraph" w:customStyle="1" w:styleId="aff0">
    <w:name w:val="Таблица"/>
    <w:basedOn w:val="a"/>
    <w:rsid w:val="00450047"/>
    <w:pPr>
      <w:spacing w:after="0" w:line="240" w:lineRule="auto"/>
    </w:pPr>
    <w:rPr>
      <w:rFonts w:ascii="Times New Roman" w:eastAsia="Times New Roman" w:hAnsi="Times New Roman"/>
      <w:sz w:val="18"/>
      <w:szCs w:val="20"/>
      <w:lang w:eastAsia="ru-RU"/>
    </w:rPr>
  </w:style>
  <w:style w:type="paragraph" w:customStyle="1" w:styleId="aff1">
    <w:name w:val="Подчеркнутый"/>
    <w:basedOn w:val="aff0"/>
    <w:rsid w:val="00450047"/>
    <w:rPr>
      <w:u w:val="single"/>
    </w:rPr>
  </w:style>
  <w:style w:type="paragraph" w:customStyle="1" w:styleId="120">
    <w:name w:val="Обычный 12"/>
    <w:basedOn w:val="a"/>
    <w:autoRedefine/>
    <w:rsid w:val="00AC70A7"/>
    <w:pPr>
      <w:widowControl w:val="0"/>
      <w:autoSpaceDE w:val="0"/>
      <w:autoSpaceDN w:val="0"/>
      <w:adjustRightInd w:val="0"/>
      <w:spacing w:after="0" w:line="240" w:lineRule="auto"/>
    </w:pPr>
    <w:rPr>
      <w:rFonts w:ascii="Times New Roman" w:eastAsia="Times New Roman" w:hAnsi="Times New Roman"/>
      <w:sz w:val="28"/>
      <w:szCs w:val="28"/>
      <w:lang w:eastAsia="ru-RU"/>
    </w:rPr>
  </w:style>
  <w:style w:type="paragraph" w:customStyle="1" w:styleId="1215">
    <w:name w:val="Док12 инт1.5 Знак"/>
    <w:basedOn w:val="a"/>
    <w:autoRedefine/>
    <w:rsid w:val="00450047"/>
    <w:pPr>
      <w:widowControl w:val="0"/>
      <w:autoSpaceDE w:val="0"/>
      <w:autoSpaceDN w:val="0"/>
      <w:adjustRightInd w:val="0"/>
      <w:spacing w:after="0" w:line="360" w:lineRule="auto"/>
      <w:ind w:firstLine="709"/>
      <w:jc w:val="both"/>
    </w:pPr>
    <w:rPr>
      <w:rFonts w:ascii="Times New Roman" w:eastAsia="MS Mincho" w:hAnsi="Times New Roman"/>
      <w:sz w:val="24"/>
      <w:szCs w:val="28"/>
      <w:lang w:eastAsia="ru-RU"/>
    </w:rPr>
  </w:style>
  <w:style w:type="character" w:customStyle="1" w:styleId="12150">
    <w:name w:val="Док12 инт1.5 Знак Знак"/>
    <w:rsid w:val="00450047"/>
    <w:rPr>
      <w:rFonts w:eastAsia="MS Mincho"/>
      <w:sz w:val="24"/>
      <w:szCs w:val="28"/>
      <w:lang w:val="ru-RU" w:eastAsia="ru-RU" w:bidi="ar-SA"/>
    </w:rPr>
  </w:style>
  <w:style w:type="paragraph" w:customStyle="1" w:styleId="c">
    <w:name w:val="c"/>
    <w:basedOn w:val="a"/>
    <w:rsid w:val="00450047"/>
    <w:pPr>
      <w:spacing w:after="0" w:line="240" w:lineRule="auto"/>
      <w:jc w:val="center"/>
    </w:pPr>
    <w:rPr>
      <w:rFonts w:ascii="Times New Roman" w:eastAsia="Times New Roman" w:hAnsi="Times New Roman"/>
      <w:color w:val="000000"/>
      <w:sz w:val="24"/>
      <w:szCs w:val="24"/>
      <w:lang w:eastAsia="ru-RU"/>
    </w:rPr>
  </w:style>
  <w:style w:type="paragraph" w:customStyle="1" w:styleId="aff2">
    <w:name w:val="Краткий обратный адрес"/>
    <w:basedOn w:val="a"/>
    <w:rsid w:val="00450047"/>
    <w:pPr>
      <w:spacing w:after="0" w:line="240" w:lineRule="auto"/>
    </w:pPr>
    <w:rPr>
      <w:rFonts w:ascii="Times New Roman" w:eastAsia="Times New Roman" w:hAnsi="Times New Roman"/>
      <w:sz w:val="24"/>
      <w:szCs w:val="24"/>
      <w:lang w:eastAsia="ru-RU"/>
    </w:rPr>
  </w:style>
  <w:style w:type="paragraph" w:styleId="aff3">
    <w:name w:val="Block Text"/>
    <w:basedOn w:val="a"/>
    <w:uiPriority w:val="99"/>
    <w:rsid w:val="00450047"/>
    <w:pPr>
      <w:spacing w:after="0" w:line="240" w:lineRule="auto"/>
      <w:ind w:left="113" w:right="113"/>
    </w:pPr>
    <w:rPr>
      <w:rFonts w:ascii="Times New Roman" w:eastAsia="Times New Roman" w:hAnsi="Times New Roman"/>
      <w:sz w:val="18"/>
      <w:szCs w:val="20"/>
      <w:lang w:eastAsia="ru-RU"/>
    </w:rPr>
  </w:style>
  <w:style w:type="paragraph" w:customStyle="1" w:styleId="FR1">
    <w:name w:val="FR1"/>
    <w:rsid w:val="00450047"/>
    <w:pPr>
      <w:widowControl w:val="0"/>
      <w:autoSpaceDE w:val="0"/>
      <w:autoSpaceDN w:val="0"/>
      <w:spacing w:line="300" w:lineRule="auto"/>
      <w:ind w:firstLine="720"/>
    </w:pPr>
    <w:rPr>
      <w:rFonts w:ascii="Arial" w:eastAsia="Times New Roman" w:hAnsi="Arial" w:cs="Arial"/>
      <w:sz w:val="24"/>
      <w:szCs w:val="24"/>
    </w:rPr>
  </w:style>
  <w:style w:type="paragraph" w:customStyle="1" w:styleId="14">
    <w:name w:val="Штамп1"/>
    <w:basedOn w:val="a"/>
    <w:rsid w:val="00450047"/>
    <w:pPr>
      <w:widowControl w:val="0"/>
      <w:spacing w:after="0" w:line="240" w:lineRule="auto"/>
      <w:jc w:val="center"/>
    </w:pPr>
    <w:rPr>
      <w:rFonts w:ascii="Times New Roman" w:eastAsia="Times New Roman" w:hAnsi="Times New Roman"/>
      <w:sz w:val="24"/>
      <w:szCs w:val="20"/>
      <w:lang w:eastAsia="ru-RU"/>
    </w:rPr>
  </w:style>
  <w:style w:type="character" w:customStyle="1" w:styleId="15">
    <w:name w:val="Знак Знак1"/>
    <w:rsid w:val="00450047"/>
    <w:rPr>
      <w:sz w:val="16"/>
      <w:szCs w:val="16"/>
      <w:lang w:val="ru-RU" w:eastAsia="ru-RU" w:bidi="ar-SA"/>
    </w:rPr>
  </w:style>
  <w:style w:type="character" w:customStyle="1" w:styleId="35">
    <w:name w:val="Знак Знак Знак3"/>
    <w:rsid w:val="00450047"/>
    <w:rPr>
      <w:sz w:val="16"/>
      <w:szCs w:val="16"/>
      <w:lang w:val="ru-RU" w:eastAsia="ru-RU" w:bidi="ar-SA"/>
    </w:rPr>
  </w:style>
  <w:style w:type="character" w:customStyle="1" w:styleId="26">
    <w:name w:val="Знак Знак Знак2"/>
    <w:rsid w:val="00450047"/>
    <w:rPr>
      <w:sz w:val="24"/>
      <w:szCs w:val="24"/>
      <w:lang w:val="ru-RU" w:eastAsia="ru-RU" w:bidi="ar-SA"/>
    </w:rPr>
  </w:style>
  <w:style w:type="paragraph" w:customStyle="1" w:styleId="aff4">
    <w:name w:val="Внутренний адрес"/>
    <w:basedOn w:val="a"/>
    <w:rsid w:val="00450047"/>
    <w:pPr>
      <w:spacing w:after="0" w:line="240" w:lineRule="auto"/>
    </w:pPr>
    <w:rPr>
      <w:rFonts w:ascii="Arial" w:eastAsia="Times New Roman" w:hAnsi="Arial"/>
      <w:sz w:val="24"/>
      <w:szCs w:val="24"/>
      <w:lang w:eastAsia="ru-RU"/>
    </w:rPr>
  </w:style>
  <w:style w:type="paragraph" w:customStyle="1" w:styleId="220">
    <w:name w:val="Основной текст с отступом 22"/>
    <w:basedOn w:val="a"/>
    <w:rsid w:val="00450047"/>
    <w:pPr>
      <w:widowControl w:val="0"/>
      <w:spacing w:after="0" w:line="240" w:lineRule="auto"/>
      <w:ind w:firstLine="567"/>
    </w:pPr>
    <w:rPr>
      <w:rFonts w:ascii="Times New Roman" w:eastAsia="Times New Roman" w:hAnsi="Times New Roman"/>
      <w:sz w:val="24"/>
      <w:szCs w:val="20"/>
      <w:lang w:eastAsia="ru-RU"/>
    </w:rPr>
  </w:style>
  <w:style w:type="numbering" w:styleId="111111">
    <w:name w:val="Outline List 2"/>
    <w:basedOn w:val="a2"/>
    <w:rsid w:val="00450047"/>
    <w:pPr>
      <w:numPr>
        <w:numId w:val="2"/>
      </w:numPr>
    </w:pPr>
  </w:style>
  <w:style w:type="numbering" w:styleId="1ai">
    <w:name w:val="Outline List 1"/>
    <w:basedOn w:val="a2"/>
    <w:rsid w:val="00450047"/>
    <w:pPr>
      <w:numPr>
        <w:numId w:val="3"/>
      </w:numPr>
    </w:pPr>
  </w:style>
  <w:style w:type="paragraph" w:customStyle="1" w:styleId="27">
    <w:name w:val="Стиль2"/>
    <w:basedOn w:val="a"/>
    <w:link w:val="28"/>
    <w:uiPriority w:val="99"/>
    <w:qFormat/>
    <w:rsid w:val="00450047"/>
    <w:pPr>
      <w:spacing w:after="0" w:line="290" w:lineRule="exact"/>
      <w:ind w:right="-58"/>
      <w:jc w:val="center"/>
    </w:pPr>
    <w:rPr>
      <w:rFonts w:ascii="Times New Roman" w:hAnsi="Times New Roman"/>
      <w:sz w:val="26"/>
      <w:szCs w:val="26"/>
    </w:rPr>
  </w:style>
  <w:style w:type="paragraph" w:customStyle="1" w:styleId="36">
    <w:name w:val="Стиль3"/>
    <w:basedOn w:val="a"/>
    <w:next w:val="27"/>
    <w:rsid w:val="00450047"/>
    <w:pPr>
      <w:spacing w:after="0" w:line="290" w:lineRule="exact"/>
      <w:ind w:right="-58"/>
      <w:jc w:val="center"/>
    </w:pPr>
    <w:rPr>
      <w:rFonts w:ascii="Times New Roman" w:hAnsi="Times New Roman"/>
      <w:sz w:val="26"/>
      <w:szCs w:val="26"/>
    </w:rPr>
  </w:style>
  <w:style w:type="paragraph" w:customStyle="1" w:styleId="41">
    <w:name w:val="Стиль4"/>
    <w:basedOn w:val="a"/>
    <w:next w:val="27"/>
    <w:autoRedefine/>
    <w:rsid w:val="00450047"/>
    <w:rPr>
      <w:rFonts w:ascii="Times New Roman" w:hAnsi="Times New Roman"/>
      <w:sz w:val="26"/>
      <w:szCs w:val="26"/>
    </w:rPr>
  </w:style>
  <w:style w:type="character" w:customStyle="1" w:styleId="Heading1Char">
    <w:name w:val="Heading 1 Char"/>
    <w:locked/>
    <w:rsid w:val="00450047"/>
    <w:rPr>
      <w:rFonts w:ascii="Times New Roman" w:hAnsi="Times New Roman" w:cs="Times New Roman"/>
      <w:sz w:val="28"/>
    </w:rPr>
  </w:style>
  <w:style w:type="character" w:customStyle="1" w:styleId="Heading2Char">
    <w:name w:val="Heading 2 Char"/>
    <w:locked/>
    <w:rsid w:val="00450047"/>
    <w:rPr>
      <w:rFonts w:ascii="Arial" w:hAnsi="Arial" w:cs="Arial"/>
      <w:b/>
      <w:bCs/>
      <w:i/>
      <w:iCs/>
      <w:sz w:val="28"/>
      <w:szCs w:val="28"/>
    </w:rPr>
  </w:style>
  <w:style w:type="character" w:customStyle="1" w:styleId="Heading8Char">
    <w:name w:val="Heading 8 Char"/>
    <w:locked/>
    <w:rsid w:val="00450047"/>
    <w:rPr>
      <w:rFonts w:ascii="Times New Roman" w:hAnsi="Times New Roman" w:cs="Times New Roman"/>
      <w:b/>
      <w:sz w:val="28"/>
    </w:rPr>
  </w:style>
  <w:style w:type="character" w:customStyle="1" w:styleId="Heading9Char">
    <w:name w:val="Heading 9 Char"/>
    <w:locked/>
    <w:rsid w:val="00450047"/>
    <w:rPr>
      <w:rFonts w:ascii="Arial" w:hAnsi="Arial" w:cs="Arial"/>
      <w:sz w:val="22"/>
      <w:szCs w:val="22"/>
    </w:rPr>
  </w:style>
  <w:style w:type="character" w:customStyle="1" w:styleId="TitleChar">
    <w:name w:val="Title Char"/>
    <w:locked/>
    <w:rsid w:val="00450047"/>
    <w:rPr>
      <w:rFonts w:ascii="Times New Roman" w:hAnsi="Times New Roman" w:cs="Times New Roman"/>
      <w:sz w:val="28"/>
    </w:rPr>
  </w:style>
  <w:style w:type="character" w:customStyle="1" w:styleId="HeaderChar">
    <w:name w:val="Header Char"/>
    <w:locked/>
    <w:rsid w:val="00450047"/>
    <w:rPr>
      <w:rFonts w:ascii="Times New Roman" w:hAnsi="Times New Roman" w:cs="Times New Roman"/>
    </w:rPr>
  </w:style>
  <w:style w:type="character" w:customStyle="1" w:styleId="FooterChar">
    <w:name w:val="Footer Char"/>
    <w:locked/>
    <w:rsid w:val="00450047"/>
    <w:rPr>
      <w:rFonts w:ascii="Times New Roman" w:hAnsi="Times New Roman" w:cs="Times New Roman"/>
    </w:rPr>
  </w:style>
  <w:style w:type="character" w:customStyle="1" w:styleId="BodyTextIndentChar">
    <w:name w:val="Body Text Indent Char"/>
    <w:locked/>
    <w:rsid w:val="00450047"/>
    <w:rPr>
      <w:rFonts w:ascii="Times New Roman" w:hAnsi="Times New Roman" w:cs="Times New Roman"/>
      <w:sz w:val="28"/>
    </w:rPr>
  </w:style>
  <w:style w:type="character" w:customStyle="1" w:styleId="PlainTextChar">
    <w:name w:val="Plain Text Char"/>
    <w:locked/>
    <w:rsid w:val="00450047"/>
    <w:rPr>
      <w:rFonts w:ascii="Courier New" w:hAnsi="Courier New" w:cs="Courier New"/>
    </w:rPr>
  </w:style>
  <w:style w:type="character" w:customStyle="1" w:styleId="FontStyle48">
    <w:name w:val="Font Style48"/>
    <w:uiPriority w:val="99"/>
    <w:rsid w:val="00450047"/>
    <w:rPr>
      <w:rFonts w:ascii="Times New Roman" w:hAnsi="Times New Roman" w:cs="Times New Roman"/>
      <w:sz w:val="12"/>
      <w:szCs w:val="12"/>
    </w:rPr>
  </w:style>
  <w:style w:type="character" w:customStyle="1" w:styleId="BodyTextChar">
    <w:name w:val="Body Text Char"/>
    <w:locked/>
    <w:rsid w:val="00450047"/>
    <w:rPr>
      <w:rFonts w:ascii="Times New Roman" w:hAnsi="Times New Roman" w:cs="Times New Roman"/>
    </w:rPr>
  </w:style>
  <w:style w:type="character" w:customStyle="1" w:styleId="BodyTextIndent3Char">
    <w:name w:val="Body Text Indent 3 Char"/>
    <w:locked/>
    <w:rsid w:val="00450047"/>
    <w:rPr>
      <w:rFonts w:ascii="Times New Roman" w:hAnsi="Times New Roman" w:cs="Times New Roman"/>
      <w:sz w:val="16"/>
      <w:szCs w:val="16"/>
    </w:rPr>
  </w:style>
  <w:style w:type="character" w:customStyle="1" w:styleId="Style20">
    <w:name w:val="Style2 Знак"/>
    <w:link w:val="Style2"/>
    <w:uiPriority w:val="99"/>
    <w:rsid w:val="00450047"/>
    <w:rPr>
      <w:rFonts w:ascii="Times New Roman" w:eastAsia="Times New Roman" w:hAnsi="Times New Roman"/>
      <w:sz w:val="24"/>
      <w:szCs w:val="24"/>
    </w:rPr>
  </w:style>
  <w:style w:type="paragraph" w:customStyle="1" w:styleId="230">
    <w:name w:val="Основной текст с отступом 23"/>
    <w:basedOn w:val="a"/>
    <w:rsid w:val="00450047"/>
    <w:pPr>
      <w:widowControl w:val="0"/>
      <w:spacing w:after="0" w:line="240" w:lineRule="auto"/>
      <w:ind w:firstLine="567"/>
    </w:pPr>
    <w:rPr>
      <w:rFonts w:ascii="Times New Roman" w:eastAsia="Times New Roman" w:hAnsi="Times New Roman"/>
      <w:sz w:val="24"/>
      <w:szCs w:val="20"/>
      <w:lang w:eastAsia="ru-RU"/>
    </w:rPr>
  </w:style>
  <w:style w:type="character" w:customStyle="1" w:styleId="aff5">
    <w:name w:val="Знак Знак Знак Знак Знак"/>
    <w:rsid w:val="00450047"/>
    <w:rPr>
      <w:sz w:val="24"/>
      <w:szCs w:val="24"/>
      <w:lang w:val="ru-RU" w:eastAsia="ru-RU" w:bidi="ar-SA"/>
    </w:rPr>
  </w:style>
  <w:style w:type="paragraph" w:customStyle="1" w:styleId="240">
    <w:name w:val="Основной текст с отступом 24"/>
    <w:basedOn w:val="a"/>
    <w:rsid w:val="00AE2A54"/>
    <w:pPr>
      <w:widowControl w:val="0"/>
      <w:spacing w:after="0" w:line="240" w:lineRule="auto"/>
      <w:ind w:firstLine="567"/>
    </w:pPr>
    <w:rPr>
      <w:rFonts w:ascii="Times New Roman" w:eastAsia="Times New Roman" w:hAnsi="Times New Roman"/>
      <w:sz w:val="24"/>
      <w:szCs w:val="20"/>
      <w:lang w:eastAsia="ru-RU"/>
    </w:rPr>
  </w:style>
  <w:style w:type="character" w:customStyle="1" w:styleId="aff6">
    <w:name w:val="Знак Знак Знак Знак Знак"/>
    <w:rsid w:val="00AE2A54"/>
    <w:rPr>
      <w:sz w:val="24"/>
      <w:szCs w:val="24"/>
      <w:lang w:val="ru-RU" w:eastAsia="ru-RU" w:bidi="ar-SA"/>
    </w:rPr>
  </w:style>
  <w:style w:type="character" w:customStyle="1" w:styleId="37">
    <w:name w:val="Знак Знак Знак3"/>
    <w:rsid w:val="00AE2A54"/>
    <w:rPr>
      <w:sz w:val="16"/>
      <w:szCs w:val="16"/>
      <w:lang w:val="ru-RU" w:eastAsia="ru-RU" w:bidi="ar-SA"/>
    </w:rPr>
  </w:style>
  <w:style w:type="character" w:customStyle="1" w:styleId="40">
    <w:name w:val="Заголовок 4 Знак"/>
    <w:link w:val="4"/>
    <w:uiPriority w:val="99"/>
    <w:rsid w:val="00133DA0"/>
    <w:rPr>
      <w:rFonts w:ascii="Times New Roman" w:eastAsia="Times New Roman" w:hAnsi="Times New Roman"/>
      <w:b/>
      <w:bCs/>
    </w:rPr>
  </w:style>
  <w:style w:type="character" w:customStyle="1" w:styleId="50">
    <w:name w:val="Заголовок 5 Знак"/>
    <w:link w:val="5"/>
    <w:uiPriority w:val="99"/>
    <w:rsid w:val="00133DA0"/>
    <w:rPr>
      <w:rFonts w:ascii="Times New Roman" w:eastAsia="Times New Roman" w:hAnsi="Times New Roman"/>
    </w:rPr>
  </w:style>
  <w:style w:type="paragraph" w:customStyle="1" w:styleId="Style8">
    <w:name w:val="Style8"/>
    <w:basedOn w:val="a"/>
    <w:uiPriority w:val="99"/>
    <w:rsid w:val="00133DA0"/>
    <w:pPr>
      <w:widowControl w:val="0"/>
      <w:autoSpaceDE w:val="0"/>
      <w:autoSpaceDN w:val="0"/>
      <w:adjustRightInd w:val="0"/>
      <w:spacing w:after="0" w:line="319" w:lineRule="exact"/>
      <w:ind w:firstLine="701"/>
    </w:pPr>
    <w:rPr>
      <w:rFonts w:ascii="Times New Roman" w:eastAsia="Times New Roman" w:hAnsi="Times New Roman"/>
      <w:sz w:val="24"/>
      <w:szCs w:val="24"/>
      <w:lang w:eastAsia="ru-RU"/>
    </w:rPr>
  </w:style>
  <w:style w:type="character" w:customStyle="1" w:styleId="FontStyle27">
    <w:name w:val="Font Style27"/>
    <w:uiPriority w:val="99"/>
    <w:rsid w:val="00133DA0"/>
    <w:rPr>
      <w:rFonts w:ascii="Georgia" w:hAnsi="Georgia" w:cs="Georgia"/>
      <w:b/>
      <w:bCs/>
      <w:i/>
      <w:iCs/>
      <w:spacing w:val="-10"/>
      <w:sz w:val="14"/>
      <w:szCs w:val="14"/>
    </w:rPr>
  </w:style>
  <w:style w:type="character" w:customStyle="1" w:styleId="FontStyle28">
    <w:name w:val="Font Style28"/>
    <w:uiPriority w:val="99"/>
    <w:rsid w:val="00133DA0"/>
    <w:rPr>
      <w:rFonts w:ascii="Times New Roman" w:hAnsi="Times New Roman" w:cs="Times New Roman"/>
      <w:b/>
      <w:bCs/>
      <w:sz w:val="26"/>
      <w:szCs w:val="26"/>
    </w:rPr>
  </w:style>
  <w:style w:type="character" w:customStyle="1" w:styleId="FontStyle29">
    <w:name w:val="Font Style29"/>
    <w:uiPriority w:val="99"/>
    <w:rsid w:val="00133DA0"/>
    <w:rPr>
      <w:rFonts w:ascii="Times New Roman" w:hAnsi="Times New Roman" w:cs="Times New Roman"/>
      <w:sz w:val="26"/>
      <w:szCs w:val="26"/>
    </w:rPr>
  </w:style>
  <w:style w:type="character" w:customStyle="1" w:styleId="FontStyle30">
    <w:name w:val="Font Style30"/>
    <w:rsid w:val="00133DA0"/>
    <w:rPr>
      <w:rFonts w:ascii="Times New Roman" w:hAnsi="Times New Roman" w:cs="Times New Roman"/>
      <w:sz w:val="24"/>
      <w:szCs w:val="24"/>
    </w:rPr>
  </w:style>
  <w:style w:type="character" w:customStyle="1" w:styleId="FontStyle31">
    <w:name w:val="Font Style31"/>
    <w:uiPriority w:val="99"/>
    <w:rsid w:val="00133DA0"/>
    <w:rPr>
      <w:rFonts w:ascii="Times New Roman" w:hAnsi="Times New Roman" w:cs="Times New Roman"/>
      <w:sz w:val="26"/>
      <w:szCs w:val="26"/>
    </w:rPr>
  </w:style>
  <w:style w:type="character" w:customStyle="1" w:styleId="FontStyle32">
    <w:name w:val="Font Style32"/>
    <w:uiPriority w:val="99"/>
    <w:rsid w:val="00133DA0"/>
    <w:rPr>
      <w:rFonts w:ascii="Times New Roman" w:hAnsi="Times New Roman" w:cs="Times New Roman"/>
      <w:i/>
      <w:iCs/>
      <w:sz w:val="24"/>
      <w:szCs w:val="24"/>
    </w:rPr>
  </w:style>
  <w:style w:type="character" w:customStyle="1" w:styleId="FontStyle34">
    <w:name w:val="Font Style34"/>
    <w:uiPriority w:val="99"/>
    <w:rsid w:val="00133DA0"/>
    <w:rPr>
      <w:rFonts w:ascii="Times New Roman" w:hAnsi="Times New Roman" w:cs="Times New Roman"/>
      <w:i/>
      <w:iCs/>
      <w:spacing w:val="-20"/>
      <w:sz w:val="24"/>
      <w:szCs w:val="24"/>
    </w:rPr>
  </w:style>
  <w:style w:type="character" w:customStyle="1" w:styleId="FontStyle35">
    <w:name w:val="Font Style35"/>
    <w:uiPriority w:val="99"/>
    <w:rsid w:val="00133DA0"/>
    <w:rPr>
      <w:rFonts w:ascii="Times New Roman" w:hAnsi="Times New Roman" w:cs="Times New Roman"/>
      <w:b/>
      <w:bCs/>
      <w:sz w:val="24"/>
      <w:szCs w:val="24"/>
    </w:rPr>
  </w:style>
  <w:style w:type="character" w:customStyle="1" w:styleId="FontStyle41">
    <w:name w:val="Font Style41"/>
    <w:uiPriority w:val="99"/>
    <w:rsid w:val="00133DA0"/>
    <w:rPr>
      <w:rFonts w:ascii="Times New Roman" w:hAnsi="Times New Roman" w:cs="Times New Roman"/>
      <w:i/>
      <w:iCs/>
      <w:sz w:val="24"/>
      <w:szCs w:val="24"/>
    </w:rPr>
  </w:style>
  <w:style w:type="character" w:customStyle="1" w:styleId="FontStyle42">
    <w:name w:val="Font Style42"/>
    <w:uiPriority w:val="99"/>
    <w:rsid w:val="00133DA0"/>
    <w:rPr>
      <w:rFonts w:ascii="Times New Roman" w:hAnsi="Times New Roman" w:cs="Times New Roman"/>
      <w:i/>
      <w:iCs/>
      <w:sz w:val="24"/>
      <w:szCs w:val="24"/>
    </w:rPr>
  </w:style>
  <w:style w:type="character" w:customStyle="1" w:styleId="FontStyle24">
    <w:name w:val="Font Style24"/>
    <w:uiPriority w:val="99"/>
    <w:rsid w:val="00133DA0"/>
    <w:rPr>
      <w:rFonts w:ascii="Times New Roman" w:hAnsi="Times New Roman" w:cs="Times New Roman"/>
      <w:sz w:val="26"/>
      <w:szCs w:val="26"/>
    </w:rPr>
  </w:style>
  <w:style w:type="paragraph" w:customStyle="1" w:styleId="Style10">
    <w:name w:val="Style10"/>
    <w:basedOn w:val="a"/>
    <w:uiPriority w:val="99"/>
    <w:rsid w:val="00133DA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uiPriority w:val="99"/>
    <w:rsid w:val="00133DA0"/>
    <w:pPr>
      <w:widowControl w:val="0"/>
      <w:autoSpaceDE w:val="0"/>
      <w:autoSpaceDN w:val="0"/>
      <w:adjustRightInd w:val="0"/>
      <w:spacing w:after="0" w:line="312" w:lineRule="exact"/>
      <w:ind w:firstLine="6336"/>
    </w:pPr>
    <w:rPr>
      <w:rFonts w:ascii="Times New Roman" w:eastAsia="Times New Roman" w:hAnsi="Times New Roman"/>
      <w:sz w:val="24"/>
      <w:szCs w:val="24"/>
      <w:lang w:eastAsia="ru-RU"/>
    </w:rPr>
  </w:style>
  <w:style w:type="paragraph" w:customStyle="1" w:styleId="Style13">
    <w:name w:val="Style13"/>
    <w:basedOn w:val="a"/>
    <w:uiPriority w:val="99"/>
    <w:rsid w:val="00133DA0"/>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character" w:customStyle="1" w:styleId="FontStyle33">
    <w:name w:val="Font Style33"/>
    <w:uiPriority w:val="99"/>
    <w:rsid w:val="00133DA0"/>
    <w:rPr>
      <w:rFonts w:ascii="Times New Roman" w:hAnsi="Times New Roman" w:cs="Times New Roman"/>
      <w:b/>
      <w:bCs/>
      <w:i/>
      <w:iCs/>
      <w:smallCaps/>
      <w:sz w:val="14"/>
      <w:szCs w:val="14"/>
    </w:rPr>
  </w:style>
  <w:style w:type="character" w:customStyle="1" w:styleId="FontStyle40">
    <w:name w:val="Font Style40"/>
    <w:uiPriority w:val="99"/>
    <w:rsid w:val="00133DA0"/>
    <w:rPr>
      <w:rFonts w:ascii="Times New Roman" w:hAnsi="Times New Roman" w:cs="Times New Roman"/>
      <w:sz w:val="18"/>
      <w:szCs w:val="18"/>
    </w:rPr>
  </w:style>
  <w:style w:type="paragraph" w:customStyle="1" w:styleId="Style14">
    <w:name w:val="Style14"/>
    <w:basedOn w:val="a"/>
    <w:uiPriority w:val="99"/>
    <w:rsid w:val="00133DA0"/>
    <w:pPr>
      <w:widowControl w:val="0"/>
      <w:autoSpaceDE w:val="0"/>
      <w:autoSpaceDN w:val="0"/>
      <w:adjustRightInd w:val="0"/>
      <w:spacing w:after="0" w:line="319" w:lineRule="exact"/>
      <w:ind w:hanging="2095"/>
    </w:pPr>
    <w:rPr>
      <w:rFonts w:ascii="Times New Roman" w:eastAsia="Times New Roman" w:hAnsi="Times New Roman"/>
      <w:sz w:val="24"/>
      <w:szCs w:val="24"/>
      <w:lang w:eastAsia="ru-RU"/>
    </w:rPr>
  </w:style>
  <w:style w:type="paragraph" w:customStyle="1" w:styleId="Style15">
    <w:name w:val="Style15"/>
    <w:basedOn w:val="a"/>
    <w:rsid w:val="00133DA0"/>
    <w:pPr>
      <w:widowControl w:val="0"/>
      <w:autoSpaceDE w:val="0"/>
      <w:autoSpaceDN w:val="0"/>
      <w:adjustRightInd w:val="0"/>
      <w:spacing w:after="0" w:line="322" w:lineRule="exact"/>
      <w:ind w:hanging="293"/>
    </w:pPr>
    <w:rPr>
      <w:rFonts w:ascii="Times New Roman" w:eastAsia="Times New Roman" w:hAnsi="Times New Roman"/>
      <w:sz w:val="24"/>
      <w:szCs w:val="24"/>
      <w:lang w:eastAsia="ru-RU"/>
    </w:rPr>
  </w:style>
  <w:style w:type="paragraph" w:customStyle="1" w:styleId="Style16">
    <w:name w:val="Style16"/>
    <w:basedOn w:val="a"/>
    <w:uiPriority w:val="99"/>
    <w:rsid w:val="00133DA0"/>
    <w:pPr>
      <w:widowControl w:val="0"/>
      <w:autoSpaceDE w:val="0"/>
      <w:autoSpaceDN w:val="0"/>
      <w:adjustRightInd w:val="0"/>
      <w:spacing w:after="0" w:line="324" w:lineRule="exact"/>
    </w:pPr>
    <w:rPr>
      <w:rFonts w:ascii="Times New Roman" w:eastAsia="Times New Roman" w:hAnsi="Times New Roman"/>
      <w:sz w:val="24"/>
      <w:szCs w:val="24"/>
      <w:lang w:eastAsia="ru-RU"/>
    </w:rPr>
  </w:style>
  <w:style w:type="paragraph" w:customStyle="1" w:styleId="Style17">
    <w:name w:val="Style17"/>
    <w:basedOn w:val="a"/>
    <w:uiPriority w:val="99"/>
    <w:rsid w:val="00133DA0"/>
    <w:pPr>
      <w:widowControl w:val="0"/>
      <w:autoSpaceDE w:val="0"/>
      <w:autoSpaceDN w:val="0"/>
      <w:adjustRightInd w:val="0"/>
      <w:spacing w:after="0" w:line="322" w:lineRule="exact"/>
      <w:ind w:hanging="374"/>
    </w:pPr>
    <w:rPr>
      <w:rFonts w:ascii="Times New Roman" w:eastAsia="Times New Roman" w:hAnsi="Times New Roman"/>
      <w:sz w:val="24"/>
      <w:szCs w:val="24"/>
      <w:lang w:eastAsia="ru-RU"/>
    </w:rPr>
  </w:style>
  <w:style w:type="character" w:customStyle="1" w:styleId="FontStyle47">
    <w:name w:val="Font Style47"/>
    <w:uiPriority w:val="99"/>
    <w:rsid w:val="00133DA0"/>
    <w:rPr>
      <w:rFonts w:ascii="Times New Roman" w:hAnsi="Times New Roman" w:cs="Times New Roman"/>
      <w:sz w:val="24"/>
      <w:szCs w:val="24"/>
    </w:rPr>
  </w:style>
  <w:style w:type="paragraph" w:customStyle="1" w:styleId="Style18">
    <w:name w:val="Style18"/>
    <w:basedOn w:val="a"/>
    <w:uiPriority w:val="99"/>
    <w:rsid w:val="00133DA0"/>
    <w:pPr>
      <w:widowControl w:val="0"/>
      <w:autoSpaceDE w:val="0"/>
      <w:autoSpaceDN w:val="0"/>
      <w:adjustRightInd w:val="0"/>
      <w:spacing w:after="0" w:line="644" w:lineRule="exact"/>
      <w:jc w:val="both"/>
    </w:pPr>
    <w:rPr>
      <w:rFonts w:ascii="Times New Roman" w:eastAsia="Times New Roman" w:hAnsi="Times New Roman"/>
      <w:sz w:val="24"/>
      <w:szCs w:val="24"/>
      <w:lang w:eastAsia="ru-RU"/>
    </w:rPr>
  </w:style>
  <w:style w:type="paragraph" w:customStyle="1" w:styleId="Style21">
    <w:name w:val="Style21"/>
    <w:basedOn w:val="a"/>
    <w:uiPriority w:val="99"/>
    <w:rsid w:val="00133DA0"/>
    <w:pPr>
      <w:widowControl w:val="0"/>
      <w:autoSpaceDE w:val="0"/>
      <w:autoSpaceDN w:val="0"/>
      <w:adjustRightInd w:val="0"/>
      <w:spacing w:after="0" w:line="319" w:lineRule="exact"/>
      <w:ind w:hanging="365"/>
    </w:pPr>
    <w:rPr>
      <w:rFonts w:ascii="Times New Roman" w:eastAsia="Times New Roman" w:hAnsi="Times New Roman"/>
      <w:sz w:val="24"/>
      <w:szCs w:val="24"/>
      <w:lang w:eastAsia="ru-RU"/>
    </w:rPr>
  </w:style>
  <w:style w:type="paragraph" w:customStyle="1" w:styleId="Style19">
    <w:name w:val="Style19"/>
    <w:basedOn w:val="a"/>
    <w:uiPriority w:val="99"/>
    <w:rsid w:val="00133DA0"/>
    <w:pPr>
      <w:widowControl w:val="0"/>
      <w:autoSpaceDE w:val="0"/>
      <w:autoSpaceDN w:val="0"/>
      <w:adjustRightInd w:val="0"/>
      <w:spacing w:after="0" w:line="324" w:lineRule="exact"/>
      <w:ind w:hanging="708"/>
    </w:pPr>
    <w:rPr>
      <w:rFonts w:ascii="Times New Roman" w:eastAsia="Times New Roman" w:hAnsi="Times New Roman"/>
      <w:sz w:val="24"/>
      <w:szCs w:val="24"/>
      <w:lang w:eastAsia="ru-RU"/>
    </w:rPr>
  </w:style>
  <w:style w:type="character" w:customStyle="1" w:styleId="FontStyle36">
    <w:name w:val="Font Style36"/>
    <w:uiPriority w:val="99"/>
    <w:rsid w:val="00133DA0"/>
    <w:rPr>
      <w:rFonts w:ascii="Impact" w:hAnsi="Impact" w:cs="Impact"/>
      <w:i/>
      <w:iCs/>
      <w:sz w:val="16"/>
      <w:szCs w:val="16"/>
    </w:rPr>
  </w:style>
  <w:style w:type="character" w:customStyle="1" w:styleId="FontStyle37">
    <w:name w:val="Font Style37"/>
    <w:uiPriority w:val="99"/>
    <w:rsid w:val="00133DA0"/>
    <w:rPr>
      <w:rFonts w:ascii="Impact" w:hAnsi="Impact" w:cs="Impact"/>
      <w:i/>
      <w:iCs/>
      <w:sz w:val="16"/>
      <w:szCs w:val="16"/>
    </w:rPr>
  </w:style>
  <w:style w:type="character" w:customStyle="1" w:styleId="FontStyle38">
    <w:name w:val="Font Style38"/>
    <w:uiPriority w:val="99"/>
    <w:rsid w:val="00133DA0"/>
    <w:rPr>
      <w:rFonts w:ascii="Times New Roman" w:hAnsi="Times New Roman" w:cs="Times New Roman"/>
      <w:b/>
      <w:bCs/>
      <w:i/>
      <w:iCs/>
      <w:smallCaps/>
      <w:spacing w:val="-10"/>
      <w:sz w:val="22"/>
      <w:szCs w:val="22"/>
    </w:rPr>
  </w:style>
  <w:style w:type="character" w:customStyle="1" w:styleId="FontStyle39">
    <w:name w:val="Font Style39"/>
    <w:uiPriority w:val="99"/>
    <w:rsid w:val="00133DA0"/>
    <w:rPr>
      <w:rFonts w:ascii="Bookman Old Style" w:hAnsi="Bookman Old Style" w:cs="Bookman Old Style"/>
      <w:b/>
      <w:bCs/>
      <w:i/>
      <w:iCs/>
      <w:smallCaps/>
      <w:spacing w:val="-10"/>
      <w:sz w:val="16"/>
      <w:szCs w:val="16"/>
    </w:rPr>
  </w:style>
  <w:style w:type="paragraph" w:customStyle="1" w:styleId="Style200">
    <w:name w:val="Style20"/>
    <w:basedOn w:val="a"/>
    <w:uiPriority w:val="99"/>
    <w:rsid w:val="00133DA0"/>
    <w:pPr>
      <w:widowControl w:val="0"/>
      <w:autoSpaceDE w:val="0"/>
      <w:autoSpaceDN w:val="0"/>
      <w:adjustRightInd w:val="0"/>
      <w:spacing w:after="0" w:line="324" w:lineRule="exact"/>
      <w:ind w:firstLine="578"/>
    </w:pPr>
    <w:rPr>
      <w:rFonts w:ascii="Times New Roman" w:eastAsia="Times New Roman" w:hAnsi="Times New Roman"/>
      <w:sz w:val="24"/>
      <w:szCs w:val="24"/>
      <w:lang w:eastAsia="ru-RU"/>
    </w:rPr>
  </w:style>
  <w:style w:type="paragraph" w:customStyle="1" w:styleId="Style24">
    <w:name w:val="Style24"/>
    <w:basedOn w:val="a"/>
    <w:uiPriority w:val="99"/>
    <w:rsid w:val="00133DA0"/>
    <w:pPr>
      <w:widowControl w:val="0"/>
      <w:autoSpaceDE w:val="0"/>
      <w:autoSpaceDN w:val="0"/>
      <w:adjustRightInd w:val="0"/>
      <w:spacing w:after="0" w:line="331" w:lineRule="exact"/>
      <w:ind w:firstLine="864"/>
    </w:pPr>
    <w:rPr>
      <w:rFonts w:ascii="Times New Roman" w:eastAsia="Times New Roman" w:hAnsi="Times New Roman"/>
      <w:sz w:val="24"/>
      <w:szCs w:val="24"/>
      <w:lang w:eastAsia="ru-RU"/>
    </w:rPr>
  </w:style>
  <w:style w:type="character" w:customStyle="1" w:styleId="FontStyle44">
    <w:name w:val="Font Style44"/>
    <w:uiPriority w:val="99"/>
    <w:rsid w:val="00133DA0"/>
    <w:rPr>
      <w:rFonts w:ascii="Times New Roman" w:hAnsi="Times New Roman" w:cs="Times New Roman"/>
      <w:b/>
      <w:bCs/>
      <w:i/>
      <w:iCs/>
      <w:spacing w:val="20"/>
      <w:sz w:val="22"/>
      <w:szCs w:val="22"/>
    </w:rPr>
  </w:style>
  <w:style w:type="paragraph" w:customStyle="1" w:styleId="Style9">
    <w:name w:val="Style9"/>
    <w:basedOn w:val="a"/>
    <w:uiPriority w:val="99"/>
    <w:rsid w:val="00133DA0"/>
    <w:pPr>
      <w:widowControl w:val="0"/>
      <w:autoSpaceDE w:val="0"/>
      <w:autoSpaceDN w:val="0"/>
      <w:adjustRightInd w:val="0"/>
      <w:spacing w:after="0" w:line="319" w:lineRule="exact"/>
      <w:ind w:hanging="120"/>
    </w:pPr>
    <w:rPr>
      <w:rFonts w:ascii="Times New Roman" w:eastAsia="Times New Roman" w:hAnsi="Times New Roman"/>
      <w:sz w:val="24"/>
      <w:szCs w:val="24"/>
      <w:lang w:eastAsia="ru-RU"/>
    </w:rPr>
  </w:style>
  <w:style w:type="paragraph" w:customStyle="1" w:styleId="Style22">
    <w:name w:val="Style22"/>
    <w:basedOn w:val="a"/>
    <w:uiPriority w:val="99"/>
    <w:rsid w:val="00133DA0"/>
    <w:pPr>
      <w:widowControl w:val="0"/>
      <w:autoSpaceDE w:val="0"/>
      <w:autoSpaceDN w:val="0"/>
      <w:adjustRightInd w:val="0"/>
      <w:spacing w:after="0" w:line="318" w:lineRule="exact"/>
      <w:ind w:hanging="1529"/>
    </w:pPr>
    <w:rPr>
      <w:rFonts w:ascii="Times New Roman" w:eastAsia="Times New Roman" w:hAnsi="Times New Roman"/>
      <w:sz w:val="24"/>
      <w:szCs w:val="24"/>
      <w:lang w:eastAsia="ru-RU"/>
    </w:rPr>
  </w:style>
  <w:style w:type="paragraph" w:customStyle="1" w:styleId="Style25">
    <w:name w:val="Style25"/>
    <w:basedOn w:val="a"/>
    <w:uiPriority w:val="99"/>
    <w:rsid w:val="00133DA0"/>
    <w:pPr>
      <w:widowControl w:val="0"/>
      <w:autoSpaceDE w:val="0"/>
      <w:autoSpaceDN w:val="0"/>
      <w:adjustRightInd w:val="0"/>
      <w:spacing w:after="0" w:line="323" w:lineRule="exact"/>
      <w:ind w:firstLine="979"/>
      <w:jc w:val="both"/>
    </w:pPr>
    <w:rPr>
      <w:rFonts w:ascii="Times New Roman" w:eastAsia="Times New Roman" w:hAnsi="Times New Roman"/>
      <w:sz w:val="24"/>
      <w:szCs w:val="24"/>
      <w:lang w:eastAsia="ru-RU"/>
    </w:rPr>
  </w:style>
  <w:style w:type="character" w:customStyle="1" w:styleId="FontStyle43">
    <w:name w:val="Font Style43"/>
    <w:uiPriority w:val="99"/>
    <w:rsid w:val="00133DA0"/>
    <w:rPr>
      <w:rFonts w:ascii="Times New Roman" w:hAnsi="Times New Roman" w:cs="Times New Roman"/>
      <w:b/>
      <w:bCs/>
      <w:i/>
      <w:iCs/>
      <w:spacing w:val="-20"/>
      <w:sz w:val="22"/>
      <w:szCs w:val="22"/>
    </w:rPr>
  </w:style>
  <w:style w:type="character" w:customStyle="1" w:styleId="FontStyle45">
    <w:name w:val="Font Style45"/>
    <w:uiPriority w:val="99"/>
    <w:rsid w:val="00133DA0"/>
    <w:rPr>
      <w:rFonts w:ascii="Times New Roman" w:hAnsi="Times New Roman" w:cs="Times New Roman"/>
      <w:spacing w:val="-10"/>
      <w:sz w:val="26"/>
      <w:szCs w:val="26"/>
    </w:rPr>
  </w:style>
  <w:style w:type="character" w:customStyle="1" w:styleId="FontStyle46">
    <w:name w:val="Font Style46"/>
    <w:uiPriority w:val="99"/>
    <w:rsid w:val="00133DA0"/>
    <w:rPr>
      <w:rFonts w:ascii="Times New Roman" w:hAnsi="Times New Roman" w:cs="Times New Roman"/>
      <w:smallCaps/>
      <w:sz w:val="18"/>
      <w:szCs w:val="18"/>
    </w:rPr>
  </w:style>
  <w:style w:type="character" w:customStyle="1" w:styleId="FontStyle49">
    <w:name w:val="Font Style49"/>
    <w:uiPriority w:val="99"/>
    <w:rsid w:val="00133DA0"/>
    <w:rPr>
      <w:rFonts w:ascii="Times New Roman" w:hAnsi="Times New Roman" w:cs="Times New Roman"/>
      <w:spacing w:val="-20"/>
      <w:sz w:val="32"/>
      <w:szCs w:val="32"/>
    </w:rPr>
  </w:style>
  <w:style w:type="character" w:customStyle="1" w:styleId="FontStyle23">
    <w:name w:val="Font Style23"/>
    <w:uiPriority w:val="99"/>
    <w:rsid w:val="00133DA0"/>
    <w:rPr>
      <w:rFonts w:ascii="Times New Roman" w:hAnsi="Times New Roman" w:cs="Times New Roman"/>
      <w:b/>
      <w:bCs/>
      <w:sz w:val="26"/>
      <w:szCs w:val="26"/>
    </w:rPr>
  </w:style>
  <w:style w:type="character" w:customStyle="1" w:styleId="FontStyle25">
    <w:name w:val="Font Style25"/>
    <w:uiPriority w:val="99"/>
    <w:rsid w:val="00133DA0"/>
    <w:rPr>
      <w:rFonts w:ascii="Times New Roman" w:hAnsi="Times New Roman" w:cs="Times New Roman"/>
      <w:spacing w:val="-10"/>
      <w:sz w:val="22"/>
      <w:szCs w:val="22"/>
    </w:rPr>
  </w:style>
  <w:style w:type="character" w:customStyle="1" w:styleId="FontStyle26">
    <w:name w:val="Font Style26"/>
    <w:uiPriority w:val="99"/>
    <w:rsid w:val="00133DA0"/>
    <w:rPr>
      <w:rFonts w:ascii="Times New Roman" w:hAnsi="Times New Roman" w:cs="Times New Roman"/>
      <w:b/>
      <w:bCs/>
      <w:sz w:val="26"/>
      <w:szCs w:val="26"/>
    </w:rPr>
  </w:style>
  <w:style w:type="paragraph" w:customStyle="1" w:styleId="Style28">
    <w:name w:val="Style28"/>
    <w:basedOn w:val="a"/>
    <w:uiPriority w:val="99"/>
    <w:rsid w:val="00133DA0"/>
    <w:pPr>
      <w:widowControl w:val="0"/>
      <w:autoSpaceDE w:val="0"/>
      <w:autoSpaceDN w:val="0"/>
      <w:adjustRightInd w:val="0"/>
      <w:spacing w:after="0" w:line="302" w:lineRule="exact"/>
      <w:ind w:hanging="235"/>
    </w:pPr>
    <w:rPr>
      <w:rFonts w:ascii="Times New Roman" w:eastAsia="Times New Roman" w:hAnsi="Times New Roman"/>
      <w:sz w:val="24"/>
      <w:szCs w:val="24"/>
      <w:lang w:eastAsia="ru-RU"/>
    </w:rPr>
  </w:style>
  <w:style w:type="character" w:customStyle="1" w:styleId="FontStyle72">
    <w:name w:val="Font Style72"/>
    <w:rsid w:val="00133DA0"/>
    <w:rPr>
      <w:rFonts w:ascii="Times New Roman" w:hAnsi="Times New Roman" w:cs="Times New Roman"/>
      <w:sz w:val="26"/>
      <w:szCs w:val="26"/>
    </w:rPr>
  </w:style>
  <w:style w:type="character" w:customStyle="1" w:styleId="FontStyle71">
    <w:name w:val="Font Style71"/>
    <w:rsid w:val="00133DA0"/>
    <w:rPr>
      <w:rFonts w:ascii="Times New Roman" w:hAnsi="Times New Roman" w:cs="Times New Roman"/>
      <w:b/>
      <w:bCs/>
      <w:sz w:val="26"/>
      <w:szCs w:val="26"/>
    </w:rPr>
  </w:style>
  <w:style w:type="character" w:customStyle="1" w:styleId="FontStyle57">
    <w:name w:val="Font Style57"/>
    <w:uiPriority w:val="99"/>
    <w:rsid w:val="00133DA0"/>
    <w:rPr>
      <w:rFonts w:ascii="Times New Roman" w:hAnsi="Times New Roman" w:cs="Times New Roman"/>
      <w:b/>
      <w:bCs/>
      <w:i/>
      <w:iCs/>
      <w:spacing w:val="-20"/>
      <w:sz w:val="24"/>
      <w:szCs w:val="24"/>
    </w:rPr>
  </w:style>
  <w:style w:type="character" w:customStyle="1" w:styleId="FontStyle73">
    <w:name w:val="Font Style73"/>
    <w:rsid w:val="00133DA0"/>
    <w:rPr>
      <w:rFonts w:ascii="Times New Roman" w:hAnsi="Times New Roman" w:cs="Times New Roman"/>
      <w:i/>
      <w:iCs/>
      <w:sz w:val="26"/>
      <w:szCs w:val="26"/>
    </w:rPr>
  </w:style>
  <w:style w:type="character" w:customStyle="1" w:styleId="FontStyle74">
    <w:name w:val="Font Style74"/>
    <w:rsid w:val="00133DA0"/>
    <w:rPr>
      <w:rFonts w:ascii="Impact" w:hAnsi="Impact" w:cs="Impact"/>
      <w:sz w:val="34"/>
      <w:szCs w:val="34"/>
    </w:rPr>
  </w:style>
  <w:style w:type="paragraph" w:customStyle="1" w:styleId="Style26">
    <w:name w:val="Style26"/>
    <w:basedOn w:val="a"/>
    <w:uiPriority w:val="99"/>
    <w:rsid w:val="00133DA0"/>
    <w:pPr>
      <w:widowControl w:val="0"/>
      <w:autoSpaceDE w:val="0"/>
      <w:autoSpaceDN w:val="0"/>
      <w:adjustRightInd w:val="0"/>
      <w:spacing w:after="0" w:line="317" w:lineRule="exact"/>
      <w:ind w:hanging="1325"/>
    </w:pPr>
    <w:rPr>
      <w:rFonts w:ascii="Times New Roman" w:eastAsia="Times New Roman" w:hAnsi="Times New Roman"/>
      <w:sz w:val="24"/>
      <w:szCs w:val="24"/>
      <w:lang w:eastAsia="ru-RU"/>
    </w:rPr>
  </w:style>
  <w:style w:type="paragraph" w:customStyle="1" w:styleId="Style29">
    <w:name w:val="Style29"/>
    <w:basedOn w:val="a"/>
    <w:uiPriority w:val="99"/>
    <w:rsid w:val="00133DA0"/>
    <w:pPr>
      <w:widowControl w:val="0"/>
      <w:autoSpaceDE w:val="0"/>
      <w:autoSpaceDN w:val="0"/>
      <w:adjustRightInd w:val="0"/>
      <w:spacing w:after="0" w:line="322" w:lineRule="exact"/>
      <w:ind w:hanging="1906"/>
    </w:pPr>
    <w:rPr>
      <w:rFonts w:ascii="Times New Roman" w:eastAsia="Times New Roman" w:hAnsi="Times New Roman"/>
      <w:sz w:val="24"/>
      <w:szCs w:val="24"/>
      <w:lang w:eastAsia="ru-RU"/>
    </w:rPr>
  </w:style>
  <w:style w:type="character" w:customStyle="1" w:styleId="FontStyle60">
    <w:name w:val="Font Style60"/>
    <w:rsid w:val="00133DA0"/>
    <w:rPr>
      <w:rFonts w:ascii="Bookman Old Style" w:hAnsi="Bookman Old Style" w:cs="Bookman Old Style"/>
      <w:i/>
      <w:iCs/>
      <w:spacing w:val="-30"/>
      <w:sz w:val="26"/>
      <w:szCs w:val="26"/>
    </w:rPr>
  </w:style>
  <w:style w:type="paragraph" w:customStyle="1" w:styleId="Style35">
    <w:name w:val="Style35"/>
    <w:basedOn w:val="a"/>
    <w:rsid w:val="00133DA0"/>
    <w:pPr>
      <w:widowControl w:val="0"/>
      <w:autoSpaceDE w:val="0"/>
      <w:autoSpaceDN w:val="0"/>
      <w:adjustRightInd w:val="0"/>
      <w:spacing w:after="0" w:line="319" w:lineRule="exact"/>
      <w:ind w:firstLine="1894"/>
    </w:pPr>
    <w:rPr>
      <w:rFonts w:ascii="Times New Roman" w:eastAsia="Times New Roman" w:hAnsi="Times New Roman"/>
      <w:sz w:val="24"/>
      <w:szCs w:val="24"/>
      <w:lang w:eastAsia="ru-RU"/>
    </w:rPr>
  </w:style>
  <w:style w:type="paragraph" w:customStyle="1" w:styleId="Style37">
    <w:name w:val="Style37"/>
    <w:basedOn w:val="a"/>
    <w:rsid w:val="00133DA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54">
    <w:name w:val="Font Style54"/>
    <w:rsid w:val="00133DA0"/>
    <w:rPr>
      <w:rFonts w:ascii="Times New Roman" w:hAnsi="Times New Roman" w:cs="Times New Roman"/>
      <w:spacing w:val="-10"/>
      <w:sz w:val="22"/>
      <w:szCs w:val="22"/>
    </w:rPr>
  </w:style>
  <w:style w:type="character" w:customStyle="1" w:styleId="FontStyle56">
    <w:name w:val="Font Style56"/>
    <w:rsid w:val="00133DA0"/>
    <w:rPr>
      <w:rFonts w:ascii="Times New Roman" w:hAnsi="Times New Roman" w:cs="Times New Roman"/>
      <w:sz w:val="22"/>
      <w:szCs w:val="22"/>
    </w:rPr>
  </w:style>
  <w:style w:type="paragraph" w:customStyle="1" w:styleId="Style27">
    <w:name w:val="Style27"/>
    <w:basedOn w:val="a"/>
    <w:rsid w:val="00133DA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0">
    <w:name w:val="Style30"/>
    <w:basedOn w:val="a"/>
    <w:uiPriority w:val="99"/>
    <w:rsid w:val="00133DA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4">
    <w:name w:val="Style34"/>
    <w:basedOn w:val="a"/>
    <w:uiPriority w:val="99"/>
    <w:rsid w:val="00133DA0"/>
    <w:pPr>
      <w:widowControl w:val="0"/>
      <w:autoSpaceDE w:val="0"/>
      <w:autoSpaceDN w:val="0"/>
      <w:adjustRightInd w:val="0"/>
      <w:spacing w:after="0" w:line="276" w:lineRule="exact"/>
      <w:ind w:hanging="1922"/>
    </w:pPr>
    <w:rPr>
      <w:rFonts w:ascii="Times New Roman" w:eastAsia="Times New Roman" w:hAnsi="Times New Roman"/>
      <w:sz w:val="24"/>
      <w:szCs w:val="24"/>
      <w:lang w:eastAsia="ru-RU"/>
    </w:rPr>
  </w:style>
  <w:style w:type="character" w:customStyle="1" w:styleId="FontStyle55">
    <w:name w:val="Font Style55"/>
    <w:uiPriority w:val="99"/>
    <w:rsid w:val="00133DA0"/>
    <w:rPr>
      <w:rFonts w:ascii="Times New Roman" w:hAnsi="Times New Roman" w:cs="Times New Roman"/>
      <w:b/>
      <w:bCs/>
      <w:sz w:val="22"/>
      <w:szCs w:val="22"/>
    </w:rPr>
  </w:style>
  <w:style w:type="paragraph" w:customStyle="1" w:styleId="Style38">
    <w:name w:val="Style38"/>
    <w:basedOn w:val="a"/>
    <w:uiPriority w:val="99"/>
    <w:rsid w:val="00133DA0"/>
    <w:pPr>
      <w:widowControl w:val="0"/>
      <w:autoSpaceDE w:val="0"/>
      <w:autoSpaceDN w:val="0"/>
      <w:adjustRightInd w:val="0"/>
      <w:spacing w:after="0" w:line="319" w:lineRule="exact"/>
      <w:ind w:firstLine="305"/>
    </w:pPr>
    <w:rPr>
      <w:rFonts w:ascii="Times New Roman" w:eastAsia="Times New Roman" w:hAnsi="Times New Roman"/>
      <w:sz w:val="24"/>
      <w:szCs w:val="24"/>
      <w:lang w:eastAsia="ru-RU"/>
    </w:rPr>
  </w:style>
  <w:style w:type="character" w:customStyle="1" w:styleId="FontStyle59">
    <w:name w:val="Font Style59"/>
    <w:uiPriority w:val="99"/>
    <w:rsid w:val="00133DA0"/>
    <w:rPr>
      <w:rFonts w:ascii="Times New Roman" w:hAnsi="Times New Roman" w:cs="Times New Roman"/>
      <w:b/>
      <w:bCs/>
      <w:i/>
      <w:iCs/>
      <w:spacing w:val="-20"/>
      <w:sz w:val="18"/>
      <w:szCs w:val="18"/>
    </w:rPr>
  </w:style>
  <w:style w:type="character" w:customStyle="1" w:styleId="FontStyle61">
    <w:name w:val="Font Style61"/>
    <w:rsid w:val="00133DA0"/>
    <w:rPr>
      <w:rFonts w:ascii="Times New Roman" w:hAnsi="Times New Roman" w:cs="Times New Roman"/>
      <w:sz w:val="26"/>
      <w:szCs w:val="26"/>
    </w:rPr>
  </w:style>
  <w:style w:type="paragraph" w:customStyle="1" w:styleId="Style23">
    <w:name w:val="Style23"/>
    <w:basedOn w:val="a"/>
    <w:uiPriority w:val="99"/>
    <w:rsid w:val="00133DA0"/>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31">
    <w:name w:val="Style31"/>
    <w:basedOn w:val="a"/>
    <w:uiPriority w:val="99"/>
    <w:rsid w:val="00133DA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63">
    <w:name w:val="Font Style63"/>
    <w:rsid w:val="00133DA0"/>
    <w:rPr>
      <w:rFonts w:ascii="Times New Roman" w:hAnsi="Times New Roman" w:cs="Times New Roman"/>
      <w:sz w:val="14"/>
      <w:szCs w:val="14"/>
    </w:rPr>
  </w:style>
  <w:style w:type="paragraph" w:customStyle="1" w:styleId="Style32">
    <w:name w:val="Style32"/>
    <w:basedOn w:val="a"/>
    <w:rsid w:val="00133DA0"/>
    <w:pPr>
      <w:widowControl w:val="0"/>
      <w:autoSpaceDE w:val="0"/>
      <w:autoSpaceDN w:val="0"/>
      <w:adjustRightInd w:val="0"/>
      <w:spacing w:after="0" w:line="310" w:lineRule="exact"/>
    </w:pPr>
    <w:rPr>
      <w:rFonts w:ascii="Times New Roman" w:eastAsia="Times New Roman" w:hAnsi="Times New Roman"/>
      <w:sz w:val="24"/>
      <w:szCs w:val="24"/>
      <w:lang w:eastAsia="ru-RU"/>
    </w:rPr>
  </w:style>
  <w:style w:type="character" w:customStyle="1" w:styleId="FontStyle69">
    <w:name w:val="Font Style69"/>
    <w:uiPriority w:val="99"/>
    <w:rsid w:val="00133DA0"/>
    <w:rPr>
      <w:rFonts w:ascii="Times New Roman" w:hAnsi="Times New Roman" w:cs="Times New Roman"/>
      <w:sz w:val="24"/>
      <w:szCs w:val="24"/>
    </w:rPr>
  </w:style>
  <w:style w:type="character" w:customStyle="1" w:styleId="FontStyle70">
    <w:name w:val="Font Style70"/>
    <w:rsid w:val="00133DA0"/>
    <w:rPr>
      <w:rFonts w:ascii="Franklin Gothic Medium" w:hAnsi="Franklin Gothic Medium" w:cs="Franklin Gothic Medium"/>
      <w:b/>
      <w:bCs/>
      <w:sz w:val="10"/>
      <w:szCs w:val="10"/>
    </w:rPr>
  </w:style>
  <w:style w:type="character" w:customStyle="1" w:styleId="FontStyle78">
    <w:name w:val="Font Style78"/>
    <w:rsid w:val="00133DA0"/>
    <w:rPr>
      <w:rFonts w:ascii="Times New Roman" w:hAnsi="Times New Roman" w:cs="Times New Roman"/>
      <w:sz w:val="24"/>
      <w:szCs w:val="24"/>
    </w:rPr>
  </w:style>
  <w:style w:type="character" w:customStyle="1" w:styleId="FontStyle97">
    <w:name w:val="Font Style97"/>
    <w:rsid w:val="00133DA0"/>
    <w:rPr>
      <w:rFonts w:ascii="Times New Roman" w:hAnsi="Times New Roman" w:cs="Times New Roman"/>
      <w:i/>
      <w:iCs/>
      <w:spacing w:val="-20"/>
      <w:sz w:val="20"/>
      <w:szCs w:val="20"/>
    </w:rPr>
  </w:style>
  <w:style w:type="character" w:customStyle="1" w:styleId="FontStyle125">
    <w:name w:val="Font Style125"/>
    <w:rsid w:val="00133DA0"/>
    <w:rPr>
      <w:rFonts w:ascii="Times New Roman" w:hAnsi="Times New Roman" w:cs="Times New Roman"/>
      <w:sz w:val="28"/>
      <w:szCs w:val="28"/>
    </w:rPr>
  </w:style>
  <w:style w:type="character" w:customStyle="1" w:styleId="FontStyle86">
    <w:name w:val="Font Style86"/>
    <w:uiPriority w:val="99"/>
    <w:rsid w:val="00133DA0"/>
    <w:rPr>
      <w:rFonts w:ascii="Book Antiqua" w:hAnsi="Book Antiqua" w:cs="Book Antiqua" w:hint="default"/>
      <w:sz w:val="10"/>
      <w:szCs w:val="10"/>
    </w:rPr>
  </w:style>
  <w:style w:type="character" w:customStyle="1" w:styleId="FontStyle85">
    <w:name w:val="Font Style85"/>
    <w:rsid w:val="00133DA0"/>
    <w:rPr>
      <w:rFonts w:ascii="Constantia" w:hAnsi="Constantia" w:cs="Constantia"/>
      <w:i/>
      <w:iCs/>
      <w:sz w:val="16"/>
      <w:szCs w:val="16"/>
    </w:rPr>
  </w:style>
  <w:style w:type="character" w:customStyle="1" w:styleId="FontStyle87">
    <w:name w:val="Font Style87"/>
    <w:uiPriority w:val="99"/>
    <w:rsid w:val="00133DA0"/>
    <w:rPr>
      <w:rFonts w:ascii="Century Schoolbook" w:hAnsi="Century Schoolbook" w:cs="Century Schoolbook"/>
      <w:b/>
      <w:bCs/>
      <w:sz w:val="22"/>
      <w:szCs w:val="22"/>
    </w:rPr>
  </w:style>
  <w:style w:type="character" w:customStyle="1" w:styleId="FontStyle106">
    <w:name w:val="Font Style106"/>
    <w:rsid w:val="00133DA0"/>
    <w:rPr>
      <w:rFonts w:ascii="Times New Roman" w:hAnsi="Times New Roman" w:cs="Times New Roman"/>
      <w:b/>
      <w:bCs/>
      <w:sz w:val="24"/>
      <w:szCs w:val="24"/>
    </w:rPr>
  </w:style>
  <w:style w:type="paragraph" w:customStyle="1" w:styleId="Style68">
    <w:name w:val="Style68"/>
    <w:basedOn w:val="a"/>
    <w:rsid w:val="00133DA0"/>
    <w:pPr>
      <w:widowControl w:val="0"/>
      <w:autoSpaceDE w:val="0"/>
      <w:autoSpaceDN w:val="0"/>
      <w:adjustRightInd w:val="0"/>
      <w:spacing w:after="0" w:line="280" w:lineRule="exact"/>
      <w:ind w:hanging="113"/>
    </w:pPr>
    <w:rPr>
      <w:rFonts w:ascii="Times New Roman" w:eastAsia="Times New Roman" w:hAnsi="Times New Roman"/>
      <w:sz w:val="24"/>
      <w:szCs w:val="24"/>
      <w:lang w:eastAsia="ru-RU"/>
    </w:rPr>
  </w:style>
  <w:style w:type="paragraph" w:customStyle="1" w:styleId="Style44">
    <w:name w:val="Style44"/>
    <w:basedOn w:val="a"/>
    <w:uiPriority w:val="99"/>
    <w:rsid w:val="00133DA0"/>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character" w:customStyle="1" w:styleId="FontStyle120">
    <w:name w:val="Font Style120"/>
    <w:rsid w:val="00133DA0"/>
    <w:rPr>
      <w:rFonts w:ascii="Times New Roman" w:hAnsi="Times New Roman" w:cs="Times New Roman"/>
      <w:i/>
      <w:iCs/>
      <w:sz w:val="24"/>
      <w:szCs w:val="24"/>
    </w:rPr>
  </w:style>
  <w:style w:type="paragraph" w:customStyle="1" w:styleId="Style59">
    <w:name w:val="Style59"/>
    <w:basedOn w:val="a"/>
    <w:rsid w:val="00133DA0"/>
    <w:pPr>
      <w:widowControl w:val="0"/>
      <w:autoSpaceDE w:val="0"/>
      <w:autoSpaceDN w:val="0"/>
      <w:adjustRightInd w:val="0"/>
      <w:spacing w:after="0" w:line="312" w:lineRule="exact"/>
    </w:pPr>
    <w:rPr>
      <w:rFonts w:ascii="Times New Roman" w:eastAsia="Times New Roman" w:hAnsi="Times New Roman"/>
      <w:sz w:val="24"/>
      <w:szCs w:val="24"/>
      <w:lang w:eastAsia="ru-RU"/>
    </w:rPr>
  </w:style>
  <w:style w:type="paragraph" w:customStyle="1" w:styleId="Style61">
    <w:name w:val="Style61"/>
    <w:basedOn w:val="a"/>
    <w:rsid w:val="00133DA0"/>
    <w:pPr>
      <w:widowControl w:val="0"/>
      <w:autoSpaceDE w:val="0"/>
      <w:autoSpaceDN w:val="0"/>
      <w:adjustRightInd w:val="0"/>
      <w:spacing w:after="0" w:line="336" w:lineRule="exact"/>
      <w:ind w:firstLine="348"/>
    </w:pPr>
    <w:rPr>
      <w:rFonts w:ascii="Times New Roman" w:eastAsia="Times New Roman" w:hAnsi="Times New Roman"/>
      <w:sz w:val="24"/>
      <w:szCs w:val="24"/>
      <w:lang w:eastAsia="ru-RU"/>
    </w:rPr>
  </w:style>
  <w:style w:type="paragraph" w:customStyle="1" w:styleId="Style62">
    <w:name w:val="Style62"/>
    <w:basedOn w:val="a"/>
    <w:rsid w:val="00133DA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89">
    <w:name w:val="Font Style89"/>
    <w:rsid w:val="00133DA0"/>
    <w:rPr>
      <w:rFonts w:ascii="Times New Roman" w:hAnsi="Times New Roman" w:cs="Times New Roman"/>
      <w:sz w:val="18"/>
      <w:szCs w:val="18"/>
    </w:rPr>
  </w:style>
  <w:style w:type="character" w:customStyle="1" w:styleId="FontStyle98">
    <w:name w:val="Font Style98"/>
    <w:rsid w:val="00133DA0"/>
    <w:rPr>
      <w:rFonts w:ascii="Courier New" w:hAnsi="Courier New" w:cs="Courier New"/>
      <w:b/>
      <w:bCs/>
      <w:i/>
      <w:iCs/>
      <w:sz w:val="38"/>
      <w:szCs w:val="38"/>
    </w:rPr>
  </w:style>
  <w:style w:type="character" w:customStyle="1" w:styleId="FontStyle99">
    <w:name w:val="Font Style99"/>
    <w:rsid w:val="00133DA0"/>
    <w:rPr>
      <w:rFonts w:ascii="Times New Roman" w:hAnsi="Times New Roman" w:cs="Times New Roman"/>
      <w:b/>
      <w:bCs/>
      <w:w w:val="10"/>
      <w:sz w:val="48"/>
      <w:szCs w:val="48"/>
    </w:rPr>
  </w:style>
  <w:style w:type="character" w:customStyle="1" w:styleId="FontStyle100">
    <w:name w:val="Font Style100"/>
    <w:rsid w:val="00133DA0"/>
    <w:rPr>
      <w:rFonts w:ascii="Bookman Old Style" w:hAnsi="Bookman Old Style" w:cs="Bookman Old Style"/>
      <w:b/>
      <w:bCs/>
      <w:i/>
      <w:iCs/>
      <w:spacing w:val="20"/>
      <w:sz w:val="16"/>
      <w:szCs w:val="16"/>
    </w:rPr>
  </w:style>
  <w:style w:type="paragraph" w:customStyle="1" w:styleId="Style64">
    <w:name w:val="Style64"/>
    <w:basedOn w:val="a"/>
    <w:uiPriority w:val="99"/>
    <w:rsid w:val="00133DA0"/>
    <w:pPr>
      <w:widowControl w:val="0"/>
      <w:autoSpaceDE w:val="0"/>
      <w:autoSpaceDN w:val="0"/>
      <w:adjustRightInd w:val="0"/>
      <w:spacing w:after="0" w:line="317" w:lineRule="exact"/>
      <w:jc w:val="center"/>
    </w:pPr>
    <w:rPr>
      <w:rFonts w:ascii="Times New Roman" w:eastAsia="Times New Roman" w:hAnsi="Times New Roman"/>
      <w:sz w:val="24"/>
      <w:szCs w:val="24"/>
      <w:lang w:eastAsia="ru-RU"/>
    </w:rPr>
  </w:style>
  <w:style w:type="character" w:customStyle="1" w:styleId="FontStyle101">
    <w:name w:val="Font Style101"/>
    <w:rsid w:val="00133DA0"/>
    <w:rPr>
      <w:rFonts w:ascii="Times New Roman" w:hAnsi="Times New Roman" w:cs="Times New Roman"/>
      <w:sz w:val="28"/>
      <w:szCs w:val="28"/>
    </w:rPr>
  </w:style>
  <w:style w:type="paragraph" w:customStyle="1" w:styleId="Style57">
    <w:name w:val="Style57"/>
    <w:basedOn w:val="a"/>
    <w:rsid w:val="00133DA0"/>
    <w:pPr>
      <w:widowControl w:val="0"/>
      <w:autoSpaceDE w:val="0"/>
      <w:autoSpaceDN w:val="0"/>
      <w:adjustRightInd w:val="0"/>
      <w:spacing w:after="0" w:line="319" w:lineRule="exact"/>
      <w:ind w:firstLine="706"/>
    </w:pPr>
    <w:rPr>
      <w:rFonts w:ascii="Times New Roman" w:eastAsia="Times New Roman" w:hAnsi="Times New Roman"/>
      <w:sz w:val="24"/>
      <w:szCs w:val="24"/>
      <w:lang w:eastAsia="ru-RU"/>
    </w:rPr>
  </w:style>
  <w:style w:type="paragraph" w:customStyle="1" w:styleId="Style70">
    <w:name w:val="Style70"/>
    <w:basedOn w:val="a"/>
    <w:rsid w:val="00133DA0"/>
    <w:pPr>
      <w:widowControl w:val="0"/>
      <w:autoSpaceDE w:val="0"/>
      <w:autoSpaceDN w:val="0"/>
      <w:adjustRightInd w:val="0"/>
      <w:spacing w:after="0" w:line="326" w:lineRule="exact"/>
      <w:ind w:firstLine="439"/>
      <w:jc w:val="both"/>
    </w:pPr>
    <w:rPr>
      <w:rFonts w:ascii="Times New Roman" w:eastAsia="Times New Roman" w:hAnsi="Times New Roman"/>
      <w:sz w:val="24"/>
      <w:szCs w:val="24"/>
      <w:lang w:eastAsia="ru-RU"/>
    </w:rPr>
  </w:style>
  <w:style w:type="character" w:customStyle="1" w:styleId="FontStyle88">
    <w:name w:val="Font Style88"/>
    <w:rsid w:val="00133DA0"/>
    <w:rPr>
      <w:rFonts w:ascii="Times New Roman" w:hAnsi="Times New Roman" w:cs="Times New Roman"/>
      <w:sz w:val="16"/>
      <w:szCs w:val="16"/>
    </w:rPr>
  </w:style>
  <w:style w:type="character" w:customStyle="1" w:styleId="FontStyle102">
    <w:name w:val="Font Style102"/>
    <w:rsid w:val="00133DA0"/>
    <w:rPr>
      <w:rFonts w:ascii="Franklin Gothic Demi Cond" w:hAnsi="Franklin Gothic Demi Cond" w:cs="Franklin Gothic Demi Cond"/>
      <w:b/>
      <w:bCs/>
      <w:i/>
      <w:iCs/>
      <w:sz w:val="24"/>
      <w:szCs w:val="24"/>
    </w:rPr>
  </w:style>
  <w:style w:type="character" w:customStyle="1" w:styleId="FontStyle103">
    <w:name w:val="Font Style103"/>
    <w:rsid w:val="00133DA0"/>
    <w:rPr>
      <w:rFonts w:ascii="Times New Roman" w:hAnsi="Times New Roman" w:cs="Times New Roman"/>
      <w:b/>
      <w:bCs/>
      <w:i/>
      <w:iCs/>
      <w:smallCaps/>
      <w:spacing w:val="30"/>
      <w:sz w:val="24"/>
      <w:szCs w:val="24"/>
    </w:rPr>
  </w:style>
  <w:style w:type="character" w:customStyle="1" w:styleId="FontStyle104">
    <w:name w:val="Font Style104"/>
    <w:rsid w:val="00133DA0"/>
    <w:rPr>
      <w:rFonts w:ascii="Sylfaen" w:hAnsi="Sylfaen" w:cs="Sylfaen"/>
      <w:i/>
      <w:iCs/>
      <w:spacing w:val="-20"/>
      <w:sz w:val="36"/>
      <w:szCs w:val="36"/>
    </w:rPr>
  </w:style>
  <w:style w:type="character" w:customStyle="1" w:styleId="FontStyle105">
    <w:name w:val="Font Style105"/>
    <w:rsid w:val="00133DA0"/>
    <w:rPr>
      <w:rFonts w:ascii="Times New Roman" w:hAnsi="Times New Roman" w:cs="Times New Roman"/>
      <w:sz w:val="28"/>
      <w:szCs w:val="28"/>
    </w:rPr>
  </w:style>
  <w:style w:type="character" w:customStyle="1" w:styleId="FontStyle119">
    <w:name w:val="Font Style119"/>
    <w:rsid w:val="00133DA0"/>
    <w:rPr>
      <w:rFonts w:ascii="Times New Roman" w:hAnsi="Times New Roman" w:cs="Times New Roman"/>
      <w:b/>
      <w:bCs/>
      <w:sz w:val="22"/>
      <w:szCs w:val="22"/>
    </w:rPr>
  </w:style>
  <w:style w:type="paragraph" w:customStyle="1" w:styleId="Style72">
    <w:name w:val="Style72"/>
    <w:basedOn w:val="a"/>
    <w:rsid w:val="00133DA0"/>
    <w:pPr>
      <w:widowControl w:val="0"/>
      <w:autoSpaceDE w:val="0"/>
      <w:autoSpaceDN w:val="0"/>
      <w:adjustRightInd w:val="0"/>
      <w:spacing w:after="0" w:line="319" w:lineRule="exact"/>
      <w:ind w:firstLine="5810"/>
    </w:pPr>
    <w:rPr>
      <w:rFonts w:ascii="Times New Roman" w:eastAsia="Times New Roman" w:hAnsi="Times New Roman"/>
      <w:sz w:val="24"/>
      <w:szCs w:val="24"/>
      <w:lang w:eastAsia="ru-RU"/>
    </w:rPr>
  </w:style>
  <w:style w:type="character" w:customStyle="1" w:styleId="FontStyle107">
    <w:name w:val="Font Style107"/>
    <w:rsid w:val="00133DA0"/>
    <w:rPr>
      <w:rFonts w:ascii="Times New Roman" w:hAnsi="Times New Roman" w:cs="Times New Roman"/>
      <w:smallCaps/>
      <w:spacing w:val="-10"/>
      <w:sz w:val="24"/>
      <w:szCs w:val="24"/>
    </w:rPr>
  </w:style>
  <w:style w:type="paragraph" w:customStyle="1" w:styleId="Style58">
    <w:name w:val="Style58"/>
    <w:basedOn w:val="a"/>
    <w:rsid w:val="00133DA0"/>
    <w:pPr>
      <w:widowControl w:val="0"/>
      <w:autoSpaceDE w:val="0"/>
      <w:autoSpaceDN w:val="0"/>
      <w:adjustRightInd w:val="0"/>
      <w:spacing w:after="0" w:line="283" w:lineRule="exact"/>
      <w:ind w:hanging="113"/>
    </w:pPr>
    <w:rPr>
      <w:rFonts w:ascii="Times New Roman" w:eastAsia="Times New Roman" w:hAnsi="Times New Roman"/>
      <w:sz w:val="24"/>
      <w:szCs w:val="24"/>
      <w:lang w:eastAsia="ru-RU"/>
    </w:rPr>
  </w:style>
  <w:style w:type="paragraph" w:customStyle="1" w:styleId="Style63">
    <w:name w:val="Style63"/>
    <w:basedOn w:val="a"/>
    <w:rsid w:val="00133DA0"/>
    <w:pPr>
      <w:widowControl w:val="0"/>
      <w:autoSpaceDE w:val="0"/>
      <w:autoSpaceDN w:val="0"/>
      <w:adjustRightInd w:val="0"/>
      <w:spacing w:after="0" w:line="278" w:lineRule="exact"/>
      <w:ind w:hanging="238"/>
    </w:pPr>
    <w:rPr>
      <w:rFonts w:ascii="Times New Roman" w:eastAsia="Times New Roman" w:hAnsi="Times New Roman"/>
      <w:sz w:val="24"/>
      <w:szCs w:val="24"/>
      <w:lang w:eastAsia="ru-RU"/>
    </w:rPr>
  </w:style>
  <w:style w:type="character" w:customStyle="1" w:styleId="FontStyle108">
    <w:name w:val="Font Style108"/>
    <w:rsid w:val="00133DA0"/>
    <w:rPr>
      <w:rFonts w:ascii="Courier New" w:hAnsi="Courier New" w:cs="Courier New"/>
      <w:sz w:val="24"/>
      <w:szCs w:val="24"/>
    </w:rPr>
  </w:style>
  <w:style w:type="character" w:customStyle="1" w:styleId="FontStyle109">
    <w:name w:val="Font Style109"/>
    <w:rsid w:val="00133DA0"/>
    <w:rPr>
      <w:rFonts w:ascii="Times New Roman" w:hAnsi="Times New Roman" w:cs="Times New Roman"/>
      <w:sz w:val="28"/>
      <w:szCs w:val="28"/>
    </w:rPr>
  </w:style>
  <w:style w:type="paragraph" w:customStyle="1" w:styleId="Style74">
    <w:name w:val="Style74"/>
    <w:basedOn w:val="a"/>
    <w:rsid w:val="00133DA0"/>
    <w:pPr>
      <w:widowControl w:val="0"/>
      <w:autoSpaceDE w:val="0"/>
      <w:autoSpaceDN w:val="0"/>
      <w:adjustRightInd w:val="0"/>
      <w:spacing w:after="0" w:line="259" w:lineRule="exact"/>
      <w:ind w:hanging="386"/>
    </w:pPr>
    <w:rPr>
      <w:rFonts w:ascii="Times New Roman" w:eastAsia="Times New Roman" w:hAnsi="Times New Roman"/>
      <w:sz w:val="24"/>
      <w:szCs w:val="24"/>
      <w:lang w:eastAsia="ru-RU"/>
    </w:rPr>
  </w:style>
  <w:style w:type="character" w:customStyle="1" w:styleId="FontStyle114">
    <w:name w:val="Font Style114"/>
    <w:rsid w:val="00133DA0"/>
    <w:rPr>
      <w:rFonts w:ascii="Times New Roman" w:hAnsi="Times New Roman" w:cs="Times New Roman"/>
      <w:sz w:val="24"/>
      <w:szCs w:val="24"/>
    </w:rPr>
  </w:style>
  <w:style w:type="paragraph" w:customStyle="1" w:styleId="Style60">
    <w:name w:val="Style60"/>
    <w:basedOn w:val="a"/>
    <w:rsid w:val="00133DA0"/>
    <w:pPr>
      <w:widowControl w:val="0"/>
      <w:autoSpaceDE w:val="0"/>
      <w:autoSpaceDN w:val="0"/>
      <w:adjustRightInd w:val="0"/>
      <w:spacing w:after="0" w:line="293" w:lineRule="exact"/>
      <w:ind w:hanging="209"/>
      <w:jc w:val="both"/>
    </w:pPr>
    <w:rPr>
      <w:rFonts w:ascii="Times New Roman" w:eastAsia="Times New Roman" w:hAnsi="Times New Roman"/>
      <w:sz w:val="24"/>
      <w:szCs w:val="24"/>
      <w:lang w:eastAsia="ru-RU"/>
    </w:rPr>
  </w:style>
  <w:style w:type="paragraph" w:customStyle="1" w:styleId="Style65">
    <w:name w:val="Style65"/>
    <w:basedOn w:val="a"/>
    <w:rsid w:val="00133DA0"/>
    <w:pPr>
      <w:widowControl w:val="0"/>
      <w:autoSpaceDE w:val="0"/>
      <w:autoSpaceDN w:val="0"/>
      <w:adjustRightInd w:val="0"/>
      <w:spacing w:after="0" w:line="311" w:lineRule="exact"/>
      <w:ind w:hanging="252"/>
      <w:jc w:val="both"/>
    </w:pPr>
    <w:rPr>
      <w:rFonts w:ascii="Times New Roman" w:eastAsia="Times New Roman" w:hAnsi="Times New Roman"/>
      <w:sz w:val="24"/>
      <w:szCs w:val="24"/>
      <w:lang w:eastAsia="ru-RU"/>
    </w:rPr>
  </w:style>
  <w:style w:type="paragraph" w:customStyle="1" w:styleId="Style76">
    <w:name w:val="Style76"/>
    <w:basedOn w:val="a"/>
    <w:rsid w:val="00133DA0"/>
    <w:pPr>
      <w:widowControl w:val="0"/>
      <w:autoSpaceDE w:val="0"/>
      <w:autoSpaceDN w:val="0"/>
      <w:adjustRightInd w:val="0"/>
      <w:spacing w:after="0" w:line="286" w:lineRule="exact"/>
    </w:pPr>
    <w:rPr>
      <w:rFonts w:ascii="Times New Roman" w:eastAsia="Times New Roman" w:hAnsi="Times New Roman"/>
      <w:sz w:val="24"/>
      <w:szCs w:val="24"/>
      <w:lang w:eastAsia="ru-RU"/>
    </w:rPr>
  </w:style>
  <w:style w:type="character" w:customStyle="1" w:styleId="FontStyle116">
    <w:name w:val="Font Style116"/>
    <w:rsid w:val="00133DA0"/>
    <w:rPr>
      <w:rFonts w:ascii="Times New Roman" w:hAnsi="Times New Roman" w:cs="Times New Roman"/>
      <w:b/>
      <w:bCs/>
      <w:sz w:val="28"/>
      <w:szCs w:val="28"/>
    </w:rPr>
  </w:style>
  <w:style w:type="character" w:customStyle="1" w:styleId="FontStyle117">
    <w:name w:val="Font Style117"/>
    <w:rsid w:val="00133DA0"/>
    <w:rPr>
      <w:rFonts w:ascii="Times New Roman" w:hAnsi="Times New Roman" w:cs="Times New Roman"/>
      <w:sz w:val="22"/>
      <w:szCs w:val="22"/>
    </w:rPr>
  </w:style>
  <w:style w:type="paragraph" w:customStyle="1" w:styleId="Style56">
    <w:name w:val="Style56"/>
    <w:basedOn w:val="a"/>
    <w:rsid w:val="00133DA0"/>
    <w:pPr>
      <w:widowControl w:val="0"/>
      <w:autoSpaceDE w:val="0"/>
      <w:autoSpaceDN w:val="0"/>
      <w:adjustRightInd w:val="0"/>
      <w:spacing w:after="0" w:line="300" w:lineRule="exact"/>
      <w:ind w:firstLine="847"/>
    </w:pPr>
    <w:rPr>
      <w:rFonts w:ascii="Times New Roman" w:eastAsia="Times New Roman" w:hAnsi="Times New Roman"/>
      <w:sz w:val="24"/>
      <w:szCs w:val="24"/>
      <w:lang w:eastAsia="ru-RU"/>
    </w:rPr>
  </w:style>
  <w:style w:type="paragraph" w:customStyle="1" w:styleId="Style66">
    <w:name w:val="Style66"/>
    <w:basedOn w:val="a"/>
    <w:rsid w:val="00133DA0"/>
    <w:pPr>
      <w:widowControl w:val="0"/>
      <w:autoSpaceDE w:val="0"/>
      <w:autoSpaceDN w:val="0"/>
      <w:adjustRightInd w:val="0"/>
      <w:spacing w:after="0" w:line="300" w:lineRule="exact"/>
      <w:ind w:hanging="691"/>
    </w:pPr>
    <w:rPr>
      <w:rFonts w:ascii="Times New Roman" w:eastAsia="Times New Roman" w:hAnsi="Times New Roman"/>
      <w:sz w:val="24"/>
      <w:szCs w:val="24"/>
      <w:lang w:eastAsia="ru-RU"/>
    </w:rPr>
  </w:style>
  <w:style w:type="paragraph" w:customStyle="1" w:styleId="Style69">
    <w:name w:val="Style69"/>
    <w:basedOn w:val="a"/>
    <w:rsid w:val="00133DA0"/>
    <w:pPr>
      <w:widowControl w:val="0"/>
      <w:autoSpaceDE w:val="0"/>
      <w:autoSpaceDN w:val="0"/>
      <w:adjustRightInd w:val="0"/>
      <w:spacing w:after="0" w:line="317" w:lineRule="exact"/>
      <w:ind w:firstLine="190"/>
    </w:pPr>
    <w:rPr>
      <w:rFonts w:ascii="Times New Roman" w:eastAsia="Times New Roman" w:hAnsi="Times New Roman"/>
      <w:sz w:val="24"/>
      <w:szCs w:val="24"/>
      <w:lang w:eastAsia="ru-RU"/>
    </w:rPr>
  </w:style>
  <w:style w:type="paragraph" w:customStyle="1" w:styleId="Style75">
    <w:name w:val="Style75"/>
    <w:basedOn w:val="a"/>
    <w:rsid w:val="00133DA0"/>
    <w:pPr>
      <w:widowControl w:val="0"/>
      <w:autoSpaceDE w:val="0"/>
      <w:autoSpaceDN w:val="0"/>
      <w:adjustRightInd w:val="0"/>
      <w:spacing w:after="0" w:line="262" w:lineRule="exact"/>
      <w:ind w:hanging="82"/>
      <w:jc w:val="both"/>
    </w:pPr>
    <w:rPr>
      <w:rFonts w:ascii="Times New Roman" w:eastAsia="Times New Roman" w:hAnsi="Times New Roman"/>
      <w:sz w:val="24"/>
      <w:szCs w:val="24"/>
      <w:lang w:eastAsia="ru-RU"/>
    </w:rPr>
  </w:style>
  <w:style w:type="character" w:customStyle="1" w:styleId="FontStyle121">
    <w:name w:val="Font Style121"/>
    <w:rsid w:val="00133DA0"/>
    <w:rPr>
      <w:rFonts w:ascii="Times New Roman" w:hAnsi="Times New Roman" w:cs="Times New Roman"/>
      <w:sz w:val="28"/>
      <w:szCs w:val="28"/>
    </w:rPr>
  </w:style>
  <w:style w:type="character" w:customStyle="1" w:styleId="FontStyle122">
    <w:name w:val="Font Style122"/>
    <w:rsid w:val="00133DA0"/>
    <w:rPr>
      <w:rFonts w:ascii="Times New Roman" w:hAnsi="Times New Roman" w:cs="Times New Roman"/>
      <w:spacing w:val="20"/>
      <w:sz w:val="20"/>
      <w:szCs w:val="20"/>
    </w:rPr>
  </w:style>
  <w:style w:type="paragraph" w:customStyle="1" w:styleId="Style67">
    <w:name w:val="Style67"/>
    <w:basedOn w:val="a"/>
    <w:rsid w:val="00133DA0"/>
    <w:pPr>
      <w:widowControl w:val="0"/>
      <w:autoSpaceDE w:val="0"/>
      <w:autoSpaceDN w:val="0"/>
      <w:adjustRightInd w:val="0"/>
      <w:spacing w:after="0" w:line="298" w:lineRule="exact"/>
      <w:ind w:firstLine="108"/>
    </w:pPr>
    <w:rPr>
      <w:rFonts w:ascii="Times New Roman" w:eastAsia="Times New Roman" w:hAnsi="Times New Roman"/>
      <w:sz w:val="24"/>
      <w:szCs w:val="24"/>
      <w:lang w:eastAsia="ru-RU"/>
    </w:rPr>
  </w:style>
  <w:style w:type="character" w:customStyle="1" w:styleId="FontStyle124">
    <w:name w:val="Font Style124"/>
    <w:rsid w:val="00133DA0"/>
    <w:rPr>
      <w:rFonts w:ascii="Times New Roman" w:hAnsi="Times New Roman" w:cs="Times New Roman"/>
      <w:sz w:val="20"/>
      <w:szCs w:val="20"/>
    </w:rPr>
  </w:style>
  <w:style w:type="character" w:customStyle="1" w:styleId="FontStyle126">
    <w:name w:val="Font Style126"/>
    <w:rsid w:val="00133DA0"/>
    <w:rPr>
      <w:rFonts w:ascii="Times New Roman" w:hAnsi="Times New Roman" w:cs="Times New Roman"/>
      <w:sz w:val="22"/>
      <w:szCs w:val="22"/>
    </w:rPr>
  </w:style>
  <w:style w:type="character" w:customStyle="1" w:styleId="FontStyle127">
    <w:name w:val="Font Style127"/>
    <w:rsid w:val="00133DA0"/>
    <w:rPr>
      <w:rFonts w:ascii="Arial Narrow" w:hAnsi="Arial Narrow" w:cs="Arial Narrow"/>
      <w:i/>
      <w:iCs/>
      <w:sz w:val="20"/>
      <w:szCs w:val="20"/>
    </w:rPr>
  </w:style>
  <w:style w:type="paragraph" w:customStyle="1" w:styleId="Style71">
    <w:name w:val="Style71"/>
    <w:basedOn w:val="a"/>
    <w:rsid w:val="00133DA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28">
    <w:name w:val="Font Style128"/>
    <w:rsid w:val="00133DA0"/>
    <w:rPr>
      <w:rFonts w:ascii="Sylfaen" w:hAnsi="Sylfaen" w:cs="Sylfaen"/>
      <w:i/>
      <w:iCs/>
      <w:sz w:val="92"/>
      <w:szCs w:val="92"/>
    </w:rPr>
  </w:style>
  <w:style w:type="paragraph" w:customStyle="1" w:styleId="16">
    <w:name w:val="Абзац списка1"/>
    <w:basedOn w:val="a"/>
    <w:rsid w:val="00133DA0"/>
    <w:pPr>
      <w:spacing w:after="0" w:line="240" w:lineRule="auto"/>
      <w:ind w:left="720"/>
      <w:contextualSpacing/>
    </w:pPr>
    <w:rPr>
      <w:rFonts w:ascii="Times New Roman" w:hAnsi="Times New Roman"/>
      <w:sz w:val="24"/>
      <w:szCs w:val="24"/>
      <w:lang w:eastAsia="ru-RU"/>
    </w:rPr>
  </w:style>
  <w:style w:type="character" w:customStyle="1" w:styleId="42">
    <w:name w:val="Знак Знак4"/>
    <w:rsid w:val="00133DA0"/>
    <w:rPr>
      <w:rFonts w:ascii="Arial" w:hAnsi="Arial" w:cs="Arial"/>
      <w:b/>
      <w:bCs/>
      <w:i/>
      <w:iCs/>
      <w:sz w:val="28"/>
      <w:szCs w:val="28"/>
      <w:lang w:val="ru-RU" w:eastAsia="ru-RU" w:bidi="ar-SA"/>
    </w:rPr>
  </w:style>
  <w:style w:type="character" w:customStyle="1" w:styleId="17">
    <w:name w:val="Текст выноски Знак1"/>
    <w:uiPriority w:val="99"/>
    <w:rsid w:val="00133DA0"/>
    <w:rPr>
      <w:rFonts w:ascii="Tahoma" w:hAnsi="Tahoma" w:cs="Tahoma"/>
      <w:sz w:val="16"/>
      <w:szCs w:val="16"/>
    </w:rPr>
  </w:style>
  <w:style w:type="paragraph" w:styleId="aff7">
    <w:name w:val="caption"/>
    <w:basedOn w:val="a"/>
    <w:next w:val="a"/>
    <w:uiPriority w:val="99"/>
    <w:qFormat/>
    <w:rsid w:val="00133DA0"/>
    <w:pPr>
      <w:spacing w:after="0" w:line="240" w:lineRule="auto"/>
      <w:ind w:left="-426"/>
      <w:jc w:val="right"/>
    </w:pPr>
    <w:rPr>
      <w:rFonts w:ascii="Times New Roman" w:eastAsia="Times New Roman" w:hAnsi="Times New Roman"/>
      <w:sz w:val="20"/>
      <w:szCs w:val="20"/>
      <w:lang w:eastAsia="ru-RU"/>
    </w:rPr>
  </w:style>
  <w:style w:type="paragraph" w:styleId="aff8">
    <w:name w:val="Subtitle"/>
    <w:basedOn w:val="af"/>
    <w:next w:val="af6"/>
    <w:link w:val="aff9"/>
    <w:uiPriority w:val="99"/>
    <w:qFormat/>
    <w:rsid w:val="00133DA0"/>
    <w:pPr>
      <w:keepNext/>
      <w:widowControl w:val="0"/>
      <w:autoSpaceDE w:val="0"/>
      <w:autoSpaceDN w:val="0"/>
      <w:adjustRightInd w:val="0"/>
      <w:spacing w:before="240" w:after="120"/>
    </w:pPr>
    <w:rPr>
      <w:rFonts w:ascii="Arial" w:hAnsi="Arial"/>
      <w:i/>
      <w:iCs/>
      <w:sz w:val="20"/>
      <w:szCs w:val="28"/>
    </w:rPr>
  </w:style>
  <w:style w:type="character" w:customStyle="1" w:styleId="aff9">
    <w:name w:val="Подзаголовок Знак"/>
    <w:link w:val="aff8"/>
    <w:uiPriority w:val="99"/>
    <w:rsid w:val="00133DA0"/>
    <w:rPr>
      <w:rFonts w:ascii="Arial" w:eastAsia="Times New Roman" w:hAnsi="Arial" w:cs="Arial"/>
      <w:i/>
      <w:iCs/>
      <w:szCs w:val="28"/>
    </w:rPr>
  </w:style>
  <w:style w:type="paragraph" w:customStyle="1" w:styleId="18">
    <w:name w:val="Абзац списка1"/>
    <w:basedOn w:val="a"/>
    <w:rsid w:val="00133DA0"/>
    <w:pPr>
      <w:spacing w:after="0" w:line="240" w:lineRule="auto"/>
      <w:ind w:left="720"/>
      <w:contextualSpacing/>
    </w:pPr>
    <w:rPr>
      <w:rFonts w:ascii="Times New Roman" w:hAnsi="Times New Roman"/>
      <w:sz w:val="24"/>
      <w:szCs w:val="24"/>
      <w:lang w:eastAsia="ru-RU"/>
    </w:rPr>
  </w:style>
  <w:style w:type="character" w:customStyle="1" w:styleId="affa">
    <w:name w:val="Схема документа Знак"/>
    <w:link w:val="affb"/>
    <w:uiPriority w:val="99"/>
    <w:rsid w:val="00133DA0"/>
    <w:rPr>
      <w:rFonts w:ascii="Tahoma" w:hAnsi="Tahoma" w:cs="Tahoma"/>
      <w:shd w:val="clear" w:color="auto" w:fill="000080"/>
    </w:rPr>
  </w:style>
  <w:style w:type="paragraph" w:styleId="affb">
    <w:name w:val="Document Map"/>
    <w:basedOn w:val="a"/>
    <w:link w:val="affa"/>
    <w:uiPriority w:val="99"/>
    <w:rsid w:val="00133DA0"/>
    <w:pPr>
      <w:shd w:val="clear" w:color="auto" w:fill="000080"/>
      <w:spacing w:after="0" w:line="240" w:lineRule="auto"/>
    </w:pPr>
    <w:rPr>
      <w:rFonts w:ascii="Tahoma" w:hAnsi="Tahoma"/>
      <w:sz w:val="20"/>
      <w:szCs w:val="20"/>
    </w:rPr>
  </w:style>
  <w:style w:type="character" w:customStyle="1" w:styleId="19">
    <w:name w:val="Схема документа Знак1"/>
    <w:uiPriority w:val="99"/>
    <w:rsid w:val="00133DA0"/>
    <w:rPr>
      <w:rFonts w:ascii="Tahoma" w:hAnsi="Tahoma" w:cs="Tahoma"/>
      <w:sz w:val="16"/>
      <w:szCs w:val="16"/>
      <w:lang w:eastAsia="en-US"/>
    </w:rPr>
  </w:style>
  <w:style w:type="paragraph" w:customStyle="1" w:styleId="affc">
    <w:name w:val="подпись"/>
    <w:basedOn w:val="a"/>
    <w:rsid w:val="005829CB"/>
    <w:pPr>
      <w:tabs>
        <w:tab w:val="left" w:pos="6804"/>
      </w:tabs>
      <w:spacing w:after="0" w:line="240" w:lineRule="atLeast"/>
      <w:ind w:right="4820"/>
    </w:pPr>
    <w:rPr>
      <w:rFonts w:ascii="Times New Roman" w:eastAsia="Times New Roman" w:hAnsi="Times New Roman"/>
      <w:sz w:val="28"/>
      <w:szCs w:val="20"/>
      <w:lang w:eastAsia="ru-RU"/>
    </w:rPr>
  </w:style>
  <w:style w:type="character" w:customStyle="1" w:styleId="affd">
    <w:name w:val="Гипертекстовая ссылка"/>
    <w:uiPriority w:val="99"/>
    <w:rsid w:val="00381A02"/>
    <w:rPr>
      <w:color w:val="008000"/>
    </w:rPr>
  </w:style>
  <w:style w:type="character" w:customStyle="1" w:styleId="231">
    <w:name w:val="Знак Знак23"/>
    <w:rsid w:val="0059724B"/>
    <w:rPr>
      <w:rFonts w:ascii="Times New Roman" w:eastAsia="Times New Roman" w:hAnsi="Times New Roman" w:cs="Times New Roman"/>
      <w:sz w:val="28"/>
      <w:szCs w:val="20"/>
      <w:lang w:eastAsia="ru-RU"/>
    </w:rPr>
  </w:style>
  <w:style w:type="character" w:customStyle="1" w:styleId="Heading3Char">
    <w:name w:val="Heading 3 Char"/>
    <w:locked/>
    <w:rsid w:val="001E5D9D"/>
    <w:rPr>
      <w:rFonts w:ascii="Times New Roman" w:hAnsi="Times New Roman" w:cs="Times New Roman"/>
      <w:sz w:val="20"/>
      <w:szCs w:val="20"/>
      <w:lang w:eastAsia="ru-RU"/>
    </w:rPr>
  </w:style>
  <w:style w:type="character" w:customStyle="1" w:styleId="Heading4Char">
    <w:name w:val="Heading 4 Char"/>
    <w:locked/>
    <w:rsid w:val="001E5D9D"/>
    <w:rPr>
      <w:rFonts w:ascii="Times New Roman" w:hAnsi="Times New Roman" w:cs="Times New Roman"/>
      <w:b/>
      <w:bCs/>
      <w:sz w:val="28"/>
      <w:szCs w:val="28"/>
      <w:lang w:eastAsia="ru-RU"/>
    </w:rPr>
  </w:style>
  <w:style w:type="character" w:customStyle="1" w:styleId="Heading5Char">
    <w:name w:val="Heading 5 Char"/>
    <w:locked/>
    <w:rsid w:val="001E5D9D"/>
    <w:rPr>
      <w:rFonts w:ascii="Times New Roman" w:hAnsi="Times New Roman" w:cs="Times New Roman"/>
      <w:sz w:val="20"/>
      <w:szCs w:val="20"/>
      <w:lang w:eastAsia="ru-RU"/>
    </w:rPr>
  </w:style>
  <w:style w:type="paragraph" w:customStyle="1" w:styleId="Style40">
    <w:name w:val="Style40"/>
    <w:basedOn w:val="a"/>
    <w:uiPriority w:val="99"/>
    <w:rsid w:val="001E5D9D"/>
    <w:pPr>
      <w:widowControl w:val="0"/>
      <w:autoSpaceDE w:val="0"/>
      <w:autoSpaceDN w:val="0"/>
      <w:adjustRightInd w:val="0"/>
      <w:spacing w:after="0" w:line="389" w:lineRule="exact"/>
      <w:ind w:firstLine="86"/>
    </w:pPr>
    <w:rPr>
      <w:rFonts w:ascii="Times New Roman" w:hAnsi="Times New Roman"/>
      <w:sz w:val="24"/>
      <w:szCs w:val="24"/>
      <w:lang w:eastAsia="ru-RU"/>
    </w:rPr>
  </w:style>
  <w:style w:type="character" w:customStyle="1" w:styleId="FontStyle50">
    <w:name w:val="Font Style50"/>
    <w:uiPriority w:val="99"/>
    <w:rsid w:val="001E5D9D"/>
    <w:rPr>
      <w:rFonts w:ascii="Times New Roman" w:hAnsi="Times New Roman"/>
      <w:b/>
      <w:smallCaps/>
      <w:sz w:val="10"/>
    </w:rPr>
  </w:style>
  <w:style w:type="character" w:customStyle="1" w:styleId="FontStyle52">
    <w:name w:val="Font Style52"/>
    <w:uiPriority w:val="99"/>
    <w:rsid w:val="001E5D9D"/>
    <w:rPr>
      <w:rFonts w:ascii="Times New Roman" w:hAnsi="Times New Roman"/>
      <w:i/>
      <w:sz w:val="12"/>
    </w:rPr>
  </w:style>
  <w:style w:type="character" w:customStyle="1" w:styleId="FontStyle58">
    <w:name w:val="Font Style58"/>
    <w:uiPriority w:val="99"/>
    <w:rsid w:val="001E5D9D"/>
    <w:rPr>
      <w:rFonts w:ascii="Times New Roman" w:hAnsi="Times New Roman"/>
      <w:b/>
      <w:i/>
      <w:sz w:val="12"/>
    </w:rPr>
  </w:style>
  <w:style w:type="character" w:customStyle="1" w:styleId="FontStyle91">
    <w:name w:val="Font Style91"/>
    <w:uiPriority w:val="99"/>
    <w:rsid w:val="001E5D9D"/>
    <w:rPr>
      <w:rFonts w:ascii="Times New Roman" w:hAnsi="Times New Roman"/>
      <w:b/>
      <w:sz w:val="12"/>
    </w:rPr>
  </w:style>
  <w:style w:type="paragraph" w:customStyle="1" w:styleId="Style33">
    <w:name w:val="Style33"/>
    <w:basedOn w:val="a"/>
    <w:uiPriority w:val="99"/>
    <w:rsid w:val="001E5D9D"/>
    <w:pPr>
      <w:widowControl w:val="0"/>
      <w:autoSpaceDE w:val="0"/>
      <w:autoSpaceDN w:val="0"/>
      <w:adjustRightInd w:val="0"/>
      <w:spacing w:after="0" w:line="298" w:lineRule="exact"/>
      <w:jc w:val="both"/>
    </w:pPr>
    <w:rPr>
      <w:rFonts w:ascii="Times New Roman" w:hAnsi="Times New Roman"/>
      <w:sz w:val="24"/>
      <w:szCs w:val="24"/>
      <w:lang w:eastAsia="ru-RU"/>
    </w:rPr>
  </w:style>
  <w:style w:type="paragraph" w:customStyle="1" w:styleId="Style36">
    <w:name w:val="Style36"/>
    <w:basedOn w:val="a"/>
    <w:uiPriority w:val="99"/>
    <w:rsid w:val="001E5D9D"/>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46">
    <w:name w:val="Style46"/>
    <w:basedOn w:val="a"/>
    <w:uiPriority w:val="99"/>
    <w:rsid w:val="001E5D9D"/>
    <w:pPr>
      <w:widowControl w:val="0"/>
      <w:autoSpaceDE w:val="0"/>
      <w:autoSpaceDN w:val="0"/>
      <w:adjustRightInd w:val="0"/>
      <w:spacing w:after="0" w:line="274" w:lineRule="exact"/>
      <w:ind w:firstLine="6379"/>
      <w:jc w:val="both"/>
    </w:pPr>
    <w:rPr>
      <w:rFonts w:ascii="Times New Roman" w:hAnsi="Times New Roman"/>
      <w:sz w:val="24"/>
      <w:szCs w:val="24"/>
      <w:lang w:eastAsia="ru-RU"/>
    </w:rPr>
  </w:style>
  <w:style w:type="character" w:customStyle="1" w:styleId="FontStyle66">
    <w:name w:val="Font Style66"/>
    <w:uiPriority w:val="99"/>
    <w:rsid w:val="001E5D9D"/>
    <w:rPr>
      <w:rFonts w:ascii="Franklin Gothic Medium" w:hAnsi="Franklin Gothic Medium"/>
      <w:b/>
      <w:i/>
      <w:spacing w:val="-20"/>
      <w:sz w:val="24"/>
    </w:rPr>
  </w:style>
  <w:style w:type="paragraph" w:customStyle="1" w:styleId="Style42">
    <w:name w:val="Style42"/>
    <w:basedOn w:val="a"/>
    <w:uiPriority w:val="99"/>
    <w:rsid w:val="001E5D9D"/>
    <w:pPr>
      <w:widowControl w:val="0"/>
      <w:autoSpaceDE w:val="0"/>
      <w:autoSpaceDN w:val="0"/>
      <w:adjustRightInd w:val="0"/>
      <w:spacing w:after="0" w:line="245" w:lineRule="exact"/>
      <w:jc w:val="center"/>
    </w:pPr>
    <w:rPr>
      <w:rFonts w:ascii="Times New Roman" w:hAnsi="Times New Roman"/>
      <w:sz w:val="24"/>
      <w:szCs w:val="24"/>
      <w:lang w:eastAsia="ru-RU"/>
    </w:rPr>
  </w:style>
  <w:style w:type="paragraph" w:customStyle="1" w:styleId="Style45">
    <w:name w:val="Style45"/>
    <w:basedOn w:val="a"/>
    <w:uiPriority w:val="99"/>
    <w:rsid w:val="001E5D9D"/>
    <w:pPr>
      <w:widowControl w:val="0"/>
      <w:autoSpaceDE w:val="0"/>
      <w:autoSpaceDN w:val="0"/>
      <w:adjustRightInd w:val="0"/>
      <w:spacing w:after="0" w:line="240" w:lineRule="auto"/>
    </w:pPr>
    <w:rPr>
      <w:rFonts w:ascii="Times New Roman" w:hAnsi="Times New Roman"/>
      <w:sz w:val="24"/>
      <w:szCs w:val="24"/>
      <w:lang w:eastAsia="ru-RU"/>
    </w:rPr>
  </w:style>
  <w:style w:type="character" w:customStyle="1" w:styleId="FontStyle67">
    <w:name w:val="Font Style67"/>
    <w:uiPriority w:val="99"/>
    <w:rsid w:val="001E5D9D"/>
    <w:rPr>
      <w:rFonts w:ascii="Times New Roman" w:hAnsi="Times New Roman"/>
      <w:spacing w:val="-30"/>
      <w:sz w:val="36"/>
    </w:rPr>
  </w:style>
  <w:style w:type="paragraph" w:customStyle="1" w:styleId="Style43">
    <w:name w:val="Style43"/>
    <w:basedOn w:val="a"/>
    <w:uiPriority w:val="99"/>
    <w:rsid w:val="001E5D9D"/>
    <w:pPr>
      <w:widowControl w:val="0"/>
      <w:autoSpaceDE w:val="0"/>
      <w:autoSpaceDN w:val="0"/>
      <w:adjustRightInd w:val="0"/>
      <w:spacing w:after="0" w:line="280" w:lineRule="exact"/>
      <w:ind w:hanging="115"/>
    </w:pPr>
    <w:rPr>
      <w:rFonts w:ascii="Times New Roman" w:hAnsi="Times New Roman"/>
      <w:sz w:val="24"/>
      <w:szCs w:val="24"/>
      <w:lang w:eastAsia="ru-RU"/>
    </w:rPr>
  </w:style>
  <w:style w:type="paragraph" w:customStyle="1" w:styleId="Style39">
    <w:name w:val="Style39"/>
    <w:basedOn w:val="a"/>
    <w:uiPriority w:val="99"/>
    <w:rsid w:val="001E5D9D"/>
    <w:pPr>
      <w:widowControl w:val="0"/>
      <w:autoSpaceDE w:val="0"/>
      <w:autoSpaceDN w:val="0"/>
      <w:adjustRightInd w:val="0"/>
      <w:spacing w:after="0" w:line="278" w:lineRule="exact"/>
      <w:ind w:firstLine="144"/>
    </w:pPr>
    <w:rPr>
      <w:rFonts w:ascii="Times New Roman" w:hAnsi="Times New Roman"/>
      <w:sz w:val="24"/>
      <w:szCs w:val="24"/>
      <w:lang w:eastAsia="ru-RU"/>
    </w:rPr>
  </w:style>
  <w:style w:type="paragraph" w:customStyle="1" w:styleId="Style41">
    <w:name w:val="Style41"/>
    <w:basedOn w:val="a"/>
    <w:uiPriority w:val="99"/>
    <w:rsid w:val="001E5D9D"/>
    <w:pPr>
      <w:widowControl w:val="0"/>
      <w:autoSpaceDE w:val="0"/>
      <w:autoSpaceDN w:val="0"/>
      <w:adjustRightInd w:val="0"/>
      <w:spacing w:after="0" w:line="290" w:lineRule="exact"/>
      <w:jc w:val="center"/>
    </w:pPr>
    <w:rPr>
      <w:rFonts w:ascii="Times New Roman" w:hAnsi="Times New Roman"/>
      <w:sz w:val="24"/>
      <w:szCs w:val="24"/>
      <w:lang w:eastAsia="ru-RU"/>
    </w:rPr>
  </w:style>
  <w:style w:type="character" w:customStyle="1" w:styleId="BalloonTextChar">
    <w:name w:val="Balloon Text Char"/>
    <w:locked/>
    <w:rsid w:val="001E5D9D"/>
    <w:rPr>
      <w:rFonts w:ascii="Tahoma" w:hAnsi="Tahoma" w:cs="Tahoma"/>
      <w:sz w:val="16"/>
      <w:szCs w:val="16"/>
      <w:lang w:eastAsia="ru-RU"/>
    </w:rPr>
  </w:style>
  <w:style w:type="character" w:customStyle="1" w:styleId="BodyTextIndent2Char">
    <w:name w:val="Body Text Indent 2 Char"/>
    <w:locked/>
    <w:rsid w:val="001E5D9D"/>
    <w:rPr>
      <w:rFonts w:ascii="Times New Roman" w:hAnsi="Times New Roman" w:cs="Times New Roman"/>
      <w:sz w:val="20"/>
      <w:szCs w:val="20"/>
      <w:lang w:eastAsia="ru-RU"/>
    </w:rPr>
  </w:style>
  <w:style w:type="character" w:customStyle="1" w:styleId="FontStyle53">
    <w:name w:val="Font Style53"/>
    <w:uiPriority w:val="99"/>
    <w:rsid w:val="001E5D9D"/>
    <w:rPr>
      <w:rFonts w:ascii="Times New Roman" w:hAnsi="Times New Roman"/>
      <w:sz w:val="12"/>
    </w:rPr>
  </w:style>
  <w:style w:type="character" w:customStyle="1" w:styleId="FontStyle19">
    <w:name w:val="Font Style19"/>
    <w:uiPriority w:val="99"/>
    <w:rsid w:val="001E5D9D"/>
    <w:rPr>
      <w:rFonts w:ascii="Arial" w:hAnsi="Arial"/>
      <w:b/>
      <w:sz w:val="10"/>
    </w:rPr>
  </w:style>
  <w:style w:type="character" w:customStyle="1" w:styleId="FontStyle20">
    <w:name w:val="Font Style20"/>
    <w:uiPriority w:val="99"/>
    <w:rsid w:val="001E5D9D"/>
    <w:rPr>
      <w:rFonts w:ascii="Arial" w:hAnsi="Arial"/>
      <w:sz w:val="12"/>
    </w:rPr>
  </w:style>
  <w:style w:type="character" w:customStyle="1" w:styleId="43">
    <w:name w:val="Знак Знак4"/>
    <w:uiPriority w:val="99"/>
    <w:rsid w:val="001E5D9D"/>
    <w:rPr>
      <w:rFonts w:cs="Times New Roman"/>
    </w:rPr>
  </w:style>
  <w:style w:type="character" w:customStyle="1" w:styleId="51">
    <w:name w:val="Знак Знак5"/>
    <w:uiPriority w:val="99"/>
    <w:rsid w:val="001E5D9D"/>
    <w:rPr>
      <w:rFonts w:cs="Times New Roman"/>
    </w:rPr>
  </w:style>
  <w:style w:type="character" w:customStyle="1" w:styleId="BodyText2Char">
    <w:name w:val="Body Text 2 Char"/>
    <w:locked/>
    <w:rsid w:val="001E5D9D"/>
    <w:rPr>
      <w:rFonts w:ascii="Times New Roman" w:hAnsi="Times New Roman" w:cs="Times New Roman"/>
      <w:sz w:val="20"/>
      <w:szCs w:val="20"/>
      <w:lang w:eastAsia="ru-RU"/>
    </w:rPr>
  </w:style>
  <w:style w:type="character" w:customStyle="1" w:styleId="SubtitleChar">
    <w:name w:val="Subtitle Char"/>
    <w:locked/>
    <w:rsid w:val="001E5D9D"/>
    <w:rPr>
      <w:rFonts w:ascii="Arial" w:hAnsi="Arial" w:cs="Arial"/>
      <w:i/>
      <w:iCs/>
      <w:sz w:val="28"/>
      <w:szCs w:val="28"/>
      <w:lang w:eastAsia="ru-RU"/>
    </w:rPr>
  </w:style>
  <w:style w:type="character" w:customStyle="1" w:styleId="FontStyle22">
    <w:name w:val="Font Style22"/>
    <w:uiPriority w:val="99"/>
    <w:rsid w:val="001E5D9D"/>
    <w:rPr>
      <w:rFonts w:ascii="Times New Roman" w:hAnsi="Times New Roman"/>
      <w:sz w:val="22"/>
    </w:rPr>
  </w:style>
  <w:style w:type="character" w:customStyle="1" w:styleId="FontStyle81">
    <w:name w:val="Font Style81"/>
    <w:uiPriority w:val="99"/>
    <w:rsid w:val="001E5D9D"/>
    <w:rPr>
      <w:rFonts w:ascii="Times New Roman" w:hAnsi="Times New Roman"/>
      <w:i/>
      <w:sz w:val="12"/>
    </w:rPr>
  </w:style>
  <w:style w:type="paragraph" w:customStyle="1" w:styleId="affe">
    <w:name w:val="обычныйЖир"/>
    <w:basedOn w:val="a"/>
    <w:uiPriority w:val="99"/>
    <w:rsid w:val="001E5D9D"/>
    <w:pPr>
      <w:suppressAutoHyphens/>
      <w:spacing w:after="0" w:line="240" w:lineRule="auto"/>
      <w:ind w:firstLine="709"/>
      <w:jc w:val="both"/>
    </w:pPr>
    <w:rPr>
      <w:rFonts w:ascii="Times New Roman" w:hAnsi="Times New Roman"/>
      <w:b/>
      <w:bCs/>
      <w:sz w:val="28"/>
      <w:szCs w:val="28"/>
      <w:lang w:eastAsia="ar-SA"/>
    </w:rPr>
  </w:style>
  <w:style w:type="paragraph" w:customStyle="1" w:styleId="211">
    <w:name w:val="Нумерованный список 21"/>
    <w:basedOn w:val="a"/>
    <w:uiPriority w:val="99"/>
    <w:rsid w:val="001E5D9D"/>
    <w:pPr>
      <w:widowControl w:val="0"/>
      <w:suppressAutoHyphens/>
      <w:autoSpaceDE w:val="0"/>
      <w:spacing w:after="0" w:line="240" w:lineRule="auto"/>
      <w:ind w:left="170" w:hanging="170"/>
      <w:jc w:val="both"/>
    </w:pPr>
    <w:rPr>
      <w:rFonts w:ascii="Times New Roman" w:hAnsi="Times New Roman"/>
      <w:sz w:val="20"/>
      <w:szCs w:val="20"/>
      <w:lang w:eastAsia="ar-SA"/>
    </w:rPr>
  </w:style>
  <w:style w:type="character" w:customStyle="1" w:styleId="BodyText3Char">
    <w:name w:val="Body Text 3 Char"/>
    <w:semiHidden/>
    <w:locked/>
    <w:rsid w:val="001E5D9D"/>
    <w:rPr>
      <w:rFonts w:ascii="Times New Roman" w:hAnsi="Times New Roman" w:cs="Times New Roman"/>
      <w:sz w:val="16"/>
      <w:szCs w:val="16"/>
    </w:rPr>
  </w:style>
  <w:style w:type="table" w:customStyle="1" w:styleId="1a">
    <w:name w:val="Сетка таблицы1"/>
    <w:rsid w:val="001E5D9D"/>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
    <w:name w:val="Body Text First Indent"/>
    <w:basedOn w:val="af6"/>
    <w:link w:val="afff0"/>
    <w:uiPriority w:val="99"/>
    <w:semiHidden/>
    <w:rsid w:val="001E5D9D"/>
    <w:pPr>
      <w:ind w:firstLine="360"/>
      <w:jc w:val="left"/>
    </w:pPr>
    <w:rPr>
      <w:rFonts w:eastAsia="Calibri"/>
      <w:color w:val="auto"/>
      <w:sz w:val="20"/>
    </w:rPr>
  </w:style>
  <w:style w:type="character" w:customStyle="1" w:styleId="afff0">
    <w:name w:val="Красная строка Знак"/>
    <w:link w:val="afff"/>
    <w:uiPriority w:val="99"/>
    <w:semiHidden/>
    <w:locked/>
    <w:rsid w:val="001E5D9D"/>
    <w:rPr>
      <w:rFonts w:ascii="Times New Roman" w:eastAsia="Calibri" w:hAnsi="Times New Roman" w:cs="Times New Roman"/>
      <w:lang w:val="ru-RU" w:eastAsia="ru-RU" w:bidi="ar-SA"/>
    </w:rPr>
  </w:style>
  <w:style w:type="numbering" w:customStyle="1" w:styleId="1b">
    <w:name w:val="Нет списка1"/>
    <w:next w:val="a2"/>
    <w:uiPriority w:val="99"/>
    <w:semiHidden/>
    <w:unhideWhenUsed/>
    <w:rsid w:val="00ED3110"/>
  </w:style>
  <w:style w:type="table" w:customStyle="1" w:styleId="29">
    <w:name w:val="Сетка таблицы2"/>
    <w:basedOn w:val="a1"/>
    <w:next w:val="a8"/>
    <w:uiPriority w:val="59"/>
    <w:rsid w:val="00ED311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
    <w:name w:val="Знак Знак1"/>
    <w:rsid w:val="00ED3110"/>
    <w:rPr>
      <w:sz w:val="16"/>
      <w:szCs w:val="16"/>
      <w:lang w:val="ru-RU" w:eastAsia="ru-RU" w:bidi="ar-SA"/>
    </w:rPr>
  </w:style>
  <w:style w:type="character" w:customStyle="1" w:styleId="1d">
    <w:name w:val="Знак Знак Знак Знак1"/>
    <w:rsid w:val="00ED3110"/>
    <w:rPr>
      <w:sz w:val="32"/>
      <w:lang w:val="ru-RU" w:eastAsia="ru-RU" w:bidi="ar-SA"/>
    </w:rPr>
  </w:style>
  <w:style w:type="character" w:customStyle="1" w:styleId="2a">
    <w:name w:val="Знак Знак Знак Знак2"/>
    <w:rsid w:val="00ED3110"/>
    <w:rPr>
      <w:sz w:val="24"/>
      <w:szCs w:val="24"/>
      <w:lang w:val="ru-RU" w:eastAsia="ru-RU" w:bidi="ar-SA"/>
    </w:rPr>
  </w:style>
  <w:style w:type="character" w:customStyle="1" w:styleId="afff1">
    <w:name w:val="Текст примечания Знак"/>
    <w:link w:val="afff2"/>
    <w:uiPriority w:val="99"/>
    <w:semiHidden/>
    <w:rsid w:val="00ED3110"/>
    <w:rPr>
      <w:rFonts w:ascii="Times New Roman" w:eastAsia="Times New Roman" w:hAnsi="Times New Roman"/>
    </w:rPr>
  </w:style>
  <w:style w:type="paragraph" w:styleId="afff2">
    <w:name w:val="annotation text"/>
    <w:basedOn w:val="a"/>
    <w:link w:val="afff1"/>
    <w:uiPriority w:val="99"/>
    <w:semiHidden/>
    <w:unhideWhenUsed/>
    <w:rsid w:val="00ED3110"/>
    <w:pPr>
      <w:spacing w:after="0" w:line="240" w:lineRule="auto"/>
    </w:pPr>
    <w:rPr>
      <w:rFonts w:ascii="Times New Roman" w:eastAsia="Times New Roman" w:hAnsi="Times New Roman"/>
      <w:sz w:val="20"/>
      <w:szCs w:val="20"/>
    </w:rPr>
  </w:style>
  <w:style w:type="character" w:customStyle="1" w:styleId="1e">
    <w:name w:val="Текст примечания Знак1"/>
    <w:uiPriority w:val="99"/>
    <w:semiHidden/>
    <w:rsid w:val="00ED3110"/>
    <w:rPr>
      <w:lang w:eastAsia="en-US"/>
    </w:rPr>
  </w:style>
  <w:style w:type="character" w:customStyle="1" w:styleId="afff3">
    <w:name w:val="Тема примечания Знак"/>
    <w:link w:val="afff4"/>
    <w:uiPriority w:val="99"/>
    <w:semiHidden/>
    <w:rsid w:val="00ED3110"/>
    <w:rPr>
      <w:rFonts w:ascii="Times New Roman" w:eastAsia="Times New Roman" w:hAnsi="Times New Roman"/>
      <w:b/>
      <w:bCs/>
    </w:rPr>
  </w:style>
  <w:style w:type="paragraph" w:styleId="afff4">
    <w:name w:val="annotation subject"/>
    <w:basedOn w:val="afff2"/>
    <w:next w:val="afff2"/>
    <w:link w:val="afff3"/>
    <w:uiPriority w:val="99"/>
    <w:semiHidden/>
    <w:unhideWhenUsed/>
    <w:rsid w:val="00ED3110"/>
    <w:rPr>
      <w:b/>
      <w:bCs/>
    </w:rPr>
  </w:style>
  <w:style w:type="character" w:customStyle="1" w:styleId="1f">
    <w:name w:val="Тема примечания Знак1"/>
    <w:uiPriority w:val="99"/>
    <w:semiHidden/>
    <w:rsid w:val="00ED3110"/>
    <w:rPr>
      <w:b/>
      <w:bCs/>
      <w:lang w:eastAsia="en-US"/>
    </w:rPr>
  </w:style>
  <w:style w:type="character" w:customStyle="1" w:styleId="FontStyle21">
    <w:name w:val="Font Style21"/>
    <w:rsid w:val="00ED3110"/>
    <w:rPr>
      <w:rFonts w:ascii="Times New Roman" w:hAnsi="Times New Roman" w:cs="Times New Roman"/>
      <w:b/>
      <w:bCs/>
      <w:sz w:val="8"/>
      <w:szCs w:val="8"/>
    </w:rPr>
  </w:style>
  <w:style w:type="character" w:customStyle="1" w:styleId="FontStyle90">
    <w:name w:val="Font Style90"/>
    <w:uiPriority w:val="99"/>
    <w:rsid w:val="00ED3110"/>
    <w:rPr>
      <w:rFonts w:ascii="Bookman Old Style" w:hAnsi="Bookman Old Style" w:cs="Bookman Old Style"/>
      <w:b/>
      <w:bCs/>
      <w:sz w:val="12"/>
      <w:szCs w:val="12"/>
    </w:rPr>
  </w:style>
  <w:style w:type="character" w:customStyle="1" w:styleId="FontStyle92">
    <w:name w:val="Font Style92"/>
    <w:uiPriority w:val="99"/>
    <w:rsid w:val="00ED3110"/>
    <w:rPr>
      <w:rFonts w:ascii="Times New Roman" w:hAnsi="Times New Roman" w:cs="Times New Roman"/>
      <w:b/>
      <w:bCs/>
      <w:sz w:val="14"/>
      <w:szCs w:val="14"/>
    </w:rPr>
  </w:style>
  <w:style w:type="character" w:customStyle="1" w:styleId="FontStyle76">
    <w:name w:val="Font Style76"/>
    <w:uiPriority w:val="99"/>
    <w:rsid w:val="00ED3110"/>
    <w:rPr>
      <w:rFonts w:ascii="Century Gothic" w:hAnsi="Century Gothic" w:cs="Century Gothic"/>
      <w:sz w:val="10"/>
      <w:szCs w:val="10"/>
    </w:rPr>
  </w:style>
  <w:style w:type="character" w:customStyle="1" w:styleId="FontStyle79">
    <w:name w:val="Font Style79"/>
    <w:uiPriority w:val="99"/>
    <w:rsid w:val="00ED3110"/>
    <w:rPr>
      <w:rFonts w:ascii="Palatino Linotype" w:hAnsi="Palatino Linotype" w:cs="Palatino Linotype"/>
      <w:b/>
      <w:bCs/>
      <w:sz w:val="10"/>
      <w:szCs w:val="10"/>
    </w:rPr>
  </w:style>
  <w:style w:type="character" w:customStyle="1" w:styleId="FontStyle80">
    <w:name w:val="Font Style80"/>
    <w:uiPriority w:val="99"/>
    <w:rsid w:val="00ED3110"/>
    <w:rPr>
      <w:rFonts w:ascii="Times New Roman" w:hAnsi="Times New Roman" w:cs="Times New Roman"/>
      <w:sz w:val="10"/>
      <w:szCs w:val="10"/>
    </w:rPr>
  </w:style>
  <w:style w:type="paragraph" w:customStyle="1" w:styleId="afff5">
    <w:name w:val="Стиль регламента"/>
    <w:basedOn w:val="11"/>
    <w:link w:val="afff6"/>
    <w:autoRedefine/>
    <w:uiPriority w:val="99"/>
    <w:rsid w:val="00ED3110"/>
  </w:style>
  <w:style w:type="character" w:customStyle="1" w:styleId="afff6">
    <w:name w:val="Стиль регламента Знак"/>
    <w:link w:val="afff5"/>
    <w:uiPriority w:val="99"/>
    <w:rsid w:val="00ED3110"/>
    <w:rPr>
      <w:rFonts w:ascii="Times New Roman" w:eastAsia="Times New Roman" w:hAnsi="Times New Roman"/>
      <w:sz w:val="28"/>
      <w:szCs w:val="28"/>
    </w:rPr>
  </w:style>
  <w:style w:type="character" w:customStyle="1" w:styleId="28">
    <w:name w:val="Стиль2 Знак"/>
    <w:link w:val="27"/>
    <w:uiPriority w:val="99"/>
    <w:rsid w:val="00ED3110"/>
    <w:rPr>
      <w:rFonts w:ascii="Times New Roman" w:hAnsi="Times New Roman"/>
      <w:sz w:val="26"/>
      <w:szCs w:val="26"/>
      <w:lang w:eastAsia="en-US"/>
    </w:rPr>
  </w:style>
  <w:style w:type="paragraph" w:customStyle="1" w:styleId="afff7">
    <w:name w:val="диплом"/>
    <w:basedOn w:val="1"/>
    <w:uiPriority w:val="99"/>
    <w:rsid w:val="00ED3110"/>
    <w:pPr>
      <w:spacing w:before="240" w:after="120"/>
    </w:pPr>
    <w:rPr>
      <w:rFonts w:cs="Arial"/>
      <w:b/>
      <w:bCs/>
      <w:kern w:val="32"/>
      <w:sz w:val="32"/>
      <w:szCs w:val="32"/>
    </w:rPr>
  </w:style>
  <w:style w:type="paragraph" w:customStyle="1" w:styleId="1f0">
    <w:name w:val="Без интервала1"/>
    <w:aliases w:val="Вспомогательный"/>
    <w:basedOn w:val="a"/>
    <w:uiPriority w:val="1"/>
    <w:qFormat/>
    <w:rsid w:val="00ED3110"/>
    <w:pPr>
      <w:spacing w:after="0" w:line="240" w:lineRule="auto"/>
      <w:ind w:firstLine="426"/>
      <w:jc w:val="both"/>
    </w:pPr>
    <w:rPr>
      <w:rFonts w:ascii="Times New Roman" w:eastAsia="Times New Roman" w:hAnsi="Times New Roman"/>
      <w:sz w:val="28"/>
      <w:szCs w:val="28"/>
      <w:lang w:eastAsia="ru-RU"/>
    </w:rPr>
  </w:style>
  <w:style w:type="numbering" w:customStyle="1" w:styleId="1111111">
    <w:name w:val="1 / 1.1 / 1.1.11"/>
    <w:basedOn w:val="a2"/>
    <w:next w:val="111111"/>
    <w:rsid w:val="00ED3110"/>
  </w:style>
  <w:style w:type="numbering" w:customStyle="1" w:styleId="1ai1">
    <w:name w:val="1 / a / i1"/>
    <w:basedOn w:val="a2"/>
    <w:next w:val="1ai"/>
    <w:rsid w:val="00ED3110"/>
  </w:style>
  <w:style w:type="numbering" w:customStyle="1" w:styleId="2b">
    <w:name w:val="Нет списка2"/>
    <w:next w:val="a2"/>
    <w:uiPriority w:val="99"/>
    <w:semiHidden/>
    <w:unhideWhenUsed/>
    <w:rsid w:val="000F70BC"/>
  </w:style>
  <w:style w:type="table" w:customStyle="1" w:styleId="38">
    <w:name w:val="Сетка таблицы3"/>
    <w:basedOn w:val="a1"/>
    <w:next w:val="a8"/>
    <w:uiPriority w:val="59"/>
    <w:rsid w:val="000F70B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
    <w:name w:val="1 / 1.1 / 1.1.12"/>
    <w:basedOn w:val="a2"/>
    <w:next w:val="111111"/>
    <w:rsid w:val="000F70BC"/>
  </w:style>
  <w:style w:type="numbering" w:customStyle="1" w:styleId="1ai2">
    <w:name w:val="1 / a / i2"/>
    <w:basedOn w:val="a2"/>
    <w:next w:val="1ai"/>
    <w:rsid w:val="000F70BC"/>
    <w:pPr>
      <w:numPr>
        <w:numId w:val="14"/>
      </w:numPr>
    </w:pPr>
  </w:style>
  <w:style w:type="numbering" w:customStyle="1" w:styleId="39">
    <w:name w:val="Нет списка3"/>
    <w:next w:val="a2"/>
    <w:uiPriority w:val="99"/>
    <w:semiHidden/>
    <w:unhideWhenUsed/>
    <w:rsid w:val="009C027B"/>
  </w:style>
  <w:style w:type="table" w:customStyle="1" w:styleId="44">
    <w:name w:val="Сетка таблицы4"/>
    <w:basedOn w:val="a1"/>
    <w:next w:val="a8"/>
    <w:uiPriority w:val="59"/>
    <w:rsid w:val="009C027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9C027B"/>
  </w:style>
  <w:style w:type="table" w:customStyle="1" w:styleId="111">
    <w:name w:val="Сетка таблицы11"/>
    <w:basedOn w:val="a1"/>
    <w:next w:val="a8"/>
    <w:rsid w:val="009C027B"/>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1"/>
    <w:next w:val="a8"/>
    <w:uiPriority w:val="59"/>
    <w:rsid w:val="0054433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2"/>
    <w:uiPriority w:val="99"/>
    <w:semiHidden/>
    <w:unhideWhenUsed/>
    <w:rsid w:val="00CB0AC9"/>
  </w:style>
  <w:style w:type="table" w:customStyle="1" w:styleId="61">
    <w:name w:val="Сетка таблицы6"/>
    <w:basedOn w:val="a1"/>
    <w:next w:val="a8"/>
    <w:rsid w:val="00CB0AC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CB0AC9"/>
  </w:style>
  <w:style w:type="table" w:customStyle="1" w:styleId="122">
    <w:name w:val="Сетка таблицы12"/>
    <w:basedOn w:val="a1"/>
    <w:next w:val="a8"/>
    <w:rsid w:val="00CB0AC9"/>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3">
    <w:name w:val="Нет списка5"/>
    <w:next w:val="a2"/>
    <w:semiHidden/>
    <w:unhideWhenUsed/>
    <w:rsid w:val="0042419A"/>
  </w:style>
  <w:style w:type="table" w:customStyle="1" w:styleId="7">
    <w:name w:val="Сетка таблицы7"/>
    <w:basedOn w:val="a1"/>
    <w:next w:val="a8"/>
    <w:rsid w:val="0042419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2"/>
    <w:next w:val="111111"/>
    <w:rsid w:val="0042419A"/>
    <w:pPr>
      <w:numPr>
        <w:numId w:val="9"/>
      </w:numPr>
    </w:pPr>
  </w:style>
  <w:style w:type="numbering" w:customStyle="1" w:styleId="1ai3">
    <w:name w:val="1 / a / i3"/>
    <w:basedOn w:val="a2"/>
    <w:next w:val="1ai"/>
    <w:rsid w:val="0042419A"/>
    <w:pPr>
      <w:numPr>
        <w:numId w:val="10"/>
      </w:numPr>
    </w:pPr>
  </w:style>
  <w:style w:type="table" w:customStyle="1" w:styleId="81">
    <w:name w:val="Сетка таблицы8"/>
    <w:basedOn w:val="a1"/>
    <w:next w:val="a8"/>
    <w:uiPriority w:val="99"/>
    <w:rsid w:val="00B81BF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6">
    <w:name w:val="toc 4"/>
    <w:basedOn w:val="a"/>
    <w:next w:val="a"/>
    <w:autoRedefine/>
    <w:uiPriority w:val="39"/>
    <w:rsid w:val="0005117B"/>
    <w:pPr>
      <w:tabs>
        <w:tab w:val="right" w:leader="dot" w:pos="9345"/>
      </w:tabs>
      <w:spacing w:after="100" w:line="240" w:lineRule="auto"/>
      <w:ind w:firstLine="709"/>
      <w:jc w:val="both"/>
    </w:pPr>
    <w:rPr>
      <w:rFonts w:ascii="Times New Roman" w:eastAsia="Times New Roman" w:hAnsi="Times New Roman"/>
      <w:sz w:val="28"/>
      <w:szCs w:val="28"/>
      <w:lang w:eastAsia="ru-RU"/>
    </w:rPr>
  </w:style>
  <w:style w:type="paragraph" w:customStyle="1" w:styleId="221">
    <w:name w:val="Основной текст 22"/>
    <w:basedOn w:val="a"/>
    <w:rsid w:val="008077D9"/>
    <w:pPr>
      <w:spacing w:after="120" w:line="240" w:lineRule="auto"/>
      <w:jc w:val="center"/>
    </w:pPr>
    <w:rPr>
      <w:rFonts w:ascii="Times New Roman" w:eastAsia="Times New Roman" w:hAnsi="Times New Roman"/>
      <w:b/>
      <w:bCs/>
      <w:sz w:val="28"/>
      <w:szCs w:val="24"/>
      <w:lang w:eastAsia="ar-SA"/>
    </w:rPr>
  </w:style>
  <w:style w:type="paragraph" w:customStyle="1" w:styleId="310">
    <w:name w:val="Основной текст с отступом 31"/>
    <w:basedOn w:val="a"/>
    <w:rsid w:val="008D6F7B"/>
    <w:pPr>
      <w:spacing w:after="120" w:line="240" w:lineRule="auto"/>
      <w:ind w:left="283"/>
    </w:pPr>
    <w:rPr>
      <w:rFonts w:ascii="Times New Roman" w:eastAsia="Times New Roman" w:hAnsi="Times New Roman"/>
      <w:sz w:val="16"/>
      <w:szCs w:val="16"/>
      <w:lang w:eastAsia="ar-SA"/>
    </w:rPr>
  </w:style>
  <w:style w:type="character" w:customStyle="1" w:styleId="apple-converted-space">
    <w:name w:val="apple-converted-space"/>
    <w:basedOn w:val="a0"/>
    <w:rsid w:val="008D6F7B"/>
  </w:style>
  <w:style w:type="paragraph" w:customStyle="1" w:styleId="s16">
    <w:name w:val="s_16"/>
    <w:basedOn w:val="a"/>
    <w:rsid w:val="008D6F7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empty">
    <w:name w:val="empty"/>
    <w:basedOn w:val="a"/>
    <w:rsid w:val="008D6F7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Cell">
    <w:name w:val="ConsPlusCell"/>
    <w:uiPriority w:val="99"/>
    <w:rsid w:val="008D6F7B"/>
    <w:pPr>
      <w:widowControl w:val="0"/>
      <w:autoSpaceDE w:val="0"/>
      <w:autoSpaceDN w:val="0"/>
      <w:adjustRightInd w:val="0"/>
    </w:pPr>
    <w:rPr>
      <w:rFonts w:ascii="Arial" w:eastAsia="Times New Roman" w:hAnsi="Arial" w:cs="Arial"/>
    </w:rPr>
  </w:style>
  <w:style w:type="numbering" w:customStyle="1" w:styleId="1110">
    <w:name w:val="Нет списка111"/>
    <w:next w:val="a2"/>
    <w:uiPriority w:val="99"/>
    <w:semiHidden/>
    <w:unhideWhenUsed/>
    <w:rsid w:val="008D6F7B"/>
  </w:style>
  <w:style w:type="table" w:customStyle="1" w:styleId="212">
    <w:name w:val="Сетка таблицы21"/>
    <w:basedOn w:val="a1"/>
    <w:next w:val="a8"/>
    <w:uiPriority w:val="59"/>
    <w:rsid w:val="008D6F7B"/>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8"/>
    <w:uiPriority w:val="59"/>
    <w:rsid w:val="008D6F7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8"/>
    <w:uiPriority w:val="59"/>
    <w:rsid w:val="008D6F7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8"/>
    <w:uiPriority w:val="59"/>
    <w:rsid w:val="008D6F7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2"/>
    <w:next w:val="a2"/>
    <w:uiPriority w:val="99"/>
    <w:semiHidden/>
    <w:unhideWhenUsed/>
    <w:rsid w:val="008D6F7B"/>
  </w:style>
  <w:style w:type="table" w:customStyle="1" w:styleId="222">
    <w:name w:val="Сетка таблицы22"/>
    <w:basedOn w:val="a1"/>
    <w:next w:val="a8"/>
    <w:uiPriority w:val="59"/>
    <w:rsid w:val="008D6F7B"/>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8"/>
    <w:uiPriority w:val="59"/>
    <w:rsid w:val="008D6F7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8"/>
    <w:uiPriority w:val="59"/>
    <w:rsid w:val="008D6F7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8"/>
    <w:uiPriority w:val="59"/>
    <w:rsid w:val="008D6F7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Нет списка21"/>
    <w:next w:val="a2"/>
    <w:uiPriority w:val="99"/>
    <w:semiHidden/>
    <w:unhideWhenUsed/>
    <w:rsid w:val="008D6F7B"/>
  </w:style>
  <w:style w:type="numbering" w:customStyle="1" w:styleId="1111">
    <w:name w:val="Нет списка1111"/>
    <w:next w:val="a2"/>
    <w:uiPriority w:val="99"/>
    <w:semiHidden/>
    <w:unhideWhenUsed/>
    <w:rsid w:val="008D6F7B"/>
  </w:style>
  <w:style w:type="table" w:customStyle="1" w:styleId="610">
    <w:name w:val="Сетка таблицы61"/>
    <w:basedOn w:val="a1"/>
    <w:next w:val="a8"/>
    <w:rsid w:val="008D6F7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8D6F7B"/>
  </w:style>
  <w:style w:type="table" w:customStyle="1" w:styleId="1112">
    <w:name w:val="Сетка таблицы111"/>
    <w:basedOn w:val="a1"/>
    <w:next w:val="a8"/>
    <w:rsid w:val="008D6F7B"/>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8"/>
    <w:uiPriority w:val="59"/>
    <w:rsid w:val="008D6F7B"/>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8"/>
    <w:uiPriority w:val="59"/>
    <w:rsid w:val="008D6F7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8"/>
    <w:uiPriority w:val="59"/>
    <w:rsid w:val="008D6F7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8"/>
    <w:uiPriority w:val="59"/>
    <w:rsid w:val="008D6F7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j">
    <w:name w:val="pj"/>
    <w:basedOn w:val="a"/>
    <w:rsid w:val="008D6F7B"/>
    <w:pPr>
      <w:spacing w:before="100" w:beforeAutospacing="1" w:after="100" w:afterAutospacing="1" w:line="240" w:lineRule="auto"/>
    </w:pPr>
    <w:rPr>
      <w:rFonts w:ascii="Times New Roman" w:eastAsia="Times New Roman" w:hAnsi="Times New Roman"/>
      <w:sz w:val="24"/>
      <w:szCs w:val="24"/>
      <w:lang w:eastAsia="ru-RU"/>
    </w:rPr>
  </w:style>
  <w:style w:type="character" w:styleId="afff8">
    <w:name w:val="line number"/>
    <w:basedOn w:val="a0"/>
    <w:uiPriority w:val="99"/>
    <w:semiHidden/>
    <w:unhideWhenUsed/>
    <w:rsid w:val="008D6F7B"/>
  </w:style>
  <w:style w:type="character" w:styleId="afff9">
    <w:name w:val="Placeholder Text"/>
    <w:uiPriority w:val="99"/>
    <w:semiHidden/>
    <w:rsid w:val="002C4C4B"/>
    <w:rPr>
      <w:color w:val="808080"/>
    </w:rPr>
  </w:style>
  <w:style w:type="paragraph" w:customStyle="1" w:styleId="xl63">
    <w:name w:val="xl63"/>
    <w:basedOn w:val="a"/>
    <w:rsid w:val="004D0DA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
    <w:rsid w:val="004D0DA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5">
    <w:name w:val="xl65"/>
    <w:basedOn w:val="a"/>
    <w:rsid w:val="004D0DAD"/>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
    <w:name w:val="xl66"/>
    <w:basedOn w:val="a"/>
    <w:rsid w:val="004D0DA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u w:val="single"/>
      <w:lang w:eastAsia="ru-RU"/>
    </w:rPr>
  </w:style>
  <w:style w:type="paragraph" w:customStyle="1" w:styleId="xl67">
    <w:name w:val="xl67"/>
    <w:basedOn w:val="a"/>
    <w:rsid w:val="004D0DAD"/>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u w:val="single"/>
      <w:lang w:eastAsia="ru-RU"/>
    </w:rPr>
  </w:style>
  <w:style w:type="paragraph" w:customStyle="1" w:styleId="xl68">
    <w:name w:val="xl68"/>
    <w:basedOn w:val="a"/>
    <w:rsid w:val="004D0DAD"/>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
    <w:name w:val="xl69"/>
    <w:basedOn w:val="a"/>
    <w:rsid w:val="004D0DA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
    <w:name w:val="xl70"/>
    <w:basedOn w:val="a"/>
    <w:rsid w:val="004D0DAD"/>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1">
    <w:name w:val="xl71"/>
    <w:basedOn w:val="a"/>
    <w:rsid w:val="004D0DAD"/>
    <w:pPr>
      <w:pBdr>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
    <w:rsid w:val="004D0DAD"/>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3">
    <w:name w:val="xl73"/>
    <w:basedOn w:val="a"/>
    <w:rsid w:val="004D0DA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4">
    <w:name w:val="xl74"/>
    <w:basedOn w:val="a"/>
    <w:rsid w:val="004D0DAD"/>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u w:val="single"/>
      <w:lang w:eastAsia="ru-RU"/>
    </w:rPr>
  </w:style>
  <w:style w:type="paragraph" w:customStyle="1" w:styleId="xl75">
    <w:name w:val="xl75"/>
    <w:basedOn w:val="a"/>
    <w:rsid w:val="004D0DAD"/>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
    <w:name w:val="xl76"/>
    <w:basedOn w:val="a"/>
    <w:rsid w:val="004D0DAD"/>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
    <w:name w:val="xl77"/>
    <w:basedOn w:val="a"/>
    <w:rsid w:val="004D0DAD"/>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
    <w:name w:val="xl78"/>
    <w:basedOn w:val="a"/>
    <w:rsid w:val="004D0DAD"/>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
    <w:rsid w:val="004D0DA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
    <w:name w:val="xl80"/>
    <w:basedOn w:val="a"/>
    <w:rsid w:val="004D0DAD"/>
    <w:pPr>
      <w:pBdr>
        <w:top w:val="single" w:sz="8" w:space="0" w:color="000000"/>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
    <w:name w:val="xl81"/>
    <w:basedOn w:val="a"/>
    <w:rsid w:val="004D0DA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
    <w:name w:val="xl82"/>
    <w:basedOn w:val="a"/>
    <w:rsid w:val="004D0DAD"/>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u w:val="single"/>
      <w:lang w:eastAsia="ru-RU"/>
    </w:rPr>
  </w:style>
  <w:style w:type="paragraph" w:customStyle="1" w:styleId="xl83">
    <w:name w:val="xl83"/>
    <w:basedOn w:val="a"/>
    <w:rsid w:val="004D0DAD"/>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
    <w:rsid w:val="004D0DAD"/>
    <w:pPr>
      <w:pBdr>
        <w:left w:val="single" w:sz="8" w:space="0" w:color="auto"/>
        <w:bottom w:val="single" w:sz="8" w:space="0" w:color="000000"/>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5">
    <w:name w:val="xl85"/>
    <w:basedOn w:val="a"/>
    <w:rsid w:val="004D0DAD"/>
    <w:pPr>
      <w:pBdr>
        <w:top w:val="single" w:sz="8" w:space="0" w:color="auto"/>
        <w:left w:val="single" w:sz="8" w:space="0" w:color="auto"/>
      </w:pBdr>
      <w:spacing w:before="100" w:beforeAutospacing="1" w:after="100" w:afterAutospacing="1" w:line="240" w:lineRule="auto"/>
      <w:textAlignment w:val="top"/>
    </w:pPr>
    <w:rPr>
      <w:rFonts w:eastAsia="Times New Roman" w:cs="Calibri"/>
      <w:sz w:val="20"/>
      <w:szCs w:val="20"/>
      <w:lang w:eastAsia="ru-RU"/>
    </w:rPr>
  </w:style>
  <w:style w:type="paragraph" w:customStyle="1" w:styleId="xl86">
    <w:name w:val="xl86"/>
    <w:basedOn w:val="a"/>
    <w:rsid w:val="004D0DAD"/>
    <w:pPr>
      <w:pBdr>
        <w:top w:val="single" w:sz="8" w:space="0" w:color="auto"/>
        <w:right w:val="single" w:sz="8" w:space="0" w:color="auto"/>
      </w:pBdr>
      <w:spacing w:before="100" w:beforeAutospacing="1" w:after="100" w:afterAutospacing="1" w:line="240" w:lineRule="auto"/>
      <w:textAlignment w:val="top"/>
    </w:pPr>
    <w:rPr>
      <w:rFonts w:eastAsia="Times New Roman" w:cs="Calibri"/>
      <w:sz w:val="20"/>
      <w:szCs w:val="20"/>
      <w:lang w:eastAsia="ru-RU"/>
    </w:rPr>
  </w:style>
  <w:style w:type="paragraph" w:customStyle="1" w:styleId="xl87">
    <w:name w:val="xl87"/>
    <w:basedOn w:val="a"/>
    <w:rsid w:val="004D0DAD"/>
    <w:pPr>
      <w:pBdr>
        <w:left w:val="single" w:sz="8" w:space="0" w:color="auto"/>
      </w:pBdr>
      <w:spacing w:before="100" w:beforeAutospacing="1" w:after="100" w:afterAutospacing="1" w:line="240" w:lineRule="auto"/>
      <w:textAlignment w:val="top"/>
    </w:pPr>
    <w:rPr>
      <w:rFonts w:eastAsia="Times New Roman" w:cs="Calibri"/>
      <w:sz w:val="20"/>
      <w:szCs w:val="20"/>
      <w:lang w:eastAsia="ru-RU"/>
    </w:rPr>
  </w:style>
  <w:style w:type="paragraph" w:customStyle="1" w:styleId="xl88">
    <w:name w:val="xl88"/>
    <w:basedOn w:val="a"/>
    <w:rsid w:val="004D0DAD"/>
    <w:pPr>
      <w:pBdr>
        <w:right w:val="single" w:sz="8" w:space="0" w:color="auto"/>
      </w:pBdr>
      <w:spacing w:before="100" w:beforeAutospacing="1" w:after="100" w:afterAutospacing="1" w:line="240" w:lineRule="auto"/>
      <w:textAlignment w:val="top"/>
    </w:pPr>
    <w:rPr>
      <w:rFonts w:eastAsia="Times New Roman" w:cs="Calibri"/>
      <w:sz w:val="20"/>
      <w:szCs w:val="20"/>
      <w:lang w:eastAsia="ru-RU"/>
    </w:rPr>
  </w:style>
  <w:style w:type="paragraph" w:customStyle="1" w:styleId="xl89">
    <w:name w:val="xl89"/>
    <w:basedOn w:val="a"/>
    <w:rsid w:val="004D0DAD"/>
    <w:pPr>
      <w:pBdr>
        <w:left w:val="single" w:sz="8" w:space="0" w:color="auto"/>
        <w:bottom w:val="single" w:sz="8" w:space="0" w:color="auto"/>
      </w:pBdr>
      <w:spacing w:before="100" w:beforeAutospacing="1" w:after="100" w:afterAutospacing="1" w:line="240" w:lineRule="auto"/>
      <w:textAlignment w:val="top"/>
    </w:pPr>
    <w:rPr>
      <w:rFonts w:eastAsia="Times New Roman" w:cs="Calibri"/>
      <w:sz w:val="20"/>
      <w:szCs w:val="20"/>
      <w:lang w:eastAsia="ru-RU"/>
    </w:rPr>
  </w:style>
  <w:style w:type="paragraph" w:customStyle="1" w:styleId="xl90">
    <w:name w:val="xl90"/>
    <w:basedOn w:val="a"/>
    <w:rsid w:val="004D0DAD"/>
    <w:pPr>
      <w:pBdr>
        <w:bottom w:val="single" w:sz="8" w:space="0" w:color="auto"/>
        <w:right w:val="single" w:sz="8" w:space="0" w:color="auto"/>
      </w:pBdr>
      <w:spacing w:before="100" w:beforeAutospacing="1" w:after="100" w:afterAutospacing="1" w:line="240" w:lineRule="auto"/>
      <w:textAlignment w:val="top"/>
    </w:pPr>
    <w:rPr>
      <w:rFonts w:eastAsia="Times New Roman" w:cs="Calibri"/>
      <w:sz w:val="20"/>
      <w:szCs w:val="20"/>
      <w:lang w:eastAsia="ru-RU"/>
    </w:rPr>
  </w:style>
  <w:style w:type="paragraph" w:customStyle="1" w:styleId="xl91">
    <w:name w:val="xl91"/>
    <w:basedOn w:val="a"/>
    <w:rsid w:val="004D0DA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
    <w:name w:val="xl92"/>
    <w:basedOn w:val="a"/>
    <w:rsid w:val="004D0DA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3">
    <w:name w:val="xl93"/>
    <w:basedOn w:val="a"/>
    <w:rsid w:val="004D0DAD"/>
    <w:pPr>
      <w:pBdr>
        <w:top w:val="single" w:sz="8" w:space="0" w:color="000000"/>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4">
    <w:name w:val="xl94"/>
    <w:basedOn w:val="a"/>
    <w:rsid w:val="004D0DAD"/>
    <w:pPr>
      <w:pBdr>
        <w:top w:val="single" w:sz="8" w:space="0" w:color="000000"/>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5">
    <w:name w:val="xl95"/>
    <w:basedOn w:val="a"/>
    <w:rsid w:val="004D0DAD"/>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6">
    <w:name w:val="xl96"/>
    <w:basedOn w:val="a"/>
    <w:rsid w:val="004D0DA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7">
    <w:name w:val="xl97"/>
    <w:basedOn w:val="a"/>
    <w:rsid w:val="004D0DAD"/>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8">
    <w:name w:val="xl98"/>
    <w:basedOn w:val="a"/>
    <w:rsid w:val="004D0DA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9">
    <w:name w:val="xl99"/>
    <w:basedOn w:val="a"/>
    <w:rsid w:val="004D0DAD"/>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0">
    <w:name w:val="xl100"/>
    <w:basedOn w:val="a"/>
    <w:rsid w:val="004D0DAD"/>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
    <w:rsid w:val="004D0DAD"/>
    <w:pPr>
      <w:pBdr>
        <w:lef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
    <w:rsid w:val="004D0DAD"/>
    <w:pPr>
      <w:pBdr>
        <w:left w:val="single" w:sz="8" w:space="0" w:color="auto"/>
        <w:bottom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
    <w:name w:val="xl103"/>
    <w:basedOn w:val="a"/>
    <w:rsid w:val="004D0DAD"/>
    <w:pPr>
      <w:pBdr>
        <w:bottom w:val="single" w:sz="8" w:space="0" w:color="000000"/>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
    <w:rsid w:val="004D0DAD"/>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5">
    <w:name w:val="xl105"/>
    <w:basedOn w:val="a"/>
    <w:rsid w:val="004D0DAD"/>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6">
    <w:name w:val="xl106"/>
    <w:basedOn w:val="a"/>
    <w:rsid w:val="004D0DAD"/>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
    <w:rsid w:val="004D0DAD"/>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8">
    <w:name w:val="xl108"/>
    <w:basedOn w:val="a"/>
    <w:rsid w:val="004D0DAD"/>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
    <w:rsid w:val="004D0DA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
    <w:rsid w:val="004D0DAD"/>
    <w:pPr>
      <w:pBdr>
        <w:top w:val="single" w:sz="8" w:space="0" w:color="000000"/>
        <w:lef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1">
    <w:name w:val="xl111"/>
    <w:basedOn w:val="a"/>
    <w:rsid w:val="004D0DAD"/>
    <w:pPr>
      <w:pBdr>
        <w:top w:val="single" w:sz="8" w:space="0" w:color="000000"/>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2">
    <w:name w:val="xl112"/>
    <w:basedOn w:val="a"/>
    <w:rsid w:val="004D0DAD"/>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
    <w:rsid w:val="004D0DAD"/>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
    <w:rsid w:val="004D0DAD"/>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
    <w:rsid w:val="004D0DAD"/>
    <w:pPr>
      <w:pBdr>
        <w:bottom w:val="single" w:sz="8" w:space="0" w:color="000000"/>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02389">
      <w:bodyDiv w:val="1"/>
      <w:marLeft w:val="0"/>
      <w:marRight w:val="0"/>
      <w:marTop w:val="0"/>
      <w:marBottom w:val="0"/>
      <w:divBdr>
        <w:top w:val="none" w:sz="0" w:space="0" w:color="auto"/>
        <w:left w:val="none" w:sz="0" w:space="0" w:color="auto"/>
        <w:bottom w:val="none" w:sz="0" w:space="0" w:color="auto"/>
        <w:right w:val="none" w:sz="0" w:space="0" w:color="auto"/>
      </w:divBdr>
    </w:div>
    <w:div w:id="497621550">
      <w:bodyDiv w:val="1"/>
      <w:marLeft w:val="0"/>
      <w:marRight w:val="0"/>
      <w:marTop w:val="0"/>
      <w:marBottom w:val="0"/>
      <w:divBdr>
        <w:top w:val="none" w:sz="0" w:space="0" w:color="auto"/>
        <w:left w:val="none" w:sz="0" w:space="0" w:color="auto"/>
        <w:bottom w:val="none" w:sz="0" w:space="0" w:color="auto"/>
        <w:right w:val="none" w:sz="0" w:space="0" w:color="auto"/>
      </w:divBdr>
    </w:div>
    <w:div w:id="684283218">
      <w:bodyDiv w:val="1"/>
      <w:marLeft w:val="0"/>
      <w:marRight w:val="0"/>
      <w:marTop w:val="0"/>
      <w:marBottom w:val="0"/>
      <w:divBdr>
        <w:top w:val="none" w:sz="0" w:space="0" w:color="auto"/>
        <w:left w:val="none" w:sz="0" w:space="0" w:color="auto"/>
        <w:bottom w:val="none" w:sz="0" w:space="0" w:color="auto"/>
        <w:right w:val="none" w:sz="0" w:space="0" w:color="auto"/>
      </w:divBdr>
    </w:div>
    <w:div w:id="845292152">
      <w:bodyDiv w:val="1"/>
      <w:marLeft w:val="0"/>
      <w:marRight w:val="0"/>
      <w:marTop w:val="0"/>
      <w:marBottom w:val="0"/>
      <w:divBdr>
        <w:top w:val="none" w:sz="0" w:space="0" w:color="auto"/>
        <w:left w:val="none" w:sz="0" w:space="0" w:color="auto"/>
        <w:bottom w:val="none" w:sz="0" w:space="0" w:color="auto"/>
        <w:right w:val="none" w:sz="0" w:space="0" w:color="auto"/>
      </w:divBdr>
    </w:div>
    <w:div w:id="869486761">
      <w:bodyDiv w:val="1"/>
      <w:marLeft w:val="0"/>
      <w:marRight w:val="0"/>
      <w:marTop w:val="0"/>
      <w:marBottom w:val="0"/>
      <w:divBdr>
        <w:top w:val="none" w:sz="0" w:space="0" w:color="auto"/>
        <w:left w:val="none" w:sz="0" w:space="0" w:color="auto"/>
        <w:bottom w:val="none" w:sz="0" w:space="0" w:color="auto"/>
        <w:right w:val="none" w:sz="0" w:space="0" w:color="auto"/>
      </w:divBdr>
    </w:div>
    <w:div w:id="935987984">
      <w:bodyDiv w:val="1"/>
      <w:marLeft w:val="0"/>
      <w:marRight w:val="0"/>
      <w:marTop w:val="0"/>
      <w:marBottom w:val="0"/>
      <w:divBdr>
        <w:top w:val="none" w:sz="0" w:space="0" w:color="auto"/>
        <w:left w:val="none" w:sz="0" w:space="0" w:color="auto"/>
        <w:bottom w:val="none" w:sz="0" w:space="0" w:color="auto"/>
        <w:right w:val="none" w:sz="0" w:space="0" w:color="auto"/>
      </w:divBdr>
    </w:div>
    <w:div w:id="977497141">
      <w:bodyDiv w:val="1"/>
      <w:marLeft w:val="0"/>
      <w:marRight w:val="0"/>
      <w:marTop w:val="0"/>
      <w:marBottom w:val="0"/>
      <w:divBdr>
        <w:top w:val="none" w:sz="0" w:space="0" w:color="auto"/>
        <w:left w:val="none" w:sz="0" w:space="0" w:color="auto"/>
        <w:bottom w:val="none" w:sz="0" w:space="0" w:color="auto"/>
        <w:right w:val="none" w:sz="0" w:space="0" w:color="auto"/>
      </w:divBdr>
      <w:divsChild>
        <w:div w:id="1873301042">
          <w:marLeft w:val="150"/>
          <w:marRight w:val="0"/>
          <w:marTop w:val="0"/>
          <w:marBottom w:val="0"/>
          <w:divBdr>
            <w:top w:val="none" w:sz="0" w:space="0" w:color="auto"/>
            <w:left w:val="none" w:sz="0" w:space="0" w:color="auto"/>
            <w:bottom w:val="none" w:sz="0" w:space="0" w:color="auto"/>
            <w:right w:val="none" w:sz="0" w:space="0" w:color="auto"/>
          </w:divBdr>
        </w:div>
        <w:div w:id="2047216622">
          <w:marLeft w:val="150"/>
          <w:marRight w:val="0"/>
          <w:marTop w:val="0"/>
          <w:marBottom w:val="0"/>
          <w:divBdr>
            <w:top w:val="none" w:sz="0" w:space="0" w:color="auto"/>
            <w:left w:val="none" w:sz="0" w:space="0" w:color="auto"/>
            <w:bottom w:val="none" w:sz="0" w:space="0" w:color="auto"/>
            <w:right w:val="none" w:sz="0" w:space="0" w:color="auto"/>
          </w:divBdr>
        </w:div>
      </w:divsChild>
    </w:div>
    <w:div w:id="1010832508">
      <w:bodyDiv w:val="1"/>
      <w:marLeft w:val="0"/>
      <w:marRight w:val="0"/>
      <w:marTop w:val="0"/>
      <w:marBottom w:val="0"/>
      <w:divBdr>
        <w:top w:val="none" w:sz="0" w:space="0" w:color="auto"/>
        <w:left w:val="none" w:sz="0" w:space="0" w:color="auto"/>
        <w:bottom w:val="none" w:sz="0" w:space="0" w:color="auto"/>
        <w:right w:val="none" w:sz="0" w:space="0" w:color="auto"/>
      </w:divBdr>
    </w:div>
    <w:div w:id="1308587983">
      <w:bodyDiv w:val="1"/>
      <w:marLeft w:val="0"/>
      <w:marRight w:val="0"/>
      <w:marTop w:val="0"/>
      <w:marBottom w:val="0"/>
      <w:divBdr>
        <w:top w:val="none" w:sz="0" w:space="0" w:color="auto"/>
        <w:left w:val="none" w:sz="0" w:space="0" w:color="auto"/>
        <w:bottom w:val="none" w:sz="0" w:space="0" w:color="auto"/>
        <w:right w:val="none" w:sz="0" w:space="0" w:color="auto"/>
      </w:divBdr>
    </w:div>
    <w:div w:id="1503204023">
      <w:bodyDiv w:val="1"/>
      <w:marLeft w:val="0"/>
      <w:marRight w:val="0"/>
      <w:marTop w:val="0"/>
      <w:marBottom w:val="0"/>
      <w:divBdr>
        <w:top w:val="none" w:sz="0" w:space="0" w:color="auto"/>
        <w:left w:val="none" w:sz="0" w:space="0" w:color="auto"/>
        <w:bottom w:val="none" w:sz="0" w:space="0" w:color="auto"/>
        <w:right w:val="none" w:sz="0" w:space="0" w:color="auto"/>
      </w:divBdr>
    </w:div>
    <w:div w:id="1576815945">
      <w:bodyDiv w:val="1"/>
      <w:marLeft w:val="0"/>
      <w:marRight w:val="0"/>
      <w:marTop w:val="0"/>
      <w:marBottom w:val="0"/>
      <w:divBdr>
        <w:top w:val="none" w:sz="0" w:space="0" w:color="auto"/>
        <w:left w:val="none" w:sz="0" w:space="0" w:color="auto"/>
        <w:bottom w:val="none" w:sz="0" w:space="0" w:color="auto"/>
        <w:right w:val="none" w:sz="0" w:space="0" w:color="auto"/>
      </w:divBdr>
    </w:div>
    <w:div w:id="1592203940">
      <w:bodyDiv w:val="1"/>
      <w:marLeft w:val="0"/>
      <w:marRight w:val="0"/>
      <w:marTop w:val="0"/>
      <w:marBottom w:val="0"/>
      <w:divBdr>
        <w:top w:val="none" w:sz="0" w:space="0" w:color="auto"/>
        <w:left w:val="none" w:sz="0" w:space="0" w:color="auto"/>
        <w:bottom w:val="none" w:sz="0" w:space="0" w:color="auto"/>
        <w:right w:val="none" w:sz="0" w:space="0" w:color="auto"/>
      </w:divBdr>
      <w:divsChild>
        <w:div w:id="2033802396">
          <w:marLeft w:val="0"/>
          <w:marRight w:val="0"/>
          <w:marTop w:val="0"/>
          <w:marBottom w:val="0"/>
          <w:divBdr>
            <w:top w:val="none" w:sz="0" w:space="0" w:color="auto"/>
            <w:left w:val="none" w:sz="0" w:space="0" w:color="auto"/>
            <w:bottom w:val="none" w:sz="0" w:space="0" w:color="auto"/>
            <w:right w:val="none" w:sz="0" w:space="0" w:color="auto"/>
          </w:divBdr>
        </w:div>
      </w:divsChild>
    </w:div>
    <w:div w:id="1741563389">
      <w:bodyDiv w:val="1"/>
      <w:marLeft w:val="0"/>
      <w:marRight w:val="0"/>
      <w:marTop w:val="0"/>
      <w:marBottom w:val="0"/>
      <w:divBdr>
        <w:top w:val="none" w:sz="0" w:space="0" w:color="auto"/>
        <w:left w:val="none" w:sz="0" w:space="0" w:color="auto"/>
        <w:bottom w:val="none" w:sz="0" w:space="0" w:color="auto"/>
        <w:right w:val="none" w:sz="0" w:space="0" w:color="auto"/>
      </w:divBdr>
    </w:div>
    <w:div w:id="1775904056">
      <w:bodyDiv w:val="1"/>
      <w:marLeft w:val="0"/>
      <w:marRight w:val="0"/>
      <w:marTop w:val="0"/>
      <w:marBottom w:val="0"/>
      <w:divBdr>
        <w:top w:val="none" w:sz="0" w:space="0" w:color="auto"/>
        <w:left w:val="none" w:sz="0" w:space="0" w:color="auto"/>
        <w:bottom w:val="none" w:sz="0" w:space="0" w:color="auto"/>
        <w:right w:val="none" w:sz="0" w:space="0" w:color="auto"/>
      </w:divBdr>
    </w:div>
    <w:div w:id="1888569721">
      <w:bodyDiv w:val="1"/>
      <w:marLeft w:val="0"/>
      <w:marRight w:val="0"/>
      <w:marTop w:val="0"/>
      <w:marBottom w:val="0"/>
      <w:divBdr>
        <w:top w:val="none" w:sz="0" w:space="0" w:color="auto"/>
        <w:left w:val="none" w:sz="0" w:space="0" w:color="auto"/>
        <w:bottom w:val="none" w:sz="0" w:space="0" w:color="auto"/>
        <w:right w:val="none" w:sz="0" w:space="0" w:color="auto"/>
      </w:divBdr>
    </w:div>
    <w:div w:id="1895656783">
      <w:bodyDiv w:val="1"/>
      <w:marLeft w:val="0"/>
      <w:marRight w:val="0"/>
      <w:marTop w:val="0"/>
      <w:marBottom w:val="0"/>
      <w:divBdr>
        <w:top w:val="none" w:sz="0" w:space="0" w:color="auto"/>
        <w:left w:val="none" w:sz="0" w:space="0" w:color="auto"/>
        <w:bottom w:val="none" w:sz="0" w:space="0" w:color="auto"/>
        <w:right w:val="none" w:sz="0" w:space="0" w:color="auto"/>
      </w:divBdr>
    </w:div>
    <w:div w:id="1915431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consultantplus://offline/ref=CD4AD312BFF47F507538362C4FA4A242814AAA5352CB582439CA40F4A629654546A97F2D6254BEE7D91B6AB404E37162C4D72DF3DBE407TFz4N"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oronezh.lp@roslesinforg.ru" TargetMode="External"/><Relationship Id="rId24"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yperlink" Target="http://rulaws.ru/Lesnoy-kodeks/Glava-9/Statya-84/" TargetMode="External"/><Relationship Id="rId10" Type="http://schemas.openxmlformats.org/officeDocument/2006/relationships/image" Target="media/image2.png"/><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3.jpeg"/><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D892A-A84D-4621-926A-FDE0FBC06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50710</Words>
  <Characters>289050</Characters>
  <Application>Microsoft Office Word</Application>
  <DocSecurity>0</DocSecurity>
  <Lines>2408</Lines>
  <Paragraphs>678</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339082</CharactersWithSpaces>
  <SharedDoc>false</SharedDoc>
  <HLinks>
    <vt:vector size="30" baseType="variant">
      <vt:variant>
        <vt:i4>1114187</vt:i4>
      </vt:variant>
      <vt:variant>
        <vt:i4>24</vt:i4>
      </vt:variant>
      <vt:variant>
        <vt:i4>0</vt:i4>
      </vt:variant>
      <vt:variant>
        <vt:i4>5</vt:i4>
      </vt:variant>
      <vt:variant>
        <vt:lpwstr>http://rulaws.ru/Lesnoy-kodeks/Glava-9/Statya-84/</vt:lpwstr>
      </vt:variant>
      <vt:variant>
        <vt:lpwstr/>
      </vt:variant>
      <vt:variant>
        <vt:i4>5373954</vt:i4>
      </vt:variant>
      <vt:variant>
        <vt:i4>9</vt:i4>
      </vt:variant>
      <vt:variant>
        <vt:i4>0</vt:i4>
      </vt:variant>
      <vt:variant>
        <vt:i4>5</vt:i4>
      </vt:variant>
      <vt:variant>
        <vt:lpwstr/>
      </vt:variant>
      <vt:variant>
        <vt:lpwstr>Par30</vt:lpwstr>
      </vt:variant>
      <vt:variant>
        <vt:i4>5373954</vt:i4>
      </vt:variant>
      <vt:variant>
        <vt:i4>6</vt:i4>
      </vt:variant>
      <vt:variant>
        <vt:i4>0</vt:i4>
      </vt:variant>
      <vt:variant>
        <vt:i4>5</vt:i4>
      </vt:variant>
      <vt:variant>
        <vt:lpwstr/>
      </vt:variant>
      <vt:variant>
        <vt:lpwstr>Par30</vt:lpwstr>
      </vt:variant>
      <vt:variant>
        <vt:i4>1835090</vt:i4>
      </vt:variant>
      <vt:variant>
        <vt:i4>3</vt:i4>
      </vt:variant>
      <vt:variant>
        <vt:i4>0</vt:i4>
      </vt:variant>
      <vt:variant>
        <vt:i4>5</vt:i4>
      </vt:variant>
      <vt:variant>
        <vt:lpwstr>consultantplus://offline/ref=CD4AD312BFF47F507538362C4FA4A242814AAA5352CB582439CA40F4A629654546A97F2D6254BEE7D91B6AB404E37162C4D72DF3DBE407TFz4N</vt:lpwstr>
      </vt:variant>
      <vt:variant>
        <vt:lpwstr/>
      </vt:variant>
      <vt:variant>
        <vt:i4>7208975</vt:i4>
      </vt:variant>
      <vt:variant>
        <vt:i4>0</vt:i4>
      </vt:variant>
      <vt:variant>
        <vt:i4>0</vt:i4>
      </vt:variant>
      <vt:variant>
        <vt:i4>5</vt:i4>
      </vt:variant>
      <vt:variant>
        <vt:lpwstr>mailto:voronezh.lp@roslesinforg.ru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Никифорова</dc:creator>
  <cp:lastModifiedBy>User</cp:lastModifiedBy>
  <cp:revision>3</cp:revision>
  <cp:lastPrinted>2019-01-11T05:50:00Z</cp:lastPrinted>
  <dcterms:created xsi:type="dcterms:W3CDTF">2019-01-11T06:01:00Z</dcterms:created>
  <dcterms:modified xsi:type="dcterms:W3CDTF">2019-01-11T05:38:00Z</dcterms:modified>
</cp:coreProperties>
</file>