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6.xml" ContentType="application/vnd.openxmlformats-officedocument.wordprocessingml.footer+xml"/>
  <Default Extension="emf" ContentType="image/x-emf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0151E">
      <w:pPr>
        <w:pStyle w:val="1"/>
      </w:pPr>
      <w:hyperlink r:id="rId7" w:history="1">
        <w:r>
          <w:rPr>
            <w:rStyle w:val="a4"/>
            <w:b w:val="0"/>
            <w:bCs w:val="0"/>
          </w:rPr>
          <w:t xml:space="preserve">Приказ Министерства природных ресурсов и экологии РФ от 22 ноября 2017 г. </w:t>
        </w:r>
        <w:r>
          <w:rPr>
            <w:rStyle w:val="a4"/>
            <w:b w:val="0"/>
            <w:bCs w:val="0"/>
          </w:rPr>
          <w:t>N 626 "Об утверждении Правил ухода за лесами" (с изменениями и дополнениями)</w:t>
        </w:r>
      </w:hyperlink>
    </w:p>
    <w:p w:rsidR="00000000" w:rsidRDefault="00C0151E">
      <w:pPr>
        <w:pStyle w:val="1"/>
      </w:pPr>
      <w:r>
        <w:t>Приказ Министерства природных ресурсов и экологии РФ от 22 ноября 2017 г. N 626</w:t>
      </w:r>
      <w:r>
        <w:br/>
        <w:t>"Об утверждении Правил ухода за лесами"</w:t>
      </w:r>
    </w:p>
    <w:p w:rsidR="00000000" w:rsidRDefault="00C0151E">
      <w:pPr>
        <w:pStyle w:val="ac"/>
      </w:pPr>
      <w:r>
        <w:t>С изменениями и дополнениями от:</w:t>
      </w:r>
    </w:p>
    <w:p w:rsidR="00000000" w:rsidRDefault="00C0151E">
      <w:pPr>
        <w:pStyle w:val="a9"/>
      </w:pPr>
      <w:r>
        <w:t>1 ноября 2018 г.</w:t>
      </w:r>
    </w:p>
    <w:p w:rsidR="00000000" w:rsidRDefault="00C0151E"/>
    <w:p w:rsidR="00000000" w:rsidRDefault="00C0151E">
      <w:r>
        <w:t xml:space="preserve">В соответствии со </w:t>
      </w:r>
      <w:hyperlink r:id="rId8" w:history="1">
        <w:r>
          <w:rPr>
            <w:rStyle w:val="a4"/>
          </w:rPr>
          <w:t>статьей 64</w:t>
        </w:r>
      </w:hyperlink>
      <w:r>
        <w:t xml:space="preserve"> Лесного кодекса Российской Федерации (Собрание законодательства Российской Федерации, 2006, N 50, ст. 5278; 2008, N 20, ст. 2251; N 30, ст. 3597, ст. 3599,</w:t>
      </w:r>
      <w:r>
        <w:t xml:space="preserve"> ст. 3616, N 52, ст. 6236; 2009, N 11, ст. 1261, N 29, ст. 3601, N 30, ст. 3735, N 52, ст. 6441; 2010, N 30, ст. 3998; 2011, N 1, ст. 54, N 25, ст. 3530, N 27, ст. 3880, N 29, ст. 4291, N 30, ст. 4590, N 48, ст. 6732, N 50, ст. 7343; 2012, N 26, ст. 3446, </w:t>
      </w:r>
      <w:r>
        <w:t>N 31, ст. 4322; 2013, N 51, ст. 6680, N 52, ст. 6961, ст. 6971, ст. 6980; 2014, N 11, ст. 1092, N 26, ст. 3377, ст. 3386, N 30, ст. 4251; 2015, N 27, ст. 3997, N 29, ст. 4350, ст. 4359; 2016, N 1, ст. 75, N 18, ст. 2495, N 26, ст. 3875, ст. 3887, N 27, ст.</w:t>
      </w:r>
      <w:r>
        <w:t xml:space="preserve"> 4198, ст. 4294; 2017, N 27, ст. 3940) и </w:t>
      </w:r>
      <w:hyperlink r:id="rId9" w:history="1">
        <w:r>
          <w:rPr>
            <w:rStyle w:val="a4"/>
          </w:rPr>
          <w:t>подпунктом 5.2.124</w:t>
        </w:r>
      </w:hyperlink>
      <w:r>
        <w:t xml:space="preserve"> Положения о Министерстве природных ресурсов и экологии Российской Федерации, утвержденного </w:t>
      </w:r>
      <w:hyperlink r:id="rId10" w:history="1">
        <w:r>
          <w:rPr>
            <w:rStyle w:val="a4"/>
          </w:rPr>
          <w:t>постановлением</w:t>
        </w:r>
      </w:hyperlink>
      <w:r>
        <w:t xml:space="preserve"> Правительства Российской Федерации от 11 ноября 2015 г. N 1219 (Собрание законодательства Российской Федерации, 2015, N 47, ст. 6586; 2016, N 2, ст. 325, N 25, ст. 3811, N 28, ст. 4741, N 29, ст. 4816</w:t>
      </w:r>
      <w:r>
        <w:t>, N 38, ст. 5564, N 39, ст. 5658, N 49, ст. 6904; 2017, N 42, ст. 6163), приказываю:</w:t>
      </w:r>
    </w:p>
    <w:p w:rsidR="00000000" w:rsidRDefault="00C0151E">
      <w:bookmarkStart w:id="0" w:name="sub_1"/>
      <w:r>
        <w:t xml:space="preserve">1. Утвердить прилагаемые </w:t>
      </w:r>
      <w:hyperlink w:anchor="sub_1000" w:history="1">
        <w:r>
          <w:rPr>
            <w:rStyle w:val="a4"/>
          </w:rPr>
          <w:t>Правила</w:t>
        </w:r>
      </w:hyperlink>
      <w:r>
        <w:t xml:space="preserve"> ухода за лесами.</w:t>
      </w:r>
    </w:p>
    <w:p w:rsidR="00000000" w:rsidRDefault="00C0151E">
      <w:bookmarkStart w:id="1" w:name="sub_2"/>
      <w:bookmarkEnd w:id="0"/>
      <w:r>
        <w:t xml:space="preserve">2. Признать утратившим силу </w:t>
      </w:r>
      <w:hyperlink r:id="rId11" w:history="1">
        <w:r>
          <w:rPr>
            <w:rStyle w:val="a4"/>
          </w:rPr>
          <w:t>приказ</w:t>
        </w:r>
      </w:hyperlink>
      <w:r>
        <w:t xml:space="preserve"> Министерства природных ресурсов Российской Федерации от 16 июля 2007 г. N 185 "Об утверждении Правил ухода за лесами" (зарегистрирован Минюстом России 29 августа 2007 г., регистрационный N 10069).</w:t>
      </w:r>
    </w:p>
    <w:bookmarkEnd w:id="1"/>
    <w:p w:rsidR="00000000" w:rsidRDefault="00C0151E"/>
    <w:tbl>
      <w:tblPr>
        <w:tblW w:w="0" w:type="auto"/>
        <w:tblInd w:w="108" w:type="dxa"/>
        <w:tblLook w:val="0000"/>
      </w:tblPr>
      <w:tblGrid>
        <w:gridCol w:w="6867"/>
        <w:gridCol w:w="3432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686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Министр</w:t>
            </w: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0151E">
            <w:pPr>
              <w:pStyle w:val="aa"/>
              <w:jc w:val="right"/>
            </w:pPr>
            <w:r>
              <w:t>С.Е. Донской</w:t>
            </w:r>
          </w:p>
        </w:tc>
      </w:tr>
    </w:tbl>
    <w:p w:rsidR="00000000" w:rsidRDefault="00C0151E"/>
    <w:p w:rsidR="00000000" w:rsidRDefault="00C0151E">
      <w:pPr>
        <w:pStyle w:val="ad"/>
      </w:pPr>
      <w:r>
        <w:t>Заре</w:t>
      </w:r>
      <w:r>
        <w:t>гистрировано в Минюсте РФ 22 декабря 2017 г.</w:t>
      </w:r>
    </w:p>
    <w:p w:rsidR="00000000" w:rsidRDefault="00C0151E">
      <w:pPr>
        <w:pStyle w:val="ad"/>
      </w:pPr>
      <w:r>
        <w:t>Регистрационный N 49381</w:t>
      </w:r>
    </w:p>
    <w:p w:rsidR="00000000" w:rsidRDefault="00C0151E"/>
    <w:p w:rsidR="00000000" w:rsidRDefault="00C0151E">
      <w:pPr>
        <w:ind w:firstLine="698"/>
        <w:jc w:val="right"/>
      </w:pPr>
      <w:bookmarkStart w:id="2" w:name="sub_1000"/>
      <w:r>
        <w:rPr>
          <w:rStyle w:val="a3"/>
        </w:rPr>
        <w:t xml:space="preserve">Утверждены </w:t>
      </w:r>
      <w:hyperlink w:anchor="sub_0" w:history="1">
        <w:r>
          <w:rPr>
            <w:rStyle w:val="a4"/>
          </w:rPr>
          <w:t>приказом</w:t>
        </w:r>
      </w:hyperlink>
      <w:r>
        <w:rPr>
          <w:rStyle w:val="a3"/>
        </w:rPr>
        <w:br/>
        <w:t>Минприроды России</w:t>
      </w:r>
      <w:r>
        <w:rPr>
          <w:rStyle w:val="a3"/>
        </w:rPr>
        <w:br/>
        <w:t>от 22.11.2017 г. N 626</w:t>
      </w:r>
    </w:p>
    <w:bookmarkEnd w:id="2"/>
    <w:p w:rsidR="00000000" w:rsidRDefault="00C0151E"/>
    <w:p w:rsidR="00000000" w:rsidRDefault="00C0151E">
      <w:pPr>
        <w:pStyle w:val="1"/>
      </w:pPr>
      <w:r>
        <w:t>Правила ухода за лесами</w:t>
      </w:r>
    </w:p>
    <w:p w:rsidR="00000000" w:rsidRDefault="00C0151E">
      <w:pPr>
        <w:pStyle w:val="ac"/>
      </w:pPr>
      <w:r>
        <w:t>С изменениями и дополнениями от:</w:t>
      </w:r>
    </w:p>
    <w:p w:rsidR="00000000" w:rsidRDefault="00C0151E">
      <w:pPr>
        <w:pStyle w:val="a9"/>
      </w:pPr>
      <w:r>
        <w:t>1 ноября 2018 г.</w:t>
      </w:r>
    </w:p>
    <w:p w:rsidR="00000000" w:rsidRDefault="00C0151E"/>
    <w:p w:rsidR="00000000" w:rsidRDefault="00C0151E">
      <w:pPr>
        <w:pStyle w:val="1"/>
      </w:pPr>
      <w:bookmarkStart w:id="3" w:name="sub_100"/>
      <w:r>
        <w:t xml:space="preserve">I. </w:t>
      </w:r>
      <w:r>
        <w:t>Общие положения</w:t>
      </w:r>
    </w:p>
    <w:bookmarkEnd w:id="3"/>
    <w:p w:rsidR="00000000" w:rsidRDefault="00C0151E"/>
    <w:p w:rsidR="00000000" w:rsidRDefault="00C0151E">
      <w:bookmarkStart w:id="4" w:name="sub_1001"/>
      <w:r>
        <w:t xml:space="preserve">1. Настоящие Правила ухода за лесами (далее - Правила) разработаны в соответствии со </w:t>
      </w:r>
      <w:hyperlink r:id="rId12" w:history="1">
        <w:r>
          <w:rPr>
            <w:rStyle w:val="a4"/>
          </w:rPr>
          <w:t>статьей 64</w:t>
        </w:r>
      </w:hyperlink>
      <w:r>
        <w:t xml:space="preserve"> Лесного кодекса Российской Федерации (Собрание законодательства Российской Федерации, 2006, N 50, ст. 5278; 2008, N 20, ст. 2251, N 30, ст. 3597, ст. 3599, ст. 3616, N 52, ст. 6236; 2009, N 11, ст. 1261, N 29, ст. 3601, N 30, ст. 3735, N 52, ст. 6441; 201</w:t>
      </w:r>
      <w:r>
        <w:t>0, N 30, ст. 3998; 2011, N 1, ст. 54, N 25, ст. 3530, N 27, ст. 3880, N 29, ст. 4291, N 30, ст. 4590, N 48, ст. 6732, N 50, ст. 7343; 2012, N 26, ст. 3446, N 31, ст. 4322; 2013, N 51, ст. 6680, N 52, ст. 6961, ст. 6971, ст. 6980; 2014, N 11, ст. 1092, N 26</w:t>
      </w:r>
      <w:r>
        <w:t xml:space="preserve">, ст. 3377, ст. 3386, N 30, ст. 4251; 2015, N 27, ст. 3997, N 29, ст. 4350, </w:t>
      </w:r>
      <w:r>
        <w:lastRenderedPageBreak/>
        <w:t xml:space="preserve">ст. 4359; 2016, N 1, ст. 75, N 18, ст. 2495, N 26, ст. 3875, ст. 3887, N 27, ст. 4198, ст. 4294; 2017, N 27, ст. 3940) (далее - Лесной кодекс Российской Федерации) и устанавливают </w:t>
      </w:r>
      <w:r>
        <w:t>порядок осуществления мероприятий по уходу за лесами во всех лесных районах Российской Федерации.</w:t>
      </w:r>
    </w:p>
    <w:bookmarkEnd w:id="4"/>
    <w:p w:rsidR="00000000" w:rsidRDefault="00C0151E">
      <w:r>
        <w:t xml:space="preserve">Уход за лесами осуществляется с учетом требований </w:t>
      </w:r>
      <w:hyperlink r:id="rId13" w:history="1">
        <w:r>
          <w:rPr>
            <w:rStyle w:val="a4"/>
          </w:rPr>
          <w:t>законодательства</w:t>
        </w:r>
      </w:hyperlink>
      <w:r>
        <w:t xml:space="preserve"> Российской Ф</w:t>
      </w:r>
      <w:r>
        <w:t xml:space="preserve">едерации в области охраны окружающей среды, а также </w:t>
      </w:r>
      <w:hyperlink r:id="rId14" w:history="1">
        <w:r>
          <w:rPr>
            <w:rStyle w:val="a4"/>
          </w:rPr>
          <w:t>Правил</w:t>
        </w:r>
      </w:hyperlink>
      <w:r>
        <w:t xml:space="preserve"> заготовки древесины и особенностями заготовки древесины в лесничествах, лесопарках, указанных в статье 23 Лесного кодекса Р</w:t>
      </w:r>
      <w:r>
        <w:t xml:space="preserve">оссийской Федерации, утвержденных </w:t>
      </w:r>
      <w:hyperlink r:id="rId15" w:history="1">
        <w:r>
          <w:rPr>
            <w:rStyle w:val="a4"/>
          </w:rPr>
          <w:t>приказом</w:t>
        </w:r>
      </w:hyperlink>
      <w:r>
        <w:t xml:space="preserve"> Минприроды России от 13 сентября 2016 г. N 474 (зарегистрирован Минюстом России 29 декабря 2016 г., регистрационный N 45041) с изменениями, вн</w:t>
      </w:r>
      <w:r>
        <w:t xml:space="preserve">есенными </w:t>
      </w:r>
      <w:hyperlink r:id="rId16" w:history="1">
        <w:r>
          <w:rPr>
            <w:rStyle w:val="a4"/>
          </w:rPr>
          <w:t>приказом</w:t>
        </w:r>
      </w:hyperlink>
      <w:r>
        <w:t xml:space="preserve"> Минприроды России от 11 января 2017 г. N 5 (зарегистрирован Минюстом России 30 января 2017 г., регистрационный N 45468) (далее - Правила заготовки древесины), </w:t>
      </w:r>
      <w:hyperlink r:id="rId17" w:history="1">
        <w:r>
          <w:rPr>
            <w:rStyle w:val="a4"/>
          </w:rPr>
          <w:t>Видов</w:t>
        </w:r>
      </w:hyperlink>
      <w:r>
        <w:t xml:space="preserve"> лесосечных работ, порядком и последовательностью их проведения, утвержденных </w:t>
      </w:r>
      <w:hyperlink r:id="rId18" w:history="1">
        <w:r>
          <w:rPr>
            <w:rStyle w:val="a4"/>
          </w:rPr>
          <w:t>приказом</w:t>
        </w:r>
      </w:hyperlink>
      <w:r>
        <w:t xml:space="preserve"> Минприроды России от 27 июн</w:t>
      </w:r>
      <w:r>
        <w:t xml:space="preserve">я 2016 г. N 367 (зарегистрирован Минюстом России 29 декабря 2016 г. N 45040, (далее - Виды лесосечных работ), </w:t>
      </w:r>
      <w:hyperlink r:id="rId19" w:history="1">
        <w:r>
          <w:rPr>
            <w:rStyle w:val="a4"/>
          </w:rPr>
          <w:t>Правил</w:t>
        </w:r>
      </w:hyperlink>
      <w:r>
        <w:t xml:space="preserve"> пожарной безопасности в лесах, утвержденных </w:t>
      </w:r>
      <w:hyperlink r:id="rId20" w:history="1">
        <w:r>
          <w:rPr>
            <w:rStyle w:val="a4"/>
          </w:rPr>
          <w:t>постановлением</w:t>
        </w:r>
      </w:hyperlink>
      <w:r>
        <w:t xml:space="preserve"> Правительства Российской Федерации от 30 июня 2007 г. N 417 (Собрание законодательства Российской Федерации, 2007, N 28, ст. 3432; 2011, N 20, ст. 2820; 2012, N 6, ст.671, N 46, ст. 6339; 201</w:t>
      </w:r>
      <w:r>
        <w:t xml:space="preserve">4, N 16, ст. 1901; 2016, N 35, ст. 5327) (далее - Правила пожарной безопасности в лесах), </w:t>
      </w:r>
      <w:hyperlink r:id="rId21" w:history="1">
        <w:r>
          <w:rPr>
            <w:rStyle w:val="a4"/>
          </w:rPr>
          <w:t>Правил</w:t>
        </w:r>
      </w:hyperlink>
      <w:r>
        <w:t xml:space="preserve"> санитарной безопасности в лесах, утвержденных </w:t>
      </w:r>
      <w:hyperlink r:id="rId22" w:history="1">
        <w:r>
          <w:rPr>
            <w:rStyle w:val="a4"/>
          </w:rPr>
          <w:t>постановлением</w:t>
        </w:r>
      </w:hyperlink>
      <w:r>
        <w:t xml:space="preserve"> Правительства Российской Федерации от 20 мая 2017 г. N 607 (Собрание законодательства Российской Федерации, 2017, N 23, ст. 3318) (далее - Правила санитарной безопасности), </w:t>
      </w:r>
      <w:hyperlink r:id="rId23" w:history="1">
        <w:r>
          <w:rPr>
            <w:rStyle w:val="a4"/>
          </w:rPr>
          <w:t>Особенностей</w:t>
        </w:r>
      </w:hyperlink>
      <w:r>
        <w:t xml:space="preserve"> использования, охраны, защиты, воспроизводства лесов, расположенных на особо охраняемых природных территориях, утвержденных </w:t>
      </w:r>
      <w:hyperlink r:id="rId24" w:history="1">
        <w:r>
          <w:rPr>
            <w:rStyle w:val="a4"/>
          </w:rPr>
          <w:t>приказом</w:t>
        </w:r>
      </w:hyperlink>
      <w:r>
        <w:t xml:space="preserve"> МПР России от 16 июля 2007 г. N 181 (зарегистрирован Минюстом России 3 сентября 2007 г., регистрационный N 10084) с </w:t>
      </w:r>
      <w:hyperlink r:id="rId25" w:history="1">
        <w:r>
          <w:rPr>
            <w:rStyle w:val="a4"/>
          </w:rPr>
          <w:t>изменениями</w:t>
        </w:r>
      </w:hyperlink>
      <w:r>
        <w:t xml:space="preserve">, внесенными </w:t>
      </w:r>
      <w:hyperlink r:id="rId26" w:history="1">
        <w:r>
          <w:rPr>
            <w:rStyle w:val="a4"/>
          </w:rPr>
          <w:t>приказом</w:t>
        </w:r>
      </w:hyperlink>
      <w:r>
        <w:t xml:space="preserve"> МПР России от 12 марта 2008 г. N 54 (зарегистрирован Минюстом России 25 марта 2008 г., регистрационный N 11402), </w:t>
      </w:r>
      <w:hyperlink r:id="rId27" w:history="1">
        <w:r>
          <w:rPr>
            <w:rStyle w:val="a4"/>
          </w:rPr>
          <w:t>Особенностей</w:t>
        </w:r>
      </w:hyperlink>
      <w:r>
        <w:t xml:space="preserve"> использования, охр</w:t>
      </w:r>
      <w:r>
        <w:t xml:space="preserve">аны, защиты, воспроизводства лесов, расположенных в водоохранных зонах, лесов, выполняющих функции защиты природных и иных объектов, ценных лесов, а также лесов, расположенных на особо защитных участках лесов, утвержденных </w:t>
      </w:r>
      <w:hyperlink r:id="rId28" w:history="1">
        <w:r>
          <w:rPr>
            <w:rStyle w:val="a4"/>
          </w:rPr>
          <w:t>приказом</w:t>
        </w:r>
      </w:hyperlink>
      <w:r>
        <w:t xml:space="preserve"> Рослесхоза от 14 декабря 2010 г. N 485 (зарегистрирован Минюстом России 30 декабря 2010 г., регистрационный N 19474).</w:t>
      </w:r>
    </w:p>
    <w:p w:rsidR="00000000" w:rsidRDefault="00C0151E">
      <w:r>
        <w:t xml:space="preserve">В лесах, расположенных на особо охраняемых природных территориях, уход за лесами проводится </w:t>
      </w:r>
      <w:r>
        <w:t>в соответствии с положением о соответствующей особо охраняемой природной территории.</w:t>
      </w:r>
    </w:p>
    <w:p w:rsidR="00000000" w:rsidRDefault="00C0151E">
      <w:bookmarkStart w:id="5" w:name="sub_1002"/>
      <w:r>
        <w:t xml:space="preserve">2. В соответствии со </w:t>
      </w:r>
      <w:hyperlink r:id="rId29" w:history="1">
        <w:r>
          <w:rPr>
            <w:rStyle w:val="a4"/>
          </w:rPr>
          <w:t>статьей 64</w:t>
        </w:r>
      </w:hyperlink>
      <w:r>
        <w:t xml:space="preserve"> Лесного кодекса Российской Федерации уход за лесами предста</w:t>
      </w:r>
      <w:r>
        <w:t>вляет собой осуществление мероприятий, направленных на повышение продуктивности лесов, сохранение их полезных функций (рубка части деревьев, кустарников, агролесомелиоративные и иные мероприятия) (далее - рубки, проводимые в целях ухода за лесными насажден</w:t>
      </w:r>
      <w:r>
        <w:t>иями).</w:t>
      </w:r>
    </w:p>
    <w:p w:rsidR="00000000" w:rsidRDefault="00C0151E">
      <w:bookmarkStart w:id="6" w:name="sub_1003"/>
      <w:bookmarkEnd w:id="5"/>
      <w:r>
        <w:t>3. Уход за лесами осуществляется в соответствии с настоящими Правилами в объемах по видам мероприятий, указанных в лесных планах субъектов Российской Федерации, лесохозяйственных регламентах лесничеств (лесопарков), в проектах освоен</w:t>
      </w:r>
      <w:r>
        <w:t>ия лесов.</w:t>
      </w:r>
    </w:p>
    <w:p w:rsidR="00000000" w:rsidRDefault="00C0151E">
      <w:bookmarkStart w:id="7" w:name="sub_1004"/>
      <w:bookmarkEnd w:id="6"/>
      <w:r>
        <w:t>4. Уход за лесами должен осуществляться лицами, использующими леса на основании договора аренды лесного участка, права постоянного (бессрочного) пользования лесным участком или безвозмездного пользования лесным участком, или орган</w:t>
      </w:r>
      <w:r>
        <w:t xml:space="preserve">ами государственной власти, органами местного самоуправления в пределах их полномочий, определенных в соответствии со </w:t>
      </w:r>
      <w:hyperlink r:id="rId30" w:history="1">
        <w:r>
          <w:rPr>
            <w:rStyle w:val="a4"/>
          </w:rPr>
          <w:t>статьями 81-84</w:t>
        </w:r>
      </w:hyperlink>
      <w:r>
        <w:t xml:space="preserve"> Лесного кодекса Российской Федерации (далее - орган</w:t>
      </w:r>
      <w:r>
        <w:t xml:space="preserve">ы государственной власти, органы местного самоуправления), </w:t>
      </w:r>
      <w:hyperlink r:id="rId31" w:history="1">
        <w:r>
          <w:rPr>
            <w:rStyle w:val="a4"/>
          </w:rPr>
          <w:t>статьей 19</w:t>
        </w:r>
      </w:hyperlink>
      <w:r>
        <w:t xml:space="preserve"> Лесного кодекса Российской Федерации.</w:t>
      </w:r>
    </w:p>
    <w:p w:rsidR="00000000" w:rsidRDefault="00C0151E">
      <w:bookmarkStart w:id="8" w:name="sub_1005"/>
      <w:bookmarkEnd w:id="7"/>
      <w:r>
        <w:t>5. Уход за лесами путем проведения агролесомелиоративных мер</w:t>
      </w:r>
      <w:r>
        <w:t>оприятий на землях, на которых осуществляется лесовосстановление, восстанавливаемых, мелиорируемых</w:t>
      </w:r>
      <w:hyperlink w:anchor="sub_111" w:history="1">
        <w:r>
          <w:rPr>
            <w:rStyle w:val="a4"/>
          </w:rPr>
          <w:t>*</w:t>
        </w:r>
      </w:hyperlink>
      <w:r>
        <w:t xml:space="preserve"> землях, осуществляется в целях создания защитных лесных насаждений, обеспечивающих сохранение и повышение противоэрозионных, водоре</w:t>
      </w:r>
      <w:r>
        <w:t>гулирующих, санитарно-гигиенических функций лесов.</w:t>
      </w:r>
    </w:p>
    <w:p w:rsidR="00000000" w:rsidRDefault="00C0151E">
      <w:bookmarkStart w:id="9" w:name="sub_1006"/>
      <w:bookmarkEnd w:id="8"/>
      <w:r>
        <w:lastRenderedPageBreak/>
        <w:t>6. К мероприятиям по уходу за лесами относятся рубки, проводимые в целях ухода за лесными насаждениями; агролесомелиоративные мероприятия; иные мероприятия, в том числе обновление лесных на</w:t>
      </w:r>
      <w:r>
        <w:t>саждений; переформирование лесных насаждений; реконструкция лесных насаждений; лесоводственно-лесозащитный уход за лесами; уход за лесовозобновлением, подростом и другими ценными компонентами насаждений (объектами ухода); рекреационно-ландшафтный уход за л</w:t>
      </w:r>
      <w:r>
        <w:t>есами; вспомогательные виды ухода за лесами; особые виды ухода за лесами.</w:t>
      </w:r>
    </w:p>
    <w:p w:rsidR="00000000" w:rsidRDefault="00C0151E">
      <w:bookmarkStart w:id="10" w:name="sub_1007"/>
      <w:bookmarkEnd w:id="9"/>
      <w:r>
        <w:t>7. Мероприятия по уходу за лесами осуществляются с учетом целевого назначения эксплуатационных лесов, категорий защитных лесов и особо защитных участков лесов.</w:t>
      </w:r>
    </w:p>
    <w:bookmarkEnd w:id="10"/>
    <w:p w:rsidR="00000000" w:rsidRDefault="00C0151E">
      <w:r>
        <w:t>В эксплуатационных лесах мероприятия по уходу за лесами направлены на повышение продуктивности лесов, получение высококачественной древесины и недревесных лесных ресурсов.</w:t>
      </w:r>
    </w:p>
    <w:p w:rsidR="00000000" w:rsidRDefault="00C0151E">
      <w:r>
        <w:t>В эксплуатационных лесах уход ведется за целевыми древесными породами - искусствен</w:t>
      </w:r>
      <w:r>
        <w:t>ного и естественного происхождения, древесина которых наиболее востребована.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древесину.</w:t>
      </w:r>
    </w:p>
    <w:p w:rsidR="00000000" w:rsidRDefault="00C0151E">
      <w:r>
        <w:t xml:space="preserve">В защитных лесах и </w:t>
      </w:r>
      <w:r>
        <w:t>на особо защитных участках лесов мероприятия по уходу за лесами направлены на сохранение и восстановление средообразующих, водоохранных, защитных, санитарно-гигиенических, оздоровительных и полезных функций лесов.</w:t>
      </w:r>
    </w:p>
    <w:p w:rsidR="00000000" w:rsidRDefault="00C0151E">
      <w:r>
        <w:t>Для защитных лесов и особо защитных участк</w:t>
      </w:r>
      <w:r>
        <w:t>ов лесов целевыми породами являются древесные породы, отвечающие целевому назначению защитных лесов и особо защитных участков лесов.</w:t>
      </w:r>
    </w:p>
    <w:p w:rsidR="00000000" w:rsidRDefault="00C0151E">
      <w:bookmarkStart w:id="11" w:name="sub_1008"/>
      <w:r>
        <w:t>8. Оценка качества и эффективности проведенных мероприятий по уходу за лесами проводится органами государственной в</w:t>
      </w:r>
      <w:r>
        <w:t xml:space="preserve">ласти, органами местного самоуправления при осмотре лесосек после окончания лесосечных работ в соответствии с </w:t>
      </w:r>
      <w:hyperlink r:id="rId32" w:history="1">
        <w:r>
          <w:rPr>
            <w:rStyle w:val="a4"/>
          </w:rPr>
          <w:t>Порядком</w:t>
        </w:r>
      </w:hyperlink>
      <w:r>
        <w:t xml:space="preserve"> осмотра лесосеки, утвержденным </w:t>
      </w:r>
      <w:hyperlink r:id="rId33" w:history="1">
        <w:r>
          <w:rPr>
            <w:rStyle w:val="a4"/>
          </w:rPr>
          <w:t>приказом</w:t>
        </w:r>
      </w:hyperlink>
      <w:r>
        <w:t xml:space="preserve"> Минприроды России от 27.06.2016 N 367 (зарегистрирован Минюстом России 29 декабря 2016 г., регистрационный N 45040), а также при внесении информации в государственный лесной реестр и ее изменении в </w:t>
      </w:r>
      <w:hyperlink r:id="rId34" w:history="1">
        <w:r>
          <w:rPr>
            <w:rStyle w:val="a4"/>
          </w:rPr>
          <w:t>порядке</w:t>
        </w:r>
      </w:hyperlink>
      <w:r>
        <w:t xml:space="preserve">, установленном </w:t>
      </w:r>
      <w:hyperlink r:id="rId35" w:history="1">
        <w:r>
          <w:rPr>
            <w:rStyle w:val="a4"/>
          </w:rPr>
          <w:t>приказом</w:t>
        </w:r>
      </w:hyperlink>
      <w:r>
        <w:t xml:space="preserve"> Минприроды России от 11 ноября 2013 г. N 496 "Об утверждении Перечня, форм и порядка подг</w:t>
      </w:r>
      <w:r>
        <w:t>отовки документов, на основании которых осуществляется внесение документированной информации в государственный лесной реестр и ее изменение" (зарегистрирован Минюстом России 31 декабря 2013 г., регистрационный N 30979).</w:t>
      </w:r>
    </w:p>
    <w:bookmarkEnd w:id="11"/>
    <w:p w:rsidR="00000000" w:rsidRDefault="00C0151E"/>
    <w:p w:rsidR="00000000" w:rsidRDefault="00C0151E">
      <w:pPr>
        <w:pStyle w:val="1"/>
      </w:pPr>
      <w:bookmarkStart w:id="12" w:name="sub_200"/>
      <w:r>
        <w:t>II. Рубки лесных нас</w:t>
      </w:r>
      <w:r>
        <w:t>аждений</w:t>
      </w:r>
    </w:p>
    <w:bookmarkEnd w:id="12"/>
    <w:p w:rsidR="00000000" w:rsidRDefault="00C0151E"/>
    <w:p w:rsidR="00000000" w:rsidRDefault="00C0151E">
      <w:bookmarkStart w:id="13" w:name="sub_1009"/>
      <w:r>
        <w:t>9. Рубки, проводимые в целях ухода за лесными насаждениями, должны осуществляться для достижения следующих результатов:</w:t>
      </w:r>
    </w:p>
    <w:bookmarkEnd w:id="13"/>
    <w:p w:rsidR="00000000" w:rsidRDefault="00C0151E">
      <w:r>
        <w:t>улучшение возрастной структуры и породного состава лесных насаждений;</w:t>
      </w:r>
    </w:p>
    <w:p w:rsidR="00000000" w:rsidRDefault="00C0151E">
      <w:r>
        <w:t xml:space="preserve">повышение качества и устойчивости </w:t>
      </w:r>
      <w:r>
        <w:t>лесных насаждений;</w:t>
      </w:r>
    </w:p>
    <w:p w:rsidR="00000000" w:rsidRDefault="00C0151E">
      <w:r>
        <w:t>сохранение и усиление защитных, водоохранных, санитарно-гигиенических свойств лесных насаждений;</w:t>
      </w:r>
    </w:p>
    <w:p w:rsidR="00000000" w:rsidRDefault="00C0151E">
      <w:r>
        <w:t>поддержание и восстановление биологического разнообразия лесов;</w:t>
      </w:r>
    </w:p>
    <w:p w:rsidR="00000000" w:rsidRDefault="00C0151E">
      <w:r>
        <w:t>повышение продуктивности насаждений (их ресурсного потенциала);</w:t>
      </w:r>
    </w:p>
    <w:p w:rsidR="00000000" w:rsidRDefault="00C0151E">
      <w:r>
        <w:t>сокращение с</w:t>
      </w:r>
      <w:r>
        <w:t>роков выращивания технически спелой древесины;</w:t>
      </w:r>
    </w:p>
    <w:p w:rsidR="00000000" w:rsidRDefault="00C0151E">
      <w:r>
        <w:t>рациональное использование ресурсов древесины.</w:t>
      </w:r>
    </w:p>
    <w:p w:rsidR="00000000" w:rsidRDefault="00C0151E">
      <w:bookmarkStart w:id="14" w:name="sub_1010"/>
      <w:r>
        <w:t>10. В зависимости от возраста лесных насаждений и целей ухода за лесами осуществляются следующие виды рубок, проводимых в целях ухода за лесными насаждени</w:t>
      </w:r>
      <w:r>
        <w:t>ями:</w:t>
      </w:r>
    </w:p>
    <w:bookmarkEnd w:id="14"/>
    <w:p w:rsidR="00000000" w:rsidRDefault="00C0151E">
      <w:r>
        <w:t>рубки осветления, направленные на улучшение породного и качественного состава молодняков и условий роста деревьев целевой или целевых древесных пород;</w:t>
      </w:r>
    </w:p>
    <w:p w:rsidR="00000000" w:rsidRDefault="00C0151E">
      <w:r>
        <w:t xml:space="preserve">рубки прочистки, направленные на регулирование густоты лесных насаждений и улучшение </w:t>
      </w:r>
      <w:r>
        <w:lastRenderedPageBreak/>
        <w:t>условий</w:t>
      </w:r>
      <w:r>
        <w:t xml:space="preserve"> роста деревьев целевой или целевых древесных пород, а также на продолжение формирования породного и качественного состава молодняков;</w:t>
      </w:r>
    </w:p>
    <w:p w:rsidR="00000000" w:rsidRDefault="00C0151E">
      <w:r>
        <w:t>рубки прореживания, направленные на создание в лесных насаждениях благоприятных условий для формирования стволов и крон лучших деревьев;</w:t>
      </w:r>
    </w:p>
    <w:p w:rsidR="00000000" w:rsidRDefault="00C0151E">
      <w:r>
        <w:t>проходные рубки, направленные на создание благоприятных условий роста лучших деревьев, увеличения их прироста, продолже</w:t>
      </w:r>
      <w:r>
        <w:t>ния (завершения) формирования структуры насаждений;</w:t>
      </w:r>
    </w:p>
    <w:p w:rsidR="00000000" w:rsidRDefault="00C0151E">
      <w:r>
        <w:t xml:space="preserve">рубки сохранения лесных насаждений, проводимые в спелых и перестойных древостоях в целях сохранения, поддержания их в состоянии эффективного выполнения целевых функций, накопления качественной древесины, </w:t>
      </w:r>
      <w:r>
        <w:t>увеличения плодоношения;</w:t>
      </w:r>
    </w:p>
    <w:p w:rsidR="00000000" w:rsidRDefault="00C0151E">
      <w:r>
        <w:t>рубки обновления лесных насаждений, проводимые в перестойных древостоях, спелых и в утрачивающих целевые функции приспевающих древостоях с целью создания благоприятных условий для роста молодых перспективных деревьев, имеющихся в н</w:t>
      </w:r>
      <w:r>
        <w:t>асаждении, появляющихся в связи с содействием возобновлению леса и проведением рубок лесных насаждений, проводимых в целях ухода за лесными насаждениями;</w:t>
      </w:r>
    </w:p>
    <w:p w:rsidR="00000000" w:rsidRDefault="00C0151E">
      <w:r>
        <w:t>рубки переформирования лесных насаждений, проводимые в сформировавшихся средневозрастных и более старш</w:t>
      </w:r>
      <w:r>
        <w:t>его возраста древостоях с целью коренного изменения их состава, структуры, строения путем регулирования соотношения составляющих насаждение элементов леса и создания благоприятных условий роста деревьев целевых пород, поколений, ярусов;</w:t>
      </w:r>
    </w:p>
    <w:p w:rsidR="00000000" w:rsidRDefault="00C0151E">
      <w:r>
        <w:t>рубки реконструкции</w:t>
      </w:r>
      <w:r>
        <w:t>, проводимые в целях удаления малоценных лесных насаждений или их частей для подготовки условий для проведения посадки, посева ценных лесообразующих пород, мер содействия естественному возобновлению леса;</w:t>
      </w:r>
    </w:p>
    <w:p w:rsidR="00000000" w:rsidRDefault="00C0151E">
      <w:r>
        <w:t>ландшафтные рубки, направленные на формирование, со</w:t>
      </w:r>
      <w:r>
        <w:t>хранение, обновление, реконструкцию лесопарковых ландшафтов и повышение их эстетической, оздоровительной ценности и устойчивости;</w:t>
      </w:r>
    </w:p>
    <w:p w:rsidR="00000000" w:rsidRDefault="00C0151E">
      <w:r>
        <w:t>рубки единичных деревьев, в том числе семенников, выполнивших свою функцию, должна осуществляться при рубках осветления, рубка</w:t>
      </w:r>
      <w:r>
        <w:t>х прочистки, а также выполняться как отдельное мероприятие, если она не проводилась в процессе рубок осветления, рубок прочистки.</w:t>
      </w:r>
    </w:p>
    <w:p w:rsidR="00000000" w:rsidRDefault="00C0151E">
      <w:bookmarkStart w:id="15" w:name="sub_1011"/>
      <w:r>
        <w:t xml:space="preserve">11. В защитных лесах проходные рубки, рубки прореживания, рубки сохранения лесных насаждений, рубки обновления лесных </w:t>
      </w:r>
      <w:r>
        <w:t>насаждений, рубки переформирования лесных насаждений, рубки реконструкции, ландшафтные рубки должны осуществляться в соответствии с проектом ухода за лесами, который составляется лицом, осуществляющим такие рубки.</w:t>
      </w:r>
    </w:p>
    <w:p w:rsidR="00000000" w:rsidRDefault="00C0151E">
      <w:bookmarkStart w:id="16" w:name="sub_1012"/>
      <w:bookmarkEnd w:id="15"/>
      <w:r>
        <w:t>12. При составлении проект</w:t>
      </w:r>
      <w:r>
        <w:t>а ухода за лесами должны проводиться:</w:t>
      </w:r>
    </w:p>
    <w:bookmarkEnd w:id="16"/>
    <w:p w:rsidR="00000000" w:rsidRDefault="00C0151E">
      <w:r>
        <w:t>обследование лесного участка;</w:t>
      </w:r>
    </w:p>
    <w:p w:rsidR="00000000" w:rsidRDefault="00C0151E">
      <w:r>
        <w:t>обозначение на местности границ лесного участка.</w:t>
      </w:r>
    </w:p>
    <w:p w:rsidR="00000000" w:rsidRDefault="00C0151E">
      <w:r>
        <w:t>Проект ухода за лесами должен содержать:</w:t>
      </w:r>
    </w:p>
    <w:p w:rsidR="00000000" w:rsidRDefault="00C0151E">
      <w:r>
        <w:t>наименование вида (видов) мероприятий по уходу за лесами в соответствии с настоящими Прави</w:t>
      </w:r>
      <w:r>
        <w:t>лами;</w:t>
      </w:r>
    </w:p>
    <w:p w:rsidR="00000000" w:rsidRDefault="00C0151E">
      <w:r>
        <w:t>этапы и сроки проведения работ, учета и оценки их результатов;</w:t>
      </w:r>
    </w:p>
    <w:p w:rsidR="00000000" w:rsidRDefault="00C0151E">
      <w:r>
        <w:t>характеристику местоположения лесного участка (наименование лесничества (лесопарка), участкового лесничества, категорию защитных лесов, номер квартала, номер выдела, площадь лесного участ</w:t>
      </w:r>
      <w:r>
        <w:t>ка);</w:t>
      </w:r>
    </w:p>
    <w:p w:rsidR="00000000" w:rsidRDefault="00C0151E">
      <w:r>
        <w:t>характеристику лесорастительных условий лесного участка (в том числе рельефа, гидрологических условий, почвы);</w:t>
      </w:r>
    </w:p>
    <w:p w:rsidR="00000000" w:rsidRDefault="00C0151E">
      <w:r>
        <w:t>исходную характеристику насаждения до проведения мероприятий по уходу за лесами;</w:t>
      </w:r>
    </w:p>
    <w:p w:rsidR="00000000" w:rsidRDefault="00C0151E">
      <w:r>
        <w:t>основные характеристики мероприятий по уходу за лесами (инт</w:t>
      </w:r>
      <w:r>
        <w:t>енсивность рубки, минимальную сомкнутость крон, сумму площадей сечений, объем вырубаемой древесины);</w:t>
      </w:r>
    </w:p>
    <w:p w:rsidR="00000000" w:rsidRDefault="00C0151E">
      <w:r>
        <w:t>характеристику вырубаемой части насаждения;</w:t>
      </w:r>
    </w:p>
    <w:p w:rsidR="00000000" w:rsidRDefault="00C0151E">
      <w:r>
        <w:t>описание технологий выполнения работ с указанием выполняемых технологических операций, последовательности их вы</w:t>
      </w:r>
      <w:r>
        <w:t xml:space="preserve">полнения по элементам лесосеки (технологические полосы, </w:t>
      </w:r>
      <w:r>
        <w:lastRenderedPageBreak/>
        <w:t>волоки, технологические (погрузочные) пункты);</w:t>
      </w:r>
    </w:p>
    <w:p w:rsidR="00000000" w:rsidRDefault="00C0151E">
      <w:r>
        <w:t>проектируемую характеристику насаждения после проведения мероприятий по уходу за лесами.</w:t>
      </w:r>
    </w:p>
    <w:p w:rsidR="00000000" w:rsidRDefault="00C0151E">
      <w:bookmarkStart w:id="17" w:name="sub_1013"/>
      <w:r>
        <w:t>13. За 30 дней до начала проведения в защитных лесах руб</w:t>
      </w:r>
      <w:r>
        <w:t>ок сохранения лесных насаждений, рубок обновления лесных насаждений, рубок переформирования лесных насаждений, рубок реконструкции, ландшафтных рубок, рубок прореживания, проходных рубок, лицо, осуществляющее указанные рубки, направляет проект ухода за лес</w:t>
      </w:r>
      <w:r>
        <w:t>ами в орган государственной власти, орган местного самоуправления для его размещения на официальном сайте соответствующего органа государственной власти, органа местного самоуправления в информационно-телекоммуникационной сети "Интернет".</w:t>
      </w:r>
    </w:p>
    <w:p w:rsidR="00000000" w:rsidRDefault="00C0151E">
      <w:bookmarkStart w:id="18" w:name="sub_1014"/>
      <w:bookmarkEnd w:id="17"/>
      <w:r>
        <w:t>1</w:t>
      </w:r>
      <w:r>
        <w:t>4. Рубки обновления, рубки переформирования, рубки реконструкции, рубки сохранения, ландшафтные рубки не проводятся в орехово-промысловых зонах и в лесных насаждениях с преобладанием кедра корейского.</w:t>
      </w:r>
    </w:p>
    <w:p w:rsidR="00000000" w:rsidRDefault="00C0151E">
      <w:bookmarkStart w:id="19" w:name="sub_1015"/>
      <w:bookmarkEnd w:id="18"/>
      <w:r>
        <w:t>15. Осуществление рубок обновления, пер</w:t>
      </w:r>
      <w:r>
        <w:t>еформирования, реконструкции лесных насаждений, расположенных на особо охраняемых природных территориях, допускается только в том случае, если их проведение установлено положением о данной особо охраняемой природной территории.</w:t>
      </w:r>
    </w:p>
    <w:p w:rsidR="00000000" w:rsidRDefault="00C0151E">
      <w:bookmarkStart w:id="20" w:name="sub_1016"/>
      <w:bookmarkEnd w:id="19"/>
      <w:r>
        <w:t>16. Возрастн</w:t>
      </w:r>
      <w:r>
        <w:t xml:space="preserve">ые периоды проведения различных видов рубок, проводимых в целях ухода за лесными насаждениями, приведены в </w:t>
      </w:r>
      <w:hyperlink w:anchor="sub_10000" w:history="1">
        <w:r>
          <w:rPr>
            <w:rStyle w:val="a4"/>
          </w:rPr>
          <w:t>Приложении 1</w:t>
        </w:r>
      </w:hyperlink>
      <w:r>
        <w:t xml:space="preserve"> к настоящим Правилам.</w:t>
      </w:r>
    </w:p>
    <w:bookmarkEnd w:id="20"/>
    <w:p w:rsidR="00000000" w:rsidRDefault="00C0151E">
      <w:r>
        <w:t>Нормативы рубок, проводимых в целях ухода за лесными насаждениями, для лесных р</w:t>
      </w:r>
      <w:r>
        <w:t xml:space="preserve">айонов приведены в </w:t>
      </w:r>
      <w:hyperlink w:anchor="sub_20000" w:history="1">
        <w:r>
          <w:rPr>
            <w:rStyle w:val="a4"/>
          </w:rPr>
          <w:t>Приложении 2</w:t>
        </w:r>
      </w:hyperlink>
      <w:r>
        <w:t xml:space="preserve"> к настоящим Правилам.</w:t>
      </w:r>
    </w:p>
    <w:p w:rsidR="00000000" w:rsidRDefault="00C0151E">
      <w:bookmarkStart w:id="21" w:name="sub_1017"/>
      <w:r>
        <w:t>17. При определении интенсивности рубок, проводимых в целях ухода за лесными насаждениями в молодняках, не должна учитываться вырубаемая древесина нецелевых пород, при</w:t>
      </w:r>
      <w:r>
        <w:t xml:space="preserve"> этом не должно допускаться снижение густоты целевых древесных пород ниже значений, установленных для отнесения земель к землям, занятым лесными насаждениями, в соответствии с </w:t>
      </w:r>
      <w:hyperlink r:id="rId36" w:history="1">
        <w:r>
          <w:rPr>
            <w:rStyle w:val="a4"/>
          </w:rPr>
          <w:t>Правилами</w:t>
        </w:r>
      </w:hyperlink>
      <w:r>
        <w:t xml:space="preserve"> лесовосстановления, утвержденными </w:t>
      </w:r>
      <w:hyperlink r:id="rId37" w:history="1">
        <w:r>
          <w:rPr>
            <w:rStyle w:val="a4"/>
          </w:rPr>
          <w:t>приказом</w:t>
        </w:r>
      </w:hyperlink>
      <w:r>
        <w:t xml:space="preserve"> Минприроды России от 29 июня 2016 г. N 375 (зарегистрирован Минюстом России 15 ноября 2016 г., регистрационный N 44342) (далее - Правила л</w:t>
      </w:r>
      <w:r>
        <w:t>есовосстановления).</w:t>
      </w:r>
    </w:p>
    <w:p w:rsidR="00000000" w:rsidRDefault="00C0151E">
      <w:bookmarkStart w:id="22" w:name="sub_1018"/>
      <w:bookmarkEnd w:id="21"/>
      <w:r>
        <w:t xml:space="preserve">18. При осуществлении всех видов рубок, проводимых в целях ухода за лесными насаждениями, обеспечивается улучшение санитарного состояния лесных насаждений путем рубки усохших, сильно поврежденных и ослабленных деревьев, </w:t>
      </w:r>
      <w:r>
        <w:t xml:space="preserve">которые относятся к нежелательным в соответствии с </w:t>
      </w:r>
      <w:hyperlink w:anchor="sub_1022" w:history="1">
        <w:r>
          <w:rPr>
            <w:rStyle w:val="a4"/>
          </w:rPr>
          <w:t>пунктом 22</w:t>
        </w:r>
      </w:hyperlink>
      <w:r>
        <w:t xml:space="preserve"> настоящих Правил. Исключение составляют отдельные деревья или группы деревьев, подлежащие оставлению в качестве вспомогательных для сохранения устойчивости, биоразнообр</w:t>
      </w:r>
      <w:r>
        <w:t xml:space="preserve">азия и других экологических целей, если они не являются источниками распространения опасной патологии и объектами повышения пожарной опасности, подлежащими обязательному удалению в соответствии с требованиями </w:t>
      </w:r>
      <w:hyperlink r:id="rId38" w:history="1">
        <w:r>
          <w:rPr>
            <w:rStyle w:val="a4"/>
          </w:rPr>
          <w:t>Правил</w:t>
        </w:r>
      </w:hyperlink>
      <w:r>
        <w:t xml:space="preserve"> санитарной безопасности в лесах и </w:t>
      </w:r>
      <w:hyperlink r:id="rId39" w:history="1">
        <w:r>
          <w:rPr>
            <w:rStyle w:val="a4"/>
          </w:rPr>
          <w:t>Правил</w:t>
        </w:r>
      </w:hyperlink>
      <w:r>
        <w:t xml:space="preserve"> пожарной безопасности в лесах.</w:t>
      </w:r>
    </w:p>
    <w:p w:rsidR="00000000" w:rsidRDefault="00C0151E">
      <w:bookmarkStart w:id="23" w:name="sub_1019"/>
      <w:bookmarkEnd w:id="22"/>
      <w:r>
        <w:t xml:space="preserve">19. При осуществлении рубок, проводимых в целях ухода за лесными насаждениями, применяется классификация деревьев, согласно которой все деревья по их лесоводственно-биологическим признакам распределяются на три категории: I - лучшие, II - вспомогательные, </w:t>
      </w:r>
      <w:r>
        <w:t>III - нежелательные.</w:t>
      </w:r>
    </w:p>
    <w:p w:rsidR="00000000" w:rsidRDefault="00C0151E">
      <w:bookmarkStart w:id="24" w:name="sub_1020"/>
      <w:bookmarkEnd w:id="23"/>
      <w:r>
        <w:t>20. К лучшим относятся деревья предпочтительно семенного происхождения, с прямыми, полнодревесными, достаточно очищенными от сучьев стволами, хорошо сформированными кронами, хорошим укоренением, которые отбираются преим</w:t>
      </w:r>
      <w:r>
        <w:t>ущественно из деревьев целевой или целевых пород в смешанных насаждениях. В сложных лесных насаждениях такие деревья могут находиться в любом ярусе древостоя. В защитных лесах к лучшим относятся деревья различных пород, характеризующиеся качественными приз</w:t>
      </w:r>
      <w:r>
        <w:t>наками, соответствующими целевому назначению лесов и выполняемым ими функциям.</w:t>
      </w:r>
    </w:p>
    <w:p w:rsidR="00000000" w:rsidRDefault="00C0151E">
      <w:bookmarkStart w:id="25" w:name="sub_1021"/>
      <w:bookmarkEnd w:id="24"/>
      <w:r>
        <w:t>21. К вспомогательным относятся деревья, способствующие очищению лучших деревьев от сучьев, формированию их стволов и крон, выполняющие почвозащитные и почвоулуч</w:t>
      </w:r>
      <w:r>
        <w:t xml:space="preserve">шающие </w:t>
      </w:r>
      <w:r>
        <w:lastRenderedPageBreak/>
        <w:t>функции, а также обеспечивающие сохранение устойчивости и биоразнообразие насаждений.</w:t>
      </w:r>
    </w:p>
    <w:bookmarkEnd w:id="25"/>
    <w:p w:rsidR="00000000" w:rsidRDefault="00C0151E">
      <w:r>
        <w:t>Вспомогательные деревья могут находиться в любом ярусе лесного насаждения.</w:t>
      </w:r>
    </w:p>
    <w:p w:rsidR="00000000" w:rsidRDefault="00C0151E">
      <w:bookmarkStart w:id="26" w:name="sub_1022"/>
      <w:r>
        <w:t>22. К нежелательным деревьям (подлежащим рубке) относятся:</w:t>
      </w:r>
    </w:p>
    <w:p w:rsidR="00000000" w:rsidRDefault="00C0151E">
      <w:bookmarkStart w:id="27" w:name="sub_102201"/>
      <w:bookmarkEnd w:id="26"/>
      <w:r>
        <w:t>а) деревья мешающие росту и формированию крон отобранных лучших и вспомогательных деревьев;</w:t>
      </w:r>
    </w:p>
    <w:p w:rsidR="00000000" w:rsidRDefault="00C0151E">
      <w:bookmarkStart w:id="28" w:name="sub_102202"/>
      <w:bookmarkEnd w:id="27"/>
      <w:r>
        <w:t>б) деревья неудовлетворительного состояния (сухостойные, буреломные, снеголомные, отмирающие, сильно поврежденные вредными организмами, жив</w:t>
      </w:r>
      <w:r>
        <w:t>отными);</w:t>
      </w:r>
    </w:p>
    <w:p w:rsidR="00000000" w:rsidRDefault="00C0151E">
      <w:bookmarkStart w:id="29" w:name="sub_102203"/>
      <w:bookmarkEnd w:id="28"/>
      <w:r>
        <w:t>в) деревья с неудовлетворительным качеством ствола и кроны (искривленные, с сучками-пасынками, с сильно разросшейся, низко опущенной кроной и большим сбегом ствола, если эти деревья утратили полезные функции и их вырубка не вед</w:t>
      </w:r>
      <w:r>
        <w:t>ет к снижению полноты насаждения ниже нормативной, снижению устойчивости насаждений).</w:t>
      </w:r>
    </w:p>
    <w:bookmarkEnd w:id="29"/>
    <w:p w:rsidR="00000000" w:rsidRDefault="00C0151E">
      <w:r>
        <w:t>Деревья, подлежащие рубке, могут находиться во всем массиве лесного насаждения.</w:t>
      </w:r>
    </w:p>
    <w:p w:rsidR="00000000" w:rsidRDefault="00C0151E">
      <w:bookmarkStart w:id="30" w:name="sub_1023"/>
      <w:r>
        <w:t>23. Семенники, выполнившие свою функцию, единичные деревья, оставшиеся н</w:t>
      </w:r>
      <w:r>
        <w:t>а лесосеке от вырубленного древостоя (далее - единичные деревья), если сохранение их нежелательно, должны вырубаться при первых приемах рубок, проводимых в целях ухода за лесными насаждениями. Запас древесины этих деревьев при определении интенсивности руб</w:t>
      </w:r>
      <w:r>
        <w:t>ок, проводимых в целях ухода за лесными насаждениями, в молодняках учитываться не должен.</w:t>
      </w:r>
    </w:p>
    <w:p w:rsidR="00000000" w:rsidRDefault="00C0151E">
      <w:bookmarkStart w:id="31" w:name="sub_1024"/>
      <w:bookmarkEnd w:id="30"/>
      <w:r>
        <w:t>24. В лесных насаждениях светолюбивых древесных пород, состоящих из деревьев одной древесной породы или с единичной примесью деревьев других древесных</w:t>
      </w:r>
      <w:r>
        <w:t xml:space="preserve"> пород, отбор деревьев на выращивание ведется преимущественно из верхней части полога, а в рубку - из нижней.</w:t>
      </w:r>
    </w:p>
    <w:bookmarkEnd w:id="31"/>
    <w:p w:rsidR="00000000" w:rsidRDefault="00C0151E">
      <w:r>
        <w:t xml:space="preserve">В лесных насаждениях, состоящих из деревьев двух и более пород, в которых экземпляры целевых древесных пород отстают в росте по высоте от </w:t>
      </w:r>
      <w:r>
        <w:t>нецелевых, в рубку должны отбираться в первую очередь деревья нецелевых древесных пород из верхней части полога.</w:t>
      </w:r>
    </w:p>
    <w:p w:rsidR="00000000" w:rsidRDefault="00C0151E">
      <w:bookmarkStart w:id="32" w:name="sub_1025"/>
      <w:r>
        <w:t>25. При пространственном размещении вырубаемых и сохраняемых деревьев по площади лесного участка применяются следующие методы рубок, пр</w:t>
      </w:r>
      <w:r>
        <w:t>оводимых в целях ухода за лесными насаждениями:</w:t>
      </w:r>
    </w:p>
    <w:bookmarkEnd w:id="32"/>
    <w:p w:rsidR="00000000" w:rsidRDefault="00C0151E">
      <w:r>
        <w:t>относительно равномерная вырубка деревьев (разреживание),</w:t>
      </w:r>
    </w:p>
    <w:p w:rsidR="00000000" w:rsidRDefault="00C0151E">
      <w:r>
        <w:t>неравномерная вырубка деревьев (групповая, куртинная, коридорная),</w:t>
      </w:r>
    </w:p>
    <w:p w:rsidR="00000000" w:rsidRDefault="00C0151E">
      <w:r>
        <w:t>схематическая вырубка деревьев (по схеме без учета признаков и качеств дере</w:t>
      </w:r>
      <w:r>
        <w:t>вьев коридорами, площадками, полосами).</w:t>
      </w:r>
    </w:p>
    <w:p w:rsidR="00000000" w:rsidRDefault="00C0151E">
      <w:r>
        <w:t>При этом, группы вырубаемых деревьев должны занимать небольшую площадь - до 0,02 га, куртины - до 0,05 га. Ширина технологических коридоров - 2-5 м, размер площадок устанавливается до 0,1 га, ширина полос не должна п</w:t>
      </w:r>
      <w:r>
        <w:t>ревышать величину наибольшей высоты древостоя на лесном участке - максимально до 35 м, площадь каждой полосы не должна превышать 0,5 га.</w:t>
      </w:r>
    </w:p>
    <w:p w:rsidR="00000000" w:rsidRDefault="00C0151E">
      <w:bookmarkStart w:id="33" w:name="sub_1026"/>
      <w:r>
        <w:t>26. Уход за молодняками (рубки осветления и рубки прочистки) может осуществляться как методом равномерной рубки</w:t>
      </w:r>
      <w:r>
        <w:t xml:space="preserve"> деревьев по всей площади, так и неравномерной (группами, коридорами, куртинами) рубки деревьев.</w:t>
      </w:r>
    </w:p>
    <w:bookmarkEnd w:id="33"/>
    <w:p w:rsidR="00000000" w:rsidRDefault="00C0151E">
      <w:r>
        <w:t>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</w:t>
      </w:r>
      <w:r>
        <w:t>овой метод проведения рубок или куртинный метод проведения рубок лесных насаждений, проводимых в целях ухода за лесными насаждениями.</w:t>
      </w:r>
    </w:p>
    <w:p w:rsidR="00000000" w:rsidRDefault="00C0151E">
      <w:r>
        <w:t>В смешанных молодняках при выращивании смешанных насаждений необходимо обеспечивать (в том числе рубками) размещение дерев</w:t>
      </w:r>
      <w:r>
        <w:t>ьев каждой древесной породы чистыми группами и с примесью деревьев других пород, не превышающих по высоте целевые (полосами или куртинами, состоящими из деревьев одной древесной породы).</w:t>
      </w:r>
    </w:p>
    <w:p w:rsidR="00000000" w:rsidRDefault="00C0151E">
      <w:bookmarkStart w:id="34" w:name="sub_1027"/>
      <w:r>
        <w:t>27. Лесоводственная целесообразность осуществления рубок, про</w:t>
      </w:r>
      <w:r>
        <w:t>водимых в целях ухода за лесными насаждениями, устанавливается по следующим признакам: породный состав, полнота и густота древостоя, сомкнутость его полога, соотношение высот деревьев разных пород и категорий, размещение деревьев по площади.</w:t>
      </w:r>
    </w:p>
    <w:bookmarkEnd w:id="34"/>
    <w:p w:rsidR="00000000" w:rsidRDefault="00C0151E">
      <w:r>
        <w:lastRenderedPageBreak/>
        <w:t>В моло</w:t>
      </w:r>
      <w:r>
        <w:t xml:space="preserve">дняках (при рубках осветления и рубках прочистки) определяющими признаками целесообразности осуществления рубок, проводимых в целях ухода за лесными насаждениями, являются: состав древостоя, сомкнутость его полога (крон), густота, определяемая количеством </w:t>
      </w:r>
      <w:r>
        <w:t>деревьев на единицу площади, соотношение высот целевых и второстепенных древесных пород.</w:t>
      </w:r>
    </w:p>
    <w:p w:rsidR="00000000" w:rsidRDefault="00C0151E">
      <w:r>
        <w:t>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являются: полнота древостоя</w:t>
      </w:r>
      <w:r>
        <w:t xml:space="preserve"> и сомкнутость полога, густота и состав древостоев, размещение деревьев по площади и в пологе леса.</w:t>
      </w:r>
    </w:p>
    <w:p w:rsidR="00000000" w:rsidRDefault="00C0151E">
      <w:bookmarkStart w:id="35" w:name="sub_1028"/>
      <w:r>
        <w:t>28. В лесных насаждениях, состоящих из одной древесной породы или с незначительной примесью второстепенных, рубки, проводимые в целях ухода за лесны</w:t>
      </w:r>
      <w:r>
        <w:t>ми насаждениями, назначаются в тех случаях, когда лесные насаждения имеют сомкнутость полога более 0,6-0,8, полноту - более 0,8 и в них проявляются признаки формирования нежелательного качества ствола лучших деревьев, угнетения крон. Рубки прореживания в л</w:t>
      </w:r>
      <w:r>
        <w:t>есных насаждениях, состоящих из одной древесной породы, проводятся при полноте древостоя 0,8 и выше в целях снижения их густоты.</w:t>
      </w:r>
    </w:p>
    <w:bookmarkEnd w:id="35"/>
    <w:p w:rsidR="00000000" w:rsidRDefault="00C0151E">
      <w:r>
        <w:t xml:space="preserve">В средневозрастных насаждениях, устойчивых при разреживании в лесорастительных условиях местообитания, проходные рубки </w:t>
      </w:r>
      <w:r>
        <w:t>проводятся при полноте древостоев 0,8 и выше.</w:t>
      </w:r>
    </w:p>
    <w:p w:rsidR="00000000" w:rsidRDefault="00C0151E">
      <w:bookmarkStart w:id="36" w:name="sub_1029"/>
      <w:r>
        <w:t xml:space="preserve">29. В смешанных одноярусных и сложных лесных насаждениях рубки, проводимые в целях ухода за лесными насаждениями, назначаются в целях формирования состава древостоя и создания благоприятных условий для </w:t>
      </w:r>
      <w:r>
        <w:t>роста деревьев целевых древесных пород.</w:t>
      </w:r>
    </w:p>
    <w:bookmarkEnd w:id="36"/>
    <w:p w:rsidR="00000000" w:rsidRDefault="00C0151E">
      <w:r>
        <w:t>В смешанных молодняках для освобождения деревьев целевых древесных пород от отрицательного влияния деревьев второстепенных древесных пород, рубки, проводимые в целях ухода за лесными насаждениями, назначаются</w:t>
      </w:r>
      <w:r>
        <w:t xml:space="preserve"> независимо от сомкнутости полога лесных насаждений.</w:t>
      </w:r>
    </w:p>
    <w:p w:rsidR="00000000" w:rsidRDefault="00C0151E">
      <w:r>
        <w:t>В смешанных насаждениях второго класса возраста и средневозрастных лесных насаждениях рубки, проводимые в целях ухода за лесными насаждениями, назначаются при полноте не ниже 0,7, при неблагоприятном вли</w:t>
      </w:r>
      <w:r>
        <w:t xml:space="preserve">янии второстепенных древесных пород на целевые, а также с целью вырубки деревьев недолговечных (мягколиственных) древесных пород, утрачивающих жизнеспособность, устойчивость, а в эксплуатационных лесах - достигших установленного возраста рубки (спелости), </w:t>
      </w:r>
      <w:r>
        <w:t>оставление которых приведет к потере качества древесины.</w:t>
      </w:r>
    </w:p>
    <w:p w:rsidR="00000000" w:rsidRDefault="00C0151E">
      <w:bookmarkStart w:id="37" w:name="sub_1030"/>
      <w:r>
        <w:t>30. Рубки осветления и рубки прочистки должны проводиться при отсутствии глубокого снежного покрова.</w:t>
      </w:r>
    </w:p>
    <w:bookmarkEnd w:id="37"/>
    <w:p w:rsidR="00000000" w:rsidRDefault="00C0151E">
      <w:r>
        <w:t>В лиственных молодняках степной зоны уход за лесами должен проводиться в весенний период.</w:t>
      </w:r>
    </w:p>
    <w:p w:rsidR="00000000" w:rsidRDefault="00C0151E">
      <w:bookmarkStart w:id="38" w:name="sub_1031"/>
      <w:r>
        <w:t xml:space="preserve">31. Рубки, проводимые в целях ухода за лесными насаждениями, в лесных насаждениях ягодниковых типов леса с целью их сохранения осуществляются преимущественно </w:t>
      </w:r>
      <w:r>
        <w:t>при промерзшей почве и снежном покрове.</w:t>
      </w:r>
    </w:p>
    <w:p w:rsidR="00000000" w:rsidRDefault="00C0151E">
      <w:bookmarkStart w:id="39" w:name="sub_1032"/>
      <w:bookmarkEnd w:id="38"/>
      <w:r>
        <w:t>32. В хвойных лесных насаждениях со вторым ярусом и подростом кедра уход должен вестись комплексно за лучшими деревьями первого яруса и деревьями кедра во втором ярусе и подросте при осуществлении все</w:t>
      </w:r>
      <w:r>
        <w:t>х видов рубок, проводимых в целях ухода за лесными насаждениями.</w:t>
      </w:r>
    </w:p>
    <w:p w:rsidR="00000000" w:rsidRDefault="00C0151E">
      <w:bookmarkStart w:id="40" w:name="sub_1033"/>
      <w:bookmarkEnd w:id="39"/>
      <w:r>
        <w:t>33. Формирование кедровых орехоносных насаждений должно осуществляться путем систематического разреживания верхнего полога с целью освобождения от затенения деревьев кедра и ф</w:t>
      </w:r>
      <w:r>
        <w:t>ормирования у них развитой кроны, обеспечивающей раннее, обильное и постоянное плодоношение.</w:t>
      </w:r>
    </w:p>
    <w:p w:rsidR="00000000" w:rsidRDefault="00C0151E">
      <w:bookmarkStart w:id="41" w:name="sub_1034"/>
      <w:bookmarkEnd w:id="40"/>
      <w:r>
        <w:t>34. Формирование кедровых насаждений селекционного назначения ведется с целью улучшения их фено- и генотипического состава. В процессе ухода за лес</w:t>
      </w:r>
      <w:r>
        <w:t>ными насаждениями, из деревьев сопутствующих пород должны сохраняться только те, которые способствуют формированию крон, стволов или усилению целевых признаков отбора объектов ухода в насаждении.</w:t>
      </w:r>
    </w:p>
    <w:p w:rsidR="00000000" w:rsidRDefault="00C0151E">
      <w:bookmarkStart w:id="42" w:name="sub_1035"/>
      <w:bookmarkEnd w:id="41"/>
      <w:r>
        <w:t>35. Проведение проходных рубок должно прекра</w:t>
      </w:r>
      <w:r>
        <w:t xml:space="preserve">щаться в лесных насаждениях хвойных, </w:t>
      </w:r>
      <w:r>
        <w:lastRenderedPageBreak/>
        <w:t>твердолиственных и мягколиственных семенного и вегетативного происхождения за один класс возраста до установленного возраста рубки.</w:t>
      </w:r>
    </w:p>
    <w:bookmarkEnd w:id="42"/>
    <w:p w:rsidR="00000000" w:rsidRDefault="00C0151E">
      <w:r>
        <w:t>В кедровых лесах с классом возраста 40 лет проходные рубки должны вестись до 12</w:t>
      </w:r>
      <w:r>
        <w:t>0-летнего возраста.</w:t>
      </w:r>
    </w:p>
    <w:p w:rsidR="00000000" w:rsidRDefault="00C0151E">
      <w:bookmarkStart w:id="43" w:name="sub_1036"/>
      <w:r>
        <w:t>36. Рубки, проводимые в целях ухода за лесными насаждениями, подразделяются по интенсивности: очень слабая - до 10 %; слабая - 11-20 %; умеренная - 21-30 %, умеренно-высокая - 31-40 %; высокая - 41-50 %; очень высокая - 51-70 %;</w:t>
      </w:r>
      <w:r>
        <w:t xml:space="preserve"> исключительно высокая - 71-90 % с уходом за целевыми деревьями под пологом (доля деревьев целевых пород в насаждении может быть менее 10 % при достаточном количестве жизнеспособных растений).</w:t>
      </w:r>
    </w:p>
    <w:bookmarkEnd w:id="43"/>
    <w:p w:rsidR="00000000" w:rsidRDefault="00C0151E">
      <w:r>
        <w:t>При определении интенсивности рубок, проводимых в целях</w:t>
      </w:r>
      <w:r>
        <w:t xml:space="preserve"> ухода за лесными насаждениями, не должна учитываться вырубаемая древесина сухостойных деревьев.</w:t>
      </w:r>
    </w:p>
    <w:p w:rsidR="00000000" w:rsidRDefault="00C0151E">
      <w:bookmarkStart w:id="44" w:name="sub_1037"/>
      <w:r>
        <w:t>37. В чистых перегущенных молодняках (полнотой более 1,0) сомкнутость крон после рубки не должна быть ниже 0,6. В смешанных древостоях, в которых экзем</w:t>
      </w:r>
      <w:r>
        <w:t>пляры целевой древесной породы заглушаются или охлестываются экземплярами второстепенной древесной породы, а также в молодняках, неоднородных по происхождению, допускается снижение сомкнутости крон после рубки до 0,4.</w:t>
      </w:r>
    </w:p>
    <w:bookmarkEnd w:id="44"/>
    <w:p w:rsidR="00000000" w:rsidRDefault="00C0151E">
      <w:r>
        <w:t>В лесных культурах и в молодня</w:t>
      </w:r>
      <w:r>
        <w:t>ках естественного происхождения, в которых целевые древесные породы находятся под пологом малоценных мягколиственных пород, допускается полная вырубка верхнего полога малоценных древесных пород.</w:t>
      </w:r>
    </w:p>
    <w:p w:rsidR="00000000" w:rsidRDefault="00C0151E">
      <w:bookmarkStart w:id="45" w:name="sub_1038"/>
      <w:r>
        <w:t>38. При рубках прореживания и проходных рубках в лесн</w:t>
      </w:r>
      <w:r>
        <w:t>ых насаждениях, состоящих из одной древесной породы или с незначительной примесью сопутствующих пород, полнота после рубки не должна снижаться ниже 0,7 в смешанных, а сложных по структуре - ниже 0,5.</w:t>
      </w:r>
    </w:p>
    <w:p w:rsidR="00000000" w:rsidRDefault="00C0151E">
      <w:bookmarkStart w:id="46" w:name="sub_1039"/>
      <w:bookmarkEnd w:id="45"/>
      <w:r>
        <w:t>39. Рубки сохранения лесных насаждений в</w:t>
      </w:r>
      <w:r>
        <w:t xml:space="preserve"> целях поддержания на стадии зрелости (приспевающие, спелые, целевые устойчивые перестойные насаждения) в состоянии эффективного функционирования, накопления ресурсного и экологического потенциала должны проводиться слабой и очень слабой интенсивности (до </w:t>
      </w:r>
      <w:r>
        <w:t>10-15 % по запасу) путем удаления деревьев неудовлетворительного санитарного состояния, других нежелательных деревьев, оказывающих отрицательное влияние на лучшие, перспективные деревья. Период повторения рубок сохранения лесных насаждений должен составлят</w:t>
      </w:r>
      <w:r>
        <w:t>ь не менее 10 лет. Рубки сохранения лесных насаждений должны проводиться по нормативам, указанным в лесохозяйственном регламенте лесничества (лесопарка) для территории лесного района.</w:t>
      </w:r>
    </w:p>
    <w:p w:rsidR="00000000" w:rsidRDefault="00C0151E">
      <w:bookmarkStart w:id="47" w:name="sub_1040"/>
      <w:bookmarkEnd w:id="46"/>
      <w:r>
        <w:t>40. В горных лесах рубки, проводимые в целях ухода за ле</w:t>
      </w:r>
      <w:r>
        <w:t>сными насаждениями, направлены на усиление их противоэрозионной функции и водоохранной роли, на улучшение качественного состояния насаждений. На склонах крутизной до 10 градусов рубки, проводимые в целях ухода за лесными насаждениями, должны вестись так же</w:t>
      </w:r>
      <w:r>
        <w:t>, как в аналогичных насаждениях равнинных лесов. На склонах крутизной более 30 градусов рубки лесных насаждений не проводятся.</w:t>
      </w:r>
    </w:p>
    <w:bookmarkEnd w:id="47"/>
    <w:p w:rsidR="00000000" w:rsidRDefault="00C0151E">
      <w:r>
        <w:t>Полнота лесных насаждений (а в молодняках - сомкнутость крон) после рубки на склонах крутизной до 20 градусов северных эк</w:t>
      </w:r>
      <w:r>
        <w:t>спозиций не должна быть ниже 0,6, на склонах южных экспозиций - 0,7, на склонах крутизной более 20 градусов - соответственно 0,7 и 0,8. В смешанных молодняках при заглушении целевых древесных пород второстепенными допустимо снижение сомкнутости крон до 0,5</w:t>
      </w:r>
      <w:r>
        <w:t>-0,4.</w:t>
      </w:r>
    </w:p>
    <w:p w:rsidR="00000000" w:rsidRDefault="00C0151E">
      <w:r>
        <w:t>Проходные рубки в чистых древостоях на склонах крутизной более 20 градусов не проводятся.</w:t>
      </w:r>
    </w:p>
    <w:p w:rsidR="00000000" w:rsidRDefault="00C0151E"/>
    <w:p w:rsidR="00000000" w:rsidRDefault="00C0151E">
      <w:pPr>
        <w:pStyle w:val="1"/>
      </w:pPr>
      <w:bookmarkStart w:id="48" w:name="sub_300"/>
      <w:r>
        <w:t>III. Уход за лесами путем проведения агролесомелиоративных и иных мероприятий</w:t>
      </w:r>
    </w:p>
    <w:bookmarkEnd w:id="48"/>
    <w:p w:rsidR="00000000" w:rsidRDefault="00C0151E"/>
    <w:p w:rsidR="00000000" w:rsidRDefault="00C0151E">
      <w:bookmarkStart w:id="49" w:name="sub_1041"/>
      <w:r>
        <w:t>41. Агролесомелиоративные мероприятия осуществляются путем</w:t>
      </w:r>
      <w:r>
        <w:t xml:space="preserve"> создания и восстановления защитных лесных насаждений, их реконструкции и направленного формирования, омолаживания </w:t>
      </w:r>
      <w:r>
        <w:lastRenderedPageBreak/>
        <w:t>кустарников, содействия естественному возобновлению лесных растений, ухода за подростом, закрепления подвижных песков, облесения деградирован</w:t>
      </w:r>
      <w:r>
        <w:t>ных земель и подверженных эрозии почв.</w:t>
      </w:r>
    </w:p>
    <w:p w:rsidR="00000000" w:rsidRDefault="00C0151E">
      <w:bookmarkStart w:id="50" w:name="sub_1042"/>
      <w:bookmarkEnd w:id="49"/>
      <w:r>
        <w:t>42. В целях повышения продуктивности лесов путем проведения гидромелиоративных мероприятий на заболоченных, переувлажненных, излишне увлажненных или наоборот, сухих, смытых и других лесных и нелесных з</w:t>
      </w:r>
      <w:r>
        <w:t>емлях, предназначенных для лесовосстановления или лесоразведения, осуществляется лесоводственно-гидролесомелиоративный уход за лесами.</w:t>
      </w:r>
    </w:p>
    <w:bookmarkEnd w:id="50"/>
    <w:p w:rsidR="00000000" w:rsidRDefault="00C0151E">
      <w:r>
        <w:t>К первоочередным объектам осушительной мелиорации относятся заболоченные и переувлажненные вследствие нарушения г</w:t>
      </w:r>
      <w:r>
        <w:t>идрологического режима в связи с хозяйственной или промышленной деятельностью участки, а также участки осушенных лесных земель, включая объекты противопожарного ухода за лесами.</w:t>
      </w:r>
    </w:p>
    <w:p w:rsidR="00000000" w:rsidRDefault="00C0151E">
      <w:r>
        <w:t>Не допускается проведение осушительной мелиорации участков, ведущее к сокращен</w:t>
      </w:r>
      <w:r>
        <w:t>ию, изменению коренного для данной территории биоразнообразия, утрате ценных естественных экосистем.</w:t>
      </w:r>
    </w:p>
    <w:p w:rsidR="00000000" w:rsidRDefault="00C0151E">
      <w:r>
        <w:t>В комплексе лесоводственно-гидромелиоративного ухода за лесами мероприятия по созданию и эксплуатации осушительных систем при необходимости и экономической</w:t>
      </w:r>
      <w:r>
        <w:t xml:space="preserve"> целесообразности дополняются мероприятиями, улучшающими плодородие почвы: внесением удобрений, посевом сидератов, а также мерами содействия возобновлению путем частичного снятия мохового покрова, рыхления верхних слоев почвы, посева семян, посадки сеянцев</w:t>
      </w:r>
      <w:r>
        <w:t xml:space="preserve"> или саженцев.</w:t>
      </w:r>
    </w:p>
    <w:p w:rsidR="00000000" w:rsidRDefault="00C0151E">
      <w:bookmarkStart w:id="51" w:name="sub_1043"/>
      <w:r>
        <w:t>43. В целях восстановления продуктивности лесов на участках, нарушенных антропогенными воздействиями, должен осуществляться лесоводственно-рекультивационный уход за лесами (лесоводственная рекультивация), в том числе сочетающийся с т</w:t>
      </w:r>
      <w:r>
        <w:t>ехнической рекультивацией земель, путем создания на таких участках лесных насаждений, обеспечивающих увеличение экологического и ресурсного потенциала лесов и их полезных функций.</w:t>
      </w:r>
    </w:p>
    <w:bookmarkEnd w:id="51"/>
    <w:p w:rsidR="00000000" w:rsidRDefault="00C0151E">
      <w:r>
        <w:t xml:space="preserve">К объектам лесоводственно-рекультивационного ухода (лесоводственной </w:t>
      </w:r>
      <w:r>
        <w:t>рекультивации) относятся участки территории с сильно нарушенным или уничтоженным (удаленным) почвенным покровом, восстанавливаемые для использования в различных целях с применением лесоводственных мероприятий по созданию и выращиванию лесных насаждений или</w:t>
      </w:r>
      <w:r>
        <w:t xml:space="preserve"> посадок лесообразующих растений.</w:t>
      </w:r>
    </w:p>
    <w:p w:rsidR="00000000" w:rsidRDefault="00C0151E">
      <w:bookmarkStart w:id="52" w:name="sub_1044"/>
      <w:r>
        <w:t xml:space="preserve">44. Мероприятия по обновлению насаждений (рубка обновления и дополняющие ее мероприятия), осуществляются с содействием естественному лесовосстановлению или с посадкой целевых древесных пород в спелых и перестойных </w:t>
      </w:r>
      <w:r>
        <w:t>лесных насаждениях, утрачивающих полезные функции, либо в ослабленных, теряющих устойчивость, жизнеспособность приспевающих лесных насаждениях.</w:t>
      </w:r>
    </w:p>
    <w:bookmarkEnd w:id="52"/>
    <w:p w:rsidR="00000000" w:rsidRDefault="00C0151E">
      <w:r>
        <w:t>Мероприятия по обновлению лесных насаждений не должны проводиться в лесных насаждениях, произрастающих н</w:t>
      </w:r>
      <w:r>
        <w:t>а склонах крутизной более 20 градусов, а также в лесах, расположенных в лесотундровых зонах, в нерестоохранных полосах лесов.</w:t>
      </w:r>
    </w:p>
    <w:p w:rsidR="00000000" w:rsidRDefault="00C0151E">
      <w:bookmarkStart w:id="53" w:name="sub_1045"/>
      <w:r>
        <w:t>45. При проведении рубки обновления создаются условия для успешного возобновления и развития молодых поколений целевых лес</w:t>
      </w:r>
      <w:r>
        <w:t>ообразующих древесных пород разреживанием верхнего яруса путем удаления нежелательных деревьев.</w:t>
      </w:r>
    </w:p>
    <w:bookmarkEnd w:id="53"/>
    <w:p w:rsidR="00000000" w:rsidRDefault="00C0151E">
      <w:r>
        <w:t>При разреживании верхнего яруса могут применяться меры содействия естественному лес</w:t>
      </w:r>
      <w:r>
        <w:t>овосстановлению. В насаждениях без подроста должна осуществляться частичная вырубка верхнего яруса узкими полосами или куртинами и посадка в них растений целевых древесных пород.</w:t>
      </w:r>
    </w:p>
    <w:p w:rsidR="00000000" w:rsidRDefault="00C0151E">
      <w:r>
        <w:t>В приспевающих и спелых лесных насаждениях, утрачивающих по разным причинам ж</w:t>
      </w:r>
      <w:r>
        <w:t>изнеспособность и устойчивость тех групп типов леса, в которых разреживанием обеспечивается естественное возобновление, в том числе с проведением мер содействия, рубка обновления осуществляется интенсивностью 16-25 % от запаса древесины до рубки с периодом</w:t>
      </w:r>
      <w:r>
        <w:t xml:space="preserve"> повторения 0,4-0,6 класса возраста в насаждениях с подростом, и 0,6-1,0 класса возраста в насаждениях без подроста.</w:t>
      </w:r>
    </w:p>
    <w:p w:rsidR="00000000" w:rsidRDefault="00C0151E">
      <w:bookmarkStart w:id="54" w:name="sub_1046"/>
      <w:r>
        <w:lastRenderedPageBreak/>
        <w:t xml:space="preserve">46. Полнота верхнего яруса после рубки в приспевающих насаждениях не должна снижаться ниже 0,7, в спелых и перестойных - ниже 0,5. </w:t>
      </w:r>
      <w:r>
        <w:t>После формирования под пологом молодого поколения древостоя оставшиеся перестойные деревья верхнего яруса вырубаются методом равномерной или полосной выборки с интенсивностью 30-50 % от запаса верхнего яруса за 2-3 приема рубки.</w:t>
      </w:r>
    </w:p>
    <w:p w:rsidR="00000000" w:rsidRDefault="00C0151E">
      <w:bookmarkStart w:id="55" w:name="sub_1047"/>
      <w:bookmarkEnd w:id="54"/>
      <w:r>
        <w:t>47. В ослаб</w:t>
      </w:r>
      <w:r>
        <w:t>ленных, утрачивающих полезные функции лесных насаждениях без подроста целевых древесных пород, со второй половины периода спелости рубки, проводимые в целях ухода за лесными насаждениями, должны осуществляться площадками размером до 0,1 га или полосами пло</w:t>
      </w:r>
      <w:r>
        <w:t>щадью 0,1-0,2 га (шириной до 30 м), а в перестойных лесных насаждениях - до 0,3-0,4 га (шириной до 30 м и длиной 100-125 м) с последующей посадкой растений целевых лесообразующих древесных пород.</w:t>
      </w:r>
    </w:p>
    <w:bookmarkEnd w:id="55"/>
    <w:p w:rsidR="00000000" w:rsidRDefault="00C0151E">
      <w:r>
        <w:t>Общая площадь площадок или полос при каждой рубке до</w:t>
      </w:r>
      <w:r>
        <w:t>лжна составлять не более 20-25 % от общей площади участка.</w:t>
      </w:r>
    </w:p>
    <w:p w:rsidR="00000000" w:rsidRDefault="00C0151E">
      <w:bookmarkStart w:id="56" w:name="sub_1048"/>
      <w:r>
        <w:t>48. В приспевающих и спелых лесных насаждениях, состоящих из нежелательных (нецелевых) мягколиственных древесных пород, рубки, проводимые в целях ухода за лесными насаждениями, должны осуще</w:t>
      </w:r>
      <w:r>
        <w:t>ствляться высокой интенсивности. В древостоях полнотой 0,8 и выше с подростом или вторым ярусом целевых пород под пологом уход за ними осуществляется путем удаления за каждую рубку, проводимую в целях ухода за лесными насаждениями, не более 1/3 деревьев пе</w:t>
      </w:r>
      <w:r>
        <w:t>рвого яруса с интервалом между рубками 0,4-0,6 класса возраста. В древостоях с полнотой 0,5-0,7 рубка деревьев первого яруса при уходе за подростом или вторым ярусом осуществляется за 2 рубки, проводимые в целях ухода за лесными насаждениями, в том числе п</w:t>
      </w:r>
      <w:r>
        <w:t>олосами, равными по ширине высоте древостоя и площадью до 0,3-0,4 га.</w:t>
      </w:r>
    </w:p>
    <w:p w:rsidR="00000000" w:rsidRDefault="00C0151E">
      <w:bookmarkStart w:id="57" w:name="sub_1049"/>
      <w:bookmarkEnd w:id="56"/>
      <w:r>
        <w:t>49. В спелых и перестойных насаждениях с полнотой древостоя верхнего яруса 0,4 и менее в хвойных, 0,5 и менее в лиственных насаждениях со вторым ярусом или достаточным ко</w:t>
      </w:r>
      <w:r>
        <w:t>личеством жизнеспособного подроста целевых пород уход за последними должны осуществляться путем рубки деревьев первого яруса, утрачивающих функциональную роль за один уход выделами площадью до 2,0 га в районах таежной зоны, до 1,5 га - в районах зоны хвойн</w:t>
      </w:r>
      <w:r>
        <w:t>о-широколиственных лесов, в лесостепных, подтаежно-лесостепных районах, до 1,0 га - в районах степей, а также районах полупустынь и пустынь. В выделах большей площади на дренированных почвах верхний ярус вырубается последовательно участками указанной площа</w:t>
      </w:r>
      <w:r>
        <w:t>ди с интервалом между рубками, проводимыми в целях ухода за лесными насаждениями, 0,4-0,6 класса возраста или чересполосно за 2-3 приема рубки. Полосной уход за вторым ярусом и подростом должен производиться одновременно на участках площадью до 10 га.</w:t>
      </w:r>
    </w:p>
    <w:p w:rsidR="00000000" w:rsidRDefault="00C0151E">
      <w:bookmarkStart w:id="58" w:name="sub_1050"/>
      <w:bookmarkEnd w:id="57"/>
      <w:r>
        <w:t>50. Первый ярус из деревьев целевых пород, сохраняющих высокую жизнеспособность и усиливающих функциональную роль лесного насаждения, должен вырубаться только в конце периода спелости или в перестойном возрасте при ухудшении состояния и отрицат</w:t>
      </w:r>
      <w:r>
        <w:t>ельном влиянии на более молодые перспективные деревья.</w:t>
      </w:r>
    </w:p>
    <w:p w:rsidR="00000000" w:rsidRDefault="00C0151E">
      <w:bookmarkStart w:id="59" w:name="sub_1051"/>
      <w:bookmarkEnd w:id="58"/>
      <w:r>
        <w:t>51. Мероприятия по обновлению лесных насаждений вегетативного происхождения допустимо проводить независимо от их исходной полноты и наличия молодого поколения под пологом.</w:t>
      </w:r>
    </w:p>
    <w:bookmarkEnd w:id="59"/>
    <w:p w:rsidR="00000000" w:rsidRDefault="00C0151E">
      <w:r>
        <w:t>Мероп</w:t>
      </w:r>
      <w:r>
        <w:t>риятия по обновлению разновозрастных лесных насаждений должны осуществляться путем проведения рубок с интенсивностью 20-25 % по запасу и периодичностью с интервалом 1,0-1,2 класса возраста.</w:t>
      </w:r>
    </w:p>
    <w:p w:rsidR="00000000" w:rsidRDefault="00C0151E">
      <w:bookmarkStart w:id="60" w:name="sub_1052"/>
      <w:r>
        <w:t>52. При осуществлении мероприятий по обновлению лесных нас</w:t>
      </w:r>
      <w:r>
        <w:t>аждений методом неравномерной выборки деревьев (площадками, полосами) ширина отдельных площадок (полос) не должна превышать высоты деревьев, а протяженность их в любом направлении не должна превышать половины протяженности участка в том же направлении. Дол</w:t>
      </w:r>
      <w:r>
        <w:t>я их общей площади от площади всего участка должна соответствовать интенсивности рубки. Расположение площадок по площади участка со сравнительно однородным насаждением должно быть относительно равномерным с учетом принятой технологии рубок, проводимых в це</w:t>
      </w:r>
      <w:r>
        <w:t xml:space="preserve">лях ухода за лесными </w:t>
      </w:r>
      <w:r>
        <w:lastRenderedPageBreak/>
        <w:t>насаждениями. При неравномерном групповом или куртинном расположении деревьев нежелательных пород площадки размещаются в местах наиболее интенсивного перехода деревьев в категорию нежелательных или отпада древостоя.</w:t>
      </w:r>
    </w:p>
    <w:p w:rsidR="00000000" w:rsidRDefault="00C0151E">
      <w:bookmarkStart w:id="61" w:name="sub_1053"/>
      <w:bookmarkEnd w:id="60"/>
      <w:r>
        <w:t>53.</w:t>
      </w:r>
      <w:r>
        <w:t xml:space="preserve"> Мероприятия по обновлению лесных насаждений, под пологом которых нет или имеется недостаточное для формирования древостоя целевых пород количество молодых деревьев, в которых разреживание не обеспечивает естественное возобновление целевых древесных пород,</w:t>
      </w:r>
      <w:r>
        <w:t xml:space="preserve"> осуществляются с посадкой растений целевых древесных пород под пологом разреженных до полноты 0,6 и ниже насаждений в срок не более 5 лет после рубки или на площадках и полосах в течение 1-2 лет после вырубки на них деревьев первого яруса. Последующие руб</w:t>
      </w:r>
      <w:r>
        <w:t>ки, проводимые в целях ухода за лесными насаждениями, осуществляются на участке только после того, как на площадках или полосах сформируется сомкнутый молодняк. Подрост и подлесок нежелательных древесных пород, мешающие возобновлению и росту молодых деревь</w:t>
      </w:r>
      <w:r>
        <w:t>ев целевых пород, должны быть вырублены.</w:t>
      </w:r>
    </w:p>
    <w:p w:rsidR="00000000" w:rsidRDefault="00C0151E">
      <w:bookmarkStart w:id="62" w:name="sub_1054"/>
      <w:bookmarkEnd w:id="61"/>
      <w:r>
        <w:t>54. В период между приемами рубки обновления должны проводиться: уход за подростом, разреживание или удаление подлеска, а также рубки осветления и рубки прочистки на полосах с удаленным верхним ярусо</w:t>
      </w:r>
      <w:r>
        <w:t>м.</w:t>
      </w:r>
    </w:p>
    <w:bookmarkEnd w:id="62"/>
    <w:p w:rsidR="00000000" w:rsidRDefault="00C0151E">
      <w:r>
        <w:t>В насаждениях со слабодренированными почвами, особенно со слабо устойчивыми к ветровалу породами, показатели интенсивности рубки снижаются в 1,5 раза, при этом увеличивается количество приемов ухода.</w:t>
      </w:r>
    </w:p>
    <w:p w:rsidR="00000000" w:rsidRDefault="00C0151E">
      <w:bookmarkStart w:id="63" w:name="sub_1055"/>
      <w:r>
        <w:t>55. В эксплуатационных лесах рубки пе</w:t>
      </w:r>
      <w:r>
        <w:t>реформирования средневозрастных и приспевающих лесных насаждений с первым ярусом мягколиственных или нецелевых на данном участке пород и наличием подпологового жизнеспособного поколения целевых хвойных, твердолиственных и других пород (потенциальные ельник</w:t>
      </w:r>
      <w:r>
        <w:t xml:space="preserve">и и потенциальные кедровники) осуществляются за 2-3 приема равномерной или чересполосной рубки с учетом состояния подпологового поколения и способности его адаптации при удалении верхнего яруса. Для сохранения недостаточно устойчивых при рубках древостоев </w:t>
      </w:r>
      <w:r>
        <w:t>на последний прием оставляется большая часть удаляемого древостоя (на 5-10 %) и устойчивые полосы шириной не менее верхней высоты древостоя.</w:t>
      </w:r>
    </w:p>
    <w:p w:rsidR="00000000" w:rsidRDefault="00C0151E">
      <w:bookmarkStart w:id="64" w:name="sub_1056"/>
      <w:bookmarkEnd w:id="63"/>
      <w:r>
        <w:t>56. Одноприемные рубки переформирования лесных насаждений с полной вырубкой верхнего яруса должны п</w:t>
      </w:r>
      <w:r>
        <w:t>роводиться на участках с низкополнотными приспевающими, реже средневозрастными мягколиственными древостоями полнотой до 0,6-0,7, в которых деревья лиственных пород достигли относительно крупных размеров, с жизнеспособным, не угнетенным (или слабо угнетенны</w:t>
      </w:r>
      <w:r>
        <w:t>м) подростом хвойных.</w:t>
      </w:r>
    </w:p>
    <w:p w:rsidR="00000000" w:rsidRDefault="00C0151E">
      <w:bookmarkStart w:id="65" w:name="sub_1057"/>
      <w:bookmarkEnd w:id="64"/>
      <w:r>
        <w:t>57. Рубки переформирования лесных насаждений интенсивностью 50-60 % по запасу с вырубкой наиболее крупномерных деревьев лиственного яруса и сохранением менее крупных на доращивание должны проводиться на участках со сре</w:t>
      </w:r>
      <w:r>
        <w:t>дневозрастными высокополнотными мягколиственными древостоями с угнетенным подростом или вторым ярусом хвойных пород. Вырубка первого яруса за два приема должна обеспечивать постепенную адаптацию хвойных пород к условиям после рубки и доращивание молодых то</w:t>
      </w:r>
      <w:r>
        <w:t>нкомерных деревьев лиственных пород до эксплуатационных размеров. Период повторяемости рубок в зависимости от состояния деревьев первого яруса и подпологового поколения леса обычно составляет от 6-10 до 15-20 лет.</w:t>
      </w:r>
    </w:p>
    <w:p w:rsidR="00000000" w:rsidRDefault="00C0151E">
      <w:bookmarkStart w:id="66" w:name="sub_1058"/>
      <w:bookmarkEnd w:id="65"/>
      <w:r>
        <w:t>58. Чересполосные рубки пе</w:t>
      </w:r>
      <w:r>
        <w:t>реформирования лесных насаждений с вырубкой первого яруса мягколиственных пород полосами за два приема должны вестись на участках с приспевающими среднеполнотными древостоями, с угнетенным подростом, в которых отбор деревьев по диаметру для равномерной выб</w:t>
      </w:r>
      <w:r>
        <w:t>орки проводить нецелесообразно из-за их слабо выраженной дифференциации. Период повторяемости рубок составляет от 4-6 до 8-10 лет.</w:t>
      </w:r>
    </w:p>
    <w:p w:rsidR="00000000" w:rsidRDefault="00C0151E">
      <w:bookmarkStart w:id="67" w:name="sub_1059"/>
      <w:bookmarkEnd w:id="66"/>
      <w:r>
        <w:t>59. В защитных лесах в целях повышения эффективности выполнения водоохранных, защитных и полезных функций, на</w:t>
      </w:r>
      <w:r>
        <w:t>саждения с древостоями лиственных пород в верхнем ярусе или их преобладанием, и наличием второго яруса из хвойных деревьев, а также жизнеспособного, перспективного хвойного подроста, переформировываются в целевые, с преобладанием хвойных пород (преимуществ</w:t>
      </w:r>
      <w:r>
        <w:t xml:space="preserve">енно ели) за один-два приема рубки с учетом устойчивости разреживаемого </w:t>
      </w:r>
      <w:r>
        <w:lastRenderedPageBreak/>
        <w:t>древостоя. При этом общая сомкнутость крон разреживаемого древостоя и освобождаемого из-под полога поколения хвойных не должна быть менее 0,7.</w:t>
      </w:r>
    </w:p>
    <w:bookmarkEnd w:id="67"/>
    <w:p w:rsidR="00000000" w:rsidRDefault="00C0151E">
      <w:r>
        <w:t>Включенные в участки орехово-пром</w:t>
      </w:r>
      <w:r>
        <w:t>ысловых зон средневозрастные, приспевающие насаждения с древостоями мягколиственных пород и кедром под пологом с учетом возраста древостоев, сомкнутости полога и состояния кедра переформировываются в целевые кедровые насаждения за одну-две рубки, проводимы</w:t>
      </w:r>
      <w:r>
        <w:t>е в целях ухода за лесными насаждениями.</w:t>
      </w:r>
    </w:p>
    <w:p w:rsidR="00000000" w:rsidRDefault="00C0151E">
      <w:r>
        <w:t>В мягколиственных неспелых лесных насаждениях с наличием под пологом достаточного для формирования древостоя количества деревьев кедра во втором ярусе рубки переформирования ведутся путем вырубки деревьев мягколиств</w:t>
      </w:r>
      <w:r>
        <w:t>енных пород первого яруса за один или два приема. В лесных насаждениях с полнотой до 0,6 освобождение кедра производится за один прием рубки, при полноте более 0,6 - за два приема рубки с вырубкой в первый прием 50-60 % от исходного запаса древостоя.</w:t>
      </w:r>
    </w:p>
    <w:p w:rsidR="00000000" w:rsidRDefault="00C0151E">
      <w:bookmarkStart w:id="68" w:name="sub_1060"/>
      <w:r>
        <w:t>60. Мероприятия по переформированию одновозрастных смешанных по составу хвойно-лиственных насаждений в разновозрастные (условно и абсолютно разновозрастные с количеством возрастных поколений леса соответственно не менее 3-4) осуществляются за 3-4 приема</w:t>
      </w:r>
      <w:r>
        <w:t xml:space="preserve"> рубки, проводимые в целях ухода за лесными насаждениями, интенсивностью 25-30 % по запасу с периодом повторения 0,6-1,0 класса возраста. Указанные мероприятий проводятся в приспевающих насаждениях с преобладанием малоценных недолговечных мягколиственных п</w:t>
      </w:r>
      <w:r>
        <w:t>ород, которые вырубаются в первые приемы по мере их старения, при этом хвойные лесные насаждения не подлежат рубке.</w:t>
      </w:r>
    </w:p>
    <w:p w:rsidR="00000000" w:rsidRDefault="00C0151E">
      <w:bookmarkStart w:id="69" w:name="sub_1061"/>
      <w:bookmarkEnd w:id="68"/>
      <w:r>
        <w:t>61. В эксплуатационных лесах мероприятия по реконструкции лесных насаждений должны проводиться с целью замены малопроизводит</w:t>
      </w:r>
      <w:r>
        <w:t>ельных и низкокачественных древостоев (низкополнотных, неудовлетворительного состава, низкотоварных) древостоями целевых пород.</w:t>
      </w:r>
    </w:p>
    <w:p w:rsidR="00000000" w:rsidRDefault="00C0151E">
      <w:bookmarkStart w:id="70" w:name="sub_1062"/>
      <w:bookmarkEnd w:id="69"/>
      <w:r>
        <w:t>62. В защитных лесах мероприятия по реконструкции лесных насаждений должны проводиться с целью замены лесных нас</w:t>
      </w:r>
      <w:r>
        <w:t>аждений, утрачивающих свои средообразующие, водоохранные, санитарно-гигиенические, оздоровительные и иные полезные функции, на лесные насаждения, обеспечивающие сохранение целевого назначения защитных лесов и выполняемых ими полезных функций.</w:t>
      </w:r>
    </w:p>
    <w:bookmarkEnd w:id="70"/>
    <w:p w:rsidR="00000000" w:rsidRDefault="00C0151E">
      <w:r>
        <w:t>Мероп</w:t>
      </w:r>
      <w:r>
        <w:t>риятия по реконструкции лесных насаждений не проводятся в лесных насаждениях, произрастающих на склонах крутизной выше 20 градусов, а также в лесах, расположенных в лесотундровых зонах, в нерестоохранных полосах лесов.</w:t>
      </w:r>
    </w:p>
    <w:p w:rsidR="00000000" w:rsidRDefault="00C0151E">
      <w:bookmarkStart w:id="71" w:name="sub_1063"/>
      <w:r>
        <w:t>63. Мероприятия по реконструк</w:t>
      </w:r>
      <w:r>
        <w:t>ции лесных насаждений должны осуществляться путем полной (сплошной), частичной, а также неполной вырубки малоценного древостоя за один или несколько приемов с полным или неполным, дополняющим сохраненную часть насаждения, лесовосстановлением.</w:t>
      </w:r>
    </w:p>
    <w:p w:rsidR="00000000" w:rsidRDefault="00C0151E">
      <w:bookmarkStart w:id="72" w:name="sub_1064"/>
      <w:bookmarkEnd w:id="71"/>
      <w:r>
        <w:t>64. В эксплуатационных лесах нормативы мероприятий по реконструкции лесных насаждений, в том числе рубок (ширина и площадь лесосек, срок примыкания лесосек) в средневозрастных, приспевающих, спелых и перестойных малоценных лесных насаждениях должны опре</w:t>
      </w:r>
      <w:r>
        <w:t xml:space="preserve">деляться в соответствии с нормативами сплошных рубок лесных насаждений мягколиственных древесных пород, установленных </w:t>
      </w:r>
      <w:hyperlink r:id="rId40" w:history="1">
        <w:r>
          <w:rPr>
            <w:rStyle w:val="a4"/>
          </w:rPr>
          <w:t>Правилами</w:t>
        </w:r>
      </w:hyperlink>
      <w:r>
        <w:t xml:space="preserve"> заготовки древесины.</w:t>
      </w:r>
    </w:p>
    <w:bookmarkEnd w:id="72"/>
    <w:p w:rsidR="00000000" w:rsidRDefault="00C0151E">
      <w:r>
        <w:t>При проведении мероприяти</w:t>
      </w:r>
      <w:r>
        <w:t>й по реконструкции молодняков площадь лесных участков, на которых проводятся рубки реконструкции, не должна ограничиваться, а лесовосстановительные мероприятия должны быть проведены в течение одного года после рубки реконструкции.</w:t>
      </w:r>
    </w:p>
    <w:p w:rsidR="00000000" w:rsidRDefault="00C0151E">
      <w:bookmarkStart w:id="73" w:name="sub_1065"/>
      <w:r>
        <w:t>65. При проведени</w:t>
      </w:r>
      <w:r>
        <w:t>и мероприятий по реконструкции лесных насаждений в защитных лесах должны применяться виды многоприемной, несплошной и неполной реконструкции. В малоценных лесных насаждениях в защитных лесах площадь участков одноприемной реконструкции не должна превышать 5</w:t>
      </w:r>
      <w:r>
        <w:t xml:space="preserve"> га, при двух-трехприемной реконструкции - 10 га. При этом, площадь лесосеки не должна быть больше половины реконструируемого участка, расположенного среди других участков земель, занятых лесными насаждениями, при ширине лесосеки не более 100 м и ее протяж</w:t>
      </w:r>
      <w:r>
        <w:t>енности, равной не более одной трети реконструируемого участка.</w:t>
      </w:r>
    </w:p>
    <w:bookmarkEnd w:id="73"/>
    <w:p w:rsidR="00000000" w:rsidRDefault="00C0151E">
      <w:r>
        <w:lastRenderedPageBreak/>
        <w:t>Площадь лесосеки должна составлять не более 3 га при реконструкции малоценных лесных насаждений на участке, примыкающем к участкам земель, не занятых лесными насаждениями, а также планируемым на ближайшие 5 лет вырубкам, в лесах, расположенных на склонах к</w:t>
      </w:r>
      <w:r>
        <w:t>рутизной свыше 6 градусов.</w:t>
      </w:r>
    </w:p>
    <w:p w:rsidR="00000000" w:rsidRDefault="00C0151E">
      <w:r>
        <w:t>Проведение каждой последующей рубки реконструкции на соседних участках допускается только после того, как на примыкающих к нему участках произошло лесовосстановление лесными насаждениями ценных пород, соответствующими критериям и</w:t>
      </w:r>
      <w:r>
        <w:t xml:space="preserve"> требованиям к молоднякам, площади которых подлежат отнесению к землям, занятым лесными насаждениями, установленным </w:t>
      </w:r>
      <w:hyperlink r:id="rId41" w:history="1">
        <w:r>
          <w:rPr>
            <w:rStyle w:val="a4"/>
          </w:rPr>
          <w:t>Правилами</w:t>
        </w:r>
      </w:hyperlink>
      <w:r>
        <w:t xml:space="preserve"> лесовосстановления.</w:t>
      </w:r>
    </w:p>
    <w:p w:rsidR="00000000" w:rsidRDefault="00C0151E">
      <w:bookmarkStart w:id="74" w:name="sub_1066"/>
      <w:r>
        <w:t xml:space="preserve">66. Лесотаксационные выделы </w:t>
      </w:r>
      <w:r>
        <w:t>малоценных лесных насаждений, превышающие по площади, установленные предельно допустимые размеры менее чем в 1,5 раза, расположенные среди ценных лесных насаждений, могут назначаться в рубку полностью, если это не ведет к отрицательным экологическим и иным</w:t>
      </w:r>
      <w:r>
        <w:t xml:space="preserve"> последствиям. При необходимости проведения такого мероприятия в больших выделах или группах из нескольких выделов, занимающих большую площадь, допускается закладка двух и более участков на расстоянии, превышающем в любом направлении ширину участка не мене</w:t>
      </w:r>
      <w:r>
        <w:t>е чем в 2-3 раза.</w:t>
      </w:r>
    </w:p>
    <w:p w:rsidR="00000000" w:rsidRDefault="00C0151E">
      <w:bookmarkStart w:id="75" w:name="sub_1067"/>
      <w:bookmarkEnd w:id="74"/>
      <w:r>
        <w:t>67. В горных лесах при проведении мероприятий по реконструкции малоценных насаждений на склонах до 20 градусов предельная площадь участков должна быть в 1,5 раза меньше, чем в равнинных лесах.</w:t>
      </w:r>
    </w:p>
    <w:p w:rsidR="00000000" w:rsidRDefault="00C0151E">
      <w:bookmarkStart w:id="76" w:name="sub_1068"/>
      <w:bookmarkEnd w:id="75"/>
      <w:r>
        <w:t>68. В условия</w:t>
      </w:r>
      <w:r>
        <w:t xml:space="preserve">х с пересеченным рельефом овражно-балочных систем в зависимости от крутизны и протяженности склонов, а также их использования, с учетом устойчивости почв к эрозии и действиям других факторов предельная площадь участков должна быть меньше установленной для </w:t>
      </w:r>
      <w:r>
        <w:t>равнинных условий в 1,5 раза на склонах 6-20 градусов и в 2 раза на склонах более 20 градусов, при протяженности участка сплошной рубки вдоль склона не более чем на половину его протяженности.</w:t>
      </w:r>
    </w:p>
    <w:p w:rsidR="00000000" w:rsidRDefault="00C0151E">
      <w:bookmarkStart w:id="77" w:name="sub_1069"/>
      <w:bookmarkEnd w:id="76"/>
      <w:r>
        <w:t xml:space="preserve">69. Лесоводственно-лесозащитный уход за лесами </w:t>
      </w:r>
      <w:r>
        <w:t>включает в себя мероприятия по уходу за лесами, проводимые в целях оздоровления лесных насаждений, повышения их устойчивости к вредителям и болезням, предотвращения ослабления, а также снижения интенсивности распространения патологии, как в пределах лесног</w:t>
      </w:r>
      <w:r>
        <w:t>о участка, так и на соседние лесные участки.</w:t>
      </w:r>
    </w:p>
    <w:p w:rsidR="00000000" w:rsidRDefault="00C0151E">
      <w:bookmarkStart w:id="78" w:name="sub_1070"/>
      <w:bookmarkEnd w:id="77"/>
      <w:r>
        <w:t>70. К лесоводственно-лесозащитным мероприятиям по уходу за лесами относятся:</w:t>
      </w:r>
    </w:p>
    <w:bookmarkEnd w:id="78"/>
    <w:p w:rsidR="00000000" w:rsidRDefault="00C0151E">
      <w:r>
        <w:t>- формирование и сохранение рубками, проводимыми в целях ухода за лесными насаждениями, насаждений наиболее ус</w:t>
      </w:r>
      <w:r>
        <w:t>тойчивых состава и структуры в конкретных лесорастительных условиях к поражению их вредными организмами и распространению патологии, а также повреждениям неблагоприятными природными факторами (ветровал, снеголом, снеговал, ожеледь);</w:t>
      </w:r>
    </w:p>
    <w:p w:rsidR="00000000" w:rsidRDefault="00C0151E">
      <w:r>
        <w:t>- создание, формировани</w:t>
      </w:r>
      <w:r>
        <w:t>е и поддержание рубками, проводимыми в целях ухода за лесными насаждениями, и другими мероприятиями по уходу за лесами породно-возрастной структуры лесных насаждений, при которой повышается общая противопатологическая устойчивость лесов, снижается вероятно</w:t>
      </w:r>
      <w:r>
        <w:t>сть массового поражения их вредными организмами, уменьшается или предотвращается возможность неограниченного распространения патологии по массивам лесных насаждений одинакового породного состава, возраста и структуры;</w:t>
      </w:r>
    </w:p>
    <w:p w:rsidR="00000000" w:rsidRDefault="00C0151E">
      <w:r>
        <w:t>- регулярное оздоровление лесных насаж</w:t>
      </w:r>
      <w:r>
        <w:t>дений, улучшение их санитарного состояния на протяжении всего цикла развития лесного насаждения рубками, проводимыми в целях ухода за лесными насаждениями и другими мероприятиями по уходу за лесами, в том числе осуществляемыми в целях предупреждения распро</w:t>
      </w:r>
      <w:r>
        <w:t>странения вредных организмов;</w:t>
      </w:r>
    </w:p>
    <w:p w:rsidR="00000000" w:rsidRDefault="00C0151E">
      <w:r>
        <w:t>- уборка неликвидной древесины.</w:t>
      </w:r>
    </w:p>
    <w:p w:rsidR="00000000" w:rsidRDefault="00C0151E">
      <w:bookmarkStart w:id="79" w:name="sub_1071"/>
      <w:r>
        <w:t xml:space="preserve">71. Планирование и проведение мероприятий по уборке неликвидной древесины, осуществляется органами государственной власти, органами местного самоуправления и лицами, использующими леса, </w:t>
      </w:r>
      <w:r>
        <w:t xml:space="preserve">на предоставленных в постоянное (бессрочное пользование, аренду лесных участках, в соответствии с проектом освоения лесов и на основании актов лесопатологического </w:t>
      </w:r>
      <w:r>
        <w:lastRenderedPageBreak/>
        <w:t>обследования подтверждающего санитарное и лесопатологическое состояние лесного участка.</w:t>
      </w:r>
    </w:p>
    <w:p w:rsidR="00000000" w:rsidRDefault="00C0151E">
      <w:bookmarkStart w:id="80" w:name="sub_1072"/>
      <w:bookmarkEnd w:id="79"/>
      <w:r>
        <w:t>72. Критерии отбора деревьев для проведения лесоводственно-лесозащитного ухода за лесами должны указываться в лесохозяйственных регламентах лесничеств (лесопарков).</w:t>
      </w:r>
    </w:p>
    <w:p w:rsidR="00000000" w:rsidRDefault="00C0151E">
      <w:bookmarkStart w:id="81" w:name="sub_1073"/>
      <w:bookmarkEnd w:id="80"/>
      <w:r>
        <w:t>73. Уход за подростом, сохраняемыми ценными растениями и компоне</w:t>
      </w:r>
      <w:r>
        <w:t>нтами лесных насаждений под пологом включает удаление нежелательных экземпляров подроста, отдельных малоценных деревьев верхних ярусов, подлеска в целях улучшения условий роста для целевых древесных пород, а также удаление определенной части или всего неже</w:t>
      </w:r>
      <w:r>
        <w:t>лательного (старого, поврежденного, неперспективного) подроста, подлеска в качестве меры содействия лесовозобновлению и уходу за целевыми древесными породами.</w:t>
      </w:r>
    </w:p>
    <w:bookmarkEnd w:id="81"/>
    <w:p w:rsidR="00000000" w:rsidRDefault="00C0151E">
      <w:r>
        <w:t>Вспомогательные виды ухода за лесами включают уход за опушками леса, уход за подлеском, о</w:t>
      </w:r>
      <w:r>
        <w:t>брезку сучьев и ветвей.</w:t>
      </w:r>
    </w:p>
    <w:p w:rsidR="00000000" w:rsidRDefault="00C0151E">
      <w:r>
        <w:t>Комплексные, в том числе особые виды ухода за лесами на основе применяемых немеханических способов воздействия на растения и другие компоненты лесных насаждений включают химический уход, внесение удобрения в почву.</w:t>
      </w:r>
    </w:p>
    <w:p w:rsidR="00000000" w:rsidRDefault="00C0151E">
      <w:bookmarkStart w:id="82" w:name="sub_1074"/>
      <w:r>
        <w:t>74. В пор</w:t>
      </w:r>
      <w:r>
        <w:t>ядке ухода за лучшими устойчивыми перспективными деревьями подроста и второго яруса, а также для содействия целевому лесовозобновлению должны вырубаться экземпляры наиболее старых, часто больших по высоте растений, ширококронных, слаборастущих, отмирающих,</w:t>
      </w:r>
      <w:r>
        <w:t xml:space="preserve"> а также менее ценных пород с учетом целевого назначения участка леса.</w:t>
      </w:r>
    </w:p>
    <w:bookmarkEnd w:id="82"/>
    <w:p w:rsidR="00000000" w:rsidRDefault="00C0151E">
      <w:r>
        <w:t xml:space="preserve">Рубка отдельных малоценных и нежелательных деревьев верхнего яруса в целях создания более благоприятных условий лучшим экземплярам подроста, деревьям второго яруса, обеспечения </w:t>
      </w:r>
      <w:r>
        <w:t>их сохранения, допускается в объеме не более 10 % от общего запаса приспевающих и спелых древостоев в смешанных хвойно-лиственных и лиственно-хвойных насаждениях, преимущественно за счет вырубки деревьев мягколиственных пород.</w:t>
      </w:r>
    </w:p>
    <w:p w:rsidR="00000000" w:rsidRDefault="00C0151E">
      <w:r>
        <w:t>В качестве мер содействия лес</w:t>
      </w:r>
      <w:r>
        <w:t>овозобновлению также проводятся мероприятия:</w:t>
      </w:r>
    </w:p>
    <w:p w:rsidR="00000000" w:rsidRDefault="00C0151E">
      <w:r>
        <w:t>- улучшение условий развития и плодоношения для семенных деревьев (источников обсеменения) путем удаления близко расположенных к ним, затеняющих их кроны нежелательных деревьев;</w:t>
      </w:r>
    </w:p>
    <w:p w:rsidR="00000000" w:rsidRDefault="00C0151E">
      <w:r>
        <w:t>- минерализация поверхности почвы</w:t>
      </w:r>
      <w:r>
        <w:t xml:space="preserve"> на участках с недостаточным количеством деревьев с посадкой, посевом семян лесных растений.</w:t>
      </w:r>
    </w:p>
    <w:p w:rsidR="00000000" w:rsidRDefault="00C0151E">
      <w:bookmarkStart w:id="83" w:name="sub_1075"/>
      <w:r>
        <w:t>75. Уход за лесами в целях предварительного возобновления целевых пород под пологом осуществляется в период за 10-20 лет до возраста сплошной рубки и смены</w:t>
      </w:r>
      <w:r>
        <w:t xml:space="preserve"> старого поколения леса путем полного или частичного (в зависимости от конкретных условий под пологом) удаления нецелевого, неперспективного подроста, в том числе в комплексе с подлеском, с сохранением при необходимости части растений для предохранения поч</w:t>
      </w:r>
      <w:r>
        <w:t>вы от задернения и других неблагоприятных процессов.</w:t>
      </w:r>
    </w:p>
    <w:bookmarkEnd w:id="83"/>
    <w:p w:rsidR="00000000" w:rsidRDefault="00C0151E">
      <w:r>
        <w:t>В зависимости от состава древостоев, сомкнутости полога, наличия подлеска такой уход может осуществляться в двух видах - "подпологовый" за счет разреживания или удаления нежелательных растений по</w:t>
      </w:r>
      <w:r>
        <w:t>д пологом древостоя или комбинированный - с дополняющим указанные меры слабоинтенсивным разреживанием древостоя за счет удаления отдельных перестойных деревьев неудовлетворительного состояния, отставших в росте старых неперспективных, оказывающих отрицател</w:t>
      </w:r>
      <w:r>
        <w:t>ьное влияние на возобновление молодых.</w:t>
      </w:r>
    </w:p>
    <w:p w:rsidR="00000000" w:rsidRDefault="00C0151E">
      <w:bookmarkStart w:id="84" w:name="sub_1076"/>
      <w:r>
        <w:t>76. Уход за ценными экземплярами охраняемых видов растений должен осуществляться путем улучшения условий их произрастания за счет вырубки сильно их затеняющих или оказывающих иное отрицательное влияние малоцен</w:t>
      </w:r>
      <w:r>
        <w:t>ных и относительно малоценных растений в любом ярусе или части полога насаждения, не превышая нормативы разреживания и исключая вырубку лучших деревьев - объектов ухода.</w:t>
      </w:r>
    </w:p>
    <w:p w:rsidR="00000000" w:rsidRDefault="00C0151E">
      <w:bookmarkStart w:id="85" w:name="sub_1077"/>
      <w:bookmarkEnd w:id="84"/>
      <w:r>
        <w:t>77. Уход за подростом под пологом, а также растениями охраняемых видов</w:t>
      </w:r>
      <w:r>
        <w:t>, осуществляется при проведении основных видов ухода за лесами.</w:t>
      </w:r>
    </w:p>
    <w:p w:rsidR="00000000" w:rsidRDefault="00C0151E">
      <w:bookmarkStart w:id="86" w:name="sub_1078"/>
      <w:bookmarkEnd w:id="85"/>
      <w:r>
        <w:t xml:space="preserve">78. Для повышения устойчивости лесных насаждений, защиты их от вредного воздействия ветра и других факторов рубками, проводимыми в целях ухода за лесными насаждениями, должны </w:t>
      </w:r>
      <w:r>
        <w:lastRenderedPageBreak/>
        <w:t>ф</w:t>
      </w:r>
      <w:r>
        <w:t>ормироваться опушки леса шириной 20-25 м по границам с безлесными пространствами (более 10 гектаров) и шириной 5-10 м со стороны прогалин, водоемов, вдоль дорог, линий электропередачи, линий связи, трасс трубопроводов и других подобных участков, расположен</w:t>
      </w:r>
      <w:r>
        <w:t>ных в лесах.</w:t>
      </w:r>
    </w:p>
    <w:bookmarkEnd w:id="86"/>
    <w:p w:rsidR="00000000" w:rsidRDefault="00C0151E">
      <w:r>
        <w:t>При проведении ухода за опушками должен формироваться древостой сложной многоярусной формы из устойчивых деревьев с низко опущенными кронами и кустарниками под их пологом, в первую очередь, на границе с безлесными пространствами.</w:t>
      </w:r>
    </w:p>
    <w:p w:rsidR="00000000" w:rsidRDefault="00C0151E">
      <w:r>
        <w:t>Лесны</w:t>
      </w:r>
      <w:r>
        <w:t>е насаждения на опушках должны формироваться путем разреживания их в молодом возрасте до сомкнутости крон 0,4-0,5, поддержания рубками лесных насаждений, осуществляемых в ходе мероприятий, направленных на повышение продуктивности лесов, сохранение их полез</w:t>
      </w:r>
      <w:r>
        <w:t>ных функций, условий для хорошего развития крон и достижения вертикальной сомкнутости их полога. По окончании формирования лесных насаждений на опушках в них должны проводиться только рубки сохранения насаждений и при необходимости санитарные рубки.</w:t>
      </w:r>
    </w:p>
    <w:p w:rsidR="00000000" w:rsidRDefault="00C0151E">
      <w:r>
        <w:t>В опуш</w:t>
      </w:r>
      <w:r>
        <w:t xml:space="preserve">ках хвойных и твердолиственных лесных насаждений вдоль железных и автомобильных дорог, а также в опушках, примыкающих к сельскохозяйственным угодьям, в противопожарных целях должно производиться удаление на деревьях с низко опущенными кронами нижних сухих </w:t>
      </w:r>
      <w:r>
        <w:t>ветвей.</w:t>
      </w:r>
    </w:p>
    <w:p w:rsidR="00000000" w:rsidRDefault="00C0151E">
      <w:bookmarkStart w:id="87" w:name="sub_1079"/>
      <w:r>
        <w:t>79. Уход за подлеском должен производиться с целью повышения его значения, заключающегося в защите почвы от задернения, иссушения, предотвращения эрозии, а также</w:t>
      </w:r>
      <w:r>
        <w:t xml:space="preserve"> с целью ослабления отрицательного влияния подлеска, заглушающего деревья целевых пород в молодняках, создания благоприятных условий для возобновления ценных древесных пород.</w:t>
      </w:r>
    </w:p>
    <w:bookmarkEnd w:id="87"/>
    <w:p w:rsidR="00000000" w:rsidRDefault="00C0151E">
      <w:r>
        <w:t>В зависимости от выполняемого назначения подлесок сохраняется и омолажива</w:t>
      </w:r>
      <w:r>
        <w:t>ется, либо полностью вырубается или разреживается с разной интенсивностью.</w:t>
      </w:r>
    </w:p>
    <w:p w:rsidR="00000000" w:rsidRDefault="00C0151E">
      <w:r>
        <w:t>В молодняках, в которых требуется увеличить густоту подлеска для лучшего затенения им почвы, кусты вырубаются для обеспечения их вегетативного возобновления за счет поросли и усилен</w:t>
      </w:r>
      <w:r>
        <w:t>ия кущения. При этом, если породы из подлеска обгоняют в росте главные и заглушают их, должно проводиться разреживание или полная вырубка подлеска.</w:t>
      </w:r>
    </w:p>
    <w:p w:rsidR="00000000" w:rsidRDefault="00C0151E">
      <w:r>
        <w:t>Для получения обильной поросли рубка кустарника должна производиться на высоте 5-10 см от земли осенью или р</w:t>
      </w:r>
      <w:r>
        <w:t>анней весной.</w:t>
      </w:r>
    </w:p>
    <w:p w:rsidR="00000000" w:rsidRDefault="00C0151E">
      <w:r>
        <w:t>На лесных участках, на территории которых кустарники имеют противоэрозионное значение (на склонах оврагов и в других местах) или обеспечивают благоприятные условия для фауны, их омоложение должно производиться путем неравномерной рубки полоса</w:t>
      </w:r>
      <w:r>
        <w:t>ми, площадками с повторением через 3-5 лет.</w:t>
      </w:r>
    </w:p>
    <w:p w:rsidR="00000000" w:rsidRDefault="00C0151E">
      <w:r>
        <w:t>Уход за подлеском совмещается по возможности с очередной рубкой, проводимой в целях ухода за лесными насаждениями.</w:t>
      </w:r>
    </w:p>
    <w:p w:rsidR="00000000" w:rsidRDefault="00C0151E">
      <w:bookmarkStart w:id="88" w:name="sub_1080"/>
      <w:r>
        <w:t>80. Обрезка сучьев и ветвей в хвойных лесных насаждениях на растущих деревьях должна прои</w:t>
      </w:r>
      <w:r>
        <w:t xml:space="preserve">зводиться для получения древесины высшего качества, в мягколиственных - для предупреждения образования внутренней гнили и выращивания высококачественных сортиментов, у дикорастущих плодовых деревьев - для усиления плодоношения, на участках защитных лесов, </w:t>
      </w:r>
      <w:r>
        <w:t>имеющих рекреационное значение - при формировании элементов рекреационного ландшафта.</w:t>
      </w:r>
    </w:p>
    <w:bookmarkEnd w:id="88"/>
    <w:p w:rsidR="00000000" w:rsidRDefault="00C0151E">
      <w:r>
        <w:t>Обрезка сучьев должна производиться у 400-700 лучших деревьев на 1 га, выделяемых обычно в качестве целевых деревьев, путем удаления нижних мертвых сучьев и части</w:t>
      </w:r>
      <w:r>
        <w:t xml:space="preserve"> живых ветвей (1-2 мутовки), затененных и ослабленных. Обрезка должна начинаться при рубках прореживания и повторяться по мере появления новых мертвых сучьев и ослабленных ветвей. При проведении обрезки сучьев в молодом возрасте высота обрезки не должна пр</w:t>
      </w:r>
      <w:r>
        <w:t>евышать половины общей высоты дерева, а у тополя - одной трети.</w:t>
      </w:r>
    </w:p>
    <w:p w:rsidR="00000000" w:rsidRDefault="00C0151E">
      <w:bookmarkStart w:id="89" w:name="sub_1081"/>
      <w:r>
        <w:t>81. Регулирование состава лесных насаждений должно проводиться методом химического ухода с использованием препаратов, разрешенных к применению на территории Российской Федерации и с уч</w:t>
      </w:r>
      <w:r>
        <w:t xml:space="preserve">етом требований законодательства Российской Федерации. В случае применения химического метода должны использоваться способы и технологии, обеспечивающие непосредственно ориентированное местное (локальное) или точечное воздействие химических </w:t>
      </w:r>
      <w:r>
        <w:lastRenderedPageBreak/>
        <w:t>веществ (препар</w:t>
      </w:r>
      <w:r>
        <w:t>атов) на отдельные компоненты биогеоценозов или фитоценозов.</w:t>
      </w:r>
    </w:p>
    <w:bookmarkEnd w:id="89"/>
    <w:p w:rsidR="00000000" w:rsidRDefault="00C0151E">
      <w:r>
        <w:t>На стадиях возобновления и образования молодняков должны использоваться в основном методы локального внесения препаратов избирательного действия (в частности, для регулирования состава по</w:t>
      </w:r>
      <w:r>
        <w:t>род при образовании молодняков и формирования их состава).</w:t>
      </w:r>
    </w:p>
    <w:p w:rsidR="00000000" w:rsidRDefault="00C0151E">
      <w:r>
        <w:t>В возрасте проведения рубок прореживания и старше должны использоваться инъекции химических препаратов в стволы деревьев.</w:t>
      </w:r>
    </w:p>
    <w:p w:rsidR="00000000" w:rsidRDefault="00C0151E">
      <w:r>
        <w:t>В средневозрастных, спелых и перестойных насаждениях для предотвращения поя</w:t>
      </w:r>
      <w:r>
        <w:t>вления вегетативного возобновления нежелательных пород при проведении разных видов рубок возможно проведение химического подсушивания методом инъекций с использованием препаратов, разрешенных к применению и с учетом правового режима защитных лесов.</w:t>
      </w:r>
    </w:p>
    <w:p w:rsidR="00000000" w:rsidRDefault="00C0151E">
      <w:bookmarkStart w:id="90" w:name="sub_1082"/>
      <w:r>
        <w:t>82. Удобрение лесов должно осуществляться путем внесения минеральных, органических и бактериальных удобрений, выращиванием сидератов или иными методами дополнительного обеспечения лесных растений питательными веществами в целях повышения продуктивности ле</w:t>
      </w:r>
      <w:r>
        <w:t>сов и жизнеспособности лесных насаждений.</w:t>
      </w:r>
    </w:p>
    <w:bookmarkEnd w:id="90"/>
    <w:p w:rsidR="00000000" w:rsidRDefault="00C0151E">
      <w:r>
        <w:t>Уход за лесами путем внесения удобрений проводится в первую очередь в ценных хвойных (сосновые или еловые) и твердолиственных (дубовые, буковые, ясеневые) лесных насаждениях без подлеска, произрастающих в л</w:t>
      </w:r>
      <w:r>
        <w:t>есорастительных условиях с дренированными почвами среднего или низкого плодородия, с полнотой древостоев 0,6-0,8.</w:t>
      </w:r>
    </w:p>
    <w:p w:rsidR="00000000" w:rsidRDefault="00C0151E">
      <w:r>
        <w:t>Удобрение лесов систематически может применяться при целевом выращивании лесных насаждений для ускоренного получения древесины заданного качес</w:t>
      </w:r>
      <w:r>
        <w:t>тва, увеличения прироста деревьев на завершающем этапе воспроизводства лесов.</w:t>
      </w:r>
    </w:p>
    <w:p w:rsidR="00000000" w:rsidRDefault="00C0151E">
      <w:r>
        <w:t>При уходе в молодняках, а также в лесных насаждениях, находящихся в возрасте проведения рубок прореживания, период повторения приемов внесения удобрений может совпадать с периодо</w:t>
      </w:r>
      <w:r>
        <w:t xml:space="preserve">м повторения соответствующих видов рубок лесных насаждений, проводимых в целях ухода за лесными насаждениями. На этапе последних приемов рубок прореживания и проходных рубок удобрения могут вноситься дважды за период между приемами проведения рубок лесных </w:t>
      </w:r>
      <w:r>
        <w:t>насаждений, проводимых в целях ухода за лесными насаждениями.</w:t>
      </w:r>
    </w:p>
    <w:p w:rsidR="00000000" w:rsidRDefault="00C0151E">
      <w:r>
        <w:t>Виды удобрений, их дозы и периодичность внесения на конкретных участках лесов должны определяться лицами, осуществляющими уход за лесами, по результатам специальных почвенно-экологических обслед</w:t>
      </w:r>
      <w:r>
        <w:t>ований.</w:t>
      </w:r>
    </w:p>
    <w:p w:rsidR="00000000" w:rsidRDefault="00C0151E">
      <w:r>
        <w:t>Удобрение лесов может осуществляться с использованием как наземных, так и авиационных способов (при внесении удобрений на значительных по площади участках).</w:t>
      </w:r>
    </w:p>
    <w:p w:rsidR="00000000" w:rsidRDefault="00C0151E">
      <w:bookmarkStart w:id="91" w:name="sub_1083"/>
      <w:r>
        <w:t>83. Комбинированный уход, сочетающий механический и химический способы, применяется</w:t>
      </w:r>
      <w:r>
        <w:t xml:space="preserve"> при уходе за молодняками в эксплуатационных лесах, в которых проведение исключительно механического ухода практически недоступно в связи с большими объемами работ. Комбинированный уход осуществляется в первую очередь в густых, смешанных по составу молодня</w:t>
      </w:r>
      <w:r>
        <w:t>ках, путем сочетания высокоинтенсивного механизированного схематического их разреживания созданием густой сети технологических коридоров ухода и использования химических препаратов для регулирования состава в образовавшихся узких полосах молодняка с достат</w:t>
      </w:r>
      <w:r>
        <w:t>очным количеством растений целевой породы.</w:t>
      </w:r>
    </w:p>
    <w:p w:rsidR="00000000" w:rsidRDefault="00C0151E">
      <w:bookmarkStart w:id="92" w:name="sub_1084"/>
      <w:bookmarkEnd w:id="91"/>
      <w:r>
        <w:t>84. Комплексный уход, состоящий в сочетании механического ухода с применением удобрений, осуществляется при уходе за молодняками в условиях интенсивного ведения лесного хозяйства, в том числе при п</w:t>
      </w:r>
      <w:r>
        <w:t>лантационном лесовыращивании на сравнительно бедных почвах, а также и как мера ускорения роста древостоев на последующих стадиях цикла лесовоспроизводства. В случае применения комплексного ухода минимальное разреживание может достигаться также обрезкой суч</w:t>
      </w:r>
      <w:r>
        <w:t>ьев в целях исключения их разрастания и улучшения качества стволов.</w:t>
      </w:r>
    </w:p>
    <w:p w:rsidR="00000000" w:rsidRDefault="00C0151E">
      <w:bookmarkStart w:id="93" w:name="sub_1085"/>
      <w:bookmarkEnd w:id="92"/>
      <w:r>
        <w:t xml:space="preserve">85. Выбор химических препаратов и выполнение работ по химическому уходу за лесами и удобрению лесов осуществляются в соответствии с законодательством Российской Федерации, </w:t>
      </w:r>
      <w:r>
        <w:t xml:space="preserve">в том числе в отношении отдельных категорий защитных лесов в соответствии с их правовым режимом, установленным </w:t>
      </w:r>
      <w:hyperlink r:id="rId42" w:history="1">
        <w:r>
          <w:rPr>
            <w:rStyle w:val="a4"/>
          </w:rPr>
          <w:t>Лесным кодексом</w:t>
        </w:r>
      </w:hyperlink>
      <w:r>
        <w:t xml:space="preserve"> Российской Федерации.</w:t>
      </w:r>
    </w:p>
    <w:p w:rsidR="00000000" w:rsidRDefault="00C0151E">
      <w:bookmarkStart w:id="94" w:name="sub_1086"/>
      <w:bookmarkEnd w:id="93"/>
      <w:r>
        <w:lastRenderedPageBreak/>
        <w:t>86. Рекреационно-лан</w:t>
      </w:r>
      <w:r>
        <w:t>дшафтный уход за лесами, включающий ландшафтные рубки и дополняющие их мероприятия, направлен на формирование, сохранение, обновление и реконструкцию лесопарковых ландшафтов, повышение их эстетической, рекреационной ценности и устойчивости.</w:t>
      </w:r>
    </w:p>
    <w:p w:rsidR="00000000" w:rsidRDefault="00C0151E">
      <w:bookmarkStart w:id="95" w:name="sub_1087"/>
      <w:bookmarkEnd w:id="94"/>
      <w:r>
        <w:t>87. Рекреационно-ландшафтный уход за лесами должен проводиться в лесопарковых зонах, отдельных участках зеленых зон и городских лесов, используемых в рекреационных целях, а также в рекреационных зонах национальных и природных парков, на особо защитных уча</w:t>
      </w:r>
      <w:r>
        <w:t>стках лесов, имеющих рекреационное значение и других участках, фактически используемых в рекреационных целях, в вариантах мероприятий, не противоречащих основному назначению участков лесов. Ландшафтные рубки направлены на формирование устойчивых к рекреаци</w:t>
      </w:r>
      <w:r>
        <w:t>онным воздействиям лесов и лесных ландшафтов с различной степенью благоустроенности.</w:t>
      </w:r>
    </w:p>
    <w:bookmarkEnd w:id="95"/>
    <w:p w:rsidR="00000000" w:rsidRDefault="00C0151E">
      <w:r>
        <w:t>Для указанных целей ландшафтными рубками в совокупности с другими мерами ухода формируются открытые (поляны с единичными деревьями), полуоткрытые (участки древосто</w:t>
      </w:r>
      <w:r>
        <w:t>ев сомкнутостью крон 0,3-0,5 с равномерным или групповым размещением деревьев по площади), закрытые (участки древостоев полнотой 0,6-1,0) рекреационные ландшафты.</w:t>
      </w:r>
    </w:p>
    <w:p w:rsidR="00000000" w:rsidRDefault="00C0151E">
      <w:bookmarkStart w:id="96" w:name="sub_1088"/>
      <w:r>
        <w:t>88. Ландшафтными рубками должно обеспечиваться улучшение и сохранение целевых свойств</w:t>
      </w:r>
      <w:r>
        <w:t xml:space="preserve"> и качества древостоев, отдельных деревьев и их групп, изменение состава, пространственного размещения деревьев по площади лесных участков; формирование опушек; разреживание подроста и подлеска.</w:t>
      </w:r>
    </w:p>
    <w:bookmarkEnd w:id="96"/>
    <w:p w:rsidR="00000000" w:rsidRDefault="00C0151E">
      <w:r>
        <w:t>При отборе деревьев в ландшафтную рубку должны учитыв</w:t>
      </w:r>
      <w:r>
        <w:t>аться не только их типично лесоводственные и биологические признаки, но и их эстетические качества.</w:t>
      </w:r>
    </w:p>
    <w:p w:rsidR="00000000" w:rsidRDefault="00C0151E">
      <w:r>
        <w:t xml:space="preserve">К нежелательным деревьям (подлежащим рубке) относятся сухостойные, зараженные вредными организмами, с механическими повреждениями, мешающие росту лучших, а </w:t>
      </w:r>
      <w:r>
        <w:t>также нарушающие структуру ландшафта.</w:t>
      </w:r>
    </w:p>
    <w:p w:rsidR="00000000" w:rsidRDefault="00C0151E">
      <w:bookmarkStart w:id="97" w:name="sub_1089"/>
      <w:r>
        <w:t>89. При формировании закрытых ландшафтов в молодняках и средневозрастных лесных насаждениях должны осуществляться рубки, проводимые в целях ухода за лесными насаждениями, умеренной интенсивности.</w:t>
      </w:r>
    </w:p>
    <w:bookmarkEnd w:id="97"/>
    <w:p w:rsidR="00000000" w:rsidRDefault="00C0151E">
      <w:r>
        <w:t>В высо</w:t>
      </w:r>
      <w:r>
        <w:t>кополнотных средневозрастных лесных насаждениях (с полнотой 0,7 и выше) при формировании ландшафтов полуоткрытого типа ландшафтные рубки должны проводиться в несколько приемов и интенсивностью до 30-40 % с интервалом между рубками 6-8 лет.</w:t>
      </w:r>
    </w:p>
    <w:p w:rsidR="00000000" w:rsidRDefault="00C0151E">
      <w:r>
        <w:t>Древостои, произрастающие на слабодренированных почвах, при необходимости формирования ландшафтов полуоткрытого типа должны разреживаться интенсивностью 15-20 % за несколько приемов.</w:t>
      </w:r>
    </w:p>
    <w:p w:rsidR="00000000" w:rsidRDefault="00C0151E">
      <w:r>
        <w:t xml:space="preserve">При формировании полуоткрытых ландшафтов должно проводиться значительное </w:t>
      </w:r>
      <w:r>
        <w:t>снижение сомкнутости крон лесных насаждений (до 0,3-0,5).</w:t>
      </w:r>
    </w:p>
    <w:p w:rsidR="00000000" w:rsidRDefault="00C0151E">
      <w:bookmarkStart w:id="98" w:name="sub_1090"/>
      <w:r>
        <w:t>90. Рубки сохранения сформированных ландшафтных насаждений (ландшафтов) должны осуществляться путем вырубки отдельных деревьев и кустарников, утрачивающих жизнеспособность и целевые свойства</w:t>
      </w:r>
      <w:r>
        <w:t>.</w:t>
      </w:r>
    </w:p>
    <w:bookmarkEnd w:id="98"/>
    <w:p w:rsidR="00000000" w:rsidRDefault="00C0151E">
      <w:r>
        <w:t>Мероприятия по обновлению целевых ландшафтных насаждений (ландшафтов) на стадии ослабления образующих их деревьев и кустарников с учетом степени утраты целевых свойств должны осуществляться умеренно слабой или умеренно сильной интенсивности (от 2</w:t>
      </w:r>
      <w:r>
        <w:t>0 до 50 % по запасу).</w:t>
      </w:r>
    </w:p>
    <w:p w:rsidR="00000000" w:rsidRDefault="00C0151E"/>
    <w:p w:rsidR="00000000" w:rsidRDefault="00C0151E">
      <w:pPr>
        <w:pStyle w:val="1"/>
      </w:pPr>
      <w:bookmarkStart w:id="99" w:name="sub_400"/>
      <w:r>
        <w:t>IV. Отвод участков, организация и технология осуществления ухода за лесами, контроль, оценка качества и эффективности мероприятий</w:t>
      </w:r>
    </w:p>
    <w:bookmarkEnd w:id="99"/>
    <w:p w:rsidR="00000000" w:rsidRDefault="00C0151E"/>
    <w:p w:rsidR="00000000" w:rsidRDefault="00C0151E">
      <w:bookmarkStart w:id="100" w:name="sub_1091"/>
      <w:r>
        <w:t>91. Для проведения мероприятий по уходу за лесами, не предусматривающих рубки ле</w:t>
      </w:r>
      <w:r>
        <w:t>сных насаждений, а также рубки осветления и рубки прочистки осуществляется отвод участка, включающий следующие этапы:</w:t>
      </w:r>
    </w:p>
    <w:p w:rsidR="00000000" w:rsidRDefault="00C0151E">
      <w:bookmarkStart w:id="101" w:name="sub_109101"/>
      <w:bookmarkEnd w:id="100"/>
      <w:r>
        <w:lastRenderedPageBreak/>
        <w:t>а) обозначение визиров, за исключением сторон, отграниченных видимыми квартальными просеками, граничными линиями, таксац</w:t>
      </w:r>
      <w:r>
        <w:t>ионными визирами, не покрытыми лесной растительностью землями и лесными культурами, или обозначение границы участка иным способом без рубки деревьев - делается отметка (краска, яркая лента, затеска) на деревьях, расположенных по периметру обозначаемого уча</w:t>
      </w:r>
      <w:r>
        <w:t>стка;</w:t>
      </w:r>
    </w:p>
    <w:p w:rsidR="00000000" w:rsidRDefault="00C0151E">
      <w:bookmarkStart w:id="102" w:name="sub_109102"/>
      <w:bookmarkEnd w:id="101"/>
      <w:r>
        <w:t>б) установка столба на углу участка, к которому произведена инструментальная привязка к квартальным просекам, таксационным визирам или другим постоянным ориентирам;</w:t>
      </w:r>
    </w:p>
    <w:p w:rsidR="00000000" w:rsidRDefault="00C0151E">
      <w:bookmarkStart w:id="103" w:name="sub_109103"/>
      <w:bookmarkEnd w:id="102"/>
      <w:r>
        <w:t>в) промер граничных линий, измерение углов ме</w:t>
      </w:r>
      <w:r>
        <w:t>жду ними и углов наклона, а также инструментальная привязка к квартальным просекам, таксационным визирам или другим постоянным ориентирам.</w:t>
      </w:r>
    </w:p>
    <w:p w:rsidR="00000000" w:rsidRDefault="00C0151E">
      <w:bookmarkStart w:id="104" w:name="sub_1092"/>
      <w:bookmarkEnd w:id="103"/>
      <w:r>
        <w:t>92. При рубках осветления и рубках прочистки должны закладываться одна или несколько пробных площад</w:t>
      </w:r>
      <w:r>
        <w:t>ей квадратной или ленточной формы в характерных местах участков проведения ухода, служащих эталоном для проведения ухода на всем участке. Величина пробных площадей должна составлять от 3 до 5 % площади участка проведения ухода в зависимости от однородности</w:t>
      </w:r>
      <w:r>
        <w:t xml:space="preserve"> насаждения, но не менее 0,2 га каждая. Древесина, вырубленная на пробных площадях, должна учитываться в складочных мерах и переводиться в плотные меры на всю площадь участка.</w:t>
      </w:r>
    </w:p>
    <w:p w:rsidR="00000000" w:rsidRDefault="00C0151E">
      <w:bookmarkStart w:id="105" w:name="sub_1093"/>
      <w:bookmarkEnd w:id="104"/>
      <w:r>
        <w:t>93. Для осуществления рубок, проводимых в целях ухода за лесными</w:t>
      </w:r>
      <w:r>
        <w:t xml:space="preserve"> насаждениями, за исключением рубок осветления и рубок прочистки, проводится отвод лесосеки в соответствии с </w:t>
      </w:r>
      <w:hyperlink r:id="rId43" w:history="1">
        <w:r>
          <w:rPr>
            <w:rStyle w:val="a4"/>
          </w:rPr>
          <w:t>Правилами</w:t>
        </w:r>
      </w:hyperlink>
      <w:r>
        <w:t xml:space="preserve"> заготовки древесины и </w:t>
      </w:r>
      <w:hyperlink r:id="rId44" w:history="1">
        <w:r>
          <w:rPr>
            <w:rStyle w:val="a4"/>
          </w:rPr>
          <w:t>Видами</w:t>
        </w:r>
      </w:hyperlink>
      <w:r>
        <w:t xml:space="preserve"> лесосечных работ.</w:t>
      </w:r>
    </w:p>
    <w:p w:rsidR="00000000" w:rsidRDefault="00C0151E">
      <w:bookmarkStart w:id="106" w:name="sub_1094"/>
      <w:bookmarkEnd w:id="105"/>
      <w:r>
        <w:t>94. При отводе лесосеки для проведения ухода за лесами, на назначенных в рубку деревьях диаметром 8 см и более на высоте 1,3 м делается отметка (краска, яркая лента, затески).</w:t>
      </w:r>
    </w:p>
    <w:bookmarkEnd w:id="106"/>
    <w:p w:rsidR="00000000" w:rsidRDefault="00C0151E">
      <w:r>
        <w:t>Запас вырубаемой древесины должен определяться на основании сплошного перечета назначенных в рубку деревьев.</w:t>
      </w:r>
    </w:p>
    <w:p w:rsidR="00000000" w:rsidRDefault="00C0151E">
      <w:r>
        <w:t>Рубки, проводимые в целях ухода за лесными насаждениями, без предварительного отбора и отметки вырубаемых деревьев осуществляются специально обуч</w:t>
      </w:r>
      <w:r>
        <w:t>енными машинистами лесозаготовительных машин и вальщиками леса.</w:t>
      </w:r>
    </w:p>
    <w:p w:rsidR="00000000" w:rsidRDefault="00C0151E">
      <w:bookmarkStart w:id="107" w:name="sub_1095"/>
      <w:r>
        <w:t>95. В лиственных лесных насаждениях отвод лесосек должен производиться в течение вегетационного периода, а в хвойных - в течение всего года.</w:t>
      </w:r>
    </w:p>
    <w:bookmarkEnd w:id="107"/>
    <w:p w:rsidR="00000000" w:rsidRDefault="00C0151E">
      <w:r>
        <w:t>При проведении рубок без предварите</w:t>
      </w:r>
      <w:r>
        <w:t>льного отбора и отметки вырубаемых деревьев отвод лесосек производится в течение всего года.</w:t>
      </w:r>
    </w:p>
    <w:p w:rsidR="00000000" w:rsidRDefault="00C0151E">
      <w:bookmarkStart w:id="108" w:name="sub_1096"/>
      <w:r>
        <w:t>96. Смежные лесотаксационные выделы, лесные насаждения которых требуют одного и того же вида рубок, проводимых в целях ухода за лесными насаждениями, при о</w:t>
      </w:r>
      <w:r>
        <w:t>динаковой целевой породе и однородных лесорастительных условиях, но различающиеся по составу, полноте и возрасту, должны быть объединены в один участок.</w:t>
      </w:r>
    </w:p>
    <w:p w:rsidR="00000000" w:rsidRDefault="00C0151E">
      <w:bookmarkStart w:id="109" w:name="sub_1097"/>
      <w:bookmarkEnd w:id="108"/>
      <w:r>
        <w:t>97. Необходимость закладки технологических коридоров (волоков) на участке должна устана</w:t>
      </w:r>
      <w:r>
        <w:t>вливаться при отводе лесосеки для проведения мероприятий по уходу за лесами. Закладка сети постоянных технологических коридоров (волоков) должна осуществляться при уходе в молодняках или первом приеме рубок прореживания. Площадь постоянных волоков может со</w:t>
      </w:r>
      <w:r>
        <w:t>ставлять до 20 % общей площади лесосеки.</w:t>
      </w:r>
    </w:p>
    <w:p w:rsidR="00000000" w:rsidRDefault="00C0151E">
      <w:bookmarkStart w:id="110" w:name="sub_1098"/>
      <w:bookmarkEnd w:id="109"/>
      <w:r>
        <w:t>98. При разметке и прокладке волоков в целях сохранения лучших деревьев, подлежащих выращиванию, объектов биоразнообразия, допускается прокладка коридоров непрямолинейной формы.</w:t>
      </w:r>
    </w:p>
    <w:p w:rsidR="00000000" w:rsidRDefault="00C0151E">
      <w:bookmarkStart w:id="111" w:name="sub_1099"/>
      <w:bookmarkEnd w:id="110"/>
      <w:r>
        <w:t>99. О</w:t>
      </w:r>
      <w:r>
        <w:t>бъем древесины, вырубаемой при прокладке волоков и устройстве погрузочных пунктов, должен учитываться при определении общей интенсивности рубок, проводимых в целях ухода за лесными насаждениями.</w:t>
      </w:r>
    </w:p>
    <w:p w:rsidR="00000000" w:rsidRDefault="00C0151E">
      <w:bookmarkStart w:id="112" w:name="sub_1100"/>
      <w:bookmarkEnd w:id="111"/>
      <w:r>
        <w:t>100. В лесных насаждениях искусственного прои</w:t>
      </w:r>
      <w:r>
        <w:t>схождения при уходе в молодняках в качестве технологических корридоров</w:t>
      </w:r>
      <w:hyperlink r:id="rId45" w:history="1">
        <w:r>
          <w:rPr>
            <w:rStyle w:val="a4"/>
            <w:shd w:val="clear" w:color="auto" w:fill="F0F0F0"/>
          </w:rPr>
          <w:t>#</w:t>
        </w:r>
      </w:hyperlink>
      <w:r>
        <w:t xml:space="preserve"> могут использоваться междурядья лесных культур (при достаточной их ширине и отсутствии в них ценных растений, подлежащих сохранению). При ширине междурядий лесных культур менее 3 м и необходимости сохранения в междурядьях деревьев и других ценных растений</w:t>
      </w:r>
      <w:r>
        <w:t xml:space="preserve"> пасечные волоки (технологические коридоры) должны </w:t>
      </w:r>
      <w:r>
        <w:lastRenderedPageBreak/>
        <w:t>закладываться поперек рядов лесных культур.</w:t>
      </w:r>
    </w:p>
    <w:p w:rsidR="00000000" w:rsidRDefault="00C0151E">
      <w:bookmarkStart w:id="113" w:name="sub_1101"/>
      <w:bookmarkEnd w:id="112"/>
      <w:r>
        <w:t>101. При наличии в лесном насаждении сети лесных дорог и просек, пригодных для работы техники при уходе за лесами и обеспечивающих доступность вы</w:t>
      </w:r>
      <w:r>
        <w:t>рубаемых деревьев, волоки не прорубаются.</w:t>
      </w:r>
    </w:p>
    <w:p w:rsidR="00000000" w:rsidRDefault="00C0151E">
      <w:bookmarkStart w:id="114" w:name="sub_1102"/>
      <w:bookmarkEnd w:id="113"/>
      <w:r>
        <w:t>102. Расстояние между технологическими коридорами должно устанавливаться в зависимости от возраста насаждения, других таксационных показателей, вида рубок, проводимых в целях ухода за лесными насажд</w:t>
      </w:r>
      <w:r>
        <w:t>ениями, и планируемой технологии проведения ухода.</w:t>
      </w:r>
    </w:p>
    <w:p w:rsidR="00000000" w:rsidRDefault="00C0151E">
      <w:bookmarkStart w:id="115" w:name="sub_1103"/>
      <w:bookmarkEnd w:id="114"/>
      <w:r>
        <w:t>103. Технология проведения ухода за лесами должна обеспечивать проведение работ с минимальным повреждением деревьев, оставляемых для выращивания.</w:t>
      </w:r>
    </w:p>
    <w:bookmarkEnd w:id="115"/>
    <w:p w:rsidR="00000000" w:rsidRDefault="00C0151E">
      <w:r>
        <w:t>Не допускается повреждение деревьев</w:t>
      </w:r>
      <w:r>
        <w:t xml:space="preserve"> более чем:</w:t>
      </w:r>
    </w:p>
    <w:p w:rsidR="00000000" w:rsidRDefault="00C0151E">
      <w:r>
        <w:t>2 % от количества деревьев, оставляемых на выращивание, при проведении рубок осветления и рубок прочистки;</w:t>
      </w:r>
    </w:p>
    <w:p w:rsidR="00000000" w:rsidRDefault="00C0151E">
      <w:r>
        <w:t>3 % от количества деревьев, оставляемых на выращивание, при проведении рубок прореживания, проходных рубок, рубок обновления и переформир</w:t>
      </w:r>
      <w:r>
        <w:t>ования лесных насаждений.</w:t>
      </w:r>
    </w:p>
    <w:p w:rsidR="00000000" w:rsidRDefault="00C0151E">
      <w:r>
        <w:t>В защитных лесах при уходе за лесами поврежденные деревья не должны составлять более 2 % от количества деревьев, оставляемых на выращивание.</w:t>
      </w:r>
    </w:p>
    <w:p w:rsidR="00000000" w:rsidRDefault="00C0151E">
      <w:r>
        <w:t>К поврежденным деревьям относятся: деревья с обломом вершины; сломом ствола; с наклоном на 10 градусов и более; повреждением кроны на одну треть и более ее поверхности; обдиром коры на стволе, составляющим 10 % и более окружности ствола; с обдиром и обрыво</w:t>
      </w:r>
      <w:r>
        <w:t>м скелетных корней.</w:t>
      </w:r>
    </w:p>
    <w:p w:rsidR="00000000" w:rsidRDefault="00C0151E">
      <w:bookmarkStart w:id="116" w:name="sub_1104"/>
      <w:r>
        <w:t xml:space="preserve">104. При проведении ухода за лесами должно обеспечиваться сохранение подроста лесных насаждений целевых пород на площадях, не занятых погрузочными пунктами, трассами магистральных и пасечных волоков, дорогами, производственными </w:t>
      </w:r>
      <w:r>
        <w:t xml:space="preserve">и бытовыми площадками, в соответствии с </w:t>
      </w:r>
      <w:hyperlink r:id="rId46" w:history="1">
        <w:r>
          <w:rPr>
            <w:rStyle w:val="a4"/>
          </w:rPr>
          <w:t>Правилами</w:t>
        </w:r>
      </w:hyperlink>
      <w:r>
        <w:t xml:space="preserve"> лесовосстановления.</w:t>
      </w:r>
    </w:p>
    <w:p w:rsidR="00000000" w:rsidRDefault="00C0151E">
      <w:bookmarkStart w:id="117" w:name="sub_1105"/>
      <w:bookmarkEnd w:id="116"/>
      <w:r>
        <w:t xml:space="preserve">105. Рубки, проводимые в целях ухода за лесными насаждениями, в средневозрастных, приспевающих, </w:t>
      </w:r>
      <w:r>
        <w:t xml:space="preserve">спелых и перестойных насаждениях осуществляются в соответствии с </w:t>
      </w:r>
      <w:hyperlink r:id="rId47" w:history="1">
        <w:r>
          <w:rPr>
            <w:rStyle w:val="a4"/>
          </w:rPr>
          <w:t>Правилами</w:t>
        </w:r>
      </w:hyperlink>
      <w:r>
        <w:t xml:space="preserve"> заготовки древесины и </w:t>
      </w:r>
      <w:hyperlink r:id="rId48" w:history="1">
        <w:r>
          <w:rPr>
            <w:rStyle w:val="a4"/>
          </w:rPr>
          <w:t>Видами</w:t>
        </w:r>
      </w:hyperlink>
      <w:r>
        <w:t xml:space="preserve"> лесо</w:t>
      </w:r>
      <w:r>
        <w:t>сечных работ.</w:t>
      </w:r>
    </w:p>
    <w:bookmarkEnd w:id="117"/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118" w:name="sub_500"/>
      <w:r>
        <w:rPr>
          <w:color w:val="000000"/>
          <w:sz w:val="16"/>
          <w:szCs w:val="16"/>
        </w:rPr>
        <w:t>Информация об изменениях:</w:t>
      </w:r>
    </w:p>
    <w:bookmarkEnd w:id="118"/>
    <w:p w:rsidR="00000000" w:rsidRDefault="00C0151E">
      <w:pPr>
        <w:pStyle w:val="a7"/>
      </w:pPr>
      <w:r>
        <w:t xml:space="preserve">Наименование изменено с 8 декабря 2018 г. - </w:t>
      </w:r>
      <w:hyperlink r:id="rId49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pPr>
        <w:pStyle w:val="a7"/>
      </w:pPr>
      <w:hyperlink r:id="rId50" w:history="1">
        <w:r>
          <w:rPr>
            <w:rStyle w:val="a4"/>
          </w:rPr>
          <w:t>См. предыдущую редакцию</w:t>
        </w:r>
      </w:hyperlink>
    </w:p>
    <w:p w:rsidR="00000000" w:rsidRDefault="00C0151E">
      <w:pPr>
        <w:pStyle w:val="1"/>
      </w:pPr>
      <w:r>
        <w:t>V. Особенности ухода за лесами в Двинско-Вычегодском таежном лесном районе, Балтийско-Белозерском таежном лесном районе, Среднеангарском таежном лесном районе, Байкальском горном лесн</w:t>
      </w:r>
      <w:r>
        <w:t>ом районе</w:t>
      </w:r>
    </w:p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119" w:name="sub_1106"/>
      <w:r>
        <w:rPr>
          <w:color w:val="000000"/>
          <w:sz w:val="16"/>
          <w:szCs w:val="16"/>
        </w:rPr>
        <w:t>Информация об изменениях:</w:t>
      </w:r>
    </w:p>
    <w:bookmarkEnd w:id="119"/>
    <w:p w:rsidR="00000000" w:rsidRDefault="00C0151E">
      <w:pPr>
        <w:pStyle w:val="a7"/>
      </w:pPr>
      <w:r>
        <w:t xml:space="preserve">Пункт 106 изменен с 8 декабря 2018 г. - </w:t>
      </w:r>
      <w:hyperlink r:id="rId51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pPr>
        <w:pStyle w:val="a7"/>
      </w:pPr>
      <w:hyperlink r:id="rId52" w:history="1">
        <w:r>
          <w:rPr>
            <w:rStyle w:val="a4"/>
          </w:rPr>
          <w:t>См. предыдущую редакцию</w:t>
        </w:r>
      </w:hyperlink>
    </w:p>
    <w:p w:rsidR="00000000" w:rsidRDefault="00C0151E">
      <w:r>
        <w:t>106. В Двинско-Вычегодском таежном лесном районе, Балтийско-Белозерском таежном лесном районе, Среднеангарском таежном лесном районе, Байкальском горном лесном районе на участках, переданных в аре</w:t>
      </w:r>
      <w:r>
        <w:t xml:space="preserve">нду или в постоянное (бессрочное) пользование, арендатор имеет право выбора при подготовке проекта освоения лесов между применением нормативов рубок, проводимых в целях ухода за лесными насаждениями, приведенных в </w:t>
      </w:r>
      <w:hyperlink w:anchor="sub_20000" w:history="1">
        <w:r>
          <w:rPr>
            <w:rStyle w:val="a4"/>
          </w:rPr>
          <w:t>Приложении 2</w:t>
        </w:r>
      </w:hyperlink>
      <w:r>
        <w:t xml:space="preserve"> к </w:t>
      </w:r>
      <w:r>
        <w:t xml:space="preserve">настоящим Правилам и нормативов, приведенных в </w:t>
      </w:r>
      <w:hyperlink w:anchor="sub_30000" w:history="1">
        <w:r>
          <w:rPr>
            <w:rStyle w:val="a4"/>
          </w:rPr>
          <w:t>Приложениях 3-6</w:t>
        </w:r>
      </w:hyperlink>
      <w:r>
        <w:t xml:space="preserve"> к настоящим Правилам.</w:t>
      </w:r>
    </w:p>
    <w:p w:rsidR="00000000" w:rsidRDefault="00C0151E">
      <w:r>
        <w:t xml:space="preserve">Выбор производится в целом для лесного участка, переданного в аренду или в постоянное (бессрочное) пользование и указывается в проекте освоения </w:t>
      </w:r>
      <w:r>
        <w:t>лесов.</w:t>
      </w:r>
    </w:p>
    <w:p w:rsidR="00000000" w:rsidRDefault="00C0151E">
      <w:r>
        <w:t xml:space="preserve">При выборе арендатором применения нормативов, приведенных в </w:t>
      </w:r>
      <w:hyperlink w:anchor="sub_20000" w:history="1">
        <w:r>
          <w:rPr>
            <w:rStyle w:val="a4"/>
          </w:rPr>
          <w:t>Приложении 2</w:t>
        </w:r>
      </w:hyperlink>
      <w:r>
        <w:t xml:space="preserve"> к </w:t>
      </w:r>
      <w:r>
        <w:lastRenderedPageBreak/>
        <w:t xml:space="preserve">настоящим Правилам, </w:t>
      </w:r>
      <w:hyperlink w:anchor="sub_1107" w:history="1">
        <w:r>
          <w:rPr>
            <w:rStyle w:val="a4"/>
          </w:rPr>
          <w:t>пункты 107-118</w:t>
        </w:r>
      </w:hyperlink>
      <w:r>
        <w:t xml:space="preserve"> настоящих Правил не применяются.</w:t>
      </w:r>
    </w:p>
    <w:p w:rsidR="00000000" w:rsidRDefault="00C0151E">
      <w:pPr>
        <w:pStyle w:val="a6"/>
        <w:rPr>
          <w:color w:val="000000"/>
          <w:sz w:val="16"/>
          <w:szCs w:val="16"/>
        </w:rPr>
      </w:pPr>
      <w:bookmarkStart w:id="120" w:name="sub_1107"/>
      <w:r>
        <w:rPr>
          <w:color w:val="000000"/>
          <w:sz w:val="16"/>
          <w:szCs w:val="16"/>
        </w:rPr>
        <w:t>Информация об изменениях:</w:t>
      </w:r>
    </w:p>
    <w:bookmarkEnd w:id="120"/>
    <w:p w:rsidR="00000000" w:rsidRDefault="00C0151E">
      <w:pPr>
        <w:pStyle w:val="a7"/>
      </w:pPr>
      <w:r>
        <w:t>Пункт 107 и</w:t>
      </w:r>
      <w:r>
        <w:t xml:space="preserve">зменен с 8 декабря 2018 г. - </w:t>
      </w:r>
      <w:hyperlink r:id="rId53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pPr>
        <w:pStyle w:val="a7"/>
      </w:pPr>
      <w:hyperlink r:id="rId54" w:history="1">
        <w:r>
          <w:rPr>
            <w:rStyle w:val="a4"/>
          </w:rPr>
          <w:t>См. предыдущую редакцию</w:t>
        </w:r>
      </w:hyperlink>
    </w:p>
    <w:p w:rsidR="00000000" w:rsidRDefault="00C0151E">
      <w:r>
        <w:t>107.</w:t>
      </w:r>
      <w:r>
        <w:t xml:space="preserve"> В Двинско-Вычегодском таежном лесном районе, Балтийско-Белозерском таежном лесном районе, Среднеангарском таежном лесном районе, Байкальском горном лесном районе на территориях, переданных в аренду или в постоянное (бессрочное) пользование, назначение лес</w:t>
      </w:r>
      <w:r>
        <w:t>ных насаждений для осуществления рубок, проводимых в целях ухода за лесными насаждениями, включая определение предела допустимого изреживания, должно осуществляться арендатором и указываться в проекте освоения лесов в соответствии с лесохозяйственным регла</w:t>
      </w:r>
      <w:r>
        <w:t>ментом лесничества (лесопарка).</w:t>
      </w:r>
    </w:p>
    <w:p w:rsidR="00000000" w:rsidRDefault="00C0151E">
      <w:r>
        <w:t xml:space="preserve">На лесных участках, не переданных в аренду или в постоянное (бессрочное) пользование, назначение лесных насаждений для осуществления рубок, проводимых в целях ухода за лесными насаждениями, включая определение интенсивности </w:t>
      </w:r>
      <w:r>
        <w:t xml:space="preserve">рубки, должно осуществляться органами государственной власти, органами местного самоуправления и в соответствии со </w:t>
      </w:r>
      <w:hyperlink r:id="rId55" w:history="1">
        <w:r>
          <w:rPr>
            <w:rStyle w:val="a4"/>
          </w:rPr>
          <w:t>статьей 19</w:t>
        </w:r>
      </w:hyperlink>
      <w:r>
        <w:t xml:space="preserve"> Лесного кодекса Российской Федерации.</w:t>
      </w:r>
    </w:p>
    <w:p w:rsidR="00000000" w:rsidRDefault="00C0151E">
      <w:bookmarkStart w:id="121" w:name="sub_1108"/>
      <w:r>
        <w:t>108. В лесны</w:t>
      </w:r>
      <w:r>
        <w:t>х насаждениях, состоящих из деревьев одной породы или с единичной примесью деревьев других пород отбор деревьев на выращивание должен проводится преимущественно из верхней части полога, а в рубку - из нижней.</w:t>
      </w:r>
    </w:p>
    <w:p w:rsidR="00000000" w:rsidRDefault="00C0151E">
      <w:bookmarkStart w:id="122" w:name="sub_11082"/>
      <w:bookmarkEnd w:id="121"/>
      <w:r>
        <w:t>В лесных насаждениях, состоящи</w:t>
      </w:r>
      <w:r>
        <w:t>х из деревьев двух и более пород, в которых целевые древесные породы отстают в росте по высоте от нецелевых, в рубку должны отбираться в первую очередь деревья нецелевых древесных пород из верхней части полога.</w:t>
      </w:r>
    </w:p>
    <w:p w:rsidR="00000000" w:rsidRDefault="00C0151E">
      <w:bookmarkStart w:id="123" w:name="sub_1109"/>
      <w:bookmarkEnd w:id="122"/>
      <w:r>
        <w:t>109. При рубках осветления и</w:t>
      </w:r>
      <w:r>
        <w:t xml:space="preserve"> рубках прочистки интенсивность рубок, проводимых в целях ухода за лесными насаждениями, определяется снижением густоты древостоя (количества деревьев на единицу площади). Нормативы по минимальному количеству деревьев целевых пород и общему максимальному к</w:t>
      </w:r>
      <w:r>
        <w:t xml:space="preserve">оличеству деревьев по целевым породам и группам типов леса приведены в </w:t>
      </w:r>
      <w:hyperlink w:anchor="sub_30000" w:history="1">
        <w:r>
          <w:rPr>
            <w:rStyle w:val="a4"/>
          </w:rPr>
          <w:t>Приложении 3</w:t>
        </w:r>
      </w:hyperlink>
      <w:r>
        <w:t xml:space="preserve"> к настоящим Правилам.</w:t>
      </w:r>
    </w:p>
    <w:bookmarkEnd w:id="123"/>
    <w:p w:rsidR="00000000" w:rsidRDefault="00C0151E">
      <w:r>
        <w:t>При групповом или куртинном размещении экземпляров целевых пород должны изреживаться все породы до общего количеств</w:t>
      </w:r>
      <w:r>
        <w:t xml:space="preserve">а, установленного в соответствии с нормативом по целевой породе на участке. Если на участке присутствует несколько целевых пород, то минимальное количество оставляемых деревьев должно устанавливаться по нормативу для наиболее представленной целевой породы </w:t>
      </w:r>
      <w:r>
        <w:t>на участке. Количество деревьев нецелевых пород не должно превышать 50 % от общего количества оставляемых деревьев.</w:t>
      </w:r>
    </w:p>
    <w:p w:rsidR="00000000" w:rsidRDefault="00C0151E">
      <w:r>
        <w:t xml:space="preserve">Допускается снижение сомкнутости древостоя ниже указанной в </w:t>
      </w:r>
      <w:hyperlink w:anchor="sub_1037" w:history="1">
        <w:r>
          <w:rPr>
            <w:rStyle w:val="a4"/>
          </w:rPr>
          <w:t>пункте 37</w:t>
        </w:r>
      </w:hyperlink>
      <w:r>
        <w:t xml:space="preserve"> настоящих Правил, а также назначение рубок о</w:t>
      </w:r>
      <w:r>
        <w:t xml:space="preserve">светления и рубок прочистки при полноте ниже указанной в </w:t>
      </w:r>
      <w:hyperlink w:anchor="sub_1029" w:history="1">
        <w:r>
          <w:rPr>
            <w:rStyle w:val="a4"/>
          </w:rPr>
          <w:t>пунктах 29</w:t>
        </w:r>
      </w:hyperlink>
      <w:r>
        <w:t xml:space="preserve"> и </w:t>
      </w:r>
      <w:hyperlink w:anchor="sub_1030" w:history="1">
        <w:r>
          <w:rPr>
            <w:rStyle w:val="a4"/>
          </w:rPr>
          <w:t>30</w:t>
        </w:r>
      </w:hyperlink>
      <w:r>
        <w:t xml:space="preserve"> настоящих Правил, если количество оставляемых деревьев целевых пород после рубок осветления и рубок прочистки больше минимального, </w:t>
      </w:r>
      <w:r>
        <w:t xml:space="preserve">указанного в </w:t>
      </w:r>
      <w:hyperlink w:anchor="sub_30000" w:history="1">
        <w:r>
          <w:rPr>
            <w:rStyle w:val="a4"/>
          </w:rPr>
          <w:t>Приложении 3</w:t>
        </w:r>
      </w:hyperlink>
      <w:r>
        <w:t xml:space="preserve"> к настоящим Правилам.</w:t>
      </w:r>
    </w:p>
    <w:p w:rsidR="00000000" w:rsidRDefault="00C0151E">
      <w:bookmarkStart w:id="124" w:name="sub_1110"/>
      <w:r>
        <w:t>110. При проведении рубок прореживания и проходных рубок лесных насаждений по пространственному размещению по площади лесного участка вырубаемых и оставляемых деревьев должн</w:t>
      </w:r>
      <w:r>
        <w:t>а применяться равномерная рубка, в том числе при групповом или куртинном размещении деревьев целевых древесных пород. Отбор деревьев производится так, чтобы обеспечить равномерность размещения по площади оставляемых на выращивание деревьев целевых пород. И</w:t>
      </w:r>
      <w:r>
        <w:t>нтенсивность рубок прореживания и проходных рубок лесных насаждений должна определяться снижением абсолютной полноты древостоя.</w:t>
      </w:r>
    </w:p>
    <w:p w:rsidR="00000000" w:rsidRDefault="00C0151E">
      <w:bookmarkStart w:id="125" w:name="sub_1111"/>
      <w:bookmarkEnd w:id="124"/>
      <w:r>
        <w:t>111. Проведение проходных рубок лесных насаждений должно прекращаться в хвойных и твердолиственных семенных лесн</w:t>
      </w:r>
      <w:r>
        <w:t>ых насаждениях за 20 лет до установленного возраста рубки лесных насаждений, а в мягколиственных и твердолиственных порослевых лесных насаждениях - за 10 лет до установленного возраста рубки лесных насаждений.</w:t>
      </w:r>
    </w:p>
    <w:bookmarkEnd w:id="125"/>
    <w:p w:rsidR="00000000" w:rsidRDefault="00C0151E">
      <w:r>
        <w:lastRenderedPageBreak/>
        <w:t xml:space="preserve">Норматив по полноте древостоя после рубок прореживания и проходных рубок, определенный в </w:t>
      </w:r>
      <w:hyperlink w:anchor="sub_1038" w:history="1">
        <w:r>
          <w:rPr>
            <w:rStyle w:val="a4"/>
          </w:rPr>
          <w:t>пункте 38</w:t>
        </w:r>
      </w:hyperlink>
      <w:r>
        <w:t xml:space="preserve"> настоящих Правил, не применяется. Нормативы для рубок прореживания и проходных рубок, включая предел допустимого изреживания, приве</w:t>
      </w:r>
      <w:r>
        <w:t xml:space="preserve">дены в </w:t>
      </w:r>
      <w:hyperlink w:anchor="sub_40000" w:history="1">
        <w:r>
          <w:rPr>
            <w:rStyle w:val="a4"/>
          </w:rPr>
          <w:t>Приложении 4</w:t>
        </w:r>
      </w:hyperlink>
      <w:r>
        <w:t xml:space="preserve"> к настоящим Правилам. Порядок применения нормативов для рубок прореживания и проходных рубок, рубок обновления и переформирования приведен в </w:t>
      </w:r>
      <w:hyperlink w:anchor="sub_50000" w:history="1">
        <w:r>
          <w:rPr>
            <w:rStyle w:val="a4"/>
          </w:rPr>
          <w:t>Приложении 5</w:t>
        </w:r>
      </w:hyperlink>
      <w:r>
        <w:t xml:space="preserve"> к настоящим Правилам.</w:t>
      </w:r>
    </w:p>
    <w:p w:rsidR="00000000" w:rsidRDefault="00C0151E">
      <w:r>
        <w:t>Допуск</w:t>
      </w:r>
      <w:r>
        <w:t xml:space="preserve">ается назначение лесных насаждений для проведения рубок, проводимых в целях ухода за лесными насаждениями, при полноте ниже указанной в </w:t>
      </w:r>
      <w:hyperlink w:anchor="sub_1028" w:history="1">
        <w:r>
          <w:rPr>
            <w:rStyle w:val="a4"/>
          </w:rPr>
          <w:t>пунктах 28</w:t>
        </w:r>
      </w:hyperlink>
      <w:r>
        <w:t xml:space="preserve"> и </w:t>
      </w:r>
      <w:hyperlink w:anchor="sub_1029" w:history="1">
        <w:r>
          <w:rPr>
            <w:rStyle w:val="a4"/>
          </w:rPr>
          <w:t>29</w:t>
        </w:r>
      </w:hyperlink>
      <w:r>
        <w:t xml:space="preserve"> настоящих Правил, если вырубаемый запас при приеме рубки превышает 40 куб. м на 1 га.</w:t>
      </w:r>
    </w:p>
    <w:p w:rsidR="00000000" w:rsidRDefault="00C0151E">
      <w:bookmarkStart w:id="126" w:name="sub_1112"/>
      <w:r>
        <w:t>112. Рубки обновления и переформирования проводятся в защитных и эксплуатационных лесах в средневозрастных, приспевающих и спелых лесных насаждениях, указанных в</w:t>
      </w:r>
      <w:r>
        <w:t xml:space="preserve"> </w:t>
      </w:r>
      <w:hyperlink w:anchor="sub_60000" w:history="1">
        <w:r>
          <w:rPr>
            <w:rStyle w:val="a4"/>
          </w:rPr>
          <w:t>Приложении 6</w:t>
        </w:r>
      </w:hyperlink>
      <w:r>
        <w:t xml:space="preserve"> к настоящим Правилам, согласно нормативам, указанным в </w:t>
      </w:r>
      <w:hyperlink w:anchor="sub_40000" w:history="1">
        <w:r>
          <w:rPr>
            <w:rStyle w:val="a4"/>
          </w:rPr>
          <w:t>Приложении 4</w:t>
        </w:r>
      </w:hyperlink>
      <w:r>
        <w:t xml:space="preserve"> к настоящим Правилам.</w:t>
      </w:r>
    </w:p>
    <w:p w:rsidR="00000000" w:rsidRDefault="00C0151E">
      <w:bookmarkStart w:id="127" w:name="sub_1113"/>
      <w:bookmarkEnd w:id="126"/>
      <w:r>
        <w:t>113. При отводе лесосек для осуществления рубок, проводимых в целях ухода за лесны</w:t>
      </w:r>
      <w:r>
        <w:t>ми насаждениями (кроме рубок осветления и рубок прочистки), деревья, которые сохраняются на выращивание, должны быть отмечены яркой лентой, краской, затеской на высоте 1,3 м.</w:t>
      </w:r>
    </w:p>
    <w:bookmarkEnd w:id="127"/>
    <w:p w:rsidR="00000000" w:rsidRDefault="00C0151E">
      <w:r>
        <w:t>При отводе лесосек для осуществления рубок осветления и рубок прочистки п</w:t>
      </w:r>
      <w:r>
        <w:t>робные площадки не закладываются.</w:t>
      </w:r>
    </w:p>
    <w:p w:rsidR="00000000" w:rsidRDefault="00C0151E">
      <w:r>
        <w:t>При осуществлении рубок, проводимых в целях ухода за лесными насаждениями специально обученными машинистами лесозаготовительных машин и вальщиками леса, предварительный отбор и отметка деревьев, которые подлежат оставлению</w:t>
      </w:r>
      <w:r>
        <w:t>, не требуются.</w:t>
      </w:r>
    </w:p>
    <w:p w:rsidR="00000000" w:rsidRDefault="00C0151E">
      <w:r>
        <w:t>При проведении рубок без предварительного отбора и отметки оставляемых деревьев отвод лесосек производится в течение всего года.</w:t>
      </w:r>
    </w:p>
    <w:p w:rsidR="00000000" w:rsidRDefault="00C0151E">
      <w:bookmarkStart w:id="128" w:name="sub_1114"/>
      <w:r>
        <w:t xml:space="preserve">114. Запас вырубаемой древесины определяется на основании </w:t>
      </w:r>
      <w:hyperlink w:anchor="sub_50000" w:history="1">
        <w:r>
          <w:rPr>
            <w:rStyle w:val="a4"/>
          </w:rPr>
          <w:t>Приложения 5</w:t>
        </w:r>
      </w:hyperlink>
      <w:r>
        <w:t xml:space="preserve"> к нас</w:t>
      </w:r>
      <w:r>
        <w:t>тоящим Правилам.</w:t>
      </w:r>
    </w:p>
    <w:p w:rsidR="00000000" w:rsidRDefault="00C0151E">
      <w:bookmarkStart w:id="129" w:name="sub_1115"/>
      <w:bookmarkEnd w:id="128"/>
      <w:r>
        <w:t>115. Общая площадь технологических коридоров, прорубаемых при рубках прореживания и проходных рубках, не должна превышать 20 % площади лесосеки.</w:t>
      </w:r>
    </w:p>
    <w:p w:rsidR="00000000" w:rsidRDefault="00C0151E">
      <w:bookmarkStart w:id="130" w:name="sub_1116"/>
      <w:bookmarkEnd w:id="129"/>
      <w:r>
        <w:t>116. При осуществлении всех видов рубок, проводимых в целях ух</w:t>
      </w:r>
      <w:r>
        <w:t>ода за лесными насаждениями, допускается движение специализированной многооперационной техники внутри пасек.</w:t>
      </w:r>
    </w:p>
    <w:p w:rsidR="00000000" w:rsidRDefault="00C0151E">
      <w:bookmarkStart w:id="131" w:name="sub_1117"/>
      <w:bookmarkEnd w:id="130"/>
      <w:r>
        <w:t>117. При осуществлении рубок, проводимых в целях ухода за лесными насаждениями, не допускается повреждение деревьев, оставляемых дл</w:t>
      </w:r>
      <w:r>
        <w:t>я выращивания, более чем:</w:t>
      </w:r>
    </w:p>
    <w:bookmarkEnd w:id="131"/>
    <w:p w:rsidR="00000000" w:rsidRDefault="00C0151E">
      <w:r>
        <w:t>2 % от количества оставляемых деревьев - при проведении рубок осветления, рубок прочистки и рубке единичных деревьев;</w:t>
      </w:r>
    </w:p>
    <w:p w:rsidR="00000000" w:rsidRDefault="00C0151E">
      <w:r>
        <w:t>5 % от количества оставляемых деревьев - при проведении рубок прореживания, проходных рубок, рубок обнов</w:t>
      </w:r>
      <w:r>
        <w:t>ления и переформирования.</w:t>
      </w:r>
    </w:p>
    <w:p w:rsidR="00000000" w:rsidRDefault="00C0151E">
      <w:r>
        <w:t>В защитных лесах при всех видах рубок, проводимых в целях ухода за лесными насаждениями, количество поврежденных деревьев не должно превышать 2 % от количества оставляемых на выращивание деревьев.</w:t>
      </w:r>
    </w:p>
    <w:p w:rsidR="00000000" w:rsidRDefault="00C0151E">
      <w:r>
        <w:t>В защитных лесах при всех видах р</w:t>
      </w:r>
      <w:r>
        <w:t>убок, проводимых в целях ухода за лесными насаждениями, сохранность подроста в пасеках должна составлять не менее 75 %. В эксплуатационных лесах необходимость сохранения подроста определяется при отводе лесосек.</w:t>
      </w:r>
    </w:p>
    <w:p w:rsidR="00000000" w:rsidRDefault="00C0151E">
      <w:bookmarkStart w:id="132" w:name="sub_1118"/>
      <w:r>
        <w:t>118. Оценка качества и эффективности</w:t>
      </w:r>
      <w:r>
        <w:t xml:space="preserve"> проведения рубок осветления и рубок прочистки должна проводиться по соответствию количества деревьев целевых пород и общего количества деревьев после рубки нормативным значениям, указанным в </w:t>
      </w:r>
      <w:hyperlink w:anchor="sub_30000" w:history="1">
        <w:r>
          <w:rPr>
            <w:rStyle w:val="a4"/>
          </w:rPr>
          <w:t>Приложении 3</w:t>
        </w:r>
      </w:hyperlink>
      <w:r>
        <w:t xml:space="preserve"> к настоящим Правилам.</w:t>
      </w:r>
    </w:p>
    <w:bookmarkEnd w:id="132"/>
    <w:p w:rsidR="00000000" w:rsidRDefault="00C0151E">
      <w:r>
        <w:t xml:space="preserve">Оценка качества и эффективности проведения рубок прореживания, проходных рубок, рубок обновления и переформирования должна проводиться по соответствию абсолютной полноты древостоя после рубки нормативным значениям, указанным в </w:t>
      </w:r>
      <w:hyperlink w:anchor="sub_40000" w:history="1">
        <w:r>
          <w:rPr>
            <w:rStyle w:val="a4"/>
          </w:rPr>
          <w:t>Приложении 4</w:t>
        </w:r>
      </w:hyperlink>
      <w:r>
        <w:t xml:space="preserve"> к настоящим Правилам. При этом величины средних диаметров целевых пород древостоя после рубки должны </w:t>
      </w:r>
      <w:r>
        <w:lastRenderedPageBreak/>
        <w:t>быть не ниже величин средних диаметров целевых пород древостоя до рубки.</w:t>
      </w:r>
    </w:p>
    <w:p w:rsidR="00000000" w:rsidRDefault="00C0151E"/>
    <w:p w:rsidR="00000000" w:rsidRDefault="00C0151E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</w:t>
      </w:r>
    </w:p>
    <w:p w:rsidR="00000000" w:rsidRDefault="00C0151E">
      <w:bookmarkStart w:id="133" w:name="sub_111"/>
      <w:r>
        <w:t xml:space="preserve">* </w:t>
      </w:r>
      <w:hyperlink r:id="rId56" w:history="1">
        <w:r>
          <w:rPr>
            <w:rStyle w:val="a4"/>
          </w:rPr>
          <w:t>Абзац 4 статьи 2</w:t>
        </w:r>
      </w:hyperlink>
      <w:r>
        <w:t xml:space="preserve"> Федерального закона от 10 января 1996 г. N 4-ФЗ "О мелиорации земель" (Собрание законодательства Российской Федерации 1996, N 3, ст. 142)</w:t>
      </w:r>
    </w:p>
    <w:bookmarkEnd w:id="133"/>
    <w:p w:rsidR="00000000" w:rsidRDefault="00C0151E"/>
    <w:p w:rsidR="00000000" w:rsidRDefault="00C0151E">
      <w:pPr>
        <w:ind w:firstLine="698"/>
        <w:jc w:val="right"/>
      </w:pPr>
      <w:bookmarkStart w:id="134" w:name="sub_10000"/>
      <w:r>
        <w:rPr>
          <w:rStyle w:val="a3"/>
        </w:rPr>
        <w:t>Приложение 1</w:t>
      </w:r>
      <w:r>
        <w:rPr>
          <w:rStyle w:val="a3"/>
        </w:rPr>
        <w:br/>
        <w:t xml:space="preserve">к </w:t>
      </w:r>
      <w:hyperlink w:anchor="sub_1000" w:history="1">
        <w:r>
          <w:rPr>
            <w:rStyle w:val="a4"/>
          </w:rPr>
          <w:t>Правилам</w:t>
        </w:r>
      </w:hyperlink>
      <w:r>
        <w:rPr>
          <w:rStyle w:val="a3"/>
        </w:rPr>
        <w:t xml:space="preserve"> ухода за лесами</w:t>
      </w:r>
    </w:p>
    <w:bookmarkEnd w:id="134"/>
    <w:p w:rsidR="00000000" w:rsidRDefault="00C0151E"/>
    <w:p w:rsidR="00000000" w:rsidRDefault="00C0151E">
      <w:pPr>
        <w:pStyle w:val="1"/>
      </w:pPr>
      <w:r>
        <w:t>Возрастные периоды проведения различных видов рубок, проводимых в целях ухода за лесными насаждениями</w:t>
      </w:r>
    </w:p>
    <w:p w:rsidR="00000000" w:rsidRDefault="00C0151E">
      <w:pPr>
        <w:pStyle w:val="ac"/>
      </w:pPr>
      <w:r>
        <w:t>С изменениями и дополнениями от:</w:t>
      </w:r>
    </w:p>
    <w:p w:rsidR="00000000" w:rsidRDefault="00C0151E">
      <w:pPr>
        <w:pStyle w:val="a9"/>
      </w:pPr>
      <w:r>
        <w:t>1 ноября 2018 г.</w:t>
      </w:r>
    </w:p>
    <w:p w:rsidR="00000000" w:rsidRDefault="00C0151E"/>
    <w:p w:rsidR="00000000" w:rsidRDefault="00C0151E">
      <w:bookmarkStart w:id="135" w:name="sub_10001"/>
      <w:r>
        <w:t>1. Европейская часть Российской Федерации</w:t>
      </w:r>
    </w:p>
    <w:bookmarkEnd w:id="135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680"/>
        <w:gridCol w:w="1820"/>
        <w:gridCol w:w="1540"/>
        <w:gridCol w:w="1400"/>
        <w:gridCol w:w="140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Виды рубок, проводимых в целях ухода за лесными насаждениями</w:t>
            </w:r>
          </w:p>
        </w:tc>
        <w:tc>
          <w:tcPr>
            <w:tcW w:w="7840" w:type="dxa"/>
            <w:gridSpan w:val="5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лесных насаждений,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5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хвойных и твердолиственных семенного и первой генерации вегетативного происхождения древесных пород при возрасте рубки</w:t>
            </w:r>
          </w:p>
        </w:tc>
        <w:tc>
          <w:tcPr>
            <w:tcW w:w="4340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остальных древесных пород при возрасте рубк</w:t>
            </w:r>
            <w:r>
              <w:t>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100 лет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менее 100 лет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60 лет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 лет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менее 50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6- 10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21-60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60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40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более 20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Примечание:</w:t>
      </w:r>
      <w:r>
        <w:t xml:space="preserve"> в северо-таежном районе европейской части Российской Федерации, Балтийско-Белозерском таежном, Двинско-Вычегодском таежном, К</w:t>
      </w:r>
      <w:r>
        <w:t xml:space="preserve">арельском таежном, Карельском северо-таежном, Западно-Уральском таежном районах рубки, проводимые в целях ухода за лесными насаждениями, в хвойных насаждениях групп типов леса с низкопродуктивными древостоями (низших бонитетов), в возрасте до 20 лет могут </w:t>
      </w:r>
      <w:r>
        <w:t>относиться к осветлениям, а в возрасте от 21 до 40 лет - к прочисткам.</w:t>
      </w:r>
    </w:p>
    <w:p w:rsidR="00000000" w:rsidRDefault="00C0151E"/>
    <w:p w:rsidR="00000000" w:rsidRDefault="00C0151E">
      <w:bookmarkStart w:id="136" w:name="sub_10002"/>
      <w:r>
        <w:t>2. Урал</w:t>
      </w:r>
    </w:p>
    <w:bookmarkEnd w:id="13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3500"/>
        <w:gridCol w:w="1540"/>
        <w:gridCol w:w="1680"/>
        <w:gridCol w:w="1680"/>
        <w:gridCol w:w="18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Виды рубок, проводимых в целях ухода за лесными насаждениями</w:t>
            </w:r>
          </w:p>
        </w:tc>
        <w:tc>
          <w:tcPr>
            <w:tcW w:w="6720" w:type="dxa"/>
            <w:gridSpan w:val="4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лесных насаждений,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100 лет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61 - 100 лет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41 - 60 лет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менее 40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21-60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21-30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61 и выше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41 и выше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31 и выше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21 и выше</w:t>
            </w:r>
          </w:p>
        </w:tc>
      </w:tr>
    </w:tbl>
    <w:p w:rsidR="00000000" w:rsidRDefault="00C0151E"/>
    <w:p w:rsidR="00000000" w:rsidRDefault="00C0151E">
      <w:bookmarkStart w:id="137" w:name="sub_10003"/>
      <w:r>
        <w:t>3. Северный Кавказ и горный Крым</w:t>
      </w:r>
    </w:p>
    <w:bookmarkEnd w:id="137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520"/>
        <w:gridCol w:w="1540"/>
        <w:gridCol w:w="3360"/>
        <w:gridCol w:w="1400"/>
        <w:gridCol w:w="140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Виды рубок, проводимых в целях ухода за лесными насаждениями</w:t>
            </w:r>
          </w:p>
        </w:tc>
        <w:tc>
          <w:tcPr>
            <w:tcW w:w="7700" w:type="dxa"/>
            <w:gridSpan w:val="4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лесных насаждений,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хвойных (сосна, ель, пихта)</w:t>
            </w:r>
          </w:p>
        </w:tc>
        <w:tc>
          <w:tcPr>
            <w:tcW w:w="6160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лиственных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3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бук, дуб, ясень, клен семенного и вегетативного происхождения первой генерации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остальные древесные породы при возрасте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3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40 лет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40 лет и менее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40</w:t>
            </w:r>
          </w:p>
        </w:tc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более 20</w:t>
            </w:r>
          </w:p>
        </w:tc>
      </w:tr>
    </w:tbl>
    <w:p w:rsidR="00000000" w:rsidRDefault="00C0151E"/>
    <w:p w:rsidR="00000000" w:rsidRDefault="00C0151E">
      <w:bookmarkStart w:id="138" w:name="sub_10004"/>
      <w:r>
        <w:t>4. Западная Сибирь</w:t>
      </w:r>
    </w:p>
    <w:bookmarkEnd w:id="13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3640"/>
        <w:gridCol w:w="1260"/>
        <w:gridCol w:w="1960"/>
        <w:gridCol w:w="1400"/>
        <w:gridCol w:w="19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Виды рубок, проводимых в целях ухода за лесными насаждениями</w:t>
            </w:r>
          </w:p>
        </w:tc>
        <w:tc>
          <w:tcPr>
            <w:tcW w:w="6580" w:type="dxa"/>
            <w:gridSpan w:val="4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лесных насаждений по лесным районам,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2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подтаежно-лесостепной лесной район</w:t>
            </w:r>
          </w:p>
        </w:tc>
        <w:tc>
          <w:tcPr>
            <w:tcW w:w="33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равнинный таежный лесной район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хвойных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лиственных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хвойных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лиственных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Уход за молодняками (рубки осветления и рубки прочистки)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40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21-60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41-60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61-80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31-40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61 - 100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41-50</w:t>
            </w:r>
          </w:p>
        </w:tc>
      </w:tr>
    </w:tbl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139" w:name="sub_10005"/>
      <w:r>
        <w:rPr>
          <w:color w:val="000000"/>
          <w:sz w:val="16"/>
          <w:szCs w:val="16"/>
        </w:rPr>
        <w:t>Информация об изменениях:</w:t>
      </w:r>
    </w:p>
    <w:bookmarkEnd w:id="139"/>
    <w:p w:rsidR="00000000" w:rsidRDefault="00C0151E">
      <w:pPr>
        <w:pStyle w:val="a7"/>
      </w:pPr>
      <w:r>
        <w:t xml:space="preserve">Пункт 5 изменен с 8 декабря 2018 г. - </w:t>
      </w:r>
      <w:hyperlink r:id="rId57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pPr>
        <w:pStyle w:val="a7"/>
      </w:pPr>
      <w:hyperlink r:id="rId58" w:history="1">
        <w:r>
          <w:rPr>
            <w:rStyle w:val="a4"/>
          </w:rPr>
          <w:t>См. предыдущую редакц</w:t>
        </w:r>
        <w:r>
          <w:rPr>
            <w:rStyle w:val="a4"/>
          </w:rPr>
          <w:t>ию</w:t>
        </w:r>
      </w:hyperlink>
    </w:p>
    <w:p w:rsidR="00000000" w:rsidRDefault="00C0151E">
      <w:r>
        <w:t>5. Восточная Сибирь</w:t>
      </w:r>
    </w:p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4060"/>
        <w:gridCol w:w="1540"/>
        <w:gridCol w:w="1680"/>
        <w:gridCol w:w="1400"/>
        <w:gridCol w:w="168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06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Виды рубок, проводимых в целях ухода за лесными насаждениями</w:t>
            </w:r>
          </w:p>
        </w:tc>
        <w:tc>
          <w:tcPr>
            <w:tcW w:w="6300" w:type="dxa"/>
            <w:gridSpan w:val="4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лесных насаждений по преобладающим древесным породам,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406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сосна и лиственница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кедр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ель и пихта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береза и осина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406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Уход за молодняками (рубки осветления и рубки прочистки)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40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40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406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41-60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41-80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41-60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406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60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60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более 40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Примечание:</w:t>
      </w:r>
      <w:r>
        <w:t xml:space="preserve"> в Среднеангарском таежном лесном районе, Байкальском горном лесном районе рубки прореживания в хвойных насаждениях могут проводиться с 21 года.</w:t>
      </w:r>
    </w:p>
    <w:p w:rsidR="00000000" w:rsidRDefault="00C0151E"/>
    <w:p w:rsidR="00000000" w:rsidRDefault="00C0151E">
      <w:bookmarkStart w:id="140" w:name="sub_10006"/>
      <w:r>
        <w:t>6. Дальний Восток</w:t>
      </w:r>
    </w:p>
    <w:bookmarkEnd w:id="14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400"/>
        <w:gridCol w:w="1400"/>
        <w:gridCol w:w="1400"/>
        <w:gridCol w:w="1400"/>
        <w:gridCol w:w="1260"/>
        <w:gridCol w:w="168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Виды рубок, проводимых в целях ухода за лесными насаждениями</w:t>
            </w:r>
          </w:p>
        </w:tc>
        <w:tc>
          <w:tcPr>
            <w:tcW w:w="8540" w:type="dxa"/>
            <w:gridSpan w:val="6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лесн</w:t>
            </w:r>
            <w:r>
              <w:t>ых насаждений по преобладающим древесным породам,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Сосна, лиственница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Ель, пихта белокорая, сахалинская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Твердолиственные с участием ясеня, бархата, ореха, </w:t>
            </w:r>
            <w:r>
              <w:lastRenderedPageBreak/>
              <w:t>диморфанта, дуба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Кедр корейский, пихта цельнолистная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Мягколиственные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семенные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порослевые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Рубки осветления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10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31-40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41-60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21-30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более 30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более 20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Примечание:</w:t>
      </w:r>
      <w:r>
        <w:t xml:space="preserve"> в кедрово-широколиственных насаждениях и древостоях с долей пихты цельнолистной (черной) рубки прореживания и проходные рубки должны проводиться только в искусственных насаждениях, в том числе созданных методом реконструкции древостоя.</w:t>
      </w:r>
    </w:p>
    <w:p w:rsidR="00000000" w:rsidRDefault="00C0151E">
      <w:pPr>
        <w:ind w:firstLine="0"/>
        <w:jc w:val="left"/>
        <w:sectPr w:rsidR="00000000">
          <w:headerReference w:type="default" r:id="rId59"/>
          <w:footerReference w:type="default" r:id="rId60"/>
          <w:pgSz w:w="11900" w:h="16800"/>
          <w:pgMar w:top="1440" w:right="800" w:bottom="1440" w:left="800" w:header="720" w:footer="720" w:gutter="0"/>
          <w:cols w:space="720"/>
          <w:noEndnote/>
        </w:sectPr>
      </w:pPr>
    </w:p>
    <w:p w:rsidR="00000000" w:rsidRDefault="00C0151E">
      <w:pPr>
        <w:ind w:firstLine="698"/>
        <w:jc w:val="right"/>
      </w:pPr>
      <w:bookmarkStart w:id="141" w:name="sub_20000"/>
      <w:r>
        <w:rPr>
          <w:rStyle w:val="a3"/>
        </w:rPr>
        <w:lastRenderedPageBreak/>
        <w:t>Приложение 2</w:t>
      </w:r>
      <w:r>
        <w:rPr>
          <w:rStyle w:val="a3"/>
        </w:rPr>
        <w:br/>
        <w:t xml:space="preserve">к </w:t>
      </w:r>
      <w:hyperlink w:anchor="sub_1000" w:history="1">
        <w:r>
          <w:rPr>
            <w:rStyle w:val="a4"/>
          </w:rPr>
          <w:t>Правилам</w:t>
        </w:r>
      </w:hyperlink>
      <w:r>
        <w:rPr>
          <w:rStyle w:val="a3"/>
        </w:rPr>
        <w:t xml:space="preserve"> ухода за лесами</w:t>
      </w:r>
    </w:p>
    <w:bookmarkEnd w:id="141"/>
    <w:p w:rsidR="00000000" w:rsidRDefault="00C0151E"/>
    <w:p w:rsidR="00000000" w:rsidRDefault="00C0151E">
      <w:pPr>
        <w:pStyle w:val="1"/>
      </w:pPr>
      <w:r>
        <w:t>Нормативы рубок, проводимых в целях ухода за лесными насаждениями, для лесных районов</w:t>
      </w:r>
    </w:p>
    <w:p w:rsidR="00000000" w:rsidRDefault="00C0151E">
      <w:pPr>
        <w:pStyle w:val="ac"/>
      </w:pPr>
      <w:r>
        <w:t>С изменениями и дополнениями от:</w:t>
      </w:r>
    </w:p>
    <w:p w:rsidR="00000000" w:rsidRDefault="00C0151E">
      <w:pPr>
        <w:pStyle w:val="a9"/>
      </w:pPr>
      <w:r>
        <w:t>1 ноября 2018 г.</w:t>
      </w:r>
    </w:p>
    <w:p w:rsidR="00000000" w:rsidRDefault="00C0151E"/>
    <w:p w:rsidR="00000000" w:rsidRDefault="00C0151E">
      <w:pPr>
        <w:pStyle w:val="1"/>
      </w:pPr>
      <w:bookmarkStart w:id="142" w:name="sub_20001"/>
      <w:r>
        <w:t>Нормативы рубок, проводимых в целях ухода за лесными насаждениями, в сосновых насаждениях северо-таежного района европейской части Российской Федерации</w:t>
      </w:r>
    </w:p>
    <w:bookmarkEnd w:id="14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43" w:name="sub_2000101"/>
            <w:r>
              <w:t>Состав лесных насаждений до рубки</w:t>
            </w:r>
            <w:bookmarkEnd w:id="143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</w:t>
            </w:r>
            <w:r>
              <w:t>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Чистые с примесью лиственных до</w:t>
            </w:r>
          </w:p>
          <w:p w:rsidR="00000000" w:rsidRDefault="00C0151E">
            <w:pPr>
              <w:pStyle w:val="ad"/>
            </w:pPr>
            <w:r>
              <w:t>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276"/>
        </w:trPr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  <w:p w:rsidR="00000000" w:rsidRDefault="00C0151E">
            <w:pPr>
              <w:pStyle w:val="ad"/>
            </w:pPr>
            <w:r>
              <w:t>(III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</w:t>
            </w:r>
            <w:r>
              <w:lastRenderedPageBreak/>
              <w:t>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2. Сосново-лиственные с преобладанием сосны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  <w:p w:rsidR="00000000" w:rsidRDefault="00C0151E">
            <w:pPr>
              <w:pStyle w:val="ad"/>
            </w:pPr>
            <w:r>
              <w:t>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Сосново-лиственные с долей</w:t>
            </w:r>
          </w:p>
          <w:p w:rsidR="00000000" w:rsidRDefault="00C0151E">
            <w:pPr>
              <w:pStyle w:val="ad"/>
            </w:pPr>
            <w:r>
              <w:t>сосны в составе 3-4 единицы (и 6 - 7</w:t>
            </w:r>
          </w:p>
          <w:p w:rsidR="00000000" w:rsidRDefault="00C0151E">
            <w:pPr>
              <w:pStyle w:val="ad"/>
            </w:pPr>
            <w:r>
              <w:t>лиственных)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(6 - 7)С</w:t>
            </w:r>
          </w:p>
          <w:p w:rsidR="00000000" w:rsidRDefault="00C0151E">
            <w:pPr>
              <w:pStyle w:val="aa"/>
              <w:jc w:val="center"/>
            </w:pPr>
            <w:r>
              <w:t>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  <w:p w:rsidR="00000000" w:rsidRDefault="00C0151E">
            <w:pPr>
              <w:pStyle w:val="ad"/>
            </w:pPr>
            <w:r>
              <w:t>(III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276"/>
        </w:trPr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(6 - 7)С</w:t>
            </w:r>
          </w:p>
          <w:p w:rsidR="00000000" w:rsidRDefault="00C0151E">
            <w:pPr>
              <w:pStyle w:val="aa"/>
              <w:jc w:val="center"/>
            </w:pPr>
            <w:r>
              <w:t>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(5 - 7)С</w:t>
            </w:r>
          </w:p>
          <w:p w:rsidR="00000000" w:rsidRDefault="00C0151E">
            <w:pPr>
              <w:pStyle w:val="aa"/>
              <w:jc w:val="center"/>
            </w:pPr>
            <w:r>
              <w:t>(5 - 3)Б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Лиственно-сосновые</w:t>
            </w:r>
          </w:p>
          <w:p w:rsidR="00000000" w:rsidRDefault="00C0151E">
            <w:pPr>
              <w:pStyle w:val="ad"/>
            </w:pPr>
            <w:r>
              <w:t>(лиственных более 7 единиц,</w:t>
            </w:r>
          </w:p>
          <w:p w:rsidR="00000000" w:rsidRDefault="00C0151E">
            <w:pPr>
              <w:pStyle w:val="ad"/>
            </w:pPr>
            <w:r>
              <w:t>сосны менее 3 при достаточном</w:t>
            </w:r>
          </w:p>
          <w:p w:rsidR="00000000" w:rsidRDefault="00C0151E">
            <w:pPr>
              <w:pStyle w:val="ad"/>
            </w:pPr>
            <w:r>
              <w:lastRenderedPageBreak/>
              <w:t>количестве</w:t>
            </w:r>
          </w:p>
          <w:p w:rsidR="00000000" w:rsidRDefault="00C0151E">
            <w:pPr>
              <w:pStyle w:val="ad"/>
            </w:pPr>
            <w:r>
              <w:t>деревьев)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брусничный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(4 - 7)С</w:t>
            </w:r>
          </w:p>
          <w:p w:rsidR="00000000" w:rsidRDefault="00C0151E">
            <w:pPr>
              <w:pStyle w:val="aa"/>
              <w:jc w:val="center"/>
            </w:pPr>
            <w:r>
              <w:t>(3 - 6)Б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(4 - 7)С</w:t>
            </w:r>
          </w:p>
          <w:p w:rsidR="00000000" w:rsidRDefault="00C0151E">
            <w:pPr>
              <w:pStyle w:val="aa"/>
              <w:jc w:val="center"/>
            </w:pPr>
            <w:r>
              <w:t>(3 - 6)Б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(3 - 6)С</w:t>
            </w:r>
          </w:p>
          <w:p w:rsidR="00000000" w:rsidRDefault="00C0151E">
            <w:pPr>
              <w:pStyle w:val="aa"/>
              <w:jc w:val="center"/>
            </w:pPr>
            <w:r>
              <w:t>(4 - 7)Б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01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</w:t>
      </w:r>
      <w:r>
        <w:t>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пр</w:t>
      </w:r>
      <w:r>
        <w:t>орубке технологических коридоров (на 5-7 % по запасу) и необходимости удаления большого количества нежелательных деревьев без отрицательных последствий (потери устойчивости).</w:t>
      </w:r>
    </w:p>
    <w:p w:rsidR="00000000" w:rsidRDefault="00C0151E">
      <w:r>
        <w:t>3. Насаждения 3-й группы по составу только в молодом возрасте относятся к сосновы</w:t>
      </w:r>
      <w:r>
        <w:t>м хозяйственным секциям, если в них имеется количество деревьев сосны, достаточное для формирования рубками осветления и прочистками насаждений 1-й или 2-й групп (по составу).</w:t>
      </w:r>
    </w:p>
    <w:p w:rsidR="00000000" w:rsidRDefault="00C0151E">
      <w:r>
        <w:t>4. При наличии лесоводственной необходимости рубки лесных насаждений, проводимых</w:t>
      </w:r>
      <w:r>
        <w:t xml:space="preserve"> в целях ухода за лесными насаждениями, начинают проводиться в насаждениях более молодого возраста (чем указано в таблице).</w:t>
      </w:r>
    </w:p>
    <w:p w:rsidR="00000000" w:rsidRDefault="00C0151E"/>
    <w:p w:rsidR="00000000" w:rsidRDefault="00C0151E">
      <w:pPr>
        <w:pStyle w:val="1"/>
      </w:pPr>
      <w:bookmarkStart w:id="144" w:name="sub_20002"/>
      <w:r>
        <w:t>Нормативы рубок, проводимых в целях ухода за лесными насаждениями, в еловых насаждениях северо-таежного района европейской</w:t>
      </w:r>
      <w:r>
        <w:t xml:space="preserve"> части Российской Федерации</w:t>
      </w:r>
    </w:p>
    <w:bookmarkEnd w:id="14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45" w:name="sub_2000201"/>
            <w:r>
              <w:t>Состав лесных насаждений до рубки</w:t>
            </w:r>
            <w:bookmarkEnd w:id="145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1. Еловые насаждения: </w:t>
            </w:r>
            <w:r>
              <w:lastRenderedPageBreak/>
              <w:t>чистые и с примесью лиственных до 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кисличные (I)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(6 - 7)Е</w:t>
            </w:r>
          </w:p>
          <w:p w:rsidR="00000000" w:rsidRDefault="00C0151E">
            <w:pPr>
              <w:pStyle w:val="aa"/>
              <w:jc w:val="center"/>
            </w:pPr>
            <w:r>
              <w:t>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крупнотрав- ные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(6 - 7)Е</w:t>
            </w:r>
          </w:p>
          <w:p w:rsidR="00000000" w:rsidRDefault="00C0151E">
            <w:pPr>
              <w:pStyle w:val="aa"/>
              <w:jc w:val="center"/>
            </w:pPr>
            <w:r>
              <w:t>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Елово-лиственные с преобладанием ели в составе: 5-7 ели и 3-5 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(6 - 7)Е</w:t>
            </w:r>
          </w:p>
          <w:p w:rsidR="00000000" w:rsidRDefault="00C0151E">
            <w:pPr>
              <w:pStyle w:val="aa"/>
              <w:jc w:val="center"/>
            </w:pPr>
            <w:r>
              <w:t>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(6 - 7)Е</w:t>
            </w:r>
          </w:p>
          <w:p w:rsidR="00000000" w:rsidRDefault="00C0151E">
            <w:pPr>
              <w:pStyle w:val="aa"/>
              <w:jc w:val="center"/>
            </w:pPr>
            <w:r>
              <w:t>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Елово-лиственные с долей ели в составе 3-4 единицы и 6-7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12-17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(5 - 7)Е</w:t>
            </w:r>
          </w:p>
          <w:p w:rsidR="00000000" w:rsidRDefault="00C0151E">
            <w:pPr>
              <w:pStyle w:val="aa"/>
              <w:jc w:val="center"/>
            </w:pPr>
            <w:r>
              <w:t>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lastRenderedPageBreak/>
              <w:t>крупно-</w:t>
            </w:r>
          </w:p>
          <w:p w:rsidR="00000000" w:rsidRDefault="00C0151E">
            <w:pPr>
              <w:pStyle w:val="ad"/>
            </w:pPr>
            <w:r>
              <w:t>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12-17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(5 - 8)Е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(5 - 7)Е</w:t>
            </w:r>
          </w:p>
          <w:p w:rsidR="00000000" w:rsidRDefault="00C0151E">
            <w:pPr>
              <w:pStyle w:val="aa"/>
              <w:jc w:val="center"/>
            </w:pPr>
            <w:r>
              <w:t>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Лиственно-еловые с наличием под пологом лиственных достаточного</w:t>
            </w:r>
          </w:p>
          <w:p w:rsidR="00000000" w:rsidRDefault="00C0151E">
            <w:pPr>
              <w:pStyle w:val="ad"/>
            </w:pPr>
            <w:r>
              <w:t>количества деревьев ели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</w:t>
            </w:r>
          </w:p>
          <w:p w:rsidR="00000000" w:rsidRDefault="00C0151E">
            <w:pPr>
              <w:pStyle w:val="aa"/>
              <w:jc w:val="center"/>
            </w:pPr>
            <w:r>
              <w:t>100</w:t>
            </w:r>
          </w:p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</w:t>
            </w:r>
          </w:p>
          <w:p w:rsidR="00000000" w:rsidRDefault="00C0151E">
            <w:pPr>
              <w:pStyle w:val="aa"/>
              <w:jc w:val="center"/>
            </w:pPr>
            <w:r>
              <w:t>100</w:t>
            </w:r>
          </w:p>
          <w:p w:rsidR="00000000" w:rsidRDefault="00C0151E">
            <w:pPr>
              <w:pStyle w:val="aa"/>
              <w:jc w:val="center"/>
            </w:pPr>
            <w:r>
              <w:t>12-17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(7 - 9)Е</w:t>
            </w:r>
          </w:p>
          <w:p w:rsidR="00000000" w:rsidRDefault="00C0151E">
            <w:pPr>
              <w:pStyle w:val="aa"/>
              <w:jc w:val="center"/>
            </w:pPr>
            <w:r>
              <w:t>(1 - 3)Б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</w:t>
            </w:r>
          </w:p>
          <w:p w:rsidR="00000000" w:rsidRDefault="00C0151E">
            <w:pPr>
              <w:pStyle w:val="aa"/>
              <w:jc w:val="center"/>
            </w:pPr>
            <w:r>
              <w:t>45/100</w:t>
            </w:r>
          </w:p>
          <w:p w:rsidR="00000000" w:rsidRDefault="00C0151E">
            <w:pPr>
              <w:pStyle w:val="aa"/>
              <w:jc w:val="center"/>
            </w:pPr>
            <w:r>
              <w:t>12-17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</w:t>
            </w:r>
          </w:p>
          <w:p w:rsidR="00000000" w:rsidRDefault="00C0151E">
            <w:pPr>
              <w:pStyle w:val="aa"/>
              <w:jc w:val="center"/>
            </w:pPr>
            <w:r>
              <w:t>45/100</w:t>
            </w:r>
          </w:p>
          <w:p w:rsidR="00000000" w:rsidRDefault="00C0151E">
            <w:pPr>
              <w:pStyle w:val="aa"/>
              <w:jc w:val="center"/>
            </w:pPr>
            <w:r>
              <w:t>12-17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10- 17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(&gt;2)Е</w:t>
            </w:r>
          </w:p>
          <w:p w:rsidR="00000000" w:rsidRDefault="00C0151E">
            <w:pPr>
              <w:pStyle w:val="aa"/>
              <w:jc w:val="center"/>
            </w:pPr>
            <w:r>
              <w:t>(&lt;8)Б,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крупно-</w:t>
            </w:r>
          </w:p>
          <w:p w:rsidR="00000000" w:rsidRDefault="00C0151E">
            <w:pPr>
              <w:pStyle w:val="ad"/>
            </w:pPr>
            <w:r>
              <w:t>травные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(&gt;3)Е</w:t>
            </w:r>
          </w:p>
          <w:p w:rsidR="00000000" w:rsidRDefault="00C0151E">
            <w:pPr>
              <w:pStyle w:val="aa"/>
              <w:jc w:val="center"/>
            </w:pPr>
            <w:r>
              <w:t>(&lt;7)Б,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 огр. 12-15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(&gt;2)Е</w:t>
            </w:r>
          </w:p>
          <w:p w:rsidR="00000000" w:rsidRDefault="00C0151E">
            <w:pPr>
              <w:pStyle w:val="aa"/>
              <w:jc w:val="center"/>
            </w:pPr>
            <w:r>
              <w:t>(&lt;8)Б, Ос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0201" w:history="1">
        <w:r>
          <w:rPr>
            <w:rStyle w:val="a4"/>
          </w:rPr>
          <w:t>графе 1</w:t>
        </w:r>
      </w:hyperlink>
      <w:r>
        <w:t xml:space="preserve"> для всех</w:t>
      </w:r>
      <w:r>
        <w:t xml:space="preserve"> видов рубок, проводимых в целях ухода за лесными насаждениями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(полноты), о</w:t>
      </w:r>
      <w:r>
        <w:t>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Превышение интенсивности может допускаться при прорубке технологи</w:t>
      </w:r>
      <w:r>
        <w:t>ческих коридоров (на 5-7 %), а также при хорошей устойчивости разреживаемых насаждений и необходимости удаления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прореживаний, в группа</w:t>
      </w:r>
      <w:r>
        <w:t>х типов леса ельники кисличные и ельники черничные ведутся рубки переформирования их в хвойные.</w:t>
      </w:r>
    </w:p>
    <w:p w:rsidR="00000000" w:rsidRDefault="00C0151E">
      <w:r>
        <w:lastRenderedPageBreak/>
        <w:t>В группах типов леса со слабодренированными почвами рубки переформирования не ведутся, и такие насаждения относятся к лиственным хозяйственным секциям.</w:t>
      </w:r>
    </w:p>
    <w:p w:rsidR="00000000" w:rsidRDefault="00C0151E">
      <w:r>
        <w:t>4. Рубки</w:t>
      </w:r>
      <w:r>
        <w:t>, проводимые в целях ухода за лесными насаждениями, в группах типов леса: ельники долгомошные и ельники болотно-травяные ведутся только при благоприятных экономических условиях.</w:t>
      </w:r>
    </w:p>
    <w:p w:rsidR="00000000" w:rsidRDefault="00C0151E"/>
    <w:p w:rsidR="00000000" w:rsidRDefault="00C0151E">
      <w:pPr>
        <w:pStyle w:val="1"/>
      </w:pPr>
      <w:bookmarkStart w:id="146" w:name="sub_20003"/>
      <w:r>
        <w:t>Нормативы рубок, проводимых в целях ухода за лесными насаждениями, в сосновых насаждениях южно-таежного района европейской части Российской Федерации</w:t>
      </w:r>
    </w:p>
    <w:bookmarkEnd w:id="14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47" w:name="sub_2000301"/>
            <w:r>
              <w:t>Состав лесных насаждений до рубки</w:t>
            </w:r>
            <w:bookmarkEnd w:id="147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</w:t>
            </w:r>
            <w:r>
              <w:t>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Чистые с примесью лиственных до 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  <w:p w:rsidR="00000000" w:rsidRDefault="00C0151E">
            <w:pPr>
              <w:pStyle w:val="ad"/>
            </w:pPr>
            <w:r>
              <w:t>(III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 30 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2. </w:t>
            </w:r>
            <w:r>
              <w:lastRenderedPageBreak/>
              <w:t>Сосново-лиственные с преобладанием сосны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лишайников</w:t>
            </w:r>
            <w:r>
              <w:lastRenderedPageBreak/>
              <w:t>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7-12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  <w:p w:rsidR="00000000" w:rsidRDefault="00C0151E">
            <w:pPr>
              <w:pStyle w:val="ad"/>
            </w:pPr>
            <w:r>
              <w:t>(III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Сосново-лиственные с долей сосны в составе</w:t>
            </w:r>
          </w:p>
          <w:p w:rsidR="00000000" w:rsidRDefault="00C0151E">
            <w:pPr>
              <w:pStyle w:val="ad"/>
            </w:pPr>
            <w:r>
              <w:t>3-4 единицы (и 6 - 7 лиственных)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(5 - 7)С</w:t>
            </w:r>
          </w:p>
          <w:p w:rsidR="00000000" w:rsidRDefault="00C0151E">
            <w:pPr>
              <w:pStyle w:val="aa"/>
              <w:jc w:val="center"/>
            </w:pPr>
            <w:r>
              <w:t>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Лиственно-сосновые (лиственных более 7</w:t>
            </w:r>
          </w:p>
          <w:p w:rsidR="00000000" w:rsidRDefault="00C0151E">
            <w:pPr>
              <w:pStyle w:val="ad"/>
            </w:pPr>
            <w:r>
              <w:t>единиц, сосны менее 3 при достаточном</w:t>
            </w:r>
          </w:p>
          <w:p w:rsidR="00000000" w:rsidRDefault="00C0151E">
            <w:pPr>
              <w:pStyle w:val="ad"/>
            </w:pPr>
            <w:r>
              <w:t>количестве деревьев)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(4 - 7)С</w:t>
            </w:r>
          </w:p>
          <w:p w:rsidR="00000000" w:rsidRDefault="00C0151E">
            <w:pPr>
              <w:pStyle w:val="aa"/>
              <w:jc w:val="center"/>
            </w:pPr>
            <w:r>
              <w:t>(3 - 6)Б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(4 - 7)С</w:t>
            </w:r>
          </w:p>
          <w:p w:rsidR="00000000" w:rsidRDefault="00C0151E">
            <w:pPr>
              <w:pStyle w:val="aa"/>
              <w:jc w:val="center"/>
            </w:pPr>
            <w:r>
              <w:t>(3 - 6)Б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(3 - 6)С</w:t>
            </w:r>
          </w:p>
          <w:p w:rsidR="00000000" w:rsidRDefault="00C0151E">
            <w:pPr>
              <w:pStyle w:val="aa"/>
              <w:jc w:val="center"/>
            </w:pPr>
            <w:r>
              <w:t>(4 - 7)Б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lastRenderedPageBreak/>
        <w:t xml:space="preserve">1. Исходный состав в </w:t>
      </w:r>
      <w:hyperlink w:anchor="sub_20003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</w:t>
      </w:r>
      <w:r>
        <w:t xml:space="preserve">ях сомкнутости (полноты),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 Повышение интенсивности может </w:t>
      </w:r>
      <w:r>
        <w:t>допускаться при прорубке технологических коридоров (на 5-7 % по запасу) и необходимости удаления большого количества нежелательных деревьев без отрицательных последствий (потери устойчивости).</w:t>
      </w:r>
    </w:p>
    <w:p w:rsidR="00000000" w:rsidRDefault="00C0151E">
      <w:r>
        <w:t>3. Насаждения 3-й группы по составу только в молодом возрасте о</w:t>
      </w:r>
      <w:r>
        <w:t>тносятся к сосновым хозяйственным секциям, если в них имеется количество деревьев сосны, достаточное для формирования рубками осветления и прочистками насаждений 1-й или 2-й групп (по составу).</w:t>
      </w:r>
    </w:p>
    <w:p w:rsidR="00000000" w:rsidRDefault="00C0151E">
      <w:r>
        <w:t>4. При наличии лесоводственной необходимости рубки лесных наса</w:t>
      </w:r>
      <w:r>
        <w:t>ждений, проводимые в целях ухода за лесными насаждениями, начинают проводиться в насаждениях более молодого возраста, чем указано в таблице.</w:t>
      </w:r>
    </w:p>
    <w:p w:rsidR="00000000" w:rsidRDefault="00C0151E"/>
    <w:p w:rsidR="00000000" w:rsidRDefault="00C0151E">
      <w:pPr>
        <w:pStyle w:val="1"/>
      </w:pPr>
      <w:bookmarkStart w:id="148" w:name="sub_20004"/>
      <w:r>
        <w:t>Нормативы рубок, проводимых в целях ухода за лесными насаждениями, в еловых насаждениях южно-таежного рай</w:t>
      </w:r>
      <w:r>
        <w:t>она европейской части Российской Федерации</w:t>
      </w:r>
    </w:p>
    <w:bookmarkEnd w:id="14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49" w:name="sub_2000401"/>
            <w:r>
              <w:t>Состав лесных насаждений до рубки</w:t>
            </w:r>
            <w:bookmarkEnd w:id="149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Еловые насаждения: чистые и с примесью</w:t>
            </w:r>
          </w:p>
          <w:p w:rsidR="00000000" w:rsidRDefault="00C0151E">
            <w:pPr>
              <w:pStyle w:val="ad"/>
            </w:pPr>
            <w:r>
              <w:t>лиственных до 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крупнотрав- ные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Елово-лиственные с преобладанием ели в</w:t>
            </w:r>
          </w:p>
          <w:p w:rsidR="00000000" w:rsidRDefault="00C0151E">
            <w:pPr>
              <w:pStyle w:val="ad"/>
            </w:pPr>
            <w:r>
              <w:t>составе: 5-7 ели и 3-5 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приручейно-крупнотравные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Елово-лиственные с долей ели в составе 3-4</w:t>
            </w:r>
          </w:p>
          <w:p w:rsidR="00000000" w:rsidRDefault="00C0151E">
            <w:pPr>
              <w:pStyle w:val="ad"/>
            </w:pPr>
            <w:r>
              <w:t>единицы и 6-7 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крупно-</w:t>
            </w:r>
          </w:p>
          <w:p w:rsidR="00000000" w:rsidRDefault="00C0151E">
            <w:pPr>
              <w:pStyle w:val="ad"/>
            </w:pPr>
            <w:r>
              <w:t>травные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болотные</w:t>
            </w:r>
          </w:p>
          <w:p w:rsidR="00000000" w:rsidRDefault="00C0151E">
            <w:pPr>
              <w:pStyle w:val="ad"/>
            </w:pPr>
            <w:r>
              <w:lastRenderedPageBreak/>
              <w:t>(IV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3. Лиственно-еловые с наличием под пологом лиственных достаточного</w:t>
            </w:r>
          </w:p>
          <w:p w:rsidR="00000000" w:rsidRDefault="00C0151E">
            <w:pPr>
              <w:pStyle w:val="ad"/>
            </w:pPr>
            <w:r>
              <w:t>количества деревьев ели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</w:t>
            </w:r>
          </w:p>
          <w:p w:rsidR="00000000" w:rsidRDefault="00C0151E">
            <w:pPr>
              <w:pStyle w:val="aa"/>
              <w:jc w:val="center"/>
            </w:pPr>
            <w:r>
              <w:t>100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</w:t>
            </w:r>
          </w:p>
          <w:p w:rsidR="00000000" w:rsidRDefault="00C0151E">
            <w:pPr>
              <w:pStyle w:val="aa"/>
              <w:jc w:val="center"/>
            </w:pPr>
            <w:r>
              <w:t>100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</w:t>
            </w:r>
          </w:p>
          <w:p w:rsidR="00000000" w:rsidRDefault="00C0151E">
            <w:pPr>
              <w:pStyle w:val="aa"/>
              <w:jc w:val="center"/>
            </w:pPr>
            <w:r>
              <w:t>45/100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</w:t>
            </w:r>
          </w:p>
          <w:p w:rsidR="00000000" w:rsidRDefault="00C0151E">
            <w:pPr>
              <w:pStyle w:val="aa"/>
              <w:jc w:val="center"/>
            </w:pPr>
            <w:r>
              <w:t>45/100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(&gt;3)Е</w:t>
            </w:r>
          </w:p>
          <w:p w:rsidR="00000000" w:rsidRDefault="00C0151E">
            <w:pPr>
              <w:pStyle w:val="aa"/>
              <w:jc w:val="center"/>
            </w:pPr>
            <w:r>
              <w:t>(&lt;7)Б,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крупнотравные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(&gt;4)Е</w:t>
            </w:r>
          </w:p>
          <w:p w:rsidR="00000000" w:rsidRDefault="00C0151E">
            <w:pPr>
              <w:pStyle w:val="aa"/>
              <w:jc w:val="center"/>
            </w:pPr>
            <w:r>
              <w:t>(&lt;6)Б,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болотные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(&gt;3)Е</w:t>
            </w:r>
          </w:p>
          <w:p w:rsidR="00000000" w:rsidRDefault="00C0151E">
            <w:pPr>
              <w:pStyle w:val="aa"/>
              <w:jc w:val="center"/>
            </w:pPr>
            <w:r>
              <w:t>(&lt;6)Б, Ос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04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(полноты), опасности резкого снижения усто</w:t>
      </w:r>
      <w:r>
        <w:t>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Превышение интенсивности может допускаться при прорубке технологических коридоров (на 5-7 %), а</w:t>
      </w:r>
      <w:r>
        <w:t xml:space="preserve"> также при хорошей устойчивости разреживаемых насаждений и необходимости удаления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прореживаний, в группах типов леса ельники кисличные</w:t>
      </w:r>
      <w:r>
        <w:t xml:space="preserve"> и ельники черничные ведутся рубки переформирования их в хвойные.</w:t>
      </w:r>
    </w:p>
    <w:p w:rsidR="00000000" w:rsidRDefault="00C0151E">
      <w:r>
        <w:t>В группах типов леса со слабодренированными почвами рубки переформирования не ведутся, и такие насаждения относятся к лиственным хозяйственным секциям.</w:t>
      </w:r>
    </w:p>
    <w:p w:rsidR="00000000" w:rsidRDefault="00C0151E">
      <w:r>
        <w:t xml:space="preserve">4. Рубки, проводимые в целях ухода за </w:t>
      </w:r>
      <w:r>
        <w:t>лесными насаждениями, в группах типов леса: ельники долгомошные и ельники болотно-травяные ведутся только при благоприятных экономических условиях.</w:t>
      </w:r>
    </w:p>
    <w:p w:rsidR="00000000" w:rsidRDefault="00C0151E"/>
    <w:p w:rsidR="00000000" w:rsidRDefault="00C0151E">
      <w:pPr>
        <w:pStyle w:val="1"/>
      </w:pPr>
      <w:bookmarkStart w:id="150" w:name="sub_20005"/>
      <w:r>
        <w:t xml:space="preserve">Нормативы рубок, проводимых в целях ухода за лесными насаждениями, в сосновых насаждениях района хвойно-широколиственных </w:t>
      </w:r>
      <w:r>
        <w:lastRenderedPageBreak/>
        <w:t>(смешанных) лесов европейской части Российской Федерации</w:t>
      </w:r>
    </w:p>
    <w:bookmarkEnd w:id="15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51" w:name="sub_2000501"/>
            <w:r>
              <w:t>Состав лесных насаждений до рубки</w:t>
            </w:r>
            <w:bookmarkEnd w:id="151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</w:t>
            </w:r>
            <w:r>
              <w:t xml:space="preserve">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Сосновые насаждения, чистые и с примесью</w:t>
            </w:r>
          </w:p>
          <w:p w:rsidR="00000000" w:rsidRDefault="00C0151E">
            <w:pPr>
              <w:pStyle w:val="ad"/>
            </w:pPr>
            <w:r>
              <w:t>лиственных до 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 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(II-I)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сложный</w:t>
            </w:r>
          </w:p>
          <w:p w:rsidR="00000000" w:rsidRDefault="00C0151E">
            <w:pPr>
              <w:pStyle w:val="ad"/>
            </w:pPr>
            <w:r>
              <w:t>(I-Iа)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10- 12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(9 - 10)С</w:t>
            </w:r>
          </w:p>
          <w:p w:rsidR="00000000" w:rsidRDefault="00C0151E">
            <w:pPr>
              <w:pStyle w:val="aa"/>
              <w:jc w:val="center"/>
            </w:pPr>
            <w:r>
              <w:t>(1 -+)Б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5 -10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10- 12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 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Сосново-лиственные с преобладанием сосны в</w:t>
            </w:r>
          </w:p>
          <w:p w:rsidR="00000000" w:rsidRDefault="00C0151E">
            <w:pPr>
              <w:pStyle w:val="ad"/>
            </w:pPr>
            <w:r>
              <w:t>составе (5-7 сосны, 3-5 лиственных)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 (II-I)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сложный (I - 1а)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(8 - 10)С</w:t>
            </w:r>
          </w:p>
          <w:p w:rsidR="00000000" w:rsidRDefault="00C0151E">
            <w:pPr>
              <w:pStyle w:val="aa"/>
              <w:jc w:val="center"/>
            </w:pPr>
            <w:r>
              <w:t>(0 - 2)Б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(7 - 9)С</w:t>
            </w:r>
          </w:p>
          <w:p w:rsidR="00000000" w:rsidRDefault="00C0151E">
            <w:pPr>
              <w:pStyle w:val="aa"/>
              <w:jc w:val="center"/>
            </w:pPr>
            <w:r>
              <w:t>(1 - 3)Б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</w:t>
            </w:r>
            <w:r>
              <w:lastRenderedPageBreak/>
              <w:t>ый</w:t>
            </w:r>
          </w:p>
          <w:p w:rsidR="00000000" w:rsidRDefault="00C0151E">
            <w:pPr>
              <w:pStyle w:val="ad"/>
            </w:pPr>
            <w:r>
              <w:t>(III)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4-7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10- 15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2.1. Сосново-лиственные с долей сосны в составе 3-4 единицы и 6-7 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сложный</w:t>
            </w:r>
          </w:p>
          <w:p w:rsidR="00000000" w:rsidRDefault="00C0151E">
            <w:pPr>
              <w:pStyle w:val="ad"/>
            </w:pPr>
            <w:r>
              <w:t>(I-Iа)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</w:t>
            </w:r>
          </w:p>
          <w:p w:rsidR="00000000" w:rsidRDefault="00C0151E">
            <w:pPr>
              <w:pStyle w:val="aa"/>
              <w:jc w:val="center"/>
            </w:pPr>
            <w:r>
              <w:t>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(5 - 7)С</w:t>
            </w:r>
          </w:p>
          <w:p w:rsidR="00000000" w:rsidRDefault="00C0151E">
            <w:pPr>
              <w:pStyle w:val="aa"/>
              <w:jc w:val="center"/>
            </w:pPr>
            <w:r>
              <w:t>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Лиственно-сосновые (лиственные более 7, сосны менее 3 единиц при достаточном количестве деревьев)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</w:t>
            </w:r>
          </w:p>
          <w:p w:rsidR="00000000" w:rsidRDefault="00C0151E">
            <w:pPr>
              <w:pStyle w:val="aa"/>
              <w:jc w:val="center"/>
            </w:pPr>
            <w:r>
              <w:t>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(4 - 7 )С</w:t>
            </w:r>
          </w:p>
          <w:p w:rsidR="00000000" w:rsidRDefault="00C0151E">
            <w:pPr>
              <w:pStyle w:val="aa"/>
              <w:jc w:val="center"/>
            </w:pPr>
            <w:r>
              <w:t>(3 - 6)Б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05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</w:t>
      </w:r>
      <w:r>
        <w:t>ях сомкнутости (полноты),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 Превышение интенсивности может</w:t>
      </w:r>
      <w:r>
        <w:t xml:space="preserve"> допускаться при прорубке технологических коридоров (на 5-7 % по запасу) и необходимости удаления большого количества нежелательных деревьев без отрицательных последствий (потери устойчивости).</w:t>
      </w:r>
    </w:p>
    <w:p w:rsidR="00000000" w:rsidRDefault="00C0151E">
      <w:r>
        <w:t>3. Насаждения 3-й группы только в молодом возрасте относятся к</w:t>
      </w:r>
      <w:r>
        <w:t xml:space="preserve"> сосновым хозяйственным секциям, если в них имеется достаточное количество деревьев сосны для формирования рубками осветления и рубками прочистки насаждений 1-й или 2-й группы по составу (</w:t>
      </w:r>
      <w:hyperlink w:anchor="sub_2000501" w:history="1">
        <w:r>
          <w:rPr>
            <w:rStyle w:val="a4"/>
          </w:rPr>
          <w:t>графе 12</w:t>
        </w:r>
      </w:hyperlink>
      <w:r>
        <w:t>).</w:t>
      </w:r>
    </w:p>
    <w:p w:rsidR="00000000" w:rsidRDefault="00C0151E">
      <w:r>
        <w:t>4. В лесостепном районе евро</w:t>
      </w:r>
      <w:r>
        <w:t xml:space="preserve">пейской части Российской Федерации (в отличие от хвойно-широколиственного района европейской части </w:t>
      </w:r>
      <w:r>
        <w:lastRenderedPageBreak/>
        <w:t xml:space="preserve">Российской Федерации) в целевом составе насаждений допускается на одну единицу больше лиственных древесных пород; начало рубок лесных насаждений, проводимых </w:t>
      </w:r>
      <w:r>
        <w:t>в целях ухода за лесными насаждениями на 1-3 года раньше; период повторяемости рубок лесных насаждений, проводимых в целях ухода за лесными насаждениями на 1-3 года меньше.</w:t>
      </w:r>
    </w:p>
    <w:p w:rsidR="00000000" w:rsidRDefault="00C0151E"/>
    <w:p w:rsidR="00000000" w:rsidRDefault="00C0151E">
      <w:pPr>
        <w:pStyle w:val="1"/>
      </w:pPr>
      <w:bookmarkStart w:id="152" w:name="sub_20006"/>
      <w:r>
        <w:t>Нормативы рубок, проводимых в целях ухода за лесными насаждениями, в елов</w:t>
      </w:r>
      <w:r>
        <w:t>ых насаждениях района хвойно-широколиственных (смешанных) лесов европейской части Российской Федерации</w:t>
      </w:r>
    </w:p>
    <w:bookmarkEnd w:id="15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53" w:name="sub_2000601"/>
            <w:r>
              <w:t>Состав лесных насаждений до рубки</w:t>
            </w:r>
            <w:bookmarkEnd w:id="153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Еловые насаждения: чистые и с примесью лиственных до 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8- 10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приручьевые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Елово-лиственные с</w:t>
            </w:r>
          </w:p>
          <w:p w:rsidR="00000000" w:rsidRDefault="00C0151E">
            <w:pPr>
              <w:pStyle w:val="ad"/>
            </w:pPr>
            <w:r>
              <w:t>преобладанием</w:t>
            </w:r>
          </w:p>
          <w:p w:rsidR="00000000" w:rsidRDefault="00C0151E">
            <w:pPr>
              <w:pStyle w:val="ad"/>
            </w:pPr>
            <w:r>
              <w:t>ели в составе: 5-7 ели и</w:t>
            </w:r>
          </w:p>
          <w:p w:rsidR="00000000" w:rsidRDefault="00C0151E">
            <w:pPr>
              <w:pStyle w:val="ad"/>
            </w:pPr>
            <w:r>
              <w:t xml:space="preserve">3 - 5 </w:t>
            </w:r>
            <w:r>
              <w:lastRenderedPageBreak/>
              <w:t>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сложные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 10- 12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приручьевы</w:t>
            </w:r>
            <w:r>
              <w:lastRenderedPageBreak/>
              <w:t>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6-8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20-30 </w:t>
            </w:r>
            <w:r>
              <w:lastRenderedPageBreak/>
              <w:t>10- 15 (20)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(2 - 3)Б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2.1. Елово-лиственные с долей ели в составе 3-4 единицы и 6 - 7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приручьевые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Лиственно-еловые с наличием под пологом лиственных достаточного</w:t>
            </w:r>
          </w:p>
          <w:p w:rsidR="00000000" w:rsidRDefault="00C0151E">
            <w:pPr>
              <w:pStyle w:val="ad"/>
            </w:pPr>
            <w:r>
              <w:t>количества деревьев ели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(Ia 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4-8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  <w:p w:rsidR="00000000" w:rsidRDefault="00C0151E">
            <w:pPr>
              <w:pStyle w:val="aa"/>
              <w:jc w:val="center"/>
            </w:pPr>
            <w:r>
              <w:t>4-8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</w:t>
            </w:r>
          </w:p>
          <w:p w:rsidR="00000000" w:rsidRDefault="00C0151E">
            <w:pPr>
              <w:pStyle w:val="aa"/>
              <w:jc w:val="center"/>
            </w:pPr>
            <w:r>
              <w:t>40/100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</w:t>
            </w:r>
          </w:p>
          <w:p w:rsidR="00000000" w:rsidRDefault="00C0151E">
            <w:pPr>
              <w:pStyle w:val="aa"/>
              <w:jc w:val="center"/>
            </w:pPr>
            <w:r>
              <w:t>40/100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  <w:p w:rsidR="00000000" w:rsidRDefault="00C0151E">
            <w:pPr>
              <w:pStyle w:val="aa"/>
              <w:jc w:val="center"/>
            </w:pPr>
            <w:r>
              <w:t>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приручьевые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  <w:p w:rsidR="00000000" w:rsidRDefault="00C0151E">
            <w:pPr>
              <w:pStyle w:val="aa"/>
              <w:jc w:val="center"/>
            </w:pPr>
            <w:r>
              <w:t>4-8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(&gt;4)Е</w:t>
            </w:r>
          </w:p>
          <w:p w:rsidR="00000000" w:rsidRDefault="00C0151E">
            <w:pPr>
              <w:pStyle w:val="aa"/>
              <w:jc w:val="center"/>
            </w:pPr>
            <w:r>
              <w:t>(&lt;6)Б(Ос)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06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</w:t>
      </w:r>
      <w:r>
        <w:t xml:space="preserve"> меньших показателях сомкнутости (полноты),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</w:t>
      </w:r>
      <w:r>
        <w:t>тенсивности может допускаться при прорубке технологических коридоров на 5-7 % по запасу и необходимости удаления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начиная с возраста лесных насаждений для</w:t>
      </w:r>
      <w:r>
        <w:t xml:space="preserve"> рубок прореживания, при необходимости и экономической возможности ведутся рубки переформирования этих насаждений в хвойные.</w:t>
      </w:r>
    </w:p>
    <w:p w:rsidR="00000000" w:rsidRDefault="00C0151E">
      <w:r>
        <w:t xml:space="preserve">В группе типов леса ельники приручьевые (производные группы типов леса: березняки и осинники приручейно-крупнотравные) рубки </w:t>
      </w:r>
      <w:r>
        <w:lastRenderedPageBreak/>
        <w:t>перефо</w:t>
      </w:r>
      <w:r>
        <w:t>рмирования не ведутся, такие насаждения относятся к соответствующим лиственным хозяйственным секциям.</w:t>
      </w:r>
    </w:p>
    <w:p w:rsidR="00000000" w:rsidRDefault="00C0151E">
      <w:r>
        <w:t>4. В северной части лесостепного района европейской части Российской Федерации при выращивании насаждений с преобладанием ели (в отличие от хвойно-широкол</w:t>
      </w:r>
      <w:r>
        <w:t>иственного района европейской части Российской Федерации): в целевом составе насаждений допускается на одну единицу больше лиственных древесных пород; начало рубок лесных насаждений, проводимых в целях ухода за лесными насаждениями на 1-3 года раньше; пери</w:t>
      </w:r>
      <w:r>
        <w:t>од повторяемости рубок лесных насаждений, проводимых в целях ухода за лесными насаждениями на 1-3 года меньше.</w:t>
      </w:r>
    </w:p>
    <w:p w:rsidR="00000000" w:rsidRDefault="00C0151E">
      <w:r>
        <w:t xml:space="preserve">5. В лесостепном районе европейской части Российской Федерации в сходных лесорастительных условиях могут формироваться целевые насаждения первых </w:t>
      </w:r>
      <w:r>
        <w:t>двух групп с долей дуба в составе насаждений 1-2 единицы вместо березы и осины.</w:t>
      </w:r>
    </w:p>
    <w:p w:rsidR="00000000" w:rsidRDefault="00C0151E"/>
    <w:p w:rsidR="00000000" w:rsidRDefault="00C0151E">
      <w:pPr>
        <w:pStyle w:val="1"/>
      </w:pPr>
      <w:bookmarkStart w:id="154" w:name="sub_20007"/>
      <w:r>
        <w:t xml:space="preserve">Нормативы рубок, проводимых в целях ухода за лесными насаждениями, при формировании лесных насаждений дуба района хвойно-широколиственных </w:t>
      </w:r>
      <w:r>
        <w:t>(смешанных) лесов европейской части Российской Федерации</w:t>
      </w:r>
    </w:p>
    <w:bookmarkEnd w:id="15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55" w:name="sub_2000701"/>
            <w:r>
              <w:t>Состав лесных насаждений до рубки</w:t>
            </w:r>
            <w:bookmarkEnd w:id="155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</w:t>
            </w:r>
            <w:r>
              <w:t>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Дубовые насаждения чистые и с примесью других пород до 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свежие липово-лещиновые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(8-9)Д</w:t>
            </w:r>
          </w:p>
          <w:p w:rsidR="00000000" w:rsidRDefault="00C0151E">
            <w:pPr>
              <w:pStyle w:val="aa"/>
              <w:jc w:val="center"/>
            </w:pPr>
            <w:r>
              <w:t>(1-2)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свежие липово-осоковые (III - II;</w:t>
            </w:r>
          </w:p>
          <w:p w:rsidR="00000000" w:rsidRDefault="00C0151E">
            <w:pPr>
              <w:pStyle w:val="ad"/>
            </w:pPr>
            <w:r>
              <w:t>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(8-9)Д</w:t>
            </w:r>
          </w:p>
          <w:p w:rsidR="00000000" w:rsidRDefault="00C0151E">
            <w:pPr>
              <w:pStyle w:val="aa"/>
              <w:jc w:val="center"/>
            </w:pPr>
            <w:r>
              <w:t>(1-2)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Дубравы </w:t>
            </w:r>
            <w:r>
              <w:lastRenderedPageBreak/>
              <w:t>влажные крупнотравные (II- III;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(8 - 9)Д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(1-2)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</w:t>
            </w:r>
          </w:p>
          <w:p w:rsidR="00000000" w:rsidRDefault="00C0151E">
            <w:pPr>
              <w:pStyle w:val="ad"/>
            </w:pPr>
            <w:r>
              <w:t>липовые</w:t>
            </w:r>
          </w:p>
          <w:p w:rsidR="00000000" w:rsidRDefault="00C0151E">
            <w:pPr>
              <w:pStyle w:val="ad"/>
            </w:pPr>
            <w:r>
              <w:t>(III - IV;</w:t>
            </w:r>
          </w:p>
          <w:p w:rsidR="00000000" w:rsidRDefault="00C0151E">
            <w:pPr>
              <w:pStyle w:val="ad"/>
            </w:pPr>
            <w:r>
              <w:t>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(8 - 9)Д</w:t>
            </w:r>
          </w:p>
          <w:p w:rsidR="00000000" w:rsidRDefault="00C0151E">
            <w:pPr>
              <w:pStyle w:val="aa"/>
              <w:jc w:val="center"/>
            </w:pPr>
            <w:r>
              <w:t>(1-2)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приручейно-</w:t>
            </w:r>
          </w:p>
          <w:p w:rsidR="00000000" w:rsidRDefault="00C0151E">
            <w:pPr>
              <w:pStyle w:val="ad"/>
            </w:pPr>
            <w:r>
              <w:t>крупно-</w:t>
            </w:r>
          </w:p>
          <w:p w:rsidR="00000000" w:rsidRDefault="00C0151E">
            <w:pPr>
              <w:pStyle w:val="ad"/>
            </w:pPr>
            <w:r>
              <w:t>травные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(8 - 9)Д</w:t>
            </w:r>
          </w:p>
          <w:p w:rsidR="00000000" w:rsidRDefault="00C0151E">
            <w:pPr>
              <w:pStyle w:val="aa"/>
              <w:jc w:val="center"/>
            </w:pPr>
            <w:r>
              <w:t>(1-2)</w:t>
            </w:r>
          </w:p>
          <w:p w:rsidR="00000000" w:rsidRDefault="00C0151E">
            <w:pPr>
              <w:pStyle w:val="aa"/>
              <w:jc w:val="center"/>
            </w:pPr>
            <w:r>
              <w:t>Ол. ч.,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 Смешанные насаждения с преобладанием дуба в составе: 5-7 единиц (с мягколиственными и твердолиственными</w:t>
            </w:r>
          </w:p>
          <w:p w:rsidR="00000000" w:rsidRDefault="00C0151E">
            <w:pPr>
              <w:pStyle w:val="ad"/>
            </w:pPr>
            <w:r>
              <w:t>породами)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Дубравы</w:t>
            </w:r>
          </w:p>
          <w:p w:rsidR="00000000" w:rsidRDefault="00C0151E">
            <w:pPr>
              <w:pStyle w:val="ad"/>
            </w:pPr>
            <w:r>
              <w:t>свежие</w:t>
            </w:r>
          </w:p>
          <w:p w:rsidR="00000000" w:rsidRDefault="00C0151E">
            <w:pPr>
              <w:pStyle w:val="ad"/>
            </w:pPr>
            <w:r>
              <w:t>липово-лещиновые</w:t>
            </w:r>
          </w:p>
          <w:p w:rsidR="00000000" w:rsidRDefault="00C0151E">
            <w:pPr>
              <w:pStyle w:val="ad"/>
            </w:pPr>
            <w:r>
              <w:t>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(7-9)Д</w:t>
            </w:r>
          </w:p>
          <w:p w:rsidR="00000000" w:rsidRDefault="00C0151E">
            <w:pPr>
              <w:pStyle w:val="aa"/>
              <w:jc w:val="center"/>
            </w:pPr>
            <w:r>
              <w:t>(1-3)</w:t>
            </w:r>
          </w:p>
          <w:p w:rsidR="00000000" w:rsidRDefault="00C0151E">
            <w:pPr>
              <w:pStyle w:val="aa"/>
              <w:jc w:val="center"/>
            </w:pPr>
            <w:r>
              <w:t>Лп, Яс, 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свежие липово-осоковые (III - II;</w:t>
            </w:r>
          </w:p>
          <w:p w:rsidR="00000000" w:rsidRDefault="00C0151E">
            <w:pPr>
              <w:pStyle w:val="ad"/>
            </w:pPr>
            <w:r>
              <w:t>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 Д</w:t>
            </w:r>
          </w:p>
          <w:p w:rsidR="00000000" w:rsidRDefault="00C0151E">
            <w:pPr>
              <w:pStyle w:val="aa"/>
              <w:jc w:val="center"/>
            </w:pPr>
            <w:r>
              <w:t>(2-3)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 крупнотравные (II - III;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(7 - 8)Д</w:t>
            </w:r>
          </w:p>
          <w:p w:rsidR="00000000" w:rsidRDefault="00C0151E">
            <w:pPr>
              <w:pStyle w:val="aa"/>
              <w:jc w:val="center"/>
            </w:pPr>
            <w:r>
              <w:t>(2-3)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</w:t>
            </w:r>
          </w:p>
          <w:p w:rsidR="00000000" w:rsidRDefault="00C0151E">
            <w:pPr>
              <w:pStyle w:val="ad"/>
            </w:pPr>
            <w:r>
              <w:t>липовые</w:t>
            </w:r>
          </w:p>
          <w:p w:rsidR="00000000" w:rsidRDefault="00C0151E">
            <w:pPr>
              <w:pStyle w:val="ad"/>
            </w:pPr>
            <w:r>
              <w:t>(III - IV;</w:t>
            </w:r>
          </w:p>
          <w:p w:rsidR="00000000" w:rsidRDefault="00C0151E">
            <w:pPr>
              <w:pStyle w:val="ad"/>
            </w:pPr>
            <w:r>
              <w:t>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(7-8)Д</w:t>
            </w:r>
          </w:p>
          <w:p w:rsidR="00000000" w:rsidRDefault="00C0151E">
            <w:pPr>
              <w:pStyle w:val="aa"/>
              <w:jc w:val="center"/>
            </w:pPr>
            <w:r>
              <w:t>(2-3)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Дубравы, приручейно-крупнотравные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(7-9)Д</w:t>
            </w:r>
          </w:p>
          <w:p w:rsidR="00000000" w:rsidRDefault="00C0151E">
            <w:pPr>
              <w:pStyle w:val="aa"/>
              <w:jc w:val="center"/>
            </w:pPr>
            <w:r>
              <w:t>(1-3)</w:t>
            </w:r>
          </w:p>
          <w:p w:rsidR="00000000" w:rsidRDefault="00C0151E">
            <w:pPr>
              <w:pStyle w:val="aa"/>
              <w:jc w:val="center"/>
            </w:pPr>
            <w:r>
              <w:t>Ол. ч.,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Смешанные насаждения с долей дуба в составе 3-4 единицы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свежие липово-лещиновые (II -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 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(6-8)Д</w:t>
            </w:r>
          </w:p>
          <w:p w:rsidR="00000000" w:rsidRDefault="00C0151E">
            <w:pPr>
              <w:pStyle w:val="aa"/>
              <w:jc w:val="center"/>
            </w:pPr>
            <w:r>
              <w:t>(2-4)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свежие липово-осоковые (III - II; IV)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(6 - 8)Д</w:t>
            </w:r>
          </w:p>
          <w:p w:rsidR="00000000" w:rsidRDefault="00C0151E">
            <w:pPr>
              <w:pStyle w:val="aa"/>
              <w:jc w:val="center"/>
            </w:pPr>
            <w:r>
              <w:t>(2-4)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 крупнотравные (II - III; 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(6 - 8)Д</w:t>
            </w:r>
          </w:p>
          <w:p w:rsidR="00000000" w:rsidRDefault="00C0151E">
            <w:pPr>
              <w:pStyle w:val="aa"/>
              <w:jc w:val="center"/>
            </w:pPr>
            <w:r>
              <w:t>(2-4)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</w:t>
            </w:r>
          </w:p>
          <w:p w:rsidR="00000000" w:rsidRDefault="00C0151E">
            <w:pPr>
              <w:pStyle w:val="ad"/>
            </w:pPr>
            <w:r>
              <w:t>липовые</w:t>
            </w:r>
          </w:p>
          <w:p w:rsidR="00000000" w:rsidRDefault="00C0151E">
            <w:pPr>
              <w:pStyle w:val="ad"/>
            </w:pPr>
            <w:r>
              <w:t>(III - IV;</w:t>
            </w:r>
          </w:p>
          <w:p w:rsidR="00000000" w:rsidRDefault="00C0151E">
            <w:pPr>
              <w:pStyle w:val="ad"/>
            </w:pPr>
            <w:r>
              <w:t>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(6 - 8)Д</w:t>
            </w:r>
          </w:p>
          <w:p w:rsidR="00000000" w:rsidRDefault="00C0151E">
            <w:pPr>
              <w:pStyle w:val="aa"/>
              <w:jc w:val="center"/>
            </w:pPr>
            <w:r>
              <w:t>(2-4)</w:t>
            </w:r>
          </w:p>
          <w:p w:rsidR="00000000" w:rsidRDefault="00C0151E">
            <w:pPr>
              <w:pStyle w:val="aa"/>
              <w:jc w:val="center"/>
            </w:pPr>
            <w:r>
              <w:t>Лп, Е,</w:t>
            </w:r>
          </w:p>
          <w:p w:rsidR="00000000" w:rsidRDefault="00C0151E">
            <w:pPr>
              <w:pStyle w:val="aa"/>
              <w:jc w:val="center"/>
            </w:pPr>
            <w:r>
              <w:t>др.</w:t>
            </w:r>
          </w:p>
          <w:p w:rsidR="00000000" w:rsidRDefault="00C0151E">
            <w:pPr>
              <w:pStyle w:val="aa"/>
              <w:jc w:val="center"/>
            </w:pPr>
            <w:r>
              <w:t>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приручейно-</w:t>
            </w:r>
          </w:p>
          <w:p w:rsidR="00000000" w:rsidRDefault="00C0151E">
            <w:pPr>
              <w:pStyle w:val="ad"/>
            </w:pPr>
            <w:r>
              <w:t>крупно-</w:t>
            </w:r>
          </w:p>
          <w:p w:rsidR="00000000" w:rsidRDefault="00C0151E">
            <w:pPr>
              <w:pStyle w:val="ad"/>
            </w:pPr>
            <w:r>
              <w:t>травные</w:t>
            </w:r>
          </w:p>
          <w:p w:rsidR="00000000" w:rsidRDefault="00C0151E">
            <w:pPr>
              <w:pStyle w:val="ad"/>
            </w:pPr>
            <w:r>
              <w:t>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 10- 15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(6-7)Д</w:t>
            </w:r>
          </w:p>
          <w:p w:rsidR="00000000" w:rsidRDefault="00C0151E">
            <w:pPr>
              <w:pStyle w:val="aa"/>
              <w:jc w:val="center"/>
            </w:pPr>
            <w:r>
              <w:t>(3-4)</w:t>
            </w:r>
          </w:p>
          <w:p w:rsidR="00000000" w:rsidRDefault="00C0151E">
            <w:pPr>
              <w:pStyle w:val="aa"/>
              <w:jc w:val="center"/>
            </w:pPr>
            <w:r>
              <w:t>Ол. ч.,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Сложные насаждения с преобладанием мягколиственн</w:t>
            </w:r>
            <w:r>
              <w:lastRenderedPageBreak/>
              <w:t>ых и долей дуба в составе менее 3</w:t>
            </w:r>
          </w:p>
          <w:p w:rsidR="00000000" w:rsidRDefault="00C0151E">
            <w:pPr>
              <w:pStyle w:val="ad"/>
            </w:pPr>
            <w:r>
              <w:t>единиц, но с достаточным количеством деревьев для</w:t>
            </w:r>
          </w:p>
          <w:p w:rsidR="00000000" w:rsidRDefault="00C0151E">
            <w:pPr>
              <w:pStyle w:val="ad"/>
            </w:pPr>
            <w:r>
              <w:t>формирования древостоев с преобладанием дуба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Дубравы</w:t>
            </w:r>
          </w:p>
          <w:p w:rsidR="00000000" w:rsidRDefault="00C0151E">
            <w:pPr>
              <w:pStyle w:val="ad"/>
            </w:pPr>
            <w:r>
              <w:t>свежие</w:t>
            </w:r>
          </w:p>
          <w:p w:rsidR="00000000" w:rsidRDefault="00C0151E">
            <w:pPr>
              <w:pStyle w:val="ad"/>
            </w:pPr>
            <w:r>
              <w:t>липово-лещиновые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50-80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(5-7)Д</w:t>
            </w:r>
          </w:p>
          <w:p w:rsidR="00000000" w:rsidRDefault="00C0151E">
            <w:pPr>
              <w:pStyle w:val="aa"/>
              <w:jc w:val="center"/>
            </w:pPr>
            <w:r>
              <w:t>(3-5)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(II-I)</w:t>
            </w:r>
          </w:p>
          <w:p w:rsidR="00000000" w:rsidRDefault="00C0151E">
            <w:pPr>
              <w:pStyle w:val="ad"/>
            </w:pPr>
            <w:r>
              <w:t>Дубравы свежие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(4-7)Д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липово-осоковые (III - II; IV)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(3-6)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 крупнотравные (II - III; 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(4-7)Д</w:t>
            </w:r>
          </w:p>
          <w:p w:rsidR="00000000" w:rsidRDefault="00C0151E">
            <w:pPr>
              <w:pStyle w:val="aa"/>
              <w:jc w:val="center"/>
            </w:pPr>
            <w:r>
              <w:t>(3-6)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</w:t>
            </w:r>
          </w:p>
          <w:p w:rsidR="00000000" w:rsidRDefault="00C0151E">
            <w:pPr>
              <w:pStyle w:val="ad"/>
            </w:pPr>
            <w:r>
              <w:t>липовые</w:t>
            </w:r>
          </w:p>
          <w:p w:rsidR="00000000" w:rsidRDefault="00C0151E">
            <w:pPr>
              <w:pStyle w:val="ad"/>
            </w:pPr>
            <w:r>
              <w:t>(III - IV;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(4-7)Д</w:t>
            </w:r>
          </w:p>
          <w:p w:rsidR="00000000" w:rsidRDefault="00C0151E">
            <w:pPr>
              <w:pStyle w:val="aa"/>
              <w:jc w:val="center"/>
            </w:pPr>
            <w:r>
              <w:t>(3-6)</w:t>
            </w:r>
          </w:p>
          <w:p w:rsidR="00000000" w:rsidRDefault="00C0151E">
            <w:pPr>
              <w:pStyle w:val="aa"/>
              <w:jc w:val="center"/>
            </w:pPr>
            <w:r>
              <w:t>др. п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приручейно-крупнотравные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(4 - 7)</w:t>
            </w:r>
          </w:p>
          <w:p w:rsidR="00000000" w:rsidRDefault="00C0151E">
            <w:pPr>
              <w:pStyle w:val="aa"/>
              <w:jc w:val="center"/>
            </w:pPr>
            <w:r>
              <w:t>Д (3-6)</w:t>
            </w:r>
          </w:p>
          <w:p w:rsidR="00000000" w:rsidRDefault="00C0151E">
            <w:pPr>
              <w:pStyle w:val="aa"/>
              <w:jc w:val="center"/>
            </w:pPr>
            <w:r>
              <w:t>Ол. ч.,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0701" w:history="1">
        <w:r>
          <w:rPr>
            <w:rStyle w:val="a4"/>
          </w:rPr>
          <w:t>графе 1</w:t>
        </w:r>
      </w:hyperlink>
      <w:r>
        <w:t xml:space="preserve"> для видов рубок, проводимых в целях ухода за лесными насаждениями. Доля сопутствующих древесных пород в составе целевых лесных насаждений может быть увеличена на 1-2 единицы.</w:t>
      </w:r>
    </w:p>
    <w:p w:rsidR="00000000" w:rsidRDefault="00C0151E">
      <w:r>
        <w:t>2. Максимальный процент интенсивности рубок приведен для насаждений сомкнутостью</w:t>
      </w:r>
      <w:r>
        <w:t xml:space="preserve"> (полнотой), равной 1,0, и наличием в средневозрастных насаждениях второго яруса. При меньших показателях сомкнутости (полноты) интенсивность соответственно снижается, в средневозрастных насаждениях с отсутствием второго яруса интенсивность проходных рубок</w:t>
      </w:r>
      <w:r>
        <w:t xml:space="preserve"> снижается на 10 %.</w:t>
      </w:r>
    </w:p>
    <w:p w:rsidR="00000000" w:rsidRDefault="00C0151E">
      <w:r>
        <w:t>3. Насаждения 3-й группы по составу, если они рубками, проводимыми в целях ухода за лесными насаждениями, в молодняках не переведены во вторую или первую группу, в возрасте прореживаний относятся к другим хозяйственным секциям (по преоб</w:t>
      </w:r>
      <w:r>
        <w:t>ладающей породе).</w:t>
      </w:r>
    </w:p>
    <w:p w:rsidR="00000000" w:rsidRDefault="00C0151E">
      <w:r>
        <w:t>4. В лесостепном районе европейской части Российской Федерации в сходных лесорастительных условиях формируются целевые насаждения с долей дуба в составе первых двух групп на 1-2 единицы меньше, чем приведено в таблице.</w:t>
      </w:r>
    </w:p>
    <w:p w:rsidR="00000000" w:rsidRDefault="00C0151E"/>
    <w:p w:rsidR="00000000" w:rsidRDefault="00C0151E">
      <w:pPr>
        <w:pStyle w:val="1"/>
      </w:pPr>
      <w:bookmarkStart w:id="156" w:name="sub_20008"/>
      <w:r>
        <w:t>Нормативы</w:t>
      </w:r>
      <w:r>
        <w:t xml:space="preserve"> рубок, проводимых в целях ухода за лесными насаждениями, в березовых насаждениях района хвойно-широколиственных (смешанных) лесов европейской части Российской Федерации</w:t>
      </w:r>
    </w:p>
    <w:bookmarkEnd w:id="15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57" w:name="sub_2000801"/>
            <w:r>
              <w:t>Состав лесных насаждений до рубки</w:t>
            </w:r>
            <w:bookmarkEnd w:id="157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Березовые насаждения: чистые и с небольшой примесью других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бруснично- вейниковые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мелкотравные</w:t>
            </w:r>
          </w:p>
          <w:p w:rsidR="00000000" w:rsidRDefault="00C0151E">
            <w:pPr>
              <w:pStyle w:val="ad"/>
            </w:pPr>
            <w:r>
              <w:t>(II -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(0 - 2)С (Е)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(0 - 2)С (Е)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широкотравные (Ia -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(0 - 2)Е (С)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чернично- широкотравные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(0 - 2)Е (С)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крупнотрав-</w:t>
            </w:r>
          </w:p>
          <w:p w:rsidR="00000000" w:rsidRDefault="00C0151E">
            <w:pPr>
              <w:pStyle w:val="ad"/>
            </w:pPr>
            <w:r>
              <w:t>ные</w:t>
            </w:r>
          </w:p>
          <w:p w:rsidR="00000000" w:rsidRDefault="00C0151E">
            <w:pPr>
              <w:pStyle w:val="ad"/>
            </w:pPr>
            <w:r>
              <w:lastRenderedPageBreak/>
              <w:t>(II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2. Березово-осиновые насаждения, других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мелкотравные</w:t>
            </w:r>
          </w:p>
          <w:p w:rsidR="00000000" w:rsidRDefault="00C0151E">
            <w:pPr>
              <w:pStyle w:val="ad"/>
            </w:pPr>
            <w:r>
              <w:t>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(0 - 2)С</w:t>
            </w:r>
          </w:p>
          <w:p w:rsidR="00000000" w:rsidRDefault="00C0151E">
            <w:pPr>
              <w:pStyle w:val="aa"/>
              <w:jc w:val="center"/>
            </w:pPr>
            <w:r>
              <w:t>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(0 - 2)С</w:t>
            </w:r>
          </w:p>
          <w:p w:rsidR="00000000" w:rsidRDefault="00C0151E">
            <w:pPr>
              <w:pStyle w:val="aa"/>
              <w:jc w:val="center"/>
            </w:pPr>
            <w:r>
              <w:t>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(0-2)</w:t>
            </w:r>
          </w:p>
          <w:p w:rsidR="00000000" w:rsidRDefault="00C0151E">
            <w:pPr>
              <w:pStyle w:val="aa"/>
              <w:jc w:val="center"/>
            </w:pPr>
            <w:r>
              <w:t>Е, С</w:t>
            </w:r>
          </w:p>
          <w:p w:rsidR="00000000" w:rsidRDefault="00C0151E">
            <w:pPr>
              <w:pStyle w:val="aa"/>
              <w:jc w:val="center"/>
            </w:pPr>
            <w:r>
              <w:t>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чернично- широкотравные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(0 - 2)Е</w:t>
            </w:r>
          </w:p>
          <w:p w:rsidR="00000000" w:rsidRDefault="00C0151E">
            <w:pPr>
              <w:pStyle w:val="aa"/>
              <w:jc w:val="center"/>
            </w:pPr>
            <w:r>
              <w:t>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приручейно-крупнотравные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(0 - 2)Е</w:t>
            </w:r>
          </w:p>
          <w:p w:rsidR="00000000" w:rsidRDefault="00C0151E">
            <w:pPr>
              <w:pStyle w:val="aa"/>
              <w:jc w:val="center"/>
            </w:pPr>
            <w:r>
              <w:t>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Березово-еловые (с наличием под пологом березы достаточного количества деревьев ели - второй ярус ели или подрост)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(la 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(7 - 10)Б</w:t>
            </w:r>
          </w:p>
          <w:p w:rsidR="00000000" w:rsidRDefault="00C0151E">
            <w:pPr>
              <w:pStyle w:val="aa"/>
              <w:jc w:val="center"/>
            </w:pPr>
            <w:r>
              <w:t>(0 - 3)Е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>(Пдр)</w:t>
            </w:r>
          </w:p>
          <w:p w:rsidR="00000000" w:rsidRDefault="00C0151E">
            <w:pPr>
              <w:pStyle w:val="aa"/>
              <w:jc w:val="center"/>
            </w:pPr>
            <w:r>
              <w:t>10Е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чернично-широкотравные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(7 - 10)Б</w:t>
            </w:r>
          </w:p>
          <w:p w:rsidR="00000000" w:rsidRDefault="00C0151E">
            <w:pPr>
              <w:pStyle w:val="aa"/>
              <w:jc w:val="center"/>
            </w:pPr>
            <w:r>
              <w:t>(0 - 3)Е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>(Пдр)</w:t>
            </w:r>
          </w:p>
          <w:p w:rsidR="00000000" w:rsidRDefault="00C0151E">
            <w:pPr>
              <w:pStyle w:val="aa"/>
              <w:jc w:val="center"/>
            </w:pPr>
            <w:r>
              <w:t>10Е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крупнотрав- ные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(7 - 10)Б</w:t>
            </w:r>
          </w:p>
          <w:p w:rsidR="00000000" w:rsidRDefault="00C0151E">
            <w:pPr>
              <w:pStyle w:val="aa"/>
              <w:jc w:val="center"/>
            </w:pPr>
            <w:r>
              <w:t>(0 - 3)Е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>(Пдр)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10Е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08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(полноты), наличии опасности резкого снижения устойчивости и других неблагоприятных условиях, а также проведении ух</w:t>
      </w:r>
      <w:r>
        <w:t>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прорубке технологических коридоров на (5-7 % по запасу) и необходимости удаления большого количества нежелательных</w:t>
      </w:r>
      <w:r>
        <w:t xml:space="preserve"> деревьев, не вызывающего отрицательных последствий.</w:t>
      </w:r>
    </w:p>
    <w:p w:rsidR="00000000" w:rsidRDefault="00C0151E"/>
    <w:p w:rsidR="00000000" w:rsidRDefault="00C0151E">
      <w:pPr>
        <w:pStyle w:val="1"/>
      </w:pPr>
      <w:bookmarkStart w:id="158" w:name="sub_20009"/>
      <w:r>
        <w:t>Нормативы рубок, проводимых в целях ухода за лесными насаждениями, в осиновых насаждениях района хвойно-широколиственных (смешанных) лесов европейской части Российской Федерации</w:t>
      </w:r>
    </w:p>
    <w:bookmarkEnd w:id="15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59" w:name="sub_2000901"/>
            <w:r>
              <w:t>Состав лесных насаждений до рубки</w:t>
            </w:r>
            <w:bookmarkEnd w:id="159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</w:t>
            </w:r>
            <w:r>
              <w:t xml:space="preserve">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1. Осиновые насаждения: чистые и с примесью других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мелкотравные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(7-10)Ос</w:t>
            </w:r>
          </w:p>
          <w:p w:rsidR="00000000" w:rsidRDefault="00C0151E">
            <w:pPr>
              <w:pStyle w:val="aa"/>
              <w:jc w:val="center"/>
            </w:pPr>
            <w:r>
              <w:t>(0-3)Е,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</w:t>
            </w:r>
          </w:p>
          <w:p w:rsidR="00000000" w:rsidRDefault="00C0151E">
            <w:pPr>
              <w:pStyle w:val="aa"/>
              <w:jc w:val="center"/>
            </w:pPr>
            <w:r>
              <w:t>(0 - 3)Е,</w:t>
            </w:r>
          </w:p>
          <w:p w:rsidR="00000000" w:rsidRDefault="00C0151E">
            <w:pPr>
              <w:pStyle w:val="aa"/>
              <w:jc w:val="center"/>
            </w:pPr>
            <w:r>
              <w:t>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широкотравные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</w:t>
            </w:r>
          </w:p>
          <w:p w:rsidR="00000000" w:rsidRDefault="00C0151E">
            <w:pPr>
              <w:pStyle w:val="aa"/>
              <w:jc w:val="center"/>
            </w:pPr>
            <w:r>
              <w:t>(0 - 3)Е,</w:t>
            </w:r>
          </w:p>
          <w:p w:rsidR="00000000" w:rsidRDefault="00C0151E">
            <w:pPr>
              <w:pStyle w:val="aa"/>
              <w:jc w:val="center"/>
            </w:pPr>
            <w:r>
              <w:t>С,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</w:t>
            </w:r>
          </w:p>
          <w:p w:rsidR="00000000" w:rsidRDefault="00C0151E">
            <w:pPr>
              <w:pStyle w:val="aa"/>
              <w:jc w:val="center"/>
            </w:pPr>
            <w:r>
              <w:t>(0 - 3)Е,</w:t>
            </w:r>
          </w:p>
          <w:p w:rsidR="00000000" w:rsidRDefault="00C0151E">
            <w:pPr>
              <w:pStyle w:val="aa"/>
              <w:jc w:val="center"/>
            </w:pPr>
            <w:r>
              <w:t>С,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(II 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</w:t>
            </w:r>
          </w:p>
          <w:p w:rsidR="00000000" w:rsidRDefault="00C0151E">
            <w:pPr>
              <w:pStyle w:val="aa"/>
              <w:jc w:val="center"/>
            </w:pPr>
            <w:r>
              <w:t>(0 - 3)Е,</w:t>
            </w:r>
          </w:p>
          <w:p w:rsidR="00000000" w:rsidRDefault="00C0151E">
            <w:pPr>
              <w:pStyle w:val="aa"/>
              <w:jc w:val="center"/>
            </w:pPr>
            <w:r>
              <w:t>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2. Осиново-еловые (с наличием под пологом осины достаточного количества деревьев ели - второй ярус или подрост)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сложные-широкотравные</w:t>
            </w:r>
          </w:p>
          <w:p w:rsidR="00000000" w:rsidRDefault="00C0151E">
            <w:pPr>
              <w:pStyle w:val="ad"/>
            </w:pPr>
            <w:r>
              <w:t>(Ia 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</w:t>
            </w:r>
          </w:p>
          <w:p w:rsidR="00000000" w:rsidRDefault="00C0151E">
            <w:pPr>
              <w:pStyle w:val="aa"/>
              <w:jc w:val="center"/>
            </w:pPr>
            <w:r>
              <w:t>(0 - 3)Е, Б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>(Пдр) 10Е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</w:t>
            </w:r>
          </w:p>
          <w:p w:rsidR="00000000" w:rsidRDefault="00C0151E">
            <w:pPr>
              <w:pStyle w:val="aa"/>
              <w:jc w:val="center"/>
            </w:pPr>
            <w:r>
              <w:t>(0 - 3)Е,</w:t>
            </w:r>
          </w:p>
          <w:p w:rsidR="00000000" w:rsidRDefault="00C0151E">
            <w:pPr>
              <w:pStyle w:val="aa"/>
              <w:jc w:val="center"/>
            </w:pPr>
            <w:r>
              <w:t>С, Б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>(Пдр) 10Е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приручейно-крупнотравные</w:t>
            </w:r>
          </w:p>
          <w:p w:rsidR="00000000" w:rsidRDefault="00C0151E">
            <w:pPr>
              <w:pStyle w:val="ad"/>
            </w:pPr>
            <w:r>
              <w:t>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(7 - 10)Ос</w:t>
            </w:r>
          </w:p>
          <w:p w:rsidR="00000000" w:rsidRDefault="00C0151E">
            <w:pPr>
              <w:pStyle w:val="aa"/>
              <w:jc w:val="center"/>
            </w:pPr>
            <w:r>
              <w:t>(0 - 3)Е,</w:t>
            </w:r>
          </w:p>
          <w:p w:rsidR="00000000" w:rsidRDefault="00C0151E">
            <w:pPr>
              <w:pStyle w:val="aa"/>
              <w:jc w:val="center"/>
            </w:pPr>
            <w:r>
              <w:t>Б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 xml:space="preserve">(Пдр) </w:t>
            </w:r>
            <w:r>
              <w:lastRenderedPageBreak/>
              <w:t>10Е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09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- от рубок осветления до проходных рубок.</w:t>
      </w:r>
    </w:p>
    <w:p w:rsidR="00000000" w:rsidRDefault="00C0151E">
      <w:r>
        <w:t>2. Максимальный процент интенсивности рубок, проводимых в целях ухода за лесными насаждениями, приведен для насаждений сомкнутостью (полнотой), равной 1,0. При меньших показателях сомкнутости (полноты), наличии опасности резкого снижения устойчивости и дру</w:t>
      </w:r>
      <w:r>
        <w:t>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Превышение интенсивности может допускаться при прорубке технологических коридоров (на 5-7 % по запасу) и необ</w:t>
      </w:r>
      <w:r>
        <w:t>ходимости удаления большого количества нежелательных деревьев, не вызывающего отрицательных последствий.</w:t>
      </w:r>
    </w:p>
    <w:p w:rsidR="00000000" w:rsidRDefault="00C0151E"/>
    <w:p w:rsidR="00000000" w:rsidRDefault="00C0151E">
      <w:pPr>
        <w:pStyle w:val="1"/>
      </w:pPr>
      <w:bookmarkStart w:id="160" w:name="sub_20010"/>
      <w:r>
        <w:t>Нормативы рубок, проводимых в целях ухода за лесными насаждениями, в липняках района хвойно-широколиственных (смешанных) лесов европейской ча</w:t>
      </w:r>
      <w:r>
        <w:t>сти Российской Федерации</w:t>
      </w:r>
    </w:p>
    <w:bookmarkEnd w:id="16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61" w:name="sub_2001001"/>
            <w:r>
              <w:t>Состав лесных насаждений до рубки</w:t>
            </w:r>
            <w:bookmarkEnd w:id="161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5260" w:type="dxa"/>
            <w:gridSpan w:val="12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1"/>
            </w:pPr>
            <w:r>
              <w:t>I. Насаждения многоцелевого назначения, в том числе для получения древесины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1. Липовые насаждения чистые и с небольшой </w:t>
            </w:r>
            <w:r>
              <w:lastRenderedPageBreak/>
              <w:t>примесью других пород (до 2 единиц)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Липняки</w:t>
            </w:r>
          </w:p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мелкотравные</w:t>
            </w:r>
          </w:p>
          <w:p w:rsidR="00000000" w:rsidRDefault="00C0151E">
            <w:pPr>
              <w:pStyle w:val="ad"/>
            </w:pPr>
            <w:r>
              <w:lastRenderedPageBreak/>
              <w:t>(II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</w:t>
            </w:r>
          </w:p>
          <w:p w:rsidR="00000000" w:rsidRDefault="00C0151E">
            <w:pPr>
              <w:pStyle w:val="aa"/>
              <w:jc w:val="center"/>
            </w:pPr>
            <w:r>
              <w:t>(0 - 2)С,</w:t>
            </w:r>
          </w:p>
          <w:p w:rsidR="00000000" w:rsidRDefault="00C0151E">
            <w:pPr>
              <w:pStyle w:val="aa"/>
              <w:jc w:val="center"/>
            </w:pPr>
            <w:r>
              <w:t>Е,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</w:t>
            </w:r>
          </w:p>
          <w:p w:rsidR="00000000" w:rsidRDefault="00C0151E">
            <w:pPr>
              <w:pStyle w:val="aa"/>
              <w:jc w:val="center"/>
            </w:pPr>
            <w:r>
              <w:t>(0 - 2) С</w:t>
            </w:r>
          </w:p>
          <w:p w:rsidR="00000000" w:rsidRDefault="00C0151E">
            <w:pPr>
              <w:pStyle w:val="aa"/>
              <w:jc w:val="center"/>
            </w:pPr>
            <w:r>
              <w:t>Е,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</w:t>
            </w:r>
          </w:p>
          <w:p w:rsidR="00000000" w:rsidRDefault="00C0151E">
            <w:pPr>
              <w:pStyle w:val="aa"/>
              <w:jc w:val="center"/>
            </w:pPr>
            <w:r>
              <w:t>(0 - 2) Е,</w:t>
            </w:r>
          </w:p>
          <w:p w:rsidR="00000000" w:rsidRDefault="00C0151E">
            <w:pPr>
              <w:pStyle w:val="aa"/>
              <w:jc w:val="center"/>
            </w:pPr>
            <w:r>
              <w:t>Д,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черничноширокотравные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</w:t>
            </w:r>
          </w:p>
          <w:p w:rsidR="00000000" w:rsidRDefault="00C0151E">
            <w:pPr>
              <w:pStyle w:val="aa"/>
              <w:jc w:val="center"/>
            </w:pPr>
            <w:r>
              <w:t>(0 - 2)Е,</w:t>
            </w:r>
          </w:p>
          <w:p w:rsidR="00000000" w:rsidRDefault="00C0151E">
            <w:pPr>
              <w:pStyle w:val="aa"/>
              <w:jc w:val="center"/>
            </w:pPr>
            <w:r>
              <w:t>Д, др-п.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Смешанные насаждения с преобладанием липы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мелкотравные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(7 - 10)Лп</w:t>
            </w:r>
          </w:p>
          <w:p w:rsidR="00000000" w:rsidRDefault="00C0151E">
            <w:pPr>
              <w:pStyle w:val="aa"/>
              <w:jc w:val="center"/>
            </w:pPr>
            <w:r>
              <w:t>(0 - 3)С,</w:t>
            </w:r>
          </w:p>
          <w:p w:rsidR="00000000" w:rsidRDefault="00C0151E">
            <w:pPr>
              <w:pStyle w:val="aa"/>
              <w:jc w:val="center"/>
            </w:pPr>
            <w:r>
              <w:t>Е,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(7 - 10)Лп</w:t>
            </w:r>
          </w:p>
          <w:p w:rsidR="00000000" w:rsidRDefault="00C0151E">
            <w:pPr>
              <w:pStyle w:val="aa"/>
              <w:jc w:val="center"/>
            </w:pPr>
            <w:r>
              <w:t>(0 - 3)С,</w:t>
            </w:r>
          </w:p>
          <w:p w:rsidR="00000000" w:rsidRDefault="00C0151E">
            <w:pPr>
              <w:pStyle w:val="aa"/>
              <w:jc w:val="center"/>
            </w:pPr>
            <w:r>
              <w:t>Е,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(7 - 10)Лп</w:t>
            </w:r>
          </w:p>
          <w:p w:rsidR="00000000" w:rsidRDefault="00C0151E">
            <w:pPr>
              <w:pStyle w:val="aa"/>
              <w:jc w:val="center"/>
            </w:pPr>
            <w:r>
              <w:t>(0 - 3)Е,</w:t>
            </w:r>
          </w:p>
          <w:p w:rsidR="00000000" w:rsidRDefault="00C0151E">
            <w:pPr>
              <w:pStyle w:val="aa"/>
              <w:jc w:val="center"/>
            </w:pPr>
            <w:r>
              <w:t>Д,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черничноширокотравные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(7 - 10)Лп</w:t>
            </w:r>
          </w:p>
          <w:p w:rsidR="00000000" w:rsidRDefault="00C0151E">
            <w:pPr>
              <w:pStyle w:val="aa"/>
              <w:jc w:val="center"/>
            </w:pPr>
            <w:r>
              <w:t>(0 - 3)Е.</w:t>
            </w:r>
          </w:p>
          <w:p w:rsidR="00000000" w:rsidRDefault="00C0151E">
            <w:pPr>
              <w:pStyle w:val="aa"/>
              <w:jc w:val="center"/>
            </w:pPr>
            <w:r>
              <w:t>Д,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5260" w:type="dxa"/>
            <w:gridSpan w:val="12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1"/>
            </w:pPr>
            <w:r>
              <w:t>II. Насаждения, выращиваемые для целей пчеловодства (нектарная секция)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1. Липовые </w:t>
            </w:r>
            <w:r>
              <w:lastRenderedPageBreak/>
              <w:t>насаждения чистые и с небольшой примесью других пород (до 2 единиц)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 xml:space="preserve">Липняки </w:t>
            </w:r>
            <w:r>
              <w:lastRenderedPageBreak/>
              <w:t>сложные мелкотравные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 Лп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единиц других пород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Лп</w:t>
            </w:r>
          </w:p>
          <w:p w:rsidR="00000000" w:rsidRDefault="00C0151E">
            <w:pPr>
              <w:pStyle w:val="aa"/>
              <w:jc w:val="center"/>
            </w:pPr>
            <w:r>
              <w:t>единиц других пород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Лп</w:t>
            </w:r>
          </w:p>
          <w:p w:rsidR="00000000" w:rsidRDefault="00C0151E">
            <w:pPr>
              <w:pStyle w:val="aa"/>
              <w:jc w:val="center"/>
            </w:pPr>
            <w:r>
              <w:t>единиц других пород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чернично-широкотравные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Лп</w:t>
            </w:r>
          </w:p>
          <w:p w:rsidR="00000000" w:rsidRDefault="00C0151E">
            <w:pPr>
              <w:pStyle w:val="aa"/>
              <w:jc w:val="center"/>
            </w:pPr>
            <w:r>
              <w:t>единиц других пород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2. Смешанные насаждения с преобладанием липы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мелкотравные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(9 - 10)Лп</w:t>
            </w:r>
          </w:p>
          <w:p w:rsidR="00000000" w:rsidRDefault="00C0151E">
            <w:pPr>
              <w:pStyle w:val="aa"/>
              <w:jc w:val="center"/>
            </w:pPr>
            <w:r>
              <w:t>(0-1)</w:t>
            </w:r>
          </w:p>
          <w:p w:rsidR="00000000" w:rsidRDefault="00C0151E">
            <w:pPr>
              <w:pStyle w:val="aa"/>
              <w:jc w:val="center"/>
            </w:pPr>
            <w:r>
              <w:t>единиц других пород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(III - IV)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(9 - 10)Лп</w:t>
            </w:r>
          </w:p>
          <w:p w:rsidR="00000000" w:rsidRDefault="00C0151E">
            <w:pPr>
              <w:pStyle w:val="aa"/>
              <w:jc w:val="center"/>
            </w:pPr>
            <w:r>
              <w:t>(0-1)</w:t>
            </w:r>
          </w:p>
          <w:p w:rsidR="00000000" w:rsidRDefault="00C0151E">
            <w:pPr>
              <w:pStyle w:val="aa"/>
              <w:jc w:val="center"/>
            </w:pPr>
            <w:r>
              <w:t>единиц других пород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(9 - 10)Лп</w:t>
            </w:r>
          </w:p>
          <w:p w:rsidR="00000000" w:rsidRDefault="00C0151E">
            <w:pPr>
              <w:pStyle w:val="aa"/>
              <w:jc w:val="center"/>
            </w:pPr>
            <w:r>
              <w:t>(0-1)</w:t>
            </w:r>
          </w:p>
          <w:p w:rsidR="00000000" w:rsidRDefault="00C0151E">
            <w:pPr>
              <w:pStyle w:val="aa"/>
              <w:jc w:val="center"/>
            </w:pPr>
            <w:r>
              <w:t xml:space="preserve">единиц других </w:t>
            </w:r>
            <w:r>
              <w:lastRenderedPageBreak/>
              <w:t>пород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чернично-широкотравные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(9 - 10)Лп</w:t>
            </w:r>
          </w:p>
          <w:p w:rsidR="00000000" w:rsidRDefault="00C0151E">
            <w:pPr>
              <w:pStyle w:val="aa"/>
              <w:jc w:val="center"/>
            </w:pPr>
            <w:r>
              <w:t>(0-1)</w:t>
            </w:r>
          </w:p>
          <w:p w:rsidR="00000000" w:rsidRDefault="00C0151E">
            <w:pPr>
              <w:pStyle w:val="aa"/>
              <w:jc w:val="center"/>
            </w:pPr>
            <w:r>
              <w:t>единиц других пород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10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-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(полноты), наличии опасности снижения устойчивости (жизнеспособности) насаждений при резком разреживании обычного р</w:t>
      </w:r>
      <w:r>
        <w:t>азвития водяных побегов на стволах и проявление других неблагоприятных последствий интенсивность рубки соответственно снижается.</w:t>
      </w:r>
    </w:p>
    <w:p w:rsidR="00000000" w:rsidRDefault="00C0151E">
      <w:r>
        <w:t>Повышение интенсивности допускается при прорубке технологических коридоров (на 5-7 % по запасу) и необходимости удаления большо</w:t>
      </w:r>
      <w:r>
        <w:t>го количества нежелательных деревьев, в первую очередь второстепенных пород (осины в смешанных древостоях), если такое повышение не ведет к отрицательным последствиям.</w:t>
      </w:r>
    </w:p>
    <w:p w:rsidR="00000000" w:rsidRDefault="00C0151E"/>
    <w:p w:rsidR="00000000" w:rsidRDefault="00C0151E">
      <w:pPr>
        <w:ind w:firstLine="0"/>
        <w:jc w:val="left"/>
        <w:sectPr w:rsidR="00000000">
          <w:headerReference w:type="default" r:id="rId61"/>
          <w:footerReference w:type="default" r:id="rId62"/>
          <w:pgSz w:w="16837" w:h="11905" w:orient="landscape"/>
          <w:pgMar w:top="1440" w:right="800" w:bottom="1440" w:left="800" w:header="720" w:footer="720" w:gutter="0"/>
          <w:cols w:space="720"/>
          <w:noEndnote/>
        </w:sectPr>
      </w:pPr>
    </w:p>
    <w:p w:rsidR="00000000" w:rsidRDefault="00C0151E"/>
    <w:p w:rsidR="00000000" w:rsidRDefault="00C0151E">
      <w:pPr>
        <w:pStyle w:val="1"/>
      </w:pPr>
      <w:bookmarkStart w:id="162" w:name="sub_20011"/>
      <w:r>
        <w:t>Нормативы рубок, проводимых в целях ухода за лесными насаждениями, в ольховых насаждениях района хвойно-широколиственных (смешанных) лесов европейской части Российской Федерации</w:t>
      </w:r>
    </w:p>
    <w:bookmarkEnd w:id="16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63" w:name="sub_2001101"/>
            <w:r>
              <w:t>Состав лесных насаждений до рубки</w:t>
            </w:r>
            <w:bookmarkEnd w:id="163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</w:t>
            </w:r>
            <w:r>
              <w:t xml:space="preserve">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Черноольховые насаждения чистые и с долей других мягколиственных пород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Черноольшатники</w:t>
            </w:r>
          </w:p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крупнотравные</w:t>
            </w:r>
          </w:p>
          <w:p w:rsidR="00000000" w:rsidRDefault="00C0151E">
            <w:pPr>
              <w:pStyle w:val="ad"/>
            </w:pPr>
            <w:r>
              <w:t>(II -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(7 -10)</w:t>
            </w:r>
          </w:p>
          <w:p w:rsidR="00000000" w:rsidRDefault="00C0151E">
            <w:pPr>
              <w:pStyle w:val="aa"/>
              <w:jc w:val="center"/>
            </w:pPr>
            <w:r>
              <w:t>Ол.ч.</w:t>
            </w:r>
          </w:p>
          <w:p w:rsidR="00000000" w:rsidRDefault="00C0151E">
            <w:pPr>
              <w:pStyle w:val="aa"/>
              <w:jc w:val="center"/>
            </w:pPr>
            <w:r>
              <w:t>(0-3)</w:t>
            </w:r>
          </w:p>
          <w:p w:rsidR="00000000" w:rsidRDefault="00C0151E">
            <w:pPr>
              <w:pStyle w:val="aa"/>
              <w:jc w:val="center"/>
            </w:pPr>
            <w:r>
              <w:t>Е, Д,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Черноольшатники болотно-крупнотравные (III 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Ол.ч.,</w:t>
            </w:r>
          </w:p>
          <w:p w:rsidR="00000000" w:rsidRDefault="00C0151E">
            <w:pPr>
              <w:pStyle w:val="aa"/>
              <w:jc w:val="center"/>
            </w:pPr>
            <w:r>
              <w:t>ед.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Смешанные насаждения с преобладанием ольхи черной и долей в составе других ценных </w:t>
            </w:r>
            <w:r>
              <w:lastRenderedPageBreak/>
              <w:t>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Черноольшатники приручейно- крупнотравные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(6-8) Ол.ч.,</w:t>
            </w:r>
          </w:p>
          <w:p w:rsidR="00000000" w:rsidRDefault="00C0151E">
            <w:pPr>
              <w:pStyle w:val="aa"/>
              <w:jc w:val="center"/>
            </w:pPr>
            <w:r>
              <w:t>(2 - 4)Е,</w:t>
            </w:r>
          </w:p>
          <w:p w:rsidR="00000000" w:rsidRDefault="00C0151E">
            <w:pPr>
              <w:pStyle w:val="aa"/>
              <w:jc w:val="center"/>
            </w:pPr>
            <w:r>
              <w:t>Д, др.п.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11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-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</w:t>
      </w:r>
      <w:r>
        <w:t xml:space="preserve">нотой), равной 1,0. При меньших показателях сомкнутости (полноты),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</w:t>
      </w:r>
      <w:r>
        <w:t>снижается. Повышение интенсивности может допускаться при прорубке технологических коридоров (на 5-7 % по запасу) и необходимости удаления большого количества нежелательных деревьев, не вызывающего отрицательных последствий.</w:t>
      </w:r>
    </w:p>
    <w:p w:rsidR="00000000" w:rsidRDefault="00C0151E"/>
    <w:p w:rsidR="00000000" w:rsidRDefault="00C0151E">
      <w:pPr>
        <w:pStyle w:val="1"/>
      </w:pPr>
      <w:bookmarkStart w:id="164" w:name="sub_20012"/>
      <w:r>
        <w:t>Нормативы рубок, прово</w:t>
      </w:r>
      <w:r>
        <w:t>димых в целях ухода за лесными насаждениями, в тополевых и ветловых насаждениях района хвойно-широколиственных (смешанных) лесов европейской части Российской Федерации</w:t>
      </w:r>
    </w:p>
    <w:bookmarkEnd w:id="16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520"/>
        <w:gridCol w:w="1120"/>
        <w:gridCol w:w="1400"/>
        <w:gridCol w:w="1540"/>
        <w:gridCol w:w="1400"/>
        <w:gridCol w:w="1400"/>
        <w:gridCol w:w="1540"/>
        <w:gridCol w:w="1400"/>
        <w:gridCol w:w="1400"/>
        <w:gridCol w:w="15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лесных насаждений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</w:t>
            </w:r>
          </w:p>
          <w:p w:rsidR="00000000" w:rsidRDefault="00C0151E">
            <w:pPr>
              <w:pStyle w:val="aa"/>
              <w:jc w:val="center"/>
            </w:pPr>
            <w:r>
              <w:t>начала</w:t>
            </w:r>
          </w:p>
          <w:p w:rsidR="00000000" w:rsidRDefault="00C0151E">
            <w:pPr>
              <w:pStyle w:val="aa"/>
              <w:jc w:val="center"/>
            </w:pPr>
            <w:r>
              <w:t>ухода,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крон</w:t>
            </w:r>
          </w:p>
          <w:p w:rsidR="00000000" w:rsidRDefault="00C0151E">
            <w:pPr>
              <w:pStyle w:val="aa"/>
              <w:jc w:val="center"/>
            </w:pPr>
            <w:r>
              <w:t>до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крон</w:t>
            </w:r>
          </w:p>
          <w:p w:rsidR="00000000" w:rsidRDefault="00C0151E">
            <w:pPr>
              <w:pStyle w:val="aa"/>
              <w:jc w:val="center"/>
            </w:pPr>
            <w:r>
              <w:t>до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Тополевые насаждения чистые и с примесью других пород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Ветловые насаждения </w:t>
            </w:r>
            <w:r>
              <w:lastRenderedPageBreak/>
              <w:t>чистые и с примесью других пород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3-4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5-7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7-8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65" w:name="sub_20013"/>
      <w:r>
        <w:t>Нормативы рубок, проводимых в целях ухода за лесными насаждениями, в сосновых насаждениях лесостепного района европейской части Российской Федерации</w:t>
      </w:r>
    </w:p>
    <w:bookmarkEnd w:id="165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66" w:name="sub_2001301"/>
            <w:r>
              <w:t>Состав лесных насаждений до рубки</w:t>
            </w:r>
            <w:bookmarkEnd w:id="166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Сосновые насаждения, чистые и с примесью</w:t>
            </w:r>
          </w:p>
          <w:p w:rsidR="00000000" w:rsidRDefault="00C0151E">
            <w:pPr>
              <w:pStyle w:val="ad"/>
            </w:pPr>
            <w:r>
              <w:t>лиственных до 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 (II-I)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10- 12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сложный (I - Iа)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(9 - 10)С</w:t>
            </w:r>
          </w:p>
          <w:p w:rsidR="00000000" w:rsidRDefault="00C0151E">
            <w:pPr>
              <w:pStyle w:val="aa"/>
              <w:jc w:val="center"/>
            </w:pPr>
            <w:r>
              <w:t>(1 - +)Б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Сосново-лиственные с преобладанием</w:t>
            </w:r>
          </w:p>
          <w:p w:rsidR="00000000" w:rsidRDefault="00C0151E">
            <w:pPr>
              <w:pStyle w:val="ad"/>
            </w:pPr>
            <w:r>
              <w:lastRenderedPageBreak/>
              <w:t>сосны в составе (5 - 7 сосны,</w:t>
            </w:r>
          </w:p>
          <w:p w:rsidR="00000000" w:rsidRDefault="00C0151E">
            <w:pPr>
              <w:pStyle w:val="ad"/>
            </w:pPr>
            <w:r>
              <w:t>3-5 лиственных)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лишайниковый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 (II-I)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 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сложный</w:t>
            </w:r>
          </w:p>
          <w:p w:rsidR="00000000" w:rsidRDefault="00C0151E">
            <w:pPr>
              <w:pStyle w:val="ad"/>
            </w:pPr>
            <w:r>
              <w:t>(I - Iа)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(8 - 10)С (0 - 2)Б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(7 - 9)С (1 - 3)Б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Сосново-лиственные с долей сосны в составе 3-4 единицы и 6 - 7 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сложный (I - Iа)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 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(5 - 7)С 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Лиственно-сосновые (лиственные более 7 единиц, сосны менее 3</w:t>
            </w:r>
          </w:p>
          <w:p w:rsidR="00000000" w:rsidRDefault="00C0151E">
            <w:pPr>
              <w:pStyle w:val="ad"/>
            </w:pPr>
            <w:r>
              <w:t>единиц при достаточном количестве деревьев)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 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 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 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(4 - 7)С (3 - 6)Б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13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от рубок осветления до проходных рубок.</w:t>
      </w:r>
    </w:p>
    <w:p w:rsidR="00000000" w:rsidRDefault="00C0151E">
      <w:r>
        <w:t xml:space="preserve">2. Максимальный процент интенсивности рубок приведен для насаждений сомкнутостью (полнотой), равной 1,0. При меньших показателях </w:t>
      </w:r>
      <w:r>
        <w:lastRenderedPageBreak/>
        <w:t>сомкнутости (по</w:t>
      </w:r>
      <w:r>
        <w:t>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Превышение интенсивности может допускаться при п</w:t>
      </w:r>
      <w:r>
        <w:t>рорубке технологических коридоров (на 5-7 % по запасу) и необходимости удаления большого количества нежелательных деревьев без отрицательных последствий (потери устойчивости).</w:t>
      </w:r>
    </w:p>
    <w:p w:rsidR="00000000" w:rsidRDefault="00C0151E">
      <w:r>
        <w:t>3. Насаждения 3-й группы только в молодом возрасте относятся к сосновым хозяйств</w:t>
      </w:r>
      <w:r>
        <w:t>енным секциям, если в них имеется достаточное количество деревьев сосны для формирования рубками осветления и рубками прочистки насаждений 1-й или 2-й группы по составу (</w:t>
      </w:r>
      <w:hyperlink w:anchor="sub_2001301" w:history="1">
        <w:r>
          <w:rPr>
            <w:rStyle w:val="a4"/>
          </w:rPr>
          <w:t>графе 12</w:t>
        </w:r>
      </w:hyperlink>
      <w:r>
        <w:t>).</w:t>
      </w:r>
    </w:p>
    <w:p w:rsidR="00000000" w:rsidRDefault="00C0151E">
      <w:r>
        <w:t>4. В лесостепном районе европейской части Росс</w:t>
      </w:r>
      <w:r>
        <w:t>ийской Федерации (в отличие от хвойно-широколиственного района европейской части Российской Федерации) в целевом составе насаждений допускается на одну единицу больше лиственных древесных пород; начало рубок, проводимых в целях ухода за лесными насаждениям</w:t>
      </w:r>
      <w:r>
        <w:t>и на 1-3 года раньше; период повторяемости рубок, проводимых в целях ухода за лесными насаждениями, на 1-3 года меньше.</w:t>
      </w:r>
    </w:p>
    <w:p w:rsidR="00000000" w:rsidRDefault="00C0151E"/>
    <w:p w:rsidR="00000000" w:rsidRDefault="00C0151E">
      <w:pPr>
        <w:pStyle w:val="1"/>
      </w:pPr>
      <w:bookmarkStart w:id="167" w:name="sub_20014"/>
      <w:r>
        <w:t xml:space="preserve">Нормативы рубок, проводимых в целях ухода за лесными насаждениями, в еловых насаждениях лесостепного района европейской части </w:t>
      </w:r>
      <w:r>
        <w:t>Российской Федерации</w:t>
      </w:r>
    </w:p>
    <w:bookmarkEnd w:id="167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68" w:name="sub_2001401"/>
            <w:r>
              <w:t>Состав лесных насаждений до рубки</w:t>
            </w:r>
            <w:bookmarkEnd w:id="168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Еловые насаждения: чистые и с примесью лиственных до 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(9 - 10)Е (0 - 1 )Б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(8 - 9)Е (1 - 2)Б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приручьевы</w:t>
            </w:r>
            <w:r>
              <w:lastRenderedPageBreak/>
              <w:t>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10-20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(8 - 9)Е </w:t>
            </w:r>
            <w:r>
              <w:lastRenderedPageBreak/>
              <w:t>(1 - 2)Б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2. Елово-лиственные с преобладанием ели в составе: 5 - 7 ели и 3 - 5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(9 - 10)Е (0 - 1)Б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(8 - 9)Е (1 - 2)Б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приручьевые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(8 - 9)Е (1 - 2)Б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Елово-лиственные с долей ели в составе 3 - 4 единицы и 6 - 7 лиственных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(la 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 (0 - 2)Б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(8 - 9)Е (1 - 2)Б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приручьевые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(20)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(8 - 9)Е (1 - 2)Б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Лиственно-еловые с наличием под пологом лиственных достаточного</w:t>
            </w:r>
          </w:p>
          <w:p w:rsidR="00000000" w:rsidRDefault="00C0151E">
            <w:pPr>
              <w:pStyle w:val="ad"/>
            </w:pPr>
            <w:r>
              <w:t>количества деревьев ели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(la-I)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 (0 - 2)Б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</w:t>
            </w:r>
          </w:p>
          <w:p w:rsidR="00000000" w:rsidRDefault="00C0151E">
            <w:pPr>
              <w:pStyle w:val="aa"/>
              <w:jc w:val="center"/>
            </w:pPr>
            <w:r>
              <w:t>40/100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</w:t>
            </w:r>
          </w:p>
          <w:p w:rsidR="00000000" w:rsidRDefault="00C0151E">
            <w:pPr>
              <w:pStyle w:val="aa"/>
              <w:jc w:val="center"/>
            </w:pPr>
            <w:r>
              <w:t>40/100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 (Ос)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приручьевые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</w:t>
            </w:r>
          </w:p>
          <w:p w:rsidR="00000000" w:rsidRDefault="00C0151E">
            <w:pPr>
              <w:pStyle w:val="aa"/>
              <w:jc w:val="center"/>
            </w:pPr>
            <w:r>
              <w:t>50/100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(&gt;4)Е</w:t>
            </w:r>
          </w:p>
          <w:p w:rsidR="00000000" w:rsidRDefault="00C0151E">
            <w:pPr>
              <w:pStyle w:val="aa"/>
              <w:jc w:val="center"/>
            </w:pPr>
            <w:r>
              <w:t>(&lt;6)Б(Ос)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14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</w:t>
      </w:r>
      <w:r>
        <w:lastRenderedPageBreak/>
        <w:t>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(полноты), наличии опасности резкого снижения устойчивости и других неблагоприятных условиях, а также проведении ух</w:t>
      </w:r>
      <w:r>
        <w:t>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прорубке технологических коридоров на 5-7 % по запасу и необходимости удаления большого количества нежелательных д</w:t>
      </w:r>
      <w:r>
        <w:t>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прореживаний, при необходимости и экономической возможности ведутся рубки переформирования этих насаждений в хвойные.</w:t>
      </w:r>
    </w:p>
    <w:p w:rsidR="00000000" w:rsidRDefault="00C0151E">
      <w:r>
        <w:t>В группе типов леса ельники приручьевые (производны</w:t>
      </w:r>
      <w:r>
        <w:t>е группы типов леса: березняки и осинники приручейно-крупнотравные) рубки переформирования не ведутся, такие насаждения относятся к соответствующим лиственным хозяйственным секциям.</w:t>
      </w:r>
    </w:p>
    <w:p w:rsidR="00000000" w:rsidRDefault="00C0151E">
      <w:r>
        <w:t>4. В северной части лесостепного района европейской части Российской Федер</w:t>
      </w:r>
      <w:r>
        <w:t xml:space="preserve">ации при выращивании насаждений с преобладанием ели (в отличие от хвойно-широколиственного района европейской части Российской Федерации): в целевом составе насаждений допускается на одну единицу больше лиственных древесных пород; начало рубок, проводимых </w:t>
      </w:r>
      <w:r>
        <w:t>в целях ухода за лесными насаждениями на 1-3 года раньше; период повторяемости рубок, проводимых в целях ухода за лесными насаждениями на 1-3 года меньше.</w:t>
      </w:r>
    </w:p>
    <w:p w:rsidR="00000000" w:rsidRDefault="00C0151E">
      <w:r>
        <w:t>5. В лесостепном районе европейской части Российской Федерации в сходных лесорастительных условиях мо</w:t>
      </w:r>
      <w:r>
        <w:t>гут формироваться целевые насаждения первых двух групп с долей дуба в составе насаждений 1-2 единицы вместо березы и осины.</w:t>
      </w:r>
    </w:p>
    <w:p w:rsidR="00000000" w:rsidRDefault="00C0151E"/>
    <w:p w:rsidR="00000000" w:rsidRDefault="00C0151E">
      <w:pPr>
        <w:pStyle w:val="1"/>
      </w:pPr>
      <w:bookmarkStart w:id="169" w:name="sub_20015"/>
      <w:r>
        <w:t>Нормативы рубок, проводимых в целях ухода за лесными насаждениями, при форми</w:t>
      </w:r>
      <w:r>
        <w:t>ровании лесных насаждений дуба лесостепного района европейской части Российской Федерации</w:t>
      </w:r>
    </w:p>
    <w:bookmarkEnd w:id="169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70" w:name="sub_2001501"/>
            <w:r>
              <w:t>Состав лесных насаждений до рубки</w:t>
            </w:r>
            <w:bookmarkEnd w:id="170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Рубки </w:t>
            </w:r>
            <w:r>
              <w:t>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1. Дубовые </w:t>
            </w:r>
            <w:r>
              <w:lastRenderedPageBreak/>
              <w:t>насаждения чистые и с примесью других пород до 2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Дубравы</w:t>
            </w:r>
          </w:p>
          <w:p w:rsidR="00000000" w:rsidRDefault="00C0151E">
            <w:pPr>
              <w:pStyle w:val="ad"/>
            </w:pPr>
            <w:r>
              <w:lastRenderedPageBreak/>
              <w:t>свежие</w:t>
            </w:r>
          </w:p>
          <w:p w:rsidR="00000000" w:rsidRDefault="00C0151E">
            <w:pPr>
              <w:pStyle w:val="ad"/>
            </w:pPr>
            <w:r>
              <w:t>липово- лещиновые</w:t>
            </w:r>
          </w:p>
          <w:p w:rsidR="00000000" w:rsidRDefault="00C0151E">
            <w:pPr>
              <w:pStyle w:val="ad"/>
            </w:pPr>
            <w:r>
              <w:t>(II -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(8 - 9)Д </w:t>
            </w:r>
            <w:r>
              <w:lastRenderedPageBreak/>
              <w:t>(1-2)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свежие липово-осоковые (III - II;</w:t>
            </w:r>
          </w:p>
          <w:p w:rsidR="00000000" w:rsidRDefault="00C0151E">
            <w:pPr>
              <w:pStyle w:val="ad"/>
            </w:pPr>
            <w:r>
              <w:t>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(8 - 9)Д (1-2)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 крупнотравные (II - III;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(8 - 9)Д (1-2)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</w:t>
            </w:r>
          </w:p>
          <w:p w:rsidR="00000000" w:rsidRDefault="00C0151E">
            <w:pPr>
              <w:pStyle w:val="ad"/>
            </w:pPr>
            <w:r>
              <w:t>липовые</w:t>
            </w:r>
          </w:p>
          <w:p w:rsidR="00000000" w:rsidRDefault="00C0151E">
            <w:pPr>
              <w:pStyle w:val="ad"/>
            </w:pPr>
            <w:r>
              <w:t>(III - IV;</w:t>
            </w:r>
          </w:p>
          <w:p w:rsidR="00000000" w:rsidRDefault="00C0151E">
            <w:pPr>
              <w:pStyle w:val="ad"/>
            </w:pPr>
            <w:r>
              <w:t>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(8 - 9)Д (1-2)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приручей- но-крупнотравные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(8 - 9)Д (1-2) Ол. ч.,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 Смешанные насаждения с преобладанием дуба в составе: 5-7 единиц (с мягколиственными и</w:t>
            </w:r>
          </w:p>
          <w:p w:rsidR="00000000" w:rsidRDefault="00C0151E">
            <w:pPr>
              <w:pStyle w:val="ad"/>
            </w:pPr>
            <w:r>
              <w:t>твердолиственными</w:t>
            </w:r>
          </w:p>
          <w:p w:rsidR="00000000" w:rsidRDefault="00C0151E">
            <w:pPr>
              <w:pStyle w:val="ad"/>
            </w:pPr>
            <w:r>
              <w:t>породами)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Дубравы</w:t>
            </w:r>
          </w:p>
          <w:p w:rsidR="00000000" w:rsidRDefault="00C0151E">
            <w:pPr>
              <w:pStyle w:val="ad"/>
            </w:pPr>
            <w:r>
              <w:t>свежие</w:t>
            </w:r>
          </w:p>
          <w:p w:rsidR="00000000" w:rsidRDefault="00C0151E">
            <w:pPr>
              <w:pStyle w:val="ad"/>
            </w:pPr>
            <w:r>
              <w:t>липово-лещиновые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(7 - 9)Д (1-3) Лп, Яс, 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свежие липово-осоковые (III - II;</w:t>
            </w:r>
          </w:p>
          <w:p w:rsidR="00000000" w:rsidRDefault="00C0151E">
            <w:pPr>
              <w:pStyle w:val="ad"/>
            </w:pPr>
            <w:r>
              <w:t>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(7-8)Д (2-3)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Дубравы </w:t>
            </w:r>
            <w:r>
              <w:lastRenderedPageBreak/>
              <w:t>влажные крупнотравные (II - III;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(7-8)Д </w:t>
            </w:r>
            <w:r>
              <w:lastRenderedPageBreak/>
              <w:t>(2-3)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</w:t>
            </w:r>
          </w:p>
          <w:p w:rsidR="00000000" w:rsidRDefault="00C0151E">
            <w:pPr>
              <w:pStyle w:val="ad"/>
            </w:pPr>
            <w:r>
              <w:t>липовые</w:t>
            </w:r>
          </w:p>
          <w:p w:rsidR="00000000" w:rsidRDefault="00C0151E">
            <w:pPr>
              <w:pStyle w:val="ad"/>
            </w:pPr>
            <w:r>
              <w:t>(III - IV;</w:t>
            </w:r>
          </w:p>
          <w:p w:rsidR="00000000" w:rsidRDefault="00C0151E">
            <w:pPr>
              <w:pStyle w:val="ad"/>
            </w:pPr>
            <w:r>
              <w:t>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(7 - 8)Д (2-3)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Д. приручейно-крупнотравные (II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(7-9)Д (1-3) Ол. ч.,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Смешанные насаждения с долей дуба в составе 3-4 единицы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</w:t>
            </w:r>
          </w:p>
          <w:p w:rsidR="00000000" w:rsidRDefault="00C0151E">
            <w:pPr>
              <w:pStyle w:val="ad"/>
            </w:pPr>
            <w:r>
              <w:t>свежие</w:t>
            </w:r>
          </w:p>
          <w:p w:rsidR="00000000" w:rsidRDefault="00C0151E">
            <w:pPr>
              <w:pStyle w:val="ad"/>
            </w:pPr>
            <w:r>
              <w:t>липово-лещиновые</w:t>
            </w:r>
          </w:p>
          <w:p w:rsidR="00000000" w:rsidRDefault="00C0151E">
            <w:pPr>
              <w:pStyle w:val="ad"/>
            </w:pPr>
            <w:r>
              <w:t>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(6 - 8)Д (2-4)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свежие липово-осоковые (III - II;</w:t>
            </w:r>
          </w:p>
          <w:p w:rsidR="00000000" w:rsidRDefault="00C0151E">
            <w:pPr>
              <w:pStyle w:val="ad"/>
            </w:pPr>
            <w:r>
              <w:t>IV)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(6 - 8)Д (2-4)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 крупнотравные (II - III; 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(6-8)Д (2-4)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</w:t>
            </w:r>
          </w:p>
          <w:p w:rsidR="00000000" w:rsidRDefault="00C0151E">
            <w:pPr>
              <w:pStyle w:val="ad"/>
            </w:pPr>
            <w:r>
              <w:t>липовые</w:t>
            </w:r>
          </w:p>
          <w:p w:rsidR="00000000" w:rsidRDefault="00C0151E">
            <w:pPr>
              <w:pStyle w:val="ad"/>
            </w:pPr>
            <w:r>
              <w:t>(III - IV;</w:t>
            </w:r>
          </w:p>
          <w:p w:rsidR="00000000" w:rsidRDefault="00C0151E">
            <w:pPr>
              <w:pStyle w:val="ad"/>
            </w:pPr>
            <w:r>
              <w:t>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(6 - 8)Д (2-4) Лп, Е,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Дубравы </w:t>
            </w:r>
            <w:r>
              <w:lastRenderedPageBreak/>
              <w:t>приручей- но-крупнотравные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3-5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7-12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(6-7)Д </w:t>
            </w:r>
            <w:r>
              <w:lastRenderedPageBreak/>
              <w:t>(3-4) Ол. ч.,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3. Сложные насаждения с преобладанием мягколиственных и долей дуба в составе</w:t>
            </w:r>
          </w:p>
          <w:p w:rsidR="00000000" w:rsidRDefault="00C0151E">
            <w:pPr>
              <w:pStyle w:val="ad"/>
            </w:pPr>
            <w:r>
              <w:t>менее 3 единиц, но с достаточным количеством</w:t>
            </w:r>
          </w:p>
          <w:p w:rsidR="00000000" w:rsidRDefault="00C0151E">
            <w:pPr>
              <w:pStyle w:val="ad"/>
            </w:pPr>
            <w:r>
              <w:t>деревьев для</w:t>
            </w:r>
          </w:p>
          <w:p w:rsidR="00000000" w:rsidRDefault="00C0151E">
            <w:pPr>
              <w:pStyle w:val="ad"/>
            </w:pPr>
            <w:r>
              <w:t>формирования древостоев с преобладанием дуба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</w:t>
            </w:r>
          </w:p>
          <w:p w:rsidR="00000000" w:rsidRDefault="00C0151E">
            <w:pPr>
              <w:pStyle w:val="ad"/>
            </w:pPr>
            <w:r>
              <w:t>свежие</w:t>
            </w:r>
          </w:p>
          <w:p w:rsidR="00000000" w:rsidRDefault="00C0151E">
            <w:pPr>
              <w:pStyle w:val="ad"/>
            </w:pPr>
            <w:r>
              <w:t>липово-лещиновые (II -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50-80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(5-7)Д (3-5) 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Дубравы свежие липово-осоковые (III - II; IV)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(4-7)Д</w:t>
            </w:r>
          </w:p>
          <w:p w:rsidR="00000000" w:rsidRDefault="00C0151E">
            <w:pPr>
              <w:pStyle w:val="aa"/>
              <w:jc w:val="center"/>
            </w:pPr>
            <w:r>
              <w:t>(3-6)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Дубравы влажные</w:t>
            </w:r>
          </w:p>
          <w:p w:rsidR="00000000" w:rsidRDefault="00C0151E">
            <w:pPr>
              <w:pStyle w:val="ad"/>
            </w:pPr>
            <w:r>
              <w:t>крупнотравные (II -</w:t>
            </w:r>
          </w:p>
          <w:p w:rsidR="00000000" w:rsidRDefault="00C0151E">
            <w:pPr>
              <w:pStyle w:val="ad"/>
            </w:pPr>
            <w:r>
              <w:t>III;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(4 - 7)Д (3-6) др. п.</w:t>
            </w:r>
          </w:p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nil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Дубравы влажные</w:t>
            </w:r>
          </w:p>
          <w:p w:rsidR="00000000" w:rsidRDefault="00C0151E">
            <w:pPr>
              <w:pStyle w:val="ad"/>
            </w:pPr>
            <w:r>
              <w:t>липовые</w:t>
            </w:r>
          </w:p>
          <w:p w:rsidR="00000000" w:rsidRDefault="00C0151E">
            <w:pPr>
              <w:pStyle w:val="ad"/>
            </w:pPr>
            <w:r>
              <w:t>(III - IV;</w:t>
            </w:r>
          </w:p>
          <w:p w:rsidR="00000000" w:rsidRDefault="00C0151E">
            <w:pPr>
              <w:pStyle w:val="ad"/>
            </w:pPr>
            <w:r>
              <w:t>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(4 - 7)Д</w:t>
            </w:r>
          </w:p>
          <w:p w:rsidR="00000000" w:rsidRDefault="00C0151E">
            <w:pPr>
              <w:pStyle w:val="aa"/>
              <w:jc w:val="center"/>
            </w:pPr>
            <w:r>
              <w:t>(3-6)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Дубравы, приручейно-</w:t>
            </w:r>
          </w:p>
          <w:p w:rsidR="00000000" w:rsidRDefault="00C0151E">
            <w:pPr>
              <w:pStyle w:val="ad"/>
            </w:pPr>
            <w:r>
              <w:t>крупнотравные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(4 - 7)Д (3-6)</w:t>
            </w:r>
          </w:p>
          <w:p w:rsidR="00000000" w:rsidRDefault="00C0151E">
            <w:pPr>
              <w:pStyle w:val="aa"/>
              <w:jc w:val="center"/>
            </w:pPr>
            <w:r>
              <w:t>Ол. ч.,</w:t>
            </w:r>
          </w:p>
          <w:p w:rsidR="00000000" w:rsidRDefault="00C0151E">
            <w:pPr>
              <w:pStyle w:val="aa"/>
              <w:jc w:val="center"/>
            </w:pPr>
            <w:r>
              <w:t>др. п.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1501" w:history="1">
        <w:r>
          <w:rPr>
            <w:rStyle w:val="a4"/>
          </w:rPr>
          <w:t>графе 1</w:t>
        </w:r>
      </w:hyperlink>
      <w:r>
        <w:t xml:space="preserve"> для видов рубок, проводимых в целях ухода за лесными насаждениями - от рубок осветления до проходных рубок. Доля сопутствующих древесных пород в составе целевых лесных насаждений может быть увеличена на 1-2 единицы.</w:t>
      </w:r>
    </w:p>
    <w:p w:rsidR="00000000" w:rsidRDefault="00C0151E">
      <w:r>
        <w:lastRenderedPageBreak/>
        <w:t>2. Максимальный процент интенсивности р</w:t>
      </w:r>
      <w:r>
        <w:t>убок приведен для насаждений сомкнутостью (полнотой), равной 1,0, и наличием в средневозрастных насаждениях второго яруса. При меньших показателях сомкнутости (полноты) интенсивность соответственно снижается, в средневозрастных насаждениях с отсутствием вт</w:t>
      </w:r>
      <w:r>
        <w:t>орого яруса интенсивность проходных рубок снижается на 10 %.</w:t>
      </w:r>
    </w:p>
    <w:p w:rsidR="00000000" w:rsidRDefault="00C0151E">
      <w:r>
        <w:t>3. Насаждения 3-й группы по составу, если они рубками в молодняках не переведены во вторую или первую группу, в возрасте прореживаний относятся к другим хозяйственным секциям (по преобладающей по</w:t>
      </w:r>
      <w:r>
        <w:t>роде).</w:t>
      </w:r>
    </w:p>
    <w:p w:rsidR="00000000" w:rsidRDefault="00C0151E">
      <w:r>
        <w:t>4. В лесостепном районе европейской части Российской Федерации в сходных лесорастительных условиях формируются целевые насаждения с долей дуба в составе первых двух групп на 1-2 единицы меньше, чем приведено в таблице.</w:t>
      </w:r>
    </w:p>
    <w:p w:rsidR="00000000" w:rsidRDefault="00C0151E"/>
    <w:p w:rsidR="00000000" w:rsidRDefault="00C0151E">
      <w:pPr>
        <w:pStyle w:val="1"/>
      </w:pPr>
      <w:bookmarkStart w:id="171" w:name="sub_20016"/>
      <w:r>
        <w:t>Нормативы рубок, про</w:t>
      </w:r>
      <w:r>
        <w:t>водимых в целях ухода за лесными насаждениями, в березовых насаждениях лесостепного района европейской части Российской Федерации</w:t>
      </w:r>
    </w:p>
    <w:bookmarkEnd w:id="171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72" w:name="sub_2001601"/>
            <w:r>
              <w:t>Состав лесных насаждений до рубки</w:t>
            </w:r>
            <w:bookmarkEnd w:id="172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Березовые насаждения: чистые и с небольшой примесью других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бруснично-вейниковые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  <w:p w:rsidR="00000000" w:rsidRDefault="00C0151E">
            <w:pPr>
              <w:pStyle w:val="aa"/>
              <w:jc w:val="center"/>
            </w:pPr>
            <w:r>
              <w:t>(0 - 2)С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мелкотравные</w:t>
            </w:r>
          </w:p>
          <w:p w:rsidR="00000000" w:rsidRDefault="00C0151E">
            <w:pPr>
              <w:pStyle w:val="ad"/>
            </w:pPr>
            <w:r>
              <w:t>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(0 - 2 )С (Е)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(0 - 2)С (Е)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(0 - 2 )С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(0 - 2)Е (С)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чернично-широкотравные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(0 - 2)Е (С)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(0 - 2)Е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Березово-осиновые насаждения, других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мелкотравные</w:t>
            </w:r>
          </w:p>
          <w:p w:rsidR="00000000" w:rsidRDefault="00C0151E">
            <w:pPr>
              <w:pStyle w:val="ad"/>
            </w:pPr>
            <w:r>
              <w:t>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(0 - 2)С 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</w:t>
            </w:r>
          </w:p>
          <w:p w:rsidR="00000000" w:rsidRDefault="00C0151E">
            <w:pPr>
              <w:pStyle w:val="ad"/>
            </w:pPr>
            <w:r>
              <w:t>мелкотравные</w:t>
            </w:r>
          </w:p>
          <w:p w:rsidR="00000000" w:rsidRDefault="00C0151E">
            <w:pPr>
              <w:pStyle w:val="ad"/>
            </w:pPr>
            <w:r>
              <w:t>(II 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(0 - 2 )С 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широкотравные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(0-2) Е, С</w:t>
            </w:r>
          </w:p>
          <w:p w:rsidR="00000000" w:rsidRDefault="00C0151E">
            <w:pPr>
              <w:pStyle w:val="aa"/>
              <w:jc w:val="center"/>
            </w:pPr>
            <w:r>
              <w:t>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черничноширокотравные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(0 - 2)Е 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(0 - 2)Е (0 - +)Ос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 xml:space="preserve">3. </w:t>
            </w:r>
            <w:r>
              <w:lastRenderedPageBreak/>
              <w:t>Березово-еловые (с наличием под пологом березы</w:t>
            </w:r>
          </w:p>
          <w:p w:rsidR="00000000" w:rsidRDefault="00C0151E">
            <w:pPr>
              <w:pStyle w:val="ad"/>
            </w:pPr>
            <w:r>
              <w:t>достаточного количества деревьев ели - второй ярус ели или подрост)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 xml:space="preserve">сложные </w:t>
            </w:r>
            <w:r>
              <w:lastRenderedPageBreak/>
              <w:t>широкотравные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(7 - 10)Б </w:t>
            </w:r>
            <w:r>
              <w:lastRenderedPageBreak/>
              <w:t>(0 - 3)Е II яр.</w:t>
            </w:r>
          </w:p>
          <w:p w:rsidR="00000000" w:rsidRDefault="00C0151E">
            <w:pPr>
              <w:pStyle w:val="aa"/>
              <w:jc w:val="center"/>
            </w:pPr>
            <w:r>
              <w:t>(Пдр) 10Е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чернично-широкотравные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20-30 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25-35 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(7 - 10)Б</w:t>
            </w:r>
          </w:p>
          <w:p w:rsidR="00000000" w:rsidRDefault="00C0151E">
            <w:pPr>
              <w:pStyle w:val="aa"/>
              <w:jc w:val="center"/>
            </w:pPr>
            <w:r>
              <w:t>(0 - 3)Е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>(Пдр)</w:t>
            </w:r>
          </w:p>
          <w:p w:rsidR="00000000" w:rsidRDefault="00C0151E">
            <w:pPr>
              <w:pStyle w:val="aa"/>
              <w:jc w:val="center"/>
            </w:pPr>
            <w:r>
              <w:t>10Е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приручейно-крупнотравные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20-30 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25-30 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(7 - 10)Б</w:t>
            </w:r>
          </w:p>
          <w:p w:rsidR="00000000" w:rsidRDefault="00C0151E">
            <w:pPr>
              <w:pStyle w:val="aa"/>
              <w:jc w:val="center"/>
            </w:pPr>
            <w:r>
              <w:t>(0 - 3)Е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>(Пдр)</w:t>
            </w:r>
          </w:p>
          <w:p w:rsidR="00000000" w:rsidRDefault="00C0151E">
            <w:pPr>
              <w:pStyle w:val="aa"/>
              <w:jc w:val="center"/>
            </w:pPr>
            <w:r>
              <w:t>10Е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16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</w:t>
      </w:r>
      <w:r>
        <w:t>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пр</w:t>
      </w:r>
      <w:r>
        <w:t>орубке технологических коридоров на (5-7 % по запасу) и необходимости удаления большого количества нежелательных деревьев, не вызывающего отрицательных последствий.</w:t>
      </w:r>
    </w:p>
    <w:p w:rsidR="00000000" w:rsidRDefault="00C0151E"/>
    <w:p w:rsidR="00000000" w:rsidRDefault="00C0151E">
      <w:pPr>
        <w:pStyle w:val="1"/>
      </w:pPr>
      <w:bookmarkStart w:id="173" w:name="sub_20017"/>
      <w:r>
        <w:t>Нормативы рубок, проводимых в целях ухода за лесными насаждениями, в осиновых нас</w:t>
      </w:r>
      <w:r>
        <w:t>аждениях лесостепного района европейской части Российской Федерации</w:t>
      </w:r>
    </w:p>
    <w:bookmarkEnd w:id="173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74" w:name="sub_2001701"/>
            <w:r>
              <w:t>Состав лесных насаждений до рубки</w:t>
            </w:r>
            <w:bookmarkEnd w:id="174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Группы типов леса (класс </w:t>
            </w:r>
            <w:r>
              <w:lastRenderedPageBreak/>
              <w:t>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Возраст начал</w:t>
            </w:r>
            <w:r>
              <w:lastRenderedPageBreak/>
              <w:t>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Целевой состав к возрасту </w:t>
            </w:r>
            <w:r>
              <w:lastRenderedPageBreak/>
              <w:t>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Минимальная </w:t>
            </w:r>
            <w:r>
              <w:lastRenderedPageBreak/>
              <w:t>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</w:t>
            </w:r>
            <w:r>
              <w:lastRenderedPageBreak/>
              <w:t>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</w:t>
            </w:r>
            <w:r>
              <w:lastRenderedPageBreak/>
              <w:t>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</w:t>
            </w:r>
            <w:r>
              <w:lastRenderedPageBreak/>
              <w:t>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</w:t>
            </w:r>
            <w:r>
              <w:lastRenderedPageBreak/>
              <w:t>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</w:t>
            </w:r>
            <w:r>
              <w:lastRenderedPageBreak/>
              <w:t>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</w:t>
            </w:r>
            <w:r>
              <w:lastRenderedPageBreak/>
              <w:t>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 ность </w:t>
            </w:r>
            <w:r>
              <w:lastRenderedPageBreak/>
              <w:t>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1. Осиновые насаждения: чистые и с примесью других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мелкотравные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 (0 - 3)Е,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чернично-мелкотравные</w:t>
            </w:r>
          </w:p>
          <w:p w:rsidR="00000000" w:rsidRDefault="00C0151E">
            <w:pPr>
              <w:pStyle w:val="ad"/>
            </w:pPr>
            <w:r>
              <w:t>(III-II)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(7 - 10)Ос (0 - 3)Е,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широкотравные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 (0 - 3)Е, С,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черничноширокотравные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 (0 - 3)Е, С,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приручейно-крупнотравные (II -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 (0 - 3)Е,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 xml:space="preserve">2. Осиново-еловые (с наличием под пологом осины достаточного количества деревьев ели - </w:t>
            </w:r>
            <w:r>
              <w:lastRenderedPageBreak/>
              <w:t>второй ярус или подрост)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сложные широкотравные (Ia-I)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(7 - 10)Ос (0 - 3)Е, Б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>(Пдр) 10Е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черничноширокотравные </w:t>
            </w:r>
            <w:r>
              <w:lastRenderedPageBreak/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10- 12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(7 - 10)Ос (0 </w:t>
            </w:r>
            <w:r>
              <w:lastRenderedPageBreak/>
              <w:t>- 3)Е, С, Б II яр.</w:t>
            </w:r>
          </w:p>
          <w:p w:rsidR="00000000" w:rsidRDefault="00C0151E">
            <w:pPr>
              <w:pStyle w:val="aa"/>
              <w:jc w:val="center"/>
            </w:pPr>
            <w:r>
              <w:t>(Пдр) 10Е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10- 12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(7 - 10)Ос (0-3)Е, Б</w:t>
            </w:r>
          </w:p>
          <w:p w:rsidR="00000000" w:rsidRDefault="00C0151E">
            <w:pPr>
              <w:pStyle w:val="aa"/>
              <w:jc w:val="center"/>
            </w:pPr>
            <w:r>
              <w:t>II яр.</w:t>
            </w:r>
          </w:p>
          <w:p w:rsidR="00000000" w:rsidRDefault="00C0151E">
            <w:pPr>
              <w:pStyle w:val="aa"/>
              <w:jc w:val="center"/>
            </w:pPr>
            <w:r>
              <w:t>(Пдр) 10Е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17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- от рубок осветления до проходных рубок.</w:t>
      </w:r>
    </w:p>
    <w:p w:rsidR="00000000" w:rsidRDefault="00C0151E">
      <w:r>
        <w:t>2. Максимальный процент интенсивности рубок, проводимых в целях ухода за лесными насаждениями, приведен для насаждений сомкнутостью (полнотой), равной 1,0. При меньших показателях сомкнутости (полноты), наличии опасности резкого снижения устойчивости и дру</w:t>
      </w:r>
      <w:r>
        <w:t>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Превышение интенсивности может допускаться при прорубке технологических коридоров (на 5-7 % по запасу) и необ</w:t>
      </w:r>
      <w:r>
        <w:t>ходимости удаления большого количества нежелательных деревьев, не вызывающего отрицательных последствий.</w:t>
      </w:r>
    </w:p>
    <w:p w:rsidR="00000000" w:rsidRDefault="00C0151E"/>
    <w:p w:rsidR="00000000" w:rsidRDefault="00C0151E">
      <w:pPr>
        <w:pStyle w:val="1"/>
      </w:pPr>
      <w:bookmarkStart w:id="175" w:name="sub_20018"/>
      <w:r>
        <w:t>Нормативы рубок, проводимых в целях ухода за лесными насаждениями, в липняках лесостепного района европейской части Российской Федерации</w:t>
      </w:r>
    </w:p>
    <w:bookmarkEnd w:id="175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76" w:name="sub_2001801"/>
            <w:r>
              <w:t>Состав лесных насаждений до рубки</w:t>
            </w:r>
            <w:bookmarkEnd w:id="176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</w:t>
            </w:r>
            <w:r>
              <w:t xml:space="preserve">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повторяе</w:t>
            </w:r>
            <w:r>
              <w:lastRenderedPageBreak/>
              <w:t>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повторя</w:t>
            </w:r>
            <w:r>
              <w:lastRenderedPageBreak/>
              <w:t>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5260" w:type="dxa"/>
            <w:gridSpan w:val="12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1"/>
            </w:pPr>
            <w:r>
              <w:t>I. Насаждения многоцелевого назначения, в том числе для получения древесины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Липовые насаждения чистые и с небольшой примесью других пород (до 2 единиц)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Липняки</w:t>
            </w:r>
          </w:p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мелкотравные</w:t>
            </w:r>
          </w:p>
          <w:p w:rsidR="00000000" w:rsidRDefault="00C0151E">
            <w:pPr>
              <w:pStyle w:val="ad"/>
            </w:pPr>
            <w:r>
              <w:t>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 (0 - 2 )С, Е,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 (0 - 2) С, Е,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 (0 - 2) Е, Д,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черничноширокотравные (II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 (0 - 2)Е, Д,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Смешанные насаждения с преобладанием липы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мелкотравные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(7 - 10)Лп (0 - 3 )С, Е,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(7 - 10)Лп (0 - 3)С, Е,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сложные широкотрав</w:t>
            </w:r>
            <w:r>
              <w:lastRenderedPageBreak/>
              <w:t>ные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(7 - 10)Лп (0 </w:t>
            </w:r>
            <w:r>
              <w:lastRenderedPageBreak/>
              <w:t>- 3)Е, Д,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черничноширокотравные (II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(7 - 10)Лп (0 - 3)Е. Д,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5260" w:type="dxa"/>
            <w:gridSpan w:val="12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1"/>
            </w:pPr>
            <w:r>
              <w:t>II. Насаждения, выращиваемые для целей пчеловодства (нектарная секция)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1. Липовые насаждения чистые и с небольшой примесью других пород (до 2 единиц)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Липняки сложные мелкотравные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Лп ед.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Лп ед.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Лп ед.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</w:t>
            </w:r>
          </w:p>
          <w:p w:rsidR="00000000" w:rsidRDefault="00C0151E">
            <w:pPr>
              <w:pStyle w:val="ad"/>
            </w:pPr>
            <w:r>
              <w:t>широкотравные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Лп ед.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2. Смешанные насаждения с преобладанием липы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мелкотравные (II-III)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(9 - 10)Лп (0-1)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черничномелкотравные (III - IV)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(9 - 10)Лп (0-1)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</w:t>
            </w:r>
          </w:p>
          <w:p w:rsidR="00000000" w:rsidRDefault="00C0151E">
            <w:pPr>
              <w:pStyle w:val="ad"/>
            </w:pPr>
            <w:r>
              <w:lastRenderedPageBreak/>
              <w:t>широкотравные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30-35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20-40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8-12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(9 - </w:t>
            </w:r>
            <w:r>
              <w:lastRenderedPageBreak/>
              <w:t>10)Лп (0-1)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черничноширокотравные (II-III)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(9 - 10)Лп (0-1) др.п.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18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-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(полноты), наличии опасности снижения устойчивости (жизнеспособности) насаждений при резком разреживании обычного р</w:t>
      </w:r>
      <w:r>
        <w:t>азвития водяных побегов на стволах и проявление других неблагоприятных последствий интенсивность рубки соответственно снижается.</w:t>
      </w:r>
    </w:p>
    <w:p w:rsidR="00000000" w:rsidRDefault="00C0151E">
      <w:r>
        <w:t>Повышение интенсивности допускается при прорубке технологических коридоров (на 5-7 % по запасу) и необходимости удаления большо</w:t>
      </w:r>
      <w:r>
        <w:t>го количества нежелательных деревьев, в первую очередь второстепенных пород (осины в смешанных древостоях), если такое повышение не ведет к отрицательным последствиям.</w:t>
      </w:r>
    </w:p>
    <w:p w:rsidR="00000000" w:rsidRDefault="00C0151E"/>
    <w:p w:rsidR="00000000" w:rsidRDefault="00C0151E">
      <w:pPr>
        <w:pStyle w:val="1"/>
      </w:pPr>
      <w:bookmarkStart w:id="177" w:name="sub_20019"/>
      <w:r>
        <w:t xml:space="preserve">Нормативы рубок, проводимых в целях ухода за лесными насаждениями, в ольховых </w:t>
      </w:r>
      <w:r>
        <w:t>насаждениях лесостепного района европейской части Российской Федерации</w:t>
      </w:r>
    </w:p>
    <w:bookmarkEnd w:id="177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178" w:name="sub_2001901"/>
            <w:r>
              <w:t>Состав лесных насаждений до рубки</w:t>
            </w:r>
            <w:bookmarkEnd w:id="178"/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Черноольховые насаждения чистые и с долей других мягколиственных пород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Черноольшатники приручейно- крупнотравные (II - 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(7 -10) Ол.ч. (0-3)</w:t>
            </w:r>
          </w:p>
          <w:p w:rsidR="00000000" w:rsidRDefault="00C0151E">
            <w:pPr>
              <w:pStyle w:val="aa"/>
              <w:jc w:val="center"/>
            </w:pPr>
            <w:r>
              <w:t>Е, Д,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Черноольшатники болотно-крупнотравные (III-II)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&gt;0,8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Ол.ч., ед. др.п.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насаждения с преобладанием ольхи черной и долей в составе других ценных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Черноольшатники</w:t>
            </w:r>
          </w:p>
          <w:p w:rsidR="00000000" w:rsidRDefault="00C0151E">
            <w:pPr>
              <w:pStyle w:val="ad"/>
            </w:pPr>
            <w:r>
              <w:t>приручейно-крупнотравные</w:t>
            </w:r>
          </w:p>
          <w:p w:rsidR="00000000" w:rsidRDefault="00C0151E">
            <w:pPr>
              <w:pStyle w:val="ad"/>
            </w:pPr>
            <w:r>
              <w:t>(II-I)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(6-8) Ол.ч.,</w:t>
            </w:r>
          </w:p>
          <w:p w:rsidR="00000000" w:rsidRDefault="00C0151E">
            <w:pPr>
              <w:pStyle w:val="aa"/>
              <w:jc w:val="center"/>
            </w:pPr>
            <w:r>
              <w:t>(2 - 4)Е, Д, др-п.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19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-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</w:t>
      </w:r>
      <w:r>
        <w:t xml:space="preserve">полноты),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 Повышение интенсивности может допускаться при </w:t>
      </w:r>
      <w:r>
        <w:t>прорубке технологических коридоров (на 5-7 % по запасу) и необходимости удаления большого количества нежелательных деревьев, не вызывающего отрицательных последствий.</w:t>
      </w:r>
    </w:p>
    <w:p w:rsidR="00000000" w:rsidRDefault="00C0151E"/>
    <w:p w:rsidR="00000000" w:rsidRDefault="00C0151E">
      <w:pPr>
        <w:pStyle w:val="1"/>
      </w:pPr>
      <w:bookmarkStart w:id="179" w:name="sub_20020"/>
      <w:r>
        <w:t xml:space="preserve">Нормативы рубок, проводимых в целях ухода за лесными насаждениями, в тополевых </w:t>
      </w:r>
      <w:r>
        <w:t>и ветловых насаждениях лесостепного района европейской части Российской Федерации</w:t>
      </w:r>
    </w:p>
    <w:bookmarkEnd w:id="179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120"/>
        <w:gridCol w:w="1400"/>
        <w:gridCol w:w="1400"/>
        <w:gridCol w:w="1540"/>
        <w:gridCol w:w="1400"/>
        <w:gridCol w:w="1540"/>
        <w:gridCol w:w="1540"/>
        <w:gridCol w:w="1400"/>
        <w:gridCol w:w="15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Группы лесных </w:t>
            </w:r>
            <w:r>
              <w:lastRenderedPageBreak/>
              <w:t>насаждений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Возраст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начала</w:t>
            </w:r>
          </w:p>
          <w:p w:rsidR="00000000" w:rsidRDefault="00C0151E">
            <w:pPr>
              <w:pStyle w:val="aa"/>
              <w:jc w:val="center"/>
            </w:pPr>
            <w:r>
              <w:t>ухода,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Рубки осветления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30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крон</w:t>
            </w:r>
          </w:p>
          <w:p w:rsidR="00000000" w:rsidRDefault="00C0151E">
            <w:pPr>
              <w:pStyle w:val="aa"/>
              <w:jc w:val="center"/>
            </w:pPr>
            <w:r>
              <w:t>до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крон</w:t>
            </w:r>
          </w:p>
          <w:p w:rsidR="00000000" w:rsidRDefault="00C0151E">
            <w:pPr>
              <w:pStyle w:val="aa"/>
              <w:jc w:val="center"/>
            </w:pPr>
            <w:r>
              <w:t>до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Тополевые насаждения чистые и с примесью</w:t>
            </w:r>
          </w:p>
          <w:p w:rsidR="00000000" w:rsidRDefault="00C0151E">
            <w:pPr>
              <w:pStyle w:val="ad"/>
            </w:pPr>
            <w:r>
              <w:t>других пород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Ветловые насаждения чистые и с примесью других пород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7-8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80" w:name="sub_20021"/>
      <w:r>
        <w:t>Нормативы рубок, проводимых в целях ухода за лесными насаждениями, района степей европейской части Российской Федерации</w:t>
      </w:r>
    </w:p>
    <w:bookmarkEnd w:id="18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</w:t>
            </w:r>
            <w:r>
              <w:t xml:space="preserve">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Чистые сосновые естественные</w:t>
            </w:r>
          </w:p>
          <w:p w:rsidR="00000000" w:rsidRDefault="00C0151E">
            <w:pPr>
              <w:pStyle w:val="ad"/>
            </w:pPr>
            <w:r>
              <w:t>насаждения и лесные культуры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Бор очень сухой, А0,</w:t>
            </w:r>
          </w:p>
          <w:p w:rsidR="00000000" w:rsidRDefault="00C0151E">
            <w:pPr>
              <w:pStyle w:val="ad"/>
            </w:pPr>
            <w:r>
              <w:t>В0 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Сосняк злаковый,</w:t>
            </w:r>
          </w:p>
          <w:p w:rsidR="00000000" w:rsidRDefault="00C0151E">
            <w:pPr>
              <w:pStyle w:val="ad"/>
            </w:pPr>
            <w:r>
              <w:t>А1,В1</w:t>
            </w:r>
          </w:p>
          <w:p w:rsidR="00000000" w:rsidRDefault="00C0151E">
            <w:pPr>
              <w:pStyle w:val="ad"/>
            </w:pPr>
            <w:r>
              <w:t>(III,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Сосняк, травянистый, разнотравный, травяной, дубово-злаковый, дубово-разнотравный,</w:t>
            </w:r>
          </w:p>
          <w:p w:rsidR="00000000" w:rsidRDefault="00C0151E">
            <w:pPr>
              <w:pStyle w:val="ad"/>
            </w:pPr>
            <w:r>
              <w:t>А2, А3, В2, В3, С1, С2, С3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10С+Д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Дубняки семенного происхож</w:t>
            </w:r>
            <w:r>
              <w:t>дения и культуры дуба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Дубняки</w:t>
            </w:r>
          </w:p>
          <w:p w:rsidR="00000000" w:rsidRDefault="00C0151E">
            <w:pPr>
              <w:pStyle w:val="ad"/>
            </w:pPr>
            <w:r>
              <w:t>кленово-злаковые,</w:t>
            </w:r>
          </w:p>
          <w:p w:rsidR="00000000" w:rsidRDefault="00C0151E">
            <w:pPr>
              <w:pStyle w:val="ad"/>
            </w:pPr>
            <w:r>
              <w:t>кленово-разнотравные,</w:t>
            </w:r>
          </w:p>
          <w:p w:rsidR="00000000" w:rsidRDefault="00C0151E">
            <w:pPr>
              <w:pStyle w:val="ad"/>
            </w:pPr>
            <w:r>
              <w:t>кленово-кустарниково-осоковые,</w:t>
            </w:r>
          </w:p>
          <w:p w:rsidR="00000000" w:rsidRDefault="00C0151E">
            <w:pPr>
              <w:pStyle w:val="ad"/>
            </w:pPr>
            <w:r>
              <w:t>мелкокустарниковые,</w:t>
            </w:r>
          </w:p>
          <w:p w:rsidR="00000000" w:rsidRDefault="00C0151E">
            <w:pPr>
              <w:pStyle w:val="ad"/>
            </w:pPr>
            <w:r>
              <w:t>Д0,</w:t>
            </w:r>
          </w:p>
          <w:p w:rsidR="00000000" w:rsidRDefault="00C0151E">
            <w:pPr>
              <w:pStyle w:val="ad"/>
            </w:pPr>
            <w:r>
              <w:t>Д1, Е1, С0,</w:t>
            </w:r>
          </w:p>
          <w:p w:rsidR="00000000" w:rsidRDefault="00C0151E">
            <w:pPr>
              <w:pStyle w:val="ad"/>
            </w:pPr>
            <w:r>
              <w:lastRenderedPageBreak/>
              <w:t>C1 (IV-V)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11-20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10Д ед. В, 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Дубняки</w:t>
            </w:r>
          </w:p>
          <w:p w:rsidR="00000000" w:rsidRDefault="00C0151E">
            <w:pPr>
              <w:pStyle w:val="ad"/>
            </w:pPr>
            <w:r>
              <w:t>кленово-осоковые,</w:t>
            </w:r>
          </w:p>
          <w:p w:rsidR="00000000" w:rsidRDefault="00C0151E">
            <w:pPr>
              <w:pStyle w:val="ad"/>
            </w:pPr>
            <w:r>
              <w:t>кленово-папоротниковые,</w:t>
            </w:r>
          </w:p>
          <w:p w:rsidR="00000000" w:rsidRDefault="00C0151E">
            <w:pPr>
              <w:pStyle w:val="ad"/>
            </w:pPr>
            <w:r>
              <w:t>кленово-кустарниковые,</w:t>
            </w:r>
          </w:p>
          <w:p w:rsidR="00000000" w:rsidRDefault="00C0151E">
            <w:pPr>
              <w:pStyle w:val="ad"/>
            </w:pPr>
            <w:r>
              <w:t>кустарниково-ежевичные,</w:t>
            </w:r>
          </w:p>
          <w:p w:rsidR="00000000" w:rsidRDefault="00C0151E">
            <w:pPr>
              <w:pStyle w:val="ad"/>
            </w:pPr>
            <w:r>
              <w:t>Д2, Д3, Е2,</w:t>
            </w:r>
          </w:p>
          <w:p w:rsidR="00000000" w:rsidRDefault="00C0151E">
            <w:pPr>
              <w:pStyle w:val="ad"/>
            </w:pPr>
            <w:r>
              <w:t>Е3, Е4 (II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9Д1Кл +</w:t>
            </w:r>
          </w:p>
          <w:p w:rsidR="00000000" w:rsidRDefault="00C0151E">
            <w:pPr>
              <w:pStyle w:val="aa"/>
              <w:jc w:val="center"/>
            </w:pPr>
            <w:r>
              <w:t>В, 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Дубняки порослевого происхождения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Дубняки</w:t>
            </w:r>
          </w:p>
          <w:p w:rsidR="00000000" w:rsidRDefault="00C0151E">
            <w:pPr>
              <w:pStyle w:val="ad"/>
            </w:pPr>
            <w:r>
              <w:t>кленово-злаковые,</w:t>
            </w:r>
          </w:p>
          <w:p w:rsidR="00000000" w:rsidRDefault="00C0151E">
            <w:pPr>
              <w:pStyle w:val="ad"/>
            </w:pPr>
            <w:r>
              <w:t>кленово-разнотравные,</w:t>
            </w:r>
          </w:p>
          <w:p w:rsidR="00000000" w:rsidRDefault="00C0151E">
            <w:pPr>
              <w:pStyle w:val="ad"/>
            </w:pPr>
            <w:r>
              <w:t>мелкокустарниковые,</w:t>
            </w:r>
          </w:p>
          <w:p w:rsidR="00000000" w:rsidRDefault="00C0151E">
            <w:pPr>
              <w:pStyle w:val="ad"/>
            </w:pPr>
            <w:r>
              <w:t>кустарниково-ежевичные,</w:t>
            </w:r>
          </w:p>
          <w:p w:rsidR="00000000" w:rsidRDefault="00C0151E">
            <w:pPr>
              <w:pStyle w:val="ad"/>
            </w:pPr>
            <w:r>
              <w:t>Д0, Д1, С0, С1, Е3, Е4 (V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10Д ед. В, Кл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Кленово-ясенники с дубом, вязом и тополем белым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</w:t>
            </w:r>
          </w:p>
          <w:p w:rsidR="00000000" w:rsidRDefault="00C0151E">
            <w:pPr>
              <w:pStyle w:val="ad"/>
            </w:pPr>
            <w:r>
              <w:t>влажные</w:t>
            </w:r>
          </w:p>
          <w:p w:rsidR="00000000" w:rsidRDefault="00C0151E">
            <w:pPr>
              <w:pStyle w:val="ad"/>
            </w:pPr>
            <w:r>
              <w:t>снытево-</w:t>
            </w:r>
          </w:p>
          <w:p w:rsidR="00000000" w:rsidRDefault="00C0151E">
            <w:pPr>
              <w:pStyle w:val="ad"/>
            </w:pPr>
            <w:r>
              <w:t>папоротнико</w:t>
            </w:r>
            <w:r>
              <w:lastRenderedPageBreak/>
              <w:t>вые,</w:t>
            </w:r>
          </w:p>
          <w:p w:rsidR="00000000" w:rsidRDefault="00C0151E">
            <w:pPr>
              <w:pStyle w:val="ad"/>
            </w:pPr>
            <w:r>
              <w:t>кустарниково-папоротниковые,</w:t>
            </w:r>
          </w:p>
          <w:p w:rsidR="00000000" w:rsidRDefault="00C0151E">
            <w:pPr>
              <w:pStyle w:val="ad"/>
            </w:pPr>
            <w:r>
              <w:t>кустарниково-ежевичные,</w:t>
            </w:r>
          </w:p>
          <w:p w:rsidR="00000000" w:rsidRDefault="00C0151E">
            <w:pPr>
              <w:pStyle w:val="ad"/>
            </w:pPr>
            <w:r>
              <w:t>Д3, Е3, Е4 (III-II)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4Д3В2Я</w:t>
            </w:r>
          </w:p>
          <w:p w:rsidR="00000000" w:rsidRDefault="00C0151E">
            <w:pPr>
              <w:pStyle w:val="aa"/>
              <w:jc w:val="center"/>
            </w:pPr>
            <w:r>
              <w:t>1Кл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Осокорники, белотополевники и ветляники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Осокорники и ветляники пойменные; В2, В3, С2, С3,С4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9Тч 1Тб; 8Ивб 2 Олч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Ольшаники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Ольшаники приручьевые и осоково-широкотравные, Д5 (I-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Олч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Полупустынные кустарники естественного и искусственного происхождения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Насаждения</w:t>
            </w:r>
          </w:p>
          <w:p w:rsidR="00000000" w:rsidRDefault="00C0151E">
            <w:pPr>
              <w:pStyle w:val="ad"/>
            </w:pPr>
            <w:r>
              <w:t>лоха,</w:t>
            </w:r>
          </w:p>
          <w:p w:rsidR="00000000" w:rsidRDefault="00C0151E">
            <w:pPr>
              <w:pStyle w:val="ad"/>
            </w:pPr>
            <w:r>
              <w:t>тамарикса,</w:t>
            </w:r>
          </w:p>
          <w:p w:rsidR="00000000" w:rsidRDefault="00C0151E">
            <w:pPr>
              <w:pStyle w:val="ad"/>
            </w:pPr>
            <w:r>
              <w:t>терескена,</w:t>
            </w:r>
          </w:p>
          <w:p w:rsidR="00000000" w:rsidRDefault="00C0151E">
            <w:pPr>
              <w:pStyle w:val="ad"/>
            </w:pPr>
            <w:r>
              <w:t>шелюги и других кустарников,</w:t>
            </w:r>
          </w:p>
          <w:p w:rsidR="00000000" w:rsidRDefault="00C0151E">
            <w:pPr>
              <w:pStyle w:val="ad"/>
            </w:pPr>
            <w:r>
              <w:t>А0, А1,У0,</w:t>
            </w:r>
          </w:p>
          <w:p w:rsidR="00000000" w:rsidRDefault="00C0151E">
            <w:pPr>
              <w:pStyle w:val="ad"/>
            </w:pPr>
            <w:r>
              <w:t>У1 (V)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Смешанные</w:t>
            </w:r>
          </w:p>
          <w:p w:rsidR="00000000" w:rsidRDefault="00C0151E">
            <w:pPr>
              <w:pStyle w:val="aa"/>
              <w:jc w:val="center"/>
            </w:pPr>
            <w:r>
              <w:t>насаждения</w:t>
            </w:r>
          </w:p>
          <w:p w:rsidR="00000000" w:rsidRDefault="00C0151E">
            <w:pPr>
              <w:pStyle w:val="aa"/>
              <w:jc w:val="center"/>
            </w:pPr>
            <w:r>
              <w:t>кустарников,</w:t>
            </w:r>
          </w:p>
          <w:p w:rsidR="00000000" w:rsidRDefault="00C0151E">
            <w:pPr>
              <w:pStyle w:val="aa"/>
              <w:jc w:val="center"/>
            </w:pPr>
            <w:r>
              <w:t>соответствующие</w:t>
            </w:r>
          </w:p>
          <w:p w:rsidR="00000000" w:rsidRDefault="00C0151E">
            <w:pPr>
              <w:pStyle w:val="aa"/>
              <w:jc w:val="center"/>
            </w:pPr>
            <w:r>
              <w:t>почвам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81" w:name="sub_20022"/>
      <w:r>
        <w:t xml:space="preserve">Нормативы рубок, проводимых в целях ухода за лесными насаждениями, района полупустынь и пустынь европейской части Российской </w:t>
      </w:r>
      <w:r>
        <w:lastRenderedPageBreak/>
        <w:t>Федерации</w:t>
      </w:r>
    </w:p>
    <w:bookmarkEnd w:id="181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сосновые естественные насаждения и лесные культуры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Бор очень сухой, А0, В0 (IV)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Сосняк злаковый,</w:t>
            </w:r>
          </w:p>
          <w:p w:rsidR="00000000" w:rsidRDefault="00C0151E">
            <w:pPr>
              <w:pStyle w:val="ad"/>
            </w:pPr>
            <w:r>
              <w:t>А1,В1</w:t>
            </w:r>
          </w:p>
          <w:p w:rsidR="00000000" w:rsidRDefault="00C0151E">
            <w:pPr>
              <w:pStyle w:val="ad"/>
            </w:pPr>
            <w:r>
              <w:t>(III,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11 -15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Сосняк</w:t>
            </w:r>
          </w:p>
          <w:p w:rsidR="00000000" w:rsidRDefault="00C0151E">
            <w:pPr>
              <w:pStyle w:val="ad"/>
            </w:pPr>
            <w:r>
              <w:t>травянистый,</w:t>
            </w:r>
          </w:p>
          <w:p w:rsidR="00000000" w:rsidRDefault="00C0151E">
            <w:pPr>
              <w:pStyle w:val="ad"/>
            </w:pPr>
            <w:r>
              <w:t>разнотравный,</w:t>
            </w:r>
          </w:p>
          <w:p w:rsidR="00000000" w:rsidRDefault="00C0151E">
            <w:pPr>
              <w:pStyle w:val="ad"/>
            </w:pPr>
            <w:r>
              <w:t>травяной,</w:t>
            </w:r>
          </w:p>
          <w:p w:rsidR="00000000" w:rsidRDefault="00C0151E">
            <w:pPr>
              <w:pStyle w:val="ad"/>
            </w:pPr>
            <w:r>
              <w:t>дубово-злаковый,</w:t>
            </w:r>
          </w:p>
          <w:p w:rsidR="00000000" w:rsidRDefault="00C0151E">
            <w:pPr>
              <w:pStyle w:val="ad"/>
            </w:pPr>
            <w:r>
              <w:t>дубово-разнотравный,</w:t>
            </w:r>
          </w:p>
          <w:p w:rsidR="00000000" w:rsidRDefault="00C0151E">
            <w:pPr>
              <w:pStyle w:val="ad"/>
            </w:pPr>
            <w:r>
              <w:t>А2, А3, В2,</w:t>
            </w:r>
          </w:p>
          <w:p w:rsidR="00000000" w:rsidRDefault="00C0151E">
            <w:pPr>
              <w:pStyle w:val="ad"/>
            </w:pPr>
            <w:r>
              <w:t>В3,С1,С2,</w:t>
            </w:r>
          </w:p>
          <w:p w:rsidR="00000000" w:rsidRDefault="00C0151E">
            <w:pPr>
              <w:pStyle w:val="ad"/>
            </w:pPr>
            <w:r>
              <w:t>С3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10С+Д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Дубняки семенного происхождения и культуры дуба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Дубняки</w:t>
            </w:r>
          </w:p>
          <w:p w:rsidR="00000000" w:rsidRDefault="00C0151E">
            <w:pPr>
              <w:pStyle w:val="ad"/>
            </w:pPr>
            <w:r>
              <w:t>кленово-злаковые,</w:t>
            </w:r>
          </w:p>
          <w:p w:rsidR="00000000" w:rsidRDefault="00C0151E">
            <w:pPr>
              <w:pStyle w:val="ad"/>
            </w:pPr>
            <w:r>
              <w:t>кленово-разнотравные,</w:t>
            </w:r>
          </w:p>
          <w:p w:rsidR="00000000" w:rsidRDefault="00C0151E">
            <w:pPr>
              <w:pStyle w:val="ad"/>
            </w:pPr>
            <w:r>
              <w:t>кленово-кустарниково-осоковые,</w:t>
            </w:r>
          </w:p>
          <w:p w:rsidR="00000000" w:rsidRDefault="00C0151E">
            <w:pPr>
              <w:pStyle w:val="ad"/>
            </w:pPr>
            <w:r>
              <w:t>мелкокустарниковые,</w:t>
            </w:r>
          </w:p>
          <w:p w:rsidR="00000000" w:rsidRDefault="00C0151E">
            <w:pPr>
              <w:pStyle w:val="ad"/>
            </w:pPr>
            <w:r>
              <w:t>Д0,</w:t>
            </w:r>
          </w:p>
          <w:p w:rsidR="00000000" w:rsidRDefault="00C0151E">
            <w:pPr>
              <w:pStyle w:val="ad"/>
            </w:pPr>
            <w:r>
              <w:t>Д1, Е1, С0, C1 (IV-V)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10Д ед. В, 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Дубняки кленово-осоковые,</w:t>
            </w:r>
          </w:p>
          <w:p w:rsidR="00000000" w:rsidRDefault="00C0151E">
            <w:pPr>
              <w:pStyle w:val="ad"/>
            </w:pPr>
            <w:r>
              <w:t>кленово-папоротниковые,</w:t>
            </w:r>
          </w:p>
          <w:p w:rsidR="00000000" w:rsidRDefault="00C0151E">
            <w:pPr>
              <w:pStyle w:val="ad"/>
            </w:pPr>
            <w:r>
              <w:t>кленово-кустарниковые, кустарниково-ежевичные,</w:t>
            </w:r>
          </w:p>
          <w:p w:rsidR="00000000" w:rsidRDefault="00C0151E">
            <w:pPr>
              <w:pStyle w:val="ad"/>
            </w:pPr>
            <w:r>
              <w:t>Д2, Д3, Е2,</w:t>
            </w:r>
          </w:p>
          <w:p w:rsidR="00000000" w:rsidRDefault="00C0151E">
            <w:pPr>
              <w:pStyle w:val="ad"/>
            </w:pPr>
            <w:r>
              <w:t>Е3, Е4 (II-IV)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9Д1Кл +</w:t>
            </w:r>
          </w:p>
          <w:p w:rsidR="00000000" w:rsidRDefault="00C0151E">
            <w:pPr>
              <w:pStyle w:val="aa"/>
              <w:jc w:val="center"/>
            </w:pPr>
            <w:r>
              <w:t>В,Я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Дубняки порослевого происхождения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Дубняки</w:t>
            </w:r>
          </w:p>
          <w:p w:rsidR="00000000" w:rsidRDefault="00C0151E">
            <w:pPr>
              <w:pStyle w:val="ad"/>
            </w:pPr>
            <w:r>
              <w:t>кленово-злаковые,</w:t>
            </w:r>
          </w:p>
          <w:p w:rsidR="00000000" w:rsidRDefault="00C0151E">
            <w:pPr>
              <w:pStyle w:val="ad"/>
            </w:pPr>
            <w:r>
              <w:t xml:space="preserve">кленово-разнотравные, </w:t>
            </w:r>
            <w:r>
              <w:lastRenderedPageBreak/>
              <w:t>мелкокустарниковые, кустарниково-ежевичные,</w:t>
            </w:r>
          </w:p>
          <w:p w:rsidR="00000000" w:rsidRDefault="00C0151E">
            <w:pPr>
              <w:pStyle w:val="ad"/>
            </w:pPr>
            <w:r>
              <w:t>Д0, Д1, С0,</w:t>
            </w:r>
          </w:p>
          <w:p w:rsidR="00000000" w:rsidRDefault="00C0151E">
            <w:pPr>
              <w:pStyle w:val="ad"/>
            </w:pPr>
            <w:r>
              <w:t>С1, Е3, Е4 (V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10Д ед. В, Кл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Кленово-ясенники с дубом, вязом и тополем белым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Дубравы влажные снытево-папоротниковые, кустарниково-папоротниковые, кустарниково-ежевичные, Д3, Е3, Е4 (III-II)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4Д3В2Я</w:t>
            </w:r>
          </w:p>
          <w:p w:rsidR="00000000" w:rsidRDefault="00C0151E">
            <w:pPr>
              <w:pStyle w:val="aa"/>
              <w:jc w:val="center"/>
            </w:pPr>
            <w:r>
              <w:t>1Кл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Осокорники, белотополевники и ветляники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Осокорники и ветляники пойменные; В2, В3, С2, С3, С4 (I - 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9Тч 1Тб; 8Ивб 2 Олч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Ольшаники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Ольшаники приручьевые и осоково-широкотравные, Д5</w:t>
            </w:r>
          </w:p>
          <w:p w:rsidR="00000000" w:rsidRDefault="00C0151E">
            <w:pPr>
              <w:pStyle w:val="ad"/>
            </w:pPr>
            <w:r>
              <w:lastRenderedPageBreak/>
              <w:t>(I-IV)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 Олч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Полупустынные кустарники естественного и искусственного происхождения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Насаждения</w:t>
            </w:r>
          </w:p>
          <w:p w:rsidR="00000000" w:rsidRDefault="00C0151E">
            <w:pPr>
              <w:pStyle w:val="ad"/>
            </w:pPr>
            <w:r>
              <w:t>лоха,</w:t>
            </w:r>
          </w:p>
          <w:p w:rsidR="00000000" w:rsidRDefault="00C0151E">
            <w:pPr>
              <w:pStyle w:val="ad"/>
            </w:pPr>
            <w:r>
              <w:t>тамарикса,</w:t>
            </w:r>
          </w:p>
          <w:p w:rsidR="00000000" w:rsidRDefault="00C0151E">
            <w:pPr>
              <w:pStyle w:val="ad"/>
            </w:pPr>
            <w:r>
              <w:t>терескена,</w:t>
            </w:r>
          </w:p>
          <w:p w:rsidR="00000000" w:rsidRDefault="00C0151E">
            <w:pPr>
              <w:pStyle w:val="ad"/>
            </w:pPr>
            <w:r>
              <w:t>шелюги и других кустарников,</w:t>
            </w:r>
          </w:p>
          <w:p w:rsidR="00000000" w:rsidRDefault="00C0151E">
            <w:pPr>
              <w:pStyle w:val="ad"/>
            </w:pPr>
            <w:r>
              <w:t>А0, А1, У0,</w:t>
            </w:r>
          </w:p>
          <w:p w:rsidR="00000000" w:rsidRDefault="00C0151E">
            <w:pPr>
              <w:pStyle w:val="ad"/>
            </w:pPr>
            <w:r>
              <w:t>У1 (V)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Смешанные</w:t>
            </w:r>
          </w:p>
          <w:p w:rsidR="00000000" w:rsidRDefault="00C0151E">
            <w:pPr>
              <w:pStyle w:val="aa"/>
              <w:jc w:val="center"/>
            </w:pPr>
            <w:r>
              <w:t>насаждения</w:t>
            </w:r>
          </w:p>
          <w:p w:rsidR="00000000" w:rsidRDefault="00C0151E">
            <w:pPr>
              <w:pStyle w:val="aa"/>
              <w:jc w:val="center"/>
            </w:pPr>
            <w:r>
              <w:t>кустарников,</w:t>
            </w:r>
          </w:p>
          <w:p w:rsidR="00000000" w:rsidRDefault="00C0151E">
            <w:pPr>
              <w:pStyle w:val="aa"/>
              <w:jc w:val="center"/>
            </w:pPr>
            <w:r>
              <w:t>соответствующие</w:t>
            </w:r>
          </w:p>
          <w:p w:rsidR="00000000" w:rsidRDefault="00C0151E">
            <w:pPr>
              <w:pStyle w:val="aa"/>
              <w:jc w:val="center"/>
            </w:pPr>
            <w:r>
              <w:t>почвам</w:t>
            </w:r>
          </w:p>
        </w:tc>
      </w:tr>
    </w:tbl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182" w:name="sub_20023"/>
      <w:r>
        <w:rPr>
          <w:color w:val="000000"/>
          <w:sz w:val="16"/>
          <w:szCs w:val="16"/>
        </w:rPr>
        <w:t>Информация об изменениях:</w:t>
      </w:r>
    </w:p>
    <w:bookmarkEnd w:id="182"/>
    <w:p w:rsidR="00000000" w:rsidRDefault="00C0151E">
      <w:pPr>
        <w:pStyle w:val="a7"/>
      </w:pPr>
      <w:r>
        <w:t xml:space="preserve">Наименование изменено с 8 декабря 2018 г. - </w:t>
      </w:r>
      <w:hyperlink r:id="rId63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pPr>
        <w:pStyle w:val="a7"/>
      </w:pPr>
      <w:hyperlink r:id="rId64" w:history="1">
        <w:r>
          <w:rPr>
            <w:rStyle w:val="a4"/>
          </w:rPr>
          <w:t>См. предыдущую редакцию</w:t>
        </w:r>
      </w:hyperlink>
    </w:p>
    <w:p w:rsidR="00000000" w:rsidRDefault="00C0151E">
      <w:pPr>
        <w:pStyle w:val="1"/>
      </w:pPr>
      <w:r>
        <w:t>Нормативы рубок, проводимых в целях ухода за лесными насаждениями, Северо-Кавказского горного района</w:t>
      </w:r>
    </w:p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100"/>
        <w:gridCol w:w="980"/>
        <w:gridCol w:w="1120"/>
        <w:gridCol w:w="1400"/>
        <w:gridCol w:w="1120"/>
        <w:gridCol w:w="1400"/>
        <w:gridCol w:w="1120"/>
        <w:gridCol w:w="1400"/>
        <w:gridCol w:w="1120"/>
        <w:gridCol w:w="1400"/>
        <w:gridCol w:w="19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Группа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</w:t>
            </w:r>
          </w:p>
          <w:p w:rsidR="00000000" w:rsidRDefault="00C0151E">
            <w:pPr>
              <w:pStyle w:val="aa"/>
              <w:jc w:val="center"/>
            </w:pPr>
            <w:r>
              <w:t>начала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спелости (доля главной породы - не менее)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Интенсивность, в % по запасу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Интенсивность, в % по запасу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Интенсивность, в % по запасу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Интенсивность, в % по запасу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96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Дубняки дуба пушистого и скального очень сухие и сухие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Дубняки дуба </w:t>
            </w:r>
            <w:r>
              <w:lastRenderedPageBreak/>
              <w:t>скального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3-4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8-10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Дубняки дуба черешчатого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Дубняки дуба черешчатого влажные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26-35</w:t>
            </w:r>
          </w:p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Чистые культуры дуба </w:t>
            </w:r>
            <w:r>
              <w:t>(I - II классы бонитета)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культуры дуба (III класс бонитета)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25 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культуры дуба (I - II классов бонитета)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40-45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Букняки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16-35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10-35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Букняки влажные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05 - 0,6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Культуры бука (I - Iа классов бонитета)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Пихтарники и ельники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Пихтарники и ельники влажные, в том числе субальпийские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Сосняки сосны</w:t>
            </w:r>
          </w:p>
          <w:p w:rsidR="00000000" w:rsidRDefault="00C0151E">
            <w:pPr>
              <w:pStyle w:val="ad"/>
            </w:pPr>
            <w:r>
              <w:t>Сосновского</w:t>
            </w:r>
          </w:p>
          <w:p w:rsidR="00000000" w:rsidRDefault="00C0151E">
            <w:pPr>
              <w:pStyle w:val="ad"/>
            </w:pPr>
            <w:r>
              <w:lastRenderedPageBreak/>
              <w:t>сухие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5-8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Сосняки сосны</w:t>
            </w:r>
          </w:p>
          <w:p w:rsidR="00000000" w:rsidRDefault="00C0151E">
            <w:pPr>
              <w:pStyle w:val="ad"/>
            </w:pPr>
            <w:r>
              <w:t>Сосновского</w:t>
            </w:r>
          </w:p>
          <w:p w:rsidR="00000000" w:rsidRDefault="00C0151E">
            <w:pPr>
              <w:pStyle w:val="ad"/>
            </w:pPr>
            <w:r>
              <w:t>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16-35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10-35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9-13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Сосняки сосны пицундской очень сухие и сухие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Культуры сосны крымской и Сосновского (I - Iа классов бонитета)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</w:t>
            </w:r>
          </w:p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Каштанники</w:t>
            </w:r>
          </w:p>
          <w:p w:rsidR="00000000" w:rsidRDefault="00C0151E">
            <w:pPr>
              <w:pStyle w:val="ad"/>
            </w:pPr>
            <w:r>
              <w:t>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0,8 - 0,9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Каштанники</w:t>
            </w:r>
          </w:p>
          <w:p w:rsidR="00000000" w:rsidRDefault="00C0151E">
            <w:pPr>
              <w:pStyle w:val="ad"/>
            </w:pPr>
            <w:r>
              <w:t>влажные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Ясеневники сухие и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Грабовники свежие и сухие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15-45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15-45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8-15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Серо - и</w:t>
            </w:r>
          </w:p>
          <w:p w:rsidR="00000000" w:rsidRDefault="00C0151E">
            <w:pPr>
              <w:pStyle w:val="ad"/>
            </w:pPr>
            <w:r>
              <w:t>черноольшаники</w:t>
            </w:r>
          </w:p>
          <w:p w:rsidR="00000000" w:rsidRDefault="00C0151E">
            <w:pPr>
              <w:pStyle w:val="ad"/>
            </w:pPr>
            <w:r>
              <w:t>влажные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Серо - и</w:t>
            </w:r>
          </w:p>
          <w:p w:rsidR="00000000" w:rsidRDefault="00C0151E">
            <w:pPr>
              <w:pStyle w:val="ad"/>
            </w:pPr>
            <w:r>
              <w:t>черноольшаники</w:t>
            </w:r>
          </w:p>
          <w:p w:rsidR="00000000" w:rsidRDefault="00C0151E">
            <w:pPr>
              <w:pStyle w:val="ad"/>
            </w:pPr>
            <w:r>
              <w:t>сырые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25</w:t>
            </w:r>
          </w:p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 30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Осокорники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Тополевники</w:t>
            </w:r>
          </w:p>
          <w:p w:rsidR="00000000" w:rsidRDefault="00C0151E">
            <w:pPr>
              <w:pStyle w:val="ad"/>
            </w:pPr>
            <w:r>
              <w:t>влажные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Осинники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  <w:p w:rsidR="00000000" w:rsidRDefault="00C0151E">
            <w:pPr>
              <w:pStyle w:val="aa"/>
              <w:jc w:val="center"/>
            </w:pPr>
            <w:r>
              <w:t>7-15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Ивняки сырые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Липняки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Максимальная интенсивно</w:t>
      </w:r>
      <w:r>
        <w:t>сть рубок приведена для насаждений с сомкнутостью крон или полнотой, равной 1,0, а также для смешанных насаждений с долей главных пород. Интенсивность указана для первого приема рубки. При меньших полнотах и повторных уходах интенсивность рубки соответстве</w:t>
      </w:r>
      <w:r>
        <w:t>нно снижается, за исключением смешанных молодняков с долей быстрорастущих малоценных пород.</w:t>
      </w:r>
    </w:p>
    <w:p w:rsidR="00000000" w:rsidRDefault="00C0151E">
      <w:r>
        <w:t>2. При выборе технологий рубок, проводимых в целях ухода за лесными насаждениями, следует учитывать крутизну склонов.</w:t>
      </w:r>
    </w:p>
    <w:p w:rsidR="00000000" w:rsidRDefault="00C0151E">
      <w:r>
        <w:t>На пологих и покатых склонах допускаются техно</w:t>
      </w:r>
      <w:r>
        <w:t>логии рубок на базе специализированных тракторов, машин и механизмов.</w:t>
      </w:r>
    </w:p>
    <w:p w:rsidR="00000000" w:rsidRDefault="00C0151E">
      <w:r>
        <w:t>3. На крутых склонах технологические процессы базируются на использовании ручных мотоинструментов для валки и раскряжевки выбираемых деревьев, с вывозкой ликвидной древесины по специально проложенным транспортным сетям, в том числе с необходимыми защитными</w:t>
      </w:r>
      <w:r>
        <w:t xml:space="preserve"> устройствами.</w:t>
      </w:r>
    </w:p>
    <w:p w:rsidR="00000000" w:rsidRDefault="00C0151E">
      <w:r>
        <w:t>4. На очень крутых склонах рубки, проводимые в целях ухода за лесными насаждениями, не назначаются.</w:t>
      </w:r>
    </w:p>
    <w:p w:rsidR="00000000" w:rsidRDefault="00C0151E">
      <w:r>
        <w:t>5. В насаждениях с преобладанием главных коренных пород проходные рубки не назначаются.</w:t>
      </w:r>
    </w:p>
    <w:p w:rsidR="00000000" w:rsidRDefault="00C0151E"/>
    <w:p w:rsidR="00000000" w:rsidRDefault="00C0151E">
      <w:pPr>
        <w:pStyle w:val="1"/>
      </w:pPr>
      <w:bookmarkStart w:id="183" w:name="sub_20024"/>
      <w:r>
        <w:t>Нормативы рубок, проводимых в целях ухода з</w:t>
      </w:r>
      <w:r>
        <w:t>а лесными насаждениями, в сосновых насаждениях Северо-Уральского таежного района</w:t>
      </w:r>
    </w:p>
    <w:bookmarkEnd w:id="183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</w:t>
            </w:r>
            <w:r>
              <w:t>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Чистые или с примесью </w:t>
            </w:r>
            <w:r>
              <w:lastRenderedPageBreak/>
              <w:t>других хвойных пород, а также с долей мягколиственных до 4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I - 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III - 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Смешанные с примесью мягколиственных 5-7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(5-8)С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III-IV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(5 - 8)С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84" w:name="sub_20025"/>
      <w:r>
        <w:t>Нормативы рубок, проводимых в целях ухода за лесными насаждениями, в еловых насаждениях Северо-Уральского таежного района</w:t>
      </w:r>
    </w:p>
    <w:bookmarkEnd w:id="18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d"/>
            </w:pPr>
            <w:r>
              <w:t xml:space="preserve">Чистые или с примесью других хвойных пород, а также с долей </w:t>
            </w:r>
            <w:r>
              <w:lastRenderedPageBreak/>
              <w:t>мягколиственных до 4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I-III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00000" w:rsidRDefault="00C0151E">
            <w:pPr>
              <w:pStyle w:val="ad"/>
            </w:pPr>
            <w:r>
              <w:lastRenderedPageBreak/>
              <w:t>Смешанные с примесью мягколиственных 5-7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 - 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(5 - 7)Е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85" w:name="sub_20026"/>
      <w:r>
        <w:t>Нормативы рубок, проводимых в целях ухода за лесными насаждениями, в осиновых насаждениях Северо-Уральского таежного района</w:t>
      </w:r>
    </w:p>
    <w:bookmarkEnd w:id="185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Чистые и с примесью других лиственных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(8-10)Ос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86" w:name="sub_20027"/>
      <w:r>
        <w:t>Нормативы рубок, проводимых в целях ухода за лесными насаждениями, в березовых насаждениях Северо-Уральского таежного района</w:t>
      </w:r>
    </w:p>
    <w:bookmarkEnd w:id="18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Состав лесных </w:t>
            </w:r>
            <w:r>
              <w:lastRenderedPageBreak/>
              <w:t>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Класс </w:t>
            </w:r>
            <w:r>
              <w:lastRenderedPageBreak/>
              <w:t>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Возра</w:t>
            </w:r>
            <w:r>
              <w:lastRenderedPageBreak/>
              <w:t>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Целевой </w:t>
            </w:r>
            <w:r>
              <w:lastRenderedPageBreak/>
              <w:t>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Чистые и с примесью других лиственных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(7 - 10)Б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87" w:name="sub_20028"/>
      <w:r>
        <w:t>Норматив</w:t>
      </w:r>
      <w:r>
        <w:t>ы рубок, проводимых в целях ухода за лесными насаждениями, в сосновых насаждениях Средне-Уральского таежного района</w:t>
      </w:r>
    </w:p>
    <w:bookmarkEnd w:id="187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</w:t>
            </w:r>
            <w:r>
              <w:t>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Чистые или с примесью других хвойных </w:t>
            </w:r>
            <w:r>
              <w:lastRenderedPageBreak/>
              <w:t>пород, а также с долей мягколиственных до 3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I- 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III-IV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Смешанные с примесью мягколиственных 4-7 единиц</w:t>
            </w:r>
          </w:p>
          <w:p w:rsidR="00000000" w:rsidRDefault="00C0151E">
            <w:pPr>
              <w:pStyle w:val="ad"/>
            </w:pPr>
            <w:r>
              <w:t>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 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III-IV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88" w:name="sub_20029"/>
      <w:r>
        <w:t>Нормативы рубок, проводимых в целях ухода за лесными насаждениями, в еловых насаждениях Средне-Уральского таежного района</w:t>
      </w:r>
    </w:p>
    <w:bookmarkEnd w:id="18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лесас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</w:t>
            </w:r>
            <w:r>
              <w:t>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000000" w:rsidRDefault="00C0151E">
            <w:pPr>
              <w:pStyle w:val="ad"/>
            </w:pPr>
            <w:r>
              <w:t>Чистые или с примесью</w:t>
            </w:r>
          </w:p>
          <w:p w:rsidR="00000000" w:rsidRDefault="00C0151E">
            <w:pPr>
              <w:pStyle w:val="ad"/>
            </w:pPr>
            <w:r>
              <w:t>других хвойных пород, а также с долей</w:t>
            </w:r>
          </w:p>
          <w:p w:rsidR="00000000" w:rsidRDefault="00C0151E">
            <w:pPr>
              <w:pStyle w:val="ad"/>
            </w:pPr>
            <w:r>
              <w:t xml:space="preserve">мягколиственных до 3 единиц </w:t>
            </w:r>
            <w:r>
              <w:lastRenderedPageBreak/>
              <w:t>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I-III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00000" w:rsidRDefault="00C0151E">
            <w:pPr>
              <w:pStyle w:val="ad"/>
            </w:pPr>
            <w:r>
              <w:lastRenderedPageBreak/>
              <w:t>Смешанные с примесью мягколиственных 4-7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(6-7)E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(6-7)E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89" w:name="sub_20030"/>
      <w:r>
        <w:t>Нормативы рубок, проводимых в целях ухода за лесными насаждениями, в осиновых насаждениях Средне-Уральского таежного района</w:t>
      </w:r>
    </w:p>
    <w:bookmarkEnd w:id="189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Чистые и с примесью других лиственных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1) I-II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(8 - 10)Ос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90" w:name="sub_20031"/>
      <w:r>
        <w:t>Нормативы рубок, проводимых в целях ухода за лесными насаждениями, в березовых насаждениях Средне-Уральского таежного района</w:t>
      </w:r>
    </w:p>
    <w:bookmarkEnd w:id="19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Группы типов леса(класс </w:t>
            </w:r>
            <w:r>
              <w:lastRenderedPageBreak/>
              <w:t>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Возраст начал</w:t>
            </w:r>
            <w:r>
              <w:lastRenderedPageBreak/>
              <w:t>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</w:t>
            </w:r>
            <w:r>
              <w:t>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Целевой состав к возрасту </w:t>
            </w:r>
            <w:r>
              <w:lastRenderedPageBreak/>
              <w:t>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Минимальная </w:t>
            </w:r>
            <w:r>
              <w:lastRenderedPageBreak/>
              <w:t>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</w:t>
            </w:r>
            <w:r>
              <w:lastRenderedPageBreak/>
              <w:t>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</w:t>
            </w:r>
            <w:r>
              <w:lastRenderedPageBreak/>
              <w:t>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</w:t>
            </w:r>
            <w:r>
              <w:lastRenderedPageBreak/>
              <w:t>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</w:t>
            </w:r>
            <w:r>
              <w:lastRenderedPageBreak/>
              <w:t>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</w:t>
            </w:r>
            <w:r>
              <w:lastRenderedPageBreak/>
              <w:t>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</w:t>
            </w:r>
            <w:r>
              <w:lastRenderedPageBreak/>
              <w:t>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 ность </w:t>
            </w:r>
            <w:r>
              <w:lastRenderedPageBreak/>
              <w:t>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Чистые и с примесью других лиственных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91" w:name="sub_20032"/>
      <w:r>
        <w:t>Нормативы рубок, проводимых в целях ухода за лесными насаждениями, в сосновых насаждениях Южно-Уральского лесостепного района</w:t>
      </w:r>
    </w:p>
    <w:bookmarkEnd w:id="191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</w:t>
            </w:r>
            <w:r>
              <w:t>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Чистые с примесью мягколиственных до 3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(8-10)C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III-IV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(8-10)C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Смешанные с примесью мягколиственных 4-7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(5 - 6)С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III - 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(5 - 6)С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92" w:name="sub_20033"/>
      <w:r>
        <w:t>Нормативы рубок, проводимых в целях ухода за лесными насаждениями, в дубовых насаждениях Южно-Уральского лесостепного района</w:t>
      </w:r>
    </w:p>
    <w:bookmarkEnd w:id="19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и с небольшой примесью других пород (до 3 единиц в составе)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II - 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II 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(5-7)Д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II - 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(4 - 6)Д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93" w:name="sub_20034"/>
      <w:r>
        <w:t>Нормативы рубок, проводимых в целях ухода за лесными насаждениями, в осиновых насаждениях Южно-Уральского лесостепного района</w:t>
      </w:r>
    </w:p>
    <w:bookmarkEnd w:id="193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Чистые и с примесью других лиственных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 - 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С примесью хвойных и твердолиственных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I - 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(6 - 7)Ос (3-4) Д, С, Е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94" w:name="sub_20035"/>
      <w:r>
        <w:t>Нормативы рубок, проводимых в целях ухода за лесными насаждениями, в березовых насаждениях Южно-Уральского лесостепного района</w:t>
      </w:r>
    </w:p>
    <w:bookmarkEnd w:id="19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повторяе</w:t>
            </w:r>
            <w:r>
              <w:lastRenderedPageBreak/>
              <w:t>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повторя</w:t>
            </w:r>
            <w:r>
              <w:lastRenderedPageBreak/>
              <w:t>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и с примесью других лиственных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 - 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(8-10)Б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 примесью хвойных и твердолиственных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I-III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(6 - 8)Б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95" w:name="sub_20036"/>
      <w:r>
        <w:t>Нормативы рубок, проводимых в целях ухода за лесными насаждениями, в липовых насаждениях Южно-Уральского лесостепного района</w:t>
      </w:r>
    </w:p>
    <w:bookmarkEnd w:id="195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 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Все насаждения с преобладанием липы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 - 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Чистые или с примесью </w:t>
            </w:r>
            <w:r>
              <w:lastRenderedPageBreak/>
              <w:t>других лиственных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I- 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(8 - 10)Лп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Смешанные с примесью дуба или хвойных пород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(6 - 8)Лп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96" w:name="sub_20037"/>
      <w:r>
        <w:t>Нормативы рубок</w:t>
      </w:r>
      <w:r>
        <w:t>, проводимых в целях ухода за лесными насаждениями, в еловых насаждениях равнинных лесов Западно-Сибирского северо-таежного равнинного района</w:t>
      </w:r>
    </w:p>
    <w:bookmarkEnd w:id="19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</w:t>
            </w:r>
            <w:r>
              <w:t>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Лиственно- еловые с достаточным количеством деревьев ели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Зеленомошно-ягодниковая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(6-9)Е,К,П</w:t>
            </w:r>
          </w:p>
          <w:p w:rsidR="00000000" w:rsidRDefault="00C0151E">
            <w:pPr>
              <w:pStyle w:val="aa"/>
              <w:jc w:val="center"/>
            </w:pPr>
            <w:r>
              <w:t>(1-4)Б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2. Елово-лиственные с долей ели 0,3 - 0,5 единиц в </w:t>
            </w:r>
            <w:r>
              <w:lastRenderedPageBreak/>
              <w:t>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Зеленомошно-ягодниковая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(7-10)Е,К,П</w:t>
            </w:r>
          </w:p>
          <w:p w:rsidR="00000000" w:rsidRDefault="00C0151E">
            <w:pPr>
              <w:pStyle w:val="aa"/>
              <w:jc w:val="center"/>
            </w:pPr>
            <w:r>
              <w:t>(0-2)Б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3. Еловые с примесью лиственных менее 0,3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Зеленомошно-ягодниковая (III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(9-10)Е,К,П (0-1)Б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97" w:name="sub_20038"/>
      <w:r>
        <w:t>Нормативы рубок, проводимых в целях ухода за лесными насаждениями, в сосновых насаждениях равнинных лесов Западно-Сибирского северо-таежного равнинного района</w:t>
      </w:r>
    </w:p>
    <w:bookmarkEnd w:id="197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5260" w:type="dxa"/>
            <w:gridSpan w:val="12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rPr>
                <w:rStyle w:val="a3"/>
              </w:rPr>
              <w:t>Западно-Сибирский северо-таежный равнинный район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сосны до 3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Зеленомошная,</w:t>
            </w:r>
          </w:p>
          <w:p w:rsidR="00000000" w:rsidRDefault="00C0151E">
            <w:pPr>
              <w:pStyle w:val="aa"/>
              <w:jc w:val="center"/>
            </w:pPr>
            <w:r>
              <w:t>травная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(6-9)С</w:t>
            </w:r>
          </w:p>
          <w:p w:rsidR="00000000" w:rsidRDefault="00C0151E">
            <w:pPr>
              <w:pStyle w:val="aa"/>
              <w:jc w:val="center"/>
            </w:pPr>
            <w:r>
              <w:t>(1-4)Б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сосново-лиственные с долей сосны 4-6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Зеленомошная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(7-10)С</w:t>
            </w:r>
          </w:p>
          <w:p w:rsidR="00000000" w:rsidRDefault="00C0151E">
            <w:pPr>
              <w:pStyle w:val="aa"/>
              <w:jc w:val="center"/>
            </w:pPr>
            <w:r>
              <w:t>(0-3)Б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Сосновые с примесью </w:t>
            </w:r>
            <w:r>
              <w:lastRenderedPageBreak/>
              <w:t>лиственных до 3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Зеленомошная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(8 - 10)С (0-2)Б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Рубки, проводимые в целях ухода за лесными насаждениями, в сосновых насаждениях с примесью лиственных пород менее 3 единиц состава назначаются только в том случае, если выполнены все объемы рубок, проводимых в целях ухода за лесными насаждениями, в лист</w:t>
      </w:r>
      <w:r>
        <w:t>венно-сосновых и сосново-лиственных насаждениях с примесью лиственных более 3 единиц состава.</w:t>
      </w:r>
    </w:p>
    <w:p w:rsidR="00000000" w:rsidRDefault="00C0151E">
      <w:r>
        <w:t>2. Максимальный процент интенсивности рубок приведен для насаждений с полнотой (сомкнутостью крон) 1,0. При меньших показателях полноты (сомкнутости) интенсивност</w:t>
      </w:r>
      <w:r>
        <w:t>ь рубок соответственно снижается. Уход за молодняками проводится обычно 2 раза, рубки прореживания и проходные рубки - по 1-2 раза.</w:t>
      </w:r>
    </w:p>
    <w:p w:rsidR="00000000" w:rsidRDefault="00C0151E">
      <w:r>
        <w:t>3. В северо-таежных сосняках рубки, проводимые в целях ухода за лесными насаждениями, применяются в опытном порядке по норма</w:t>
      </w:r>
      <w:r>
        <w:t>тивам рубок, проводимых в целях ухода за лесными насаждениями в средне-таежных лесах.</w:t>
      </w:r>
    </w:p>
    <w:p w:rsidR="00000000" w:rsidRDefault="00C0151E">
      <w:r>
        <w:t>4. В лесостепной зоне на суглинистых почвах для предотвращения повреждения культур и молодняков сосны дендроктоном сомкнутость их до 30-летнего возраста поддерживается на</w:t>
      </w:r>
      <w:r>
        <w:t xml:space="preserve"> уровне 0,9-1,0.</w:t>
      </w:r>
    </w:p>
    <w:p w:rsidR="00000000" w:rsidRDefault="00C0151E"/>
    <w:p w:rsidR="00000000" w:rsidRDefault="00C0151E">
      <w:pPr>
        <w:pStyle w:val="1"/>
      </w:pPr>
      <w:bookmarkStart w:id="198" w:name="sub_20039"/>
      <w:r>
        <w:t>Нормативы рубок, проводимых в целях ухода за лесными насаждениями, при формировании кедровых насаждений в равнинных лесах Западно-Сибирского северо-таежного равнинного района</w:t>
      </w:r>
    </w:p>
    <w:bookmarkEnd w:id="19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Кедровые с примесью </w:t>
            </w:r>
            <w:r>
              <w:lastRenderedPageBreak/>
              <w:t>березы и других пород до 4 единиц состава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Травяная</w:t>
            </w:r>
          </w:p>
          <w:p w:rsidR="00000000" w:rsidRDefault="00C0151E">
            <w:pPr>
              <w:pStyle w:val="aa"/>
              <w:jc w:val="center"/>
            </w:pPr>
            <w:r>
              <w:t>(I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(7 - 8)К (2 - 3) </w:t>
            </w:r>
            <w:r>
              <w:lastRenderedPageBreak/>
              <w:t>Е,П,Б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Березовые с кедром, елью и пихтой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Зеленомошная (II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8-15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30-70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(5 - 7)К (3 - 5) Е,П,Б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199" w:name="sub_20040"/>
      <w:r>
        <w:t>Нормативы рубок, проводимых в целях ухода за лесными насаждениями, при формировании кедросадов в равнинных лесах Западно-Сибирского северо-таежного равнинного района</w:t>
      </w:r>
    </w:p>
    <w:bookmarkEnd w:id="199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680"/>
        <w:gridCol w:w="2100"/>
        <w:gridCol w:w="1400"/>
        <w:gridCol w:w="1680"/>
        <w:gridCol w:w="1680"/>
        <w:gridCol w:w="1540"/>
        <w:gridCol w:w="1540"/>
        <w:gridCol w:w="1540"/>
        <w:gridCol w:w="19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Высота деревьев кедра, м</w:t>
            </w:r>
          </w:p>
        </w:tc>
        <w:tc>
          <w:tcPr>
            <w:tcW w:w="21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 в 1-й прием, % запаса</w:t>
            </w:r>
          </w:p>
        </w:tc>
        <w:tc>
          <w:tcPr>
            <w:tcW w:w="7840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первого</w:t>
            </w:r>
            <w:r>
              <w:t xml:space="preserve"> приема рубки</w:t>
            </w:r>
          </w:p>
        </w:tc>
        <w:tc>
          <w:tcPr>
            <w:tcW w:w="35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Повторные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0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число оставляемых деревьев, экз.</w:t>
            </w:r>
          </w:p>
        </w:tc>
        <w:tc>
          <w:tcPr>
            <w:tcW w:w="32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расстояние между деревьями, м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сомкнутость крон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количество приемов рубки</w:t>
            </w:r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периодичность,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всех пород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кедра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общее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между кедром</w:t>
            </w: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60-90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500-700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300-600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60-90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400-600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300-400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300-400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250-300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9-12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250-300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13-16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180-200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17-20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140- 170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7-9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На дренированных почвах в насаждениях полнотой до 0,7 удаление угнетающего полога может быть выполнено за один прием.</w:t>
      </w:r>
    </w:p>
    <w:p w:rsidR="00000000" w:rsidRDefault="00C0151E">
      <w:r>
        <w:t>2. В первый прием рубки для затенения почвы, предупреждения развития злакового покрова и повышения ветроустойчивости сохраняются сопутс</w:t>
      </w:r>
      <w:r>
        <w:t>твующие породы, не угнетающие кедр, - с высотой ниже или равной высоте кедра.</w:t>
      </w:r>
    </w:p>
    <w:p w:rsidR="00000000" w:rsidRDefault="00C0151E">
      <w:r>
        <w:t>3. При проведении последующих рубок должно обеспечиваться полное боковое освещение крон семенных деревьев кедра. Количество деревьев кедра, оставшихся после проведения рубок долж</w:t>
      </w:r>
      <w:r>
        <w:t>но составлять 140-150 штук на 1 га.</w:t>
      </w:r>
    </w:p>
    <w:p w:rsidR="00000000" w:rsidRDefault="00C0151E"/>
    <w:p w:rsidR="00000000" w:rsidRDefault="00C0151E">
      <w:pPr>
        <w:pStyle w:val="1"/>
      </w:pPr>
      <w:bookmarkStart w:id="200" w:name="sub_20041"/>
      <w:r>
        <w:t xml:space="preserve">Нормативы рубок, проводимых в целях ухода за лесными насаждениями, в еловых насаждениях равнинных лесов Западно-Сибирского </w:t>
      </w:r>
      <w:r>
        <w:lastRenderedPageBreak/>
        <w:t>средне-таежного равнинного района</w:t>
      </w:r>
    </w:p>
    <w:bookmarkEnd w:id="20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</w:t>
            </w:r>
            <w:r>
              <w:t>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Лиственно-еловые с достаточным количеством деревьев ели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Зеленомошно- ягодниковая (II-IV)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 Е, К, П (1 - 4)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Елово-лиственные с долей ели 3-5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Зеленомошно- ягодниковая (II - 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(8 - 10)Е, К, П (0 - 2)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3. Еловые с примесью лиственных менее 3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Зеленомошно- ягодниковая (II-IV)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(9 -10) Е, К, П (0 - 1)Б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01" w:name="sub_20042"/>
      <w:r>
        <w:t>Нормативы рубок, проводимых в целях ухода за лесными насаждениями, в сосновых насаждениях равнинных лесов Западно-Сибирского средне-таежного равнинного района</w:t>
      </w:r>
    </w:p>
    <w:bookmarkEnd w:id="201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</w:t>
            </w:r>
            <w:r>
              <w:t>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сосны до 3 единиц в составе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Зеленомошная,</w:t>
            </w:r>
          </w:p>
          <w:p w:rsidR="00000000" w:rsidRDefault="00C0151E">
            <w:pPr>
              <w:pStyle w:val="aa"/>
              <w:jc w:val="center"/>
            </w:pPr>
            <w:r>
              <w:t>травная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 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сосново-лиственные с долей сосны 4-6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Зеленомошная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(7 - 10)С (0 - 3)Б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Сосновые с примесью лиственных до 3 единиц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Зеленомошная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(8 - 10)С (0 - 2)Б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Рубки, провод</w:t>
      </w:r>
      <w:r>
        <w:t>имые в целях ухода за лесными насаждениями, в сосновых насаждениях с примесью лиственных пород менее 3 единиц состава назначаются только в том случае, если выполнены все объемы рубок, проводимых в целях ухода за лесными насаждениями, в лиственно-сосновых и</w:t>
      </w:r>
      <w:r>
        <w:t xml:space="preserve"> сосново-лиственных насаждениях с примесью лиственных более 3 единиц состава.</w:t>
      </w:r>
    </w:p>
    <w:p w:rsidR="00000000" w:rsidRDefault="00C0151E">
      <w:r>
        <w:t>2. Максимальный процент интенсивности рубок приведен для насаждений с полнотой (сомкнутостью крон) 1,0. При меньших показателях полноты (сомкнутости) интенсивность рубок соответс</w:t>
      </w:r>
      <w:r>
        <w:t>твенно снижается. Уход за молодняками проводится обычно 2 раза, рубки прореживания и проходные рубки - по 1-2 раза.</w:t>
      </w:r>
    </w:p>
    <w:p w:rsidR="00000000" w:rsidRDefault="00C0151E">
      <w:r>
        <w:t xml:space="preserve">3. В лесостепной зоне на суглинистых почвах для предотвращения повреждения культур и молодняков сосны дендроктоном сомкнутость их </w:t>
      </w:r>
      <w:r>
        <w:lastRenderedPageBreak/>
        <w:t>до 30-летн</w:t>
      </w:r>
      <w:r>
        <w:t>его возраста поддерживается на уровне 0,9-1,0.</w:t>
      </w:r>
    </w:p>
    <w:p w:rsidR="00000000" w:rsidRDefault="00C0151E"/>
    <w:p w:rsidR="00000000" w:rsidRDefault="00C0151E">
      <w:pPr>
        <w:pStyle w:val="1"/>
      </w:pPr>
      <w:bookmarkStart w:id="202" w:name="sub_20043"/>
      <w:r>
        <w:t>Нормативы рубок, проводимых в целях ухода за лесными насаждениями, в березовых насаждениях равнинных лесов Западно-Сибирского средне-таежного равнинного района</w:t>
      </w:r>
    </w:p>
    <w:bookmarkEnd w:id="20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</w:t>
            </w:r>
            <w:r>
              <w:t>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с примесью осины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травяная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 Б (0-2)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с примесью хвойных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травяная</w:t>
            </w:r>
          </w:p>
          <w:p w:rsidR="00000000" w:rsidRDefault="00C0151E">
            <w:pPr>
              <w:pStyle w:val="ad"/>
            </w:pPr>
            <w:r>
              <w:t>(I-III)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000000" w:rsidRDefault="00C0151E">
            <w:pPr>
              <w:pStyle w:val="aa"/>
              <w:jc w:val="center"/>
            </w:pPr>
            <w:r>
              <w:t>(7-9) Б</w:t>
            </w:r>
          </w:p>
          <w:p w:rsidR="00000000" w:rsidRDefault="00C0151E">
            <w:pPr>
              <w:pStyle w:val="aa"/>
              <w:jc w:val="center"/>
            </w:pPr>
            <w:r>
              <w:t>(1-3) С, Е, К, П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В чистых березняках и с долей осины рубки осветления не проводятся, первым уходом являются рубки прочистки.</w:t>
      </w:r>
    </w:p>
    <w:p w:rsidR="00000000" w:rsidRDefault="00C0151E">
      <w:r>
        <w:t>2. Травяная группа типов леса включает разнотравные, широкотравные, крупнотравные, папоротниковые, вейниковые, злаковые, остепненные типы леса.</w:t>
      </w:r>
    </w:p>
    <w:p w:rsidR="00000000" w:rsidRDefault="00C0151E"/>
    <w:p w:rsidR="00000000" w:rsidRDefault="00C0151E">
      <w:pPr>
        <w:pStyle w:val="1"/>
      </w:pPr>
      <w:bookmarkStart w:id="203" w:name="sub_20044"/>
      <w:r>
        <w:t>Нормативы рубок, проводимых в целях ухода за лесными насаждениями, при формировании кедровых насаждений в равнинных лесах Западно-Сибирского средне-таежного равнинного района</w:t>
      </w:r>
    </w:p>
    <w:bookmarkEnd w:id="203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820"/>
        <w:gridCol w:w="1540"/>
        <w:gridCol w:w="840"/>
        <w:gridCol w:w="1260"/>
        <w:gridCol w:w="1260"/>
        <w:gridCol w:w="1260"/>
        <w:gridCol w:w="1260"/>
        <w:gridCol w:w="1260"/>
        <w:gridCol w:w="1260"/>
        <w:gridCol w:w="1260"/>
        <w:gridCol w:w="112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Состав лесных насаждений до рубки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Кедровые с примесью березы и других пород до 4 единиц состава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Травяная</w:t>
            </w:r>
          </w:p>
          <w:p w:rsidR="00000000" w:rsidRDefault="00C0151E">
            <w:pPr>
              <w:pStyle w:val="ad"/>
            </w:pPr>
            <w:r>
              <w:t>(I - III)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7-12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(7-8) К (2-3) Е,П,Б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2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с кедром, елью и пихтой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 (II-IV)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8-15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30-70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(5-7) К</w:t>
            </w:r>
          </w:p>
          <w:p w:rsidR="00000000" w:rsidRDefault="00C0151E">
            <w:pPr>
              <w:pStyle w:val="aa"/>
              <w:jc w:val="center"/>
            </w:pPr>
            <w:r>
              <w:t>(3-5) Е,П,Б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04" w:name="sub_20045"/>
      <w:r>
        <w:t>Нормативы рубок, проводимых в целях ухода за лесными насаждениями, при формировании кедросадов в равнинных лесах Западно-Сибирского средне-таежного равнинного района</w:t>
      </w:r>
    </w:p>
    <w:bookmarkEnd w:id="20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680"/>
        <w:gridCol w:w="2100"/>
        <w:gridCol w:w="1400"/>
        <w:gridCol w:w="1680"/>
        <w:gridCol w:w="1680"/>
        <w:gridCol w:w="1540"/>
        <w:gridCol w:w="1540"/>
        <w:gridCol w:w="1540"/>
        <w:gridCol w:w="19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Высота деревьев кедра, м</w:t>
            </w:r>
          </w:p>
        </w:tc>
        <w:tc>
          <w:tcPr>
            <w:tcW w:w="21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 в 1-й прием,% запаса</w:t>
            </w:r>
          </w:p>
        </w:tc>
        <w:tc>
          <w:tcPr>
            <w:tcW w:w="7840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первого </w:t>
            </w:r>
            <w:r>
              <w:t>приема рубки</w:t>
            </w:r>
          </w:p>
        </w:tc>
        <w:tc>
          <w:tcPr>
            <w:tcW w:w="35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Повторные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0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число оставляемых деревьев, экз.</w:t>
            </w:r>
          </w:p>
        </w:tc>
        <w:tc>
          <w:tcPr>
            <w:tcW w:w="32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расстояние между деревьями, м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крон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количество</w:t>
            </w:r>
          </w:p>
          <w:p w:rsidR="00000000" w:rsidRDefault="00C0151E">
            <w:pPr>
              <w:pStyle w:val="aa"/>
              <w:jc w:val="center"/>
            </w:pPr>
            <w:r>
              <w:t>приемов</w:t>
            </w:r>
          </w:p>
          <w:p w:rsidR="00000000" w:rsidRDefault="00C0151E">
            <w:pPr>
              <w:pStyle w:val="aa"/>
              <w:jc w:val="center"/>
            </w:pPr>
            <w:r>
              <w:t>рубки</w:t>
            </w:r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периодичность,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всех</w:t>
            </w:r>
          </w:p>
          <w:p w:rsidR="00000000" w:rsidRDefault="00C0151E">
            <w:pPr>
              <w:pStyle w:val="aa"/>
              <w:jc w:val="center"/>
            </w:pPr>
            <w:r>
              <w:t>пород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кедра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общее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между</w:t>
            </w:r>
          </w:p>
          <w:p w:rsidR="00000000" w:rsidRDefault="00C0151E">
            <w:pPr>
              <w:pStyle w:val="aa"/>
              <w:jc w:val="center"/>
            </w:pPr>
            <w:r>
              <w:t>кедром</w:t>
            </w: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60-90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500-700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300-600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60-90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400-600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300-400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300-400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250-300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9-12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250-300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13-16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180-200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17-20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140- 170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7-9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На дренированных почвах в насаждениях полнотой до 0,7 удаление угнетающего полога может быть выполнено за один прием.</w:t>
      </w:r>
    </w:p>
    <w:p w:rsidR="00000000" w:rsidRDefault="00C0151E">
      <w:r>
        <w:t>2. В первый прием рубки для затенения почвы, предупреждения развития злакового покрова и повышения ветроустойчивости сохраняются сопутс</w:t>
      </w:r>
      <w:r>
        <w:t>твующие породы, не угнетающие кедр, - с высотой ниже или равной высоте кедра.</w:t>
      </w:r>
    </w:p>
    <w:p w:rsidR="00000000" w:rsidRDefault="00C0151E">
      <w:r>
        <w:t>3.</w:t>
      </w:r>
      <w:r>
        <w:t xml:space="preserve"> При проведении последующих рубок должно обеспечиваться полное боковое освещение крон семенных деревьев кедра. Количество деревьев кедра, оставшихся после проведения рубок должно составлять 140-150 штук на 1 га.</w:t>
      </w:r>
    </w:p>
    <w:p w:rsidR="00000000" w:rsidRDefault="00C0151E"/>
    <w:p w:rsidR="00000000" w:rsidRDefault="00C0151E">
      <w:pPr>
        <w:pStyle w:val="1"/>
      </w:pPr>
      <w:bookmarkStart w:id="205" w:name="sub_20046"/>
      <w:r>
        <w:t>Нормативы рубок, проводимых в целя</w:t>
      </w:r>
      <w:r>
        <w:t>х ухода за лесными насаждениями, в еловых насаждениях равнинных лесов Западно-Сибирского южно-таежного равнинного района</w:t>
      </w:r>
    </w:p>
    <w:bookmarkEnd w:id="205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</w:t>
            </w:r>
            <w:r>
              <w:t>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Лиственно-еловые с достаточным количеством деревьев ели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Зеленомошная, травяная (II-IV)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(6-9)Е,К,П</w:t>
            </w:r>
          </w:p>
          <w:p w:rsidR="00000000" w:rsidRDefault="00C0151E">
            <w:pPr>
              <w:pStyle w:val="aa"/>
              <w:jc w:val="center"/>
            </w:pPr>
            <w:r>
              <w:t>(1-4)Б,Ос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2. Елово-лиственные </w:t>
            </w:r>
            <w:r>
              <w:lastRenderedPageBreak/>
              <w:t>с долей ели 3-5 единиц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Зеленомошная, </w:t>
            </w:r>
            <w:r>
              <w:lastRenderedPageBreak/>
              <w:t>травяная (II-IV)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(8 - </w:t>
            </w:r>
            <w:r>
              <w:lastRenderedPageBreak/>
              <w:t>10)Е,К,П (0-2)Б,Ос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3. Еловые с примесью лиственных менее 3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Зеленомошная, травяная (II-IV)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(9-10)Е,К,П</w:t>
            </w:r>
          </w:p>
          <w:p w:rsidR="00000000" w:rsidRDefault="00C0151E">
            <w:pPr>
              <w:pStyle w:val="aa"/>
              <w:jc w:val="center"/>
            </w:pPr>
            <w:r>
              <w:t>(0-1)Б,Ос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06" w:name="sub_20047"/>
      <w:r>
        <w:t>Нормативы рубок, проводимых в целях ухода за лесными насаждениями, в пихтовых насаждениях Западно-Сибирского южно-таежного равнинного района</w:t>
      </w:r>
    </w:p>
    <w:bookmarkEnd w:id="20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1260"/>
        <w:gridCol w:w="1260"/>
        <w:gridCol w:w="1260"/>
        <w:gridCol w:w="1400"/>
        <w:gridCol w:w="1120"/>
        <w:gridCol w:w="1400"/>
        <w:gridCol w:w="1260"/>
        <w:gridCol w:w="19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насаждений по исходному составу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- коренные (класс бонитета)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</w:t>
            </w:r>
          </w:p>
          <w:p w:rsidR="00000000" w:rsidRDefault="00C0151E">
            <w:pPr>
              <w:pStyle w:val="aa"/>
              <w:jc w:val="center"/>
            </w:pPr>
            <w:r>
              <w:t>начала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осветления, 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</w:t>
            </w:r>
          </w:p>
          <w:p w:rsidR="00000000" w:rsidRDefault="00C0151E">
            <w:pPr>
              <w:pStyle w:val="aa"/>
              <w:jc w:val="center"/>
            </w:pPr>
            <w:r>
              <w:t>рубки</w:t>
            </w:r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до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</w:t>
            </w:r>
          </w:p>
          <w:p w:rsidR="00000000" w:rsidRDefault="00C0151E">
            <w:pPr>
              <w:pStyle w:val="aa"/>
              <w:jc w:val="center"/>
            </w:pPr>
            <w:r>
              <w:t>рубки,</w:t>
            </w:r>
          </w:p>
          <w:p w:rsidR="00000000" w:rsidRDefault="00C0151E">
            <w:pPr>
              <w:pStyle w:val="aa"/>
              <w:jc w:val="center"/>
            </w:pPr>
            <w:r>
              <w:t>% по запасу</w:t>
            </w:r>
          </w:p>
        </w:tc>
        <w:tc>
          <w:tcPr>
            <w:tcW w:w="196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  <w:tc>
          <w:tcPr>
            <w:tcW w:w="196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Лиственно-пихтовые с елью и кедром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Крупнотравная (I)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 П, Е, К (0-3)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 П, Е, К (0-3)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 (II-III)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(7 -10) П, Е, К (0-3) Б, Ос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07" w:name="sub_20048"/>
      <w:r>
        <w:lastRenderedPageBreak/>
        <w:t>Нормативы рубок, проводимых в целях ухода за лесными насаждениями, в сосновых насаждениях равнинных лесов Западно-Сибирского южно-таежного равнинного района</w:t>
      </w:r>
    </w:p>
    <w:bookmarkEnd w:id="207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</w:t>
            </w:r>
            <w:r>
              <w:t>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сосны до 0,3 единиц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50-80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 (1 -4)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сосново-лиственные (с долей сосны 0,4 - 0,6 единиц)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(7 - 10)С (0 - 3)Б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Сосновые с примесью лиственных до 0,3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долгомошная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(8 - 10)С (0 - 2)Б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Рубки, проводимые в целях ухода за лесными насаждениями, в сосновых насаждениях с примесью лиственных пород менее 3 единиц состава назначаются только в том случае, если выполнены все объемы рубок, проводимых в целях ухода за лесными насаждениями, в лист</w:t>
      </w:r>
      <w:r>
        <w:t>венно-сосновых и сосново-лиственных насаждениях с примесью лиственных более 3 единиц состава.</w:t>
      </w:r>
    </w:p>
    <w:p w:rsidR="00000000" w:rsidRDefault="00C0151E">
      <w:r>
        <w:t xml:space="preserve">2. Максимальный процент интенсивности рубок приведен для насаждений с полнотой (сомкнутостью крон) 1,0. При меньших показателях </w:t>
      </w:r>
      <w:r>
        <w:lastRenderedPageBreak/>
        <w:t>полноты (сомкнутости) интенсивност</w:t>
      </w:r>
      <w:r>
        <w:t>ь рубок соответственно снижается. Уход за молодняками проводится обычно 2 раза, рубки прореживания и проходные рубки - по 1-2 раза.</w:t>
      </w:r>
    </w:p>
    <w:p w:rsidR="00000000" w:rsidRDefault="00C0151E">
      <w:r>
        <w:t>3. В лесостепной зоне на суглинистых почвах для предотвращения повреждения культур и молодняков сосны дендроктоном сомкнутос</w:t>
      </w:r>
      <w:r>
        <w:t>ть их до 30-летнего возраста поддерживается на уровне 0,9-1,0.</w:t>
      </w:r>
    </w:p>
    <w:p w:rsidR="00000000" w:rsidRDefault="00C0151E"/>
    <w:p w:rsidR="00000000" w:rsidRDefault="00C0151E">
      <w:pPr>
        <w:pStyle w:val="1"/>
      </w:pPr>
      <w:bookmarkStart w:id="208" w:name="sub_20049"/>
      <w:r>
        <w:t>Нормативы рубок, проводимых в целях ухода за лесными насаждениями, в березовых насаждениях равнинных лесов Западно-Сибирского южно-таежного равнинного района</w:t>
      </w:r>
    </w:p>
    <w:bookmarkEnd w:id="20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с примесью осины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травяная (I-II)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(8 - 10)Б (0 - 2)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с примесью хвойных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травяная (I-III)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(7 - 9)Б (1-3) С,Е,К,П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Примечание:</w:t>
      </w:r>
      <w:r>
        <w:t xml:space="preserve"> травяная группа типов леса включает разнотравные, широкотравные, крупнотравные, папоротниковые, вейниковые, злаковые, остепненные типы леса.</w:t>
      </w:r>
    </w:p>
    <w:p w:rsidR="00000000" w:rsidRDefault="00C0151E"/>
    <w:p w:rsidR="00000000" w:rsidRDefault="00C0151E">
      <w:pPr>
        <w:pStyle w:val="1"/>
      </w:pPr>
      <w:bookmarkStart w:id="209" w:name="sub_20050"/>
      <w:r>
        <w:t>Нормативы рубок, проводимых в целях ухода за лесными насаждениями, в осиновых насаждениях равнинных лесо</w:t>
      </w:r>
      <w:r>
        <w:t xml:space="preserve">в Западно-Сибирского </w:t>
      </w:r>
      <w:r>
        <w:lastRenderedPageBreak/>
        <w:t>южно-таежного равнинного района</w:t>
      </w:r>
    </w:p>
    <w:bookmarkEnd w:id="209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Осиновые с примесью березы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Травяная (Iа-II)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(3 - 8)Ос (2 - 7)Б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Осиновые с примесью березы и хвойных менее 0,1 единицы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Травяная (I-III)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(7 - 9)Ос (1-3)</w:t>
            </w:r>
          </w:p>
          <w:p w:rsidR="00000000" w:rsidRDefault="00C0151E">
            <w:pPr>
              <w:pStyle w:val="aa"/>
              <w:jc w:val="center"/>
            </w:pPr>
            <w:r>
              <w:t>С, Е, К, П, 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В Западно-Сибирском северо-таежном и средне-таежном лесных районах рубки, проводимые в целях ухода за лесными насаждениями, в осинниках не проводятся.</w:t>
      </w:r>
    </w:p>
    <w:p w:rsidR="00000000" w:rsidRDefault="00C0151E">
      <w:r>
        <w:t>2. В чистых осинниках всех лесных районов рубки осветления не проводятся.</w:t>
      </w:r>
    </w:p>
    <w:p w:rsidR="00000000" w:rsidRDefault="00C0151E">
      <w:r>
        <w:t>3. Травяная группа типов лес</w:t>
      </w:r>
      <w:r>
        <w:t>а включает разнотравные, широкотравные, крупнотравные, папоротниковые, вейниковые, злаковые, остепненные типы леса.</w:t>
      </w:r>
    </w:p>
    <w:p w:rsidR="00000000" w:rsidRDefault="00C0151E"/>
    <w:p w:rsidR="00000000" w:rsidRDefault="00C0151E">
      <w:pPr>
        <w:pStyle w:val="1"/>
      </w:pPr>
      <w:bookmarkStart w:id="210" w:name="sub_20051"/>
      <w:r>
        <w:t>Нормативы рубок, проводимых в целях ухода за лесными насаждениями, при формировании кедровых насаждений в равнинных лесах Западно-</w:t>
      </w:r>
      <w:r>
        <w:t>Сибирского южно-таежного равнинного района</w:t>
      </w:r>
    </w:p>
    <w:bookmarkEnd w:id="21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Пихтово-березово-осиновые (елово-пихтовые) с кедром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 (II -IV)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30-70</w:t>
            </w:r>
          </w:p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(7 - 8)К (2 - 3) Е,П,Б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Березово-осиновые с пихтой и кедром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Травная</w:t>
            </w:r>
          </w:p>
          <w:p w:rsidR="00000000" w:rsidRDefault="00C0151E">
            <w:pPr>
              <w:pStyle w:val="ad"/>
            </w:pPr>
            <w:r>
              <w:t>(I-III)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(5 - 7)К (3 - 5) Е,П,Б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11" w:name="sub_20052"/>
      <w:r>
        <w:t>Нормативы рубок, проводимых в целях ухода за лесными насаждениями, при формировании кедросадов в равнинных лесах Западно-Сибирского южно-таежного равнинного района</w:t>
      </w:r>
    </w:p>
    <w:bookmarkEnd w:id="211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680"/>
        <w:gridCol w:w="2100"/>
        <w:gridCol w:w="1400"/>
        <w:gridCol w:w="1680"/>
        <w:gridCol w:w="1680"/>
        <w:gridCol w:w="1540"/>
        <w:gridCol w:w="1540"/>
        <w:gridCol w:w="1540"/>
        <w:gridCol w:w="18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Высота деревьев кедра, м</w:t>
            </w:r>
          </w:p>
        </w:tc>
        <w:tc>
          <w:tcPr>
            <w:tcW w:w="21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 в 1-й прием, % запаса</w:t>
            </w:r>
          </w:p>
        </w:tc>
        <w:tc>
          <w:tcPr>
            <w:tcW w:w="7840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первого приема рубки</w:t>
            </w:r>
          </w:p>
        </w:tc>
        <w:tc>
          <w:tcPr>
            <w:tcW w:w="33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Повторные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0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число оставляемых деревьев, экз.</w:t>
            </w:r>
          </w:p>
        </w:tc>
        <w:tc>
          <w:tcPr>
            <w:tcW w:w="32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расстояние между деревьями, м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крон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количество</w:t>
            </w:r>
          </w:p>
          <w:p w:rsidR="00000000" w:rsidRDefault="00C0151E">
            <w:pPr>
              <w:pStyle w:val="aa"/>
              <w:jc w:val="center"/>
            </w:pPr>
            <w:r>
              <w:t>приемов</w:t>
            </w:r>
          </w:p>
          <w:p w:rsidR="00000000" w:rsidRDefault="00C0151E">
            <w:pPr>
              <w:pStyle w:val="aa"/>
              <w:jc w:val="center"/>
            </w:pPr>
            <w:r>
              <w:t>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периодичность,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всех</w:t>
            </w:r>
          </w:p>
          <w:p w:rsidR="00000000" w:rsidRDefault="00C0151E">
            <w:pPr>
              <w:pStyle w:val="aa"/>
              <w:jc w:val="center"/>
            </w:pPr>
            <w:r>
              <w:t>пород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кедра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общее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между</w:t>
            </w:r>
          </w:p>
          <w:p w:rsidR="00000000" w:rsidRDefault="00C0151E">
            <w:pPr>
              <w:pStyle w:val="aa"/>
              <w:jc w:val="center"/>
            </w:pPr>
            <w:r>
              <w:t>кедром</w:t>
            </w: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60-90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500-</w:t>
            </w:r>
          </w:p>
          <w:p w:rsidR="00000000" w:rsidRDefault="00C0151E">
            <w:pPr>
              <w:pStyle w:val="aa"/>
              <w:jc w:val="center"/>
            </w:pPr>
            <w:r>
              <w:t>700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</w:t>
            </w:r>
          </w:p>
          <w:p w:rsidR="00000000" w:rsidRDefault="00C0151E">
            <w:pPr>
              <w:pStyle w:val="aa"/>
              <w:jc w:val="center"/>
            </w:pPr>
            <w:r>
              <w:t>600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60-90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400-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600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300-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400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5-8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</w:t>
            </w:r>
          </w:p>
          <w:p w:rsidR="00000000" w:rsidRDefault="00C0151E">
            <w:pPr>
              <w:pStyle w:val="aa"/>
              <w:jc w:val="center"/>
            </w:pPr>
            <w:r>
              <w:t>400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250-</w:t>
            </w:r>
          </w:p>
          <w:p w:rsidR="00000000" w:rsidRDefault="00C0151E">
            <w:pPr>
              <w:pStyle w:val="aa"/>
              <w:jc w:val="center"/>
            </w:pPr>
            <w:r>
              <w:t>300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9-12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250-300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13-16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180-200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17-20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140-170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7-9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На дренированных почвах в насаждениях полнотой до 0,7 удаление угнетающего полога может быть выполнено за один прием.</w:t>
      </w:r>
    </w:p>
    <w:p w:rsidR="00000000" w:rsidRDefault="00C0151E">
      <w:r>
        <w:t>2. В первый прием рубки для затенения почвы, предупреждения развития злакового покрова и повышения ветроустойчивости сохран</w:t>
      </w:r>
      <w:r>
        <w:t>яются сопутствующие породы, не угнетающие кедр, - с высотой ниже или равной высоте кедра.</w:t>
      </w:r>
    </w:p>
    <w:p w:rsidR="00000000" w:rsidRDefault="00C0151E">
      <w:r>
        <w:t>3. При проведении последующих рубок должно обеспечиваться полное боковое освещение крон семенных деревьев кедра. Количество деревьев кедра, оставшихся после проведени</w:t>
      </w:r>
      <w:r>
        <w:t>я рубок должно составлять 140-150 штук на 1 га.</w:t>
      </w:r>
    </w:p>
    <w:p w:rsidR="00000000" w:rsidRDefault="00C0151E"/>
    <w:p w:rsidR="00000000" w:rsidRDefault="00C0151E">
      <w:pPr>
        <w:pStyle w:val="1"/>
      </w:pPr>
      <w:bookmarkStart w:id="212" w:name="sub_20053"/>
      <w:r>
        <w:t>Нормативы рубок, проводимых в целях ухода за лесными насаждениями, в еловых насаждениях равнинных лесов Западно-Сибирского подтаежно-лесостепного района</w:t>
      </w:r>
    </w:p>
    <w:bookmarkEnd w:id="21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1. Лиственно-еловые с достаточным </w:t>
            </w:r>
            <w:r>
              <w:lastRenderedPageBreak/>
              <w:t>количеством деревьев ели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Зеленомошная (II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(6-9) Е, К, П (1 </w:t>
            </w:r>
            <w:r>
              <w:lastRenderedPageBreak/>
              <w:t>-4)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(6-9) Е, К,П (1-4)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 Елово-лиственные с долей ели 3-5 единиц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разнотравная (I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(8 -10) Е, К,П (0-2) Е, К, П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3. Еловые с примесью лиственных менее 3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разнотравная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 10- 15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(9-10) Е, К, П (0 - 1)Б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13" w:name="sub_20054"/>
      <w:r>
        <w:t>Нормативы рубок, проводимых в целях ухода за лесными насаждениями, в сосновых насаждениях равнинных лесов Западно-Сибирского подтаежно-лесостепного района</w:t>
      </w:r>
    </w:p>
    <w:bookmarkEnd w:id="213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Лиственные с долей сосны до 3 единиц в </w:t>
            </w:r>
            <w:r>
              <w:lastRenderedPageBreak/>
              <w:t>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Разнотравная,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50-80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(6-9С 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Сосново- лиственные с долей сосны 4-6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(7 - 10)С (0 - 3)Б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Сосновые с примесью лиственных до 3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(8 - 10)С (0 - 2)Б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Рубки, проводимые в целях ухода за лесными насаждениями, в сосновых насаждениях с примесью лиственных пород менее 3 единиц состава, назначаются только в том случае, если выполнены все объемы рубок, проводимых в целях ухода за лесными насаждениями, в лис</w:t>
      </w:r>
      <w:r>
        <w:t>твенно-сосновых и сосново-лиственных насаждениях с примесью лиственных более 3 единиц состава.</w:t>
      </w:r>
    </w:p>
    <w:p w:rsidR="00000000" w:rsidRDefault="00C0151E">
      <w:r>
        <w:t>2. Максимальный процент интенсивности рубок приведен для насаждений с полнотой (сомкнутостью крон) 1,0. При меньших показателях полноты (сомкнутости) интенсивнос</w:t>
      </w:r>
      <w:r>
        <w:t>ть рубок соответственно снижается. Уход за молодняками проводится обычно 2 раза, рубки прореживания и проходные рубки - по 1-2 раза.</w:t>
      </w:r>
    </w:p>
    <w:p w:rsidR="00000000" w:rsidRDefault="00C0151E">
      <w:r>
        <w:t>3. В лесостепной зоне на суглинистых почвах для предотвращения повреждения культур и молодняков сосны дендроктоном сомкнуто</w:t>
      </w:r>
      <w:r>
        <w:t>сть их до 30-летнего возраста поддерживается на уровне 0,9-1,0.</w:t>
      </w:r>
    </w:p>
    <w:p w:rsidR="00000000" w:rsidRDefault="00C0151E"/>
    <w:p w:rsidR="00000000" w:rsidRDefault="00C0151E">
      <w:pPr>
        <w:pStyle w:val="1"/>
      </w:pPr>
      <w:bookmarkStart w:id="214" w:name="sub_20055"/>
      <w:r>
        <w:t>Нормативы рубок, проводимых в целях ухода за лесными насаждениями, в березовых насаждениях равнинных лесов Западно-Сибирского подтаежно-лесостепного района</w:t>
      </w:r>
    </w:p>
    <w:bookmarkEnd w:id="21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повтор</w:t>
            </w:r>
            <w:r>
              <w:lastRenderedPageBreak/>
              <w:t>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после </w:t>
            </w:r>
            <w:r>
              <w:lastRenderedPageBreak/>
              <w:t>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повтор</w:t>
            </w:r>
            <w:r>
              <w:lastRenderedPageBreak/>
              <w:t>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березовые и с примесью осины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Травяная (I-II)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 10- 12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(8 -10)Б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с примесью хвойных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Травяная (I-III)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(7 - 9) Б (1-3) С,Е,К,П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Примечание:</w:t>
      </w:r>
      <w:r>
        <w:t xml:space="preserve"> травяная группа типов леса включает разнотравные, широкотравные, крупнотравные, папоротниковые, вейниковые, злаковые, остепненные типы леса.</w:t>
      </w:r>
    </w:p>
    <w:p w:rsidR="00000000" w:rsidRDefault="00C0151E"/>
    <w:p w:rsidR="00000000" w:rsidRDefault="00C0151E">
      <w:pPr>
        <w:pStyle w:val="1"/>
      </w:pPr>
      <w:bookmarkStart w:id="215" w:name="sub_20056"/>
      <w:r>
        <w:t>Нормативы рубок, проводимых в целях ухода за лесными насаждениями, в осиновых насаждениях равнинных лесо</w:t>
      </w:r>
      <w:r>
        <w:t>в Западно-Сибирского подтаежно-лесостепного района</w:t>
      </w:r>
    </w:p>
    <w:bookmarkEnd w:id="215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Осиновые с примесью березы менее 3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Травяная (Iа-II)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(3-8) Ос (2 - 7)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Осиновые с </w:t>
            </w:r>
            <w:r>
              <w:lastRenderedPageBreak/>
              <w:t>примесью хвойных менее 1 единицы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Травяная (I-III)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6-8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(7 - 9) </w:t>
            </w:r>
            <w:r>
              <w:lastRenderedPageBreak/>
              <w:t>Ос (1-3)</w:t>
            </w:r>
          </w:p>
          <w:p w:rsidR="00000000" w:rsidRDefault="00C0151E">
            <w:pPr>
              <w:pStyle w:val="aa"/>
              <w:jc w:val="center"/>
            </w:pPr>
            <w:r>
              <w:t>С, Е, К, П, 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В Западно-Сибирском северо-таежном и средне-таежном лесных районах рубки, проводимые в целях</w:t>
      </w:r>
      <w:r>
        <w:t xml:space="preserve"> ухода за лесными насаждениями, в осинниках не проводятся.</w:t>
      </w:r>
    </w:p>
    <w:p w:rsidR="00000000" w:rsidRDefault="00C0151E">
      <w:r>
        <w:t>2. В чистых осинниках всех лесных районов рубки осветления не проводятся.</w:t>
      </w:r>
    </w:p>
    <w:p w:rsidR="00000000" w:rsidRDefault="00C0151E">
      <w:r>
        <w:t>3. Травяная группа типов леса включает разнотравные, широкотравные, крупнотравные, папоротниковые, вейниковые, злаковые, ос</w:t>
      </w:r>
      <w:r>
        <w:t>тепненные типы леса.</w:t>
      </w:r>
    </w:p>
    <w:p w:rsidR="00000000" w:rsidRDefault="00C0151E"/>
    <w:p w:rsidR="00000000" w:rsidRDefault="00C0151E">
      <w:pPr>
        <w:pStyle w:val="1"/>
      </w:pPr>
      <w:bookmarkStart w:id="216" w:name="sub_20057"/>
      <w:r>
        <w:t>Нормативы рубок, проводимых в целях ухода за лесными насаждениями, при формировании кедровых насаждений в равнинных лесах Западно-Сибирского подтаежно-лесостепного района</w:t>
      </w:r>
    </w:p>
    <w:bookmarkEnd w:id="21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Пихтово-березово-осиновые (елово-пихтовые) с кедром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</w:t>
            </w:r>
          </w:p>
          <w:p w:rsidR="00000000" w:rsidRDefault="00C0151E">
            <w:pPr>
              <w:pStyle w:val="ad"/>
            </w:pPr>
            <w:r>
              <w:t>(II-IV)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30-70</w:t>
            </w:r>
          </w:p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(7 - 8)К (2 - 3) Е,П,Б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Березово-осиновые с </w:t>
            </w:r>
            <w:r>
              <w:lastRenderedPageBreak/>
              <w:t>пихтой и кедром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Травяная</w:t>
            </w:r>
          </w:p>
          <w:p w:rsidR="00000000" w:rsidRDefault="00C0151E">
            <w:pPr>
              <w:pStyle w:val="ad"/>
            </w:pPr>
            <w:r>
              <w:lastRenderedPageBreak/>
              <w:t>(I-III)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8-12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5-8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40-70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40-70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5-10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(5 - 7)К </w:t>
            </w:r>
            <w:r>
              <w:lastRenderedPageBreak/>
              <w:t>(3 - 5) Е,П,Б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17" w:name="sub_20058"/>
      <w:r>
        <w:t>Нормативы рубок, проводимых в целях ухода за лесными насаждениями, при формировании кедросадов в равнинных лесах Западно-Сибирского подтаежно-лесостепного района</w:t>
      </w:r>
    </w:p>
    <w:bookmarkEnd w:id="217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680"/>
        <w:gridCol w:w="2100"/>
        <w:gridCol w:w="1400"/>
        <w:gridCol w:w="1680"/>
        <w:gridCol w:w="1680"/>
        <w:gridCol w:w="1540"/>
        <w:gridCol w:w="1540"/>
        <w:gridCol w:w="1540"/>
        <w:gridCol w:w="18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Высота деревьев кедра, м</w:t>
            </w:r>
          </w:p>
        </w:tc>
        <w:tc>
          <w:tcPr>
            <w:tcW w:w="21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 в 1-й прием, % запаса</w:t>
            </w:r>
          </w:p>
        </w:tc>
        <w:tc>
          <w:tcPr>
            <w:tcW w:w="7840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первого приема рубки</w:t>
            </w:r>
          </w:p>
        </w:tc>
        <w:tc>
          <w:tcPr>
            <w:tcW w:w="33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Повторные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0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число оставляемых деревьев, экз.</w:t>
            </w:r>
          </w:p>
        </w:tc>
        <w:tc>
          <w:tcPr>
            <w:tcW w:w="32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расстояние между деревьями, м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сомкнутость</w:t>
            </w:r>
          </w:p>
          <w:p w:rsidR="00000000" w:rsidRDefault="00C0151E">
            <w:pPr>
              <w:pStyle w:val="aa"/>
              <w:jc w:val="center"/>
            </w:pPr>
            <w:r>
              <w:t>крон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количество</w:t>
            </w:r>
          </w:p>
          <w:p w:rsidR="00000000" w:rsidRDefault="00C0151E">
            <w:pPr>
              <w:pStyle w:val="aa"/>
              <w:jc w:val="center"/>
            </w:pPr>
            <w:r>
              <w:t>приемов</w:t>
            </w:r>
          </w:p>
          <w:p w:rsidR="00000000" w:rsidRDefault="00C0151E">
            <w:pPr>
              <w:pStyle w:val="aa"/>
              <w:jc w:val="center"/>
            </w:pPr>
            <w:r>
              <w:t>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периодичность,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всех</w:t>
            </w:r>
          </w:p>
          <w:p w:rsidR="00000000" w:rsidRDefault="00C0151E">
            <w:pPr>
              <w:pStyle w:val="aa"/>
              <w:jc w:val="center"/>
            </w:pPr>
            <w:r>
              <w:t>пород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кедра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общее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между</w:t>
            </w:r>
          </w:p>
          <w:p w:rsidR="00000000" w:rsidRDefault="00C0151E">
            <w:pPr>
              <w:pStyle w:val="aa"/>
              <w:jc w:val="center"/>
            </w:pPr>
            <w:r>
              <w:t>кедром</w:t>
            </w: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60-90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500-700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300-600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60-90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400-600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300-400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300-400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250-300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5-6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9-12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250-300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7-9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13-16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180- 200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7-8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1-2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17-20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200-250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140- 170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7-9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1 -2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>1. На дренированных почвах в насаждениях полнотой до 0,7 удаление угнетающего полога может быть выполнено за один прием.</w:t>
      </w:r>
    </w:p>
    <w:p w:rsidR="00000000" w:rsidRDefault="00C0151E">
      <w:r>
        <w:t>2. В первый прием рубки для затенения почвы, предупреждения развития злакового покрова и повышения ветроустойчивости сохран</w:t>
      </w:r>
      <w:r>
        <w:t>яются сопутствующие породы, не угнетающие кедр, - с высотой ниже или равной высоте кедра.</w:t>
      </w:r>
    </w:p>
    <w:p w:rsidR="00000000" w:rsidRDefault="00C0151E">
      <w:r>
        <w:t>3. При проведении последующих рубок должно обеспечиваться полное боковое освещение крон семенных деревьев кедра. Количество деревьев кедра,</w:t>
      </w:r>
      <w:r>
        <w:t xml:space="preserve"> оставшихся после проведения рубок должно составлять 140-150 штук на 1 га.</w:t>
      </w:r>
    </w:p>
    <w:p w:rsidR="00000000" w:rsidRDefault="00C0151E"/>
    <w:p w:rsidR="00000000" w:rsidRDefault="00C0151E">
      <w:pPr>
        <w:pStyle w:val="1"/>
      </w:pPr>
      <w:bookmarkStart w:id="218" w:name="sub_20059"/>
      <w:r>
        <w:t>Нормативы рубок, проводимых в целях ухода за лесными насаждениями, Среднесибирского подтаежно-лесостепного района</w:t>
      </w:r>
    </w:p>
    <w:bookmarkEnd w:id="21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19" w:name="sub_2005901"/>
            <w:r>
              <w:t>Состав лесных насаждений до рубки</w:t>
            </w:r>
            <w:bookmarkEnd w:id="219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Возраст начала </w:t>
            </w:r>
            <w:r>
              <w:lastRenderedPageBreak/>
              <w:t>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Целевой состав к возрасту </w:t>
            </w:r>
            <w:r>
              <w:lastRenderedPageBreak/>
              <w:t>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</w:t>
            </w:r>
            <w:r>
              <w:lastRenderedPageBreak/>
              <w:t>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Интенси</w:t>
            </w:r>
            <w:r>
              <w:lastRenderedPageBreak/>
              <w:t>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Минима</w:t>
            </w:r>
            <w:r>
              <w:lastRenderedPageBreak/>
              <w:t>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Интенси</w:t>
            </w:r>
            <w:r>
              <w:lastRenderedPageBreak/>
              <w:t>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Минима</w:t>
            </w:r>
            <w:r>
              <w:lastRenderedPageBreak/>
              <w:t>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Интенс</w:t>
            </w:r>
            <w:r>
              <w:lastRenderedPageBreak/>
              <w:t>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Минима</w:t>
            </w:r>
            <w:r>
              <w:lastRenderedPageBreak/>
              <w:t>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Интенс</w:t>
            </w:r>
            <w:r>
              <w:lastRenderedPageBreak/>
              <w:t>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сосны и лиственницы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разнотравно-</w:t>
            </w:r>
          </w:p>
          <w:p w:rsidR="00000000" w:rsidRDefault="00C0151E">
            <w:pPr>
              <w:pStyle w:val="ad"/>
            </w:pPr>
            <w:r>
              <w:t>брусничная,</w:t>
            </w:r>
          </w:p>
          <w:p w:rsidR="00000000" w:rsidRDefault="00C0151E">
            <w:pPr>
              <w:pStyle w:val="ad"/>
            </w:pPr>
            <w:r>
              <w:t>злаковая,</w:t>
            </w:r>
          </w:p>
          <w:p w:rsidR="00000000" w:rsidRDefault="00C0151E">
            <w:pPr>
              <w:pStyle w:val="ad"/>
            </w:pPr>
            <w:r>
              <w:t>крупнотравная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7С3Бос</w:t>
            </w:r>
          </w:p>
          <w:p w:rsidR="00000000" w:rsidRDefault="00C0151E">
            <w:pPr>
              <w:pStyle w:val="aa"/>
              <w:jc w:val="center"/>
            </w:pPr>
            <w:r>
              <w:t>7Лц3БОс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сосны и лиственницы 4-6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бруснично-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рододендроново-брусничная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0,6-0,7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8 - 10С</w:t>
            </w:r>
          </w:p>
          <w:p w:rsidR="00000000" w:rsidRDefault="00C0151E">
            <w:pPr>
              <w:pStyle w:val="aa"/>
              <w:jc w:val="center"/>
            </w:pPr>
            <w:r>
              <w:t>0 - 2Бос</w:t>
            </w:r>
          </w:p>
          <w:p w:rsidR="00000000" w:rsidRDefault="00C0151E">
            <w:pPr>
              <w:pStyle w:val="aa"/>
              <w:jc w:val="center"/>
            </w:pPr>
            <w:r>
              <w:t>8 - 10Лц</w:t>
            </w:r>
          </w:p>
          <w:p w:rsidR="00000000" w:rsidRDefault="00C0151E">
            <w:pPr>
              <w:pStyle w:val="aa"/>
              <w:jc w:val="center"/>
            </w:pPr>
            <w:r>
              <w:t>0 - 2БОс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сосновые и лиственничные и с примесью лиственных до 3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Сухие</w:t>
            </w:r>
          </w:p>
          <w:p w:rsidR="00000000" w:rsidRDefault="00C0151E">
            <w:pPr>
              <w:pStyle w:val="ad"/>
            </w:pPr>
            <w:r>
              <w:t>(сухоразнотравные</w:t>
            </w:r>
          </w:p>
          <w:p w:rsidR="00000000" w:rsidRDefault="00C0151E">
            <w:pPr>
              <w:pStyle w:val="ad"/>
            </w:pPr>
            <w:r>
              <w:t>толокнянко-</w:t>
            </w:r>
          </w:p>
          <w:p w:rsidR="00000000" w:rsidRDefault="00C0151E">
            <w:pPr>
              <w:pStyle w:val="ad"/>
            </w:pPr>
            <w:r>
              <w:t>лиственные,</w:t>
            </w:r>
          </w:p>
          <w:p w:rsidR="00000000" w:rsidRDefault="00C0151E">
            <w:pPr>
              <w:pStyle w:val="ad"/>
            </w:pPr>
            <w:r>
              <w:t>лишайниковые),</w:t>
            </w:r>
          </w:p>
          <w:p w:rsidR="00000000" w:rsidRDefault="00C0151E">
            <w:pPr>
              <w:pStyle w:val="ad"/>
            </w:pPr>
            <w:r>
              <w:t>брусничные,</w:t>
            </w:r>
          </w:p>
          <w:p w:rsidR="00000000" w:rsidRDefault="00C0151E">
            <w:pPr>
              <w:pStyle w:val="ad"/>
            </w:pPr>
            <w:r>
              <w:t>рододендроново-</w:t>
            </w:r>
          </w:p>
          <w:p w:rsidR="00000000" w:rsidRDefault="00C0151E">
            <w:pPr>
              <w:pStyle w:val="ad"/>
            </w:pPr>
            <w:r>
              <w:t>ольховниковая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9 - 10С</w:t>
            </w:r>
          </w:p>
          <w:p w:rsidR="00000000" w:rsidRDefault="00C0151E">
            <w:pPr>
              <w:pStyle w:val="aa"/>
              <w:jc w:val="center"/>
            </w:pPr>
            <w:r>
              <w:t>0 - 1Бос</w:t>
            </w:r>
          </w:p>
          <w:p w:rsidR="00000000" w:rsidRDefault="00C0151E">
            <w:pPr>
              <w:pStyle w:val="aa"/>
              <w:jc w:val="center"/>
            </w:pPr>
            <w:r>
              <w:t>9 - 10Лц</w:t>
            </w:r>
          </w:p>
          <w:p w:rsidR="00000000" w:rsidRDefault="00C0151E">
            <w:pPr>
              <w:pStyle w:val="aa"/>
              <w:jc w:val="center"/>
            </w:pPr>
            <w:r>
              <w:t>0 - 1БОс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Чистые березовые и</w:t>
            </w:r>
          </w:p>
          <w:p w:rsidR="00000000" w:rsidRDefault="00C0151E">
            <w:pPr>
              <w:pStyle w:val="ad"/>
            </w:pPr>
            <w:r>
              <w:t>осиновые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бруснично-</w:t>
            </w:r>
          </w:p>
          <w:p w:rsidR="00000000" w:rsidRDefault="00C0151E">
            <w:pPr>
              <w:pStyle w:val="ad"/>
            </w:pPr>
            <w:r>
              <w:lastRenderedPageBreak/>
              <w:t>разнотравная,</w:t>
            </w:r>
          </w:p>
          <w:p w:rsidR="00000000" w:rsidRDefault="00C0151E">
            <w:pPr>
              <w:pStyle w:val="ad"/>
            </w:pPr>
            <w:r>
              <w:t>рододендроново-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злаковая,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</w:t>
            </w: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10Б</w:t>
            </w:r>
          </w:p>
          <w:p w:rsidR="00000000" w:rsidRDefault="00C0151E">
            <w:pPr>
              <w:pStyle w:val="aa"/>
              <w:jc w:val="center"/>
            </w:pPr>
            <w:r>
              <w:t>10Ос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Березовые и осиновые с редкой примесью хвойных</w:t>
            </w:r>
          </w:p>
        </w:tc>
        <w:tc>
          <w:tcPr>
            <w:tcW w:w="1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10Б</w:t>
            </w:r>
          </w:p>
          <w:p w:rsidR="00000000" w:rsidRDefault="00C0151E">
            <w:pPr>
              <w:pStyle w:val="aa"/>
              <w:jc w:val="center"/>
            </w:pPr>
            <w:r>
              <w:t>10Ос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59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</w:t>
      </w:r>
      <w:r>
        <w:t>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</w:t>
      </w:r>
      <w:r>
        <w:t>рорубке технологических коридоров на 5-7 % по запасу и необходимости удаления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прореживаний, при необходимости и экономической возможно</w:t>
      </w:r>
      <w:r>
        <w:t>сти ведутся рубки переформирования этих насаждений в хвойные.</w:t>
      </w:r>
    </w:p>
    <w:p w:rsidR="00000000" w:rsidRDefault="00C0151E">
      <w:r>
        <w:t>В группе типов леса ельники приручьевые (производные группы типов леса: березняки и осинники приручейно-крупнотравные) рубки переформирования не ведутся, такие насаждения относятся к соответству</w:t>
      </w:r>
      <w:r>
        <w:t>ющим лиственным хозяйственным секциям.</w:t>
      </w:r>
    </w:p>
    <w:p w:rsidR="00000000" w:rsidRDefault="00C0151E"/>
    <w:p w:rsidR="00000000" w:rsidRDefault="00C0151E">
      <w:pPr>
        <w:pStyle w:val="1"/>
      </w:pPr>
      <w:bookmarkStart w:id="220" w:name="sub_20060"/>
      <w:r>
        <w:t>Нормативы рубок, проводимых в целях ухода за лесными насаждениями, Среднесибирского плоскогорного таежного района</w:t>
      </w:r>
    </w:p>
    <w:bookmarkEnd w:id="22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21" w:name="sub_2006001"/>
            <w:r>
              <w:t>Состав лесных насаждений до рубки</w:t>
            </w:r>
            <w:bookmarkEnd w:id="221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сосны и</w:t>
            </w:r>
          </w:p>
          <w:p w:rsidR="00000000" w:rsidRDefault="00C0151E">
            <w:pPr>
              <w:pStyle w:val="ad"/>
            </w:pPr>
            <w:r>
              <w:t>лиственницы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Орляковая, крупнотравная, разнотравная, травяно- зеленомошная, вейниковая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5 - 7С</w:t>
            </w:r>
          </w:p>
          <w:p w:rsidR="00000000" w:rsidRDefault="00C0151E">
            <w:pPr>
              <w:pStyle w:val="aa"/>
              <w:jc w:val="center"/>
            </w:pPr>
            <w:r>
              <w:t>3 - 5БОс</w:t>
            </w:r>
          </w:p>
          <w:p w:rsidR="00000000" w:rsidRDefault="00C0151E">
            <w:pPr>
              <w:pStyle w:val="aa"/>
              <w:jc w:val="center"/>
            </w:pPr>
            <w:r>
              <w:t>5 - 7Лц</w:t>
            </w:r>
          </w:p>
          <w:p w:rsidR="00000000" w:rsidRDefault="00C0151E">
            <w:pPr>
              <w:pStyle w:val="aa"/>
              <w:jc w:val="center"/>
            </w:pPr>
            <w:r>
              <w:t>3 - 5БОс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сосны и</w:t>
            </w:r>
          </w:p>
          <w:p w:rsidR="00000000" w:rsidRDefault="00C0151E">
            <w:pPr>
              <w:pStyle w:val="ad"/>
            </w:pPr>
            <w:r>
              <w:t>лиственницы 4-6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Разнотравная, рододендроново-брусничная, травяно- зеленомошная, 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</w:t>
            </w:r>
          </w:p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7 - 8С</w:t>
            </w:r>
          </w:p>
          <w:p w:rsidR="00000000" w:rsidRDefault="00C0151E">
            <w:pPr>
              <w:pStyle w:val="aa"/>
              <w:jc w:val="center"/>
            </w:pPr>
            <w:r>
              <w:t>2 - 3Бос</w:t>
            </w:r>
          </w:p>
          <w:p w:rsidR="00000000" w:rsidRDefault="00C0151E">
            <w:pPr>
              <w:pStyle w:val="aa"/>
              <w:jc w:val="center"/>
            </w:pPr>
            <w:r>
              <w:t>7 - 8Лц</w:t>
            </w:r>
          </w:p>
          <w:p w:rsidR="00000000" w:rsidRDefault="00C0151E">
            <w:pPr>
              <w:pStyle w:val="aa"/>
              <w:jc w:val="center"/>
            </w:pPr>
            <w:r>
              <w:t>2 - 3БОс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Чистые сосновые и лиственничные и с примесью лиственных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брусничная, рододендроново-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сухотравная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8 - 10С</w:t>
            </w:r>
          </w:p>
          <w:p w:rsidR="00000000" w:rsidRDefault="00C0151E">
            <w:pPr>
              <w:pStyle w:val="aa"/>
              <w:jc w:val="center"/>
            </w:pPr>
            <w:r>
              <w:t>0 - 2Бос</w:t>
            </w:r>
          </w:p>
          <w:p w:rsidR="00000000" w:rsidRDefault="00C0151E">
            <w:pPr>
              <w:pStyle w:val="aa"/>
              <w:jc w:val="center"/>
            </w:pPr>
            <w:r>
              <w:t>8 - 10Лц</w:t>
            </w:r>
          </w:p>
          <w:p w:rsidR="00000000" w:rsidRDefault="00C0151E">
            <w:pPr>
              <w:pStyle w:val="aa"/>
              <w:jc w:val="center"/>
            </w:pPr>
            <w:r>
              <w:t>0 - 2БОс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(береза и другие) с кедром под пологом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вейниковая,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7-8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5К5ОсБ</w:t>
            </w:r>
          </w:p>
          <w:p w:rsidR="00000000" w:rsidRDefault="00C0151E">
            <w:pPr>
              <w:pStyle w:val="aa"/>
              <w:jc w:val="center"/>
            </w:pPr>
            <w:r>
              <w:t>4 - 6К</w:t>
            </w:r>
          </w:p>
          <w:p w:rsidR="00000000" w:rsidRDefault="00C0151E">
            <w:pPr>
              <w:pStyle w:val="aa"/>
              <w:jc w:val="center"/>
            </w:pPr>
            <w:r>
              <w:t>4 - 6БОсЕ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(береза и другие) с кедром до 4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разнотравная, травяно- 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6-7К</w:t>
            </w:r>
          </w:p>
          <w:p w:rsidR="00000000" w:rsidRDefault="00C0151E">
            <w:pPr>
              <w:pStyle w:val="aa"/>
              <w:jc w:val="center"/>
            </w:pPr>
            <w:r>
              <w:t>3 - 4БОс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С преобладанием </w:t>
            </w:r>
            <w:r>
              <w:lastRenderedPageBreak/>
              <w:t>кедра (5 единиц состава и более)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 xml:space="preserve">Зеленомошная, </w:t>
            </w:r>
            <w:r>
              <w:lastRenderedPageBreak/>
              <w:t>разнотравная, бадановая, моховая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8 - 10К </w:t>
            </w:r>
            <w:r>
              <w:lastRenderedPageBreak/>
              <w:t>0-2 ЕБОс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Смешанные с елью и пихтой до 5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7-9ЕП</w:t>
            </w:r>
          </w:p>
          <w:p w:rsidR="00000000" w:rsidRDefault="00C0151E">
            <w:pPr>
              <w:pStyle w:val="aa"/>
              <w:jc w:val="center"/>
            </w:pPr>
            <w:r>
              <w:t>1 - 3БОс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 преобладанием ели и пихты (6 единиц состава и более)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8 - 10ЕП</w:t>
            </w:r>
          </w:p>
          <w:p w:rsidR="00000000" w:rsidRDefault="00C0151E">
            <w:pPr>
              <w:pStyle w:val="aa"/>
              <w:jc w:val="center"/>
            </w:pPr>
            <w:r>
              <w:t>0 - 2БОс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Чистые березовые и осиновые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папоротниковая,</w:t>
            </w:r>
          </w:p>
          <w:p w:rsidR="00000000" w:rsidRDefault="00C0151E">
            <w:pPr>
              <w:pStyle w:val="ad"/>
            </w:pPr>
            <w:r>
              <w:t>вейниковая, разнотравная, травяно-зеленомошная, 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bottom"/>
          </w:tcPr>
          <w:p w:rsidR="00000000" w:rsidRDefault="00C0151E">
            <w:pPr>
              <w:pStyle w:val="aa"/>
              <w:jc w:val="center"/>
            </w:pPr>
            <w:r>
              <w:t>10Б</w:t>
            </w:r>
          </w:p>
          <w:p w:rsidR="00000000" w:rsidRDefault="00C0151E">
            <w:pPr>
              <w:pStyle w:val="aa"/>
              <w:jc w:val="center"/>
            </w:pPr>
            <w:r>
              <w:t>10Ос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и осиновые с редкой примесью хвойных</w:t>
            </w: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7 - 10Б</w:t>
            </w:r>
          </w:p>
          <w:p w:rsidR="00000000" w:rsidRDefault="00C0151E">
            <w:pPr>
              <w:pStyle w:val="aa"/>
              <w:jc w:val="center"/>
            </w:pPr>
            <w:r>
              <w:t>0 - 3Хв.</w:t>
            </w:r>
          </w:p>
          <w:p w:rsidR="00000000" w:rsidRDefault="00C0151E">
            <w:pPr>
              <w:pStyle w:val="aa"/>
              <w:jc w:val="center"/>
            </w:pPr>
            <w:r>
              <w:t>7 - 10Ос</w:t>
            </w:r>
          </w:p>
          <w:p w:rsidR="00000000" w:rsidRDefault="00C0151E">
            <w:pPr>
              <w:pStyle w:val="aa"/>
              <w:jc w:val="center"/>
            </w:pPr>
            <w:r>
              <w:t>0 - ЗХв.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60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</w:t>
      </w:r>
      <w:r>
        <w:t>омкнутостью (полнотой), равной 1,0. При меньших показателях сомкнутости (полноты),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</w:t>
      </w:r>
      <w:r>
        <w:t xml:space="preserve"> соответственно снижается.</w:t>
      </w:r>
    </w:p>
    <w:p w:rsidR="00000000" w:rsidRDefault="00C0151E">
      <w:r>
        <w:t>Повышение интенсивности может допускаться при прорубке технологических коридоров на 5-7 % по запасу и необходимости удаления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</w:t>
      </w:r>
      <w:r>
        <w:t>ачиная с возраста прореживаний, при необходимости и экономической возможности ведутся рубки переформирования этих насаждений в хвойные.</w:t>
      </w:r>
    </w:p>
    <w:p w:rsidR="00000000" w:rsidRDefault="00C0151E">
      <w:r>
        <w:t>В группе типов леса ельники приручьевые (производные группы типов леса: березняки и осинники приручейно-крупнотравные) р</w:t>
      </w:r>
      <w:r>
        <w:t>убки переформирования не ведутся, такие насаждения относятся к соответствующим лиственным хозяйственным секциям.</w:t>
      </w:r>
    </w:p>
    <w:p w:rsidR="00000000" w:rsidRDefault="00C0151E"/>
    <w:p w:rsidR="00000000" w:rsidRDefault="00C0151E">
      <w:pPr>
        <w:pStyle w:val="1"/>
      </w:pPr>
      <w:bookmarkStart w:id="222" w:name="sub_20061"/>
      <w:r>
        <w:t>Нормативы рубок, проводимых в целях ухода за лесными насаждениями, Восточно-Сибирского таежного мерзлотного района</w:t>
      </w:r>
    </w:p>
    <w:bookmarkEnd w:id="22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23" w:name="sub_2006101"/>
            <w:r>
              <w:t>Состав лесных насаждений до рубки</w:t>
            </w:r>
            <w:bookmarkEnd w:id="223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лиственницы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багульниково-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6 - 8Лц 2 - 4БОс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лиственницы до 4 - 6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Кустарничковая,</w:t>
            </w:r>
          </w:p>
          <w:p w:rsidR="00000000" w:rsidRDefault="00C0151E">
            <w:pPr>
              <w:pStyle w:val="ad"/>
            </w:pPr>
            <w:r>
              <w:t>багульниково-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7 - 9Лц 1 - 3БОс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Лиственничники чистые и с примесью лиственных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Кустарничковая,</w:t>
            </w:r>
          </w:p>
          <w:p w:rsidR="00000000" w:rsidRDefault="00C0151E">
            <w:pPr>
              <w:pStyle w:val="ad"/>
            </w:pPr>
            <w:r>
              <w:t>багульниково-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лишайниковая,</w:t>
            </w:r>
          </w:p>
          <w:p w:rsidR="00000000" w:rsidRDefault="00C0151E">
            <w:pPr>
              <w:pStyle w:val="ad"/>
            </w:pPr>
            <w:r>
              <w:t>моховая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8 - 10Лц 0 - 2БОс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61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до проходных.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(полноты), наличии опасности резкого снижения устойчивости и других неблагоприятных условиях, а также проведении ух</w:t>
      </w:r>
      <w:r>
        <w:t>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прорубке технологических коридоров на 5-7 % по запасу и необходимости удаления большого количества нежелательных д</w:t>
      </w:r>
      <w:r>
        <w:t>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прореживаний, при необходимости и экономической возможности ведутся рубки переформирования этих насаждений в хвойные.</w:t>
      </w:r>
    </w:p>
    <w:p w:rsidR="00000000" w:rsidRDefault="00C0151E">
      <w:r>
        <w:t>В группе типов леса ельники приручьевые (производны</w:t>
      </w:r>
      <w:r>
        <w:t>е группы типов леса: березняки и осинники приручейно-крупнотравные) рубки переформирования не ведутся, такие насаждения относятся к соответствующим лиственным хозяйственным секциям.</w:t>
      </w:r>
    </w:p>
    <w:p w:rsidR="00000000" w:rsidRDefault="00C0151E"/>
    <w:p w:rsidR="00000000" w:rsidRDefault="00C0151E">
      <w:pPr>
        <w:pStyle w:val="1"/>
      </w:pPr>
      <w:bookmarkStart w:id="224" w:name="sub_20062"/>
      <w:r>
        <w:t>Нормативы рубок, проводимых в целях ухода за лесными насаждениями, Алтае-Саянского горно-лесостепного района</w:t>
      </w:r>
    </w:p>
    <w:bookmarkEnd w:id="22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</w:t>
            </w:r>
            <w:r>
              <w:t>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светлохвойных (сосна и</w:t>
            </w:r>
          </w:p>
          <w:p w:rsidR="00000000" w:rsidRDefault="00C0151E">
            <w:pPr>
              <w:pStyle w:val="ad"/>
            </w:pPr>
            <w:r>
              <w:t xml:space="preserve">лиственница до 3 </w:t>
            </w:r>
            <w:r>
              <w:lastRenderedPageBreak/>
              <w:t>единиц состава)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Разнотравные,</w:t>
            </w:r>
          </w:p>
          <w:p w:rsidR="00000000" w:rsidRDefault="00C0151E">
            <w:pPr>
              <w:pStyle w:val="ad"/>
            </w:pPr>
            <w:r>
              <w:t>орляковые,</w:t>
            </w:r>
          </w:p>
          <w:p w:rsidR="00000000" w:rsidRDefault="00C0151E">
            <w:pPr>
              <w:pStyle w:val="ad"/>
            </w:pPr>
            <w:r>
              <w:t>крупнотравные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6 - 8С, Лц</w:t>
            </w:r>
          </w:p>
          <w:p w:rsidR="00000000" w:rsidRDefault="00C0151E">
            <w:pPr>
              <w:pStyle w:val="aa"/>
              <w:jc w:val="center"/>
            </w:pPr>
            <w:r>
              <w:t>2 - 4Б,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Смешанные с долей светлохвойных 4-6- 7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</w:t>
            </w:r>
          </w:p>
          <w:p w:rsidR="00000000" w:rsidRDefault="00C0151E">
            <w:pPr>
              <w:pStyle w:val="ad"/>
            </w:pPr>
            <w:r>
              <w:t>сухоразнотравные,</w:t>
            </w:r>
          </w:p>
          <w:p w:rsidR="00000000" w:rsidRDefault="00C0151E">
            <w:pPr>
              <w:pStyle w:val="ad"/>
            </w:pPr>
            <w:r>
              <w:t>зеленомошные,</w:t>
            </w:r>
          </w:p>
          <w:p w:rsidR="00000000" w:rsidRDefault="00C0151E">
            <w:pPr>
              <w:pStyle w:val="ad"/>
            </w:pPr>
            <w:r>
              <w:t>рододендроновые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7 - 9С, Лц</w:t>
            </w:r>
          </w:p>
          <w:p w:rsidR="00000000" w:rsidRDefault="00C0151E">
            <w:pPr>
              <w:pStyle w:val="aa"/>
              <w:jc w:val="center"/>
            </w:pPr>
            <w:r>
              <w:t>1 - 3Б,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Сосновые и лиственничные с примесью лиственных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Лишайниково-</w:t>
            </w:r>
          </w:p>
          <w:p w:rsidR="00000000" w:rsidRDefault="00C0151E">
            <w:pPr>
              <w:pStyle w:val="ad"/>
            </w:pPr>
            <w:r>
              <w:t>толокнянковые,</w:t>
            </w:r>
          </w:p>
          <w:p w:rsidR="00000000" w:rsidRDefault="00C0151E">
            <w:pPr>
              <w:pStyle w:val="ad"/>
            </w:pPr>
            <w:r>
              <w:t>разнотравные,</w:t>
            </w:r>
          </w:p>
          <w:p w:rsidR="00000000" w:rsidRDefault="00C0151E">
            <w:pPr>
              <w:pStyle w:val="ad"/>
            </w:pPr>
            <w:r>
              <w:t>сухоразнотравные,</w:t>
            </w:r>
          </w:p>
          <w:p w:rsidR="00000000" w:rsidRDefault="00C0151E">
            <w:pPr>
              <w:pStyle w:val="ad"/>
            </w:pPr>
            <w:r>
              <w:t>рододендроновые,</w:t>
            </w:r>
          </w:p>
          <w:p w:rsidR="00000000" w:rsidRDefault="00C0151E">
            <w:pPr>
              <w:pStyle w:val="ad"/>
            </w:pPr>
            <w:r>
              <w:t>зеленомошные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12-20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8 - 10С, Лц</w:t>
            </w:r>
          </w:p>
          <w:p w:rsidR="00000000" w:rsidRDefault="00C0151E">
            <w:pPr>
              <w:pStyle w:val="aa"/>
              <w:jc w:val="center"/>
            </w:pPr>
            <w:r>
              <w:t>0 - 2Б,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осиновые и березовые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Крупнотравные,</w:t>
            </w:r>
          </w:p>
          <w:p w:rsidR="00000000" w:rsidRDefault="00C0151E">
            <w:pPr>
              <w:pStyle w:val="ad"/>
            </w:pPr>
            <w:r>
              <w:t>разнотравные,</w:t>
            </w:r>
          </w:p>
          <w:p w:rsidR="00000000" w:rsidRDefault="00C0151E">
            <w:pPr>
              <w:pStyle w:val="ad"/>
            </w:pPr>
            <w:r>
              <w:t>орляковые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10Ос, 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Осиновые и березовые с примесью хвойных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Крупнотравные,</w:t>
            </w:r>
          </w:p>
          <w:p w:rsidR="00000000" w:rsidRDefault="00C0151E">
            <w:pPr>
              <w:pStyle w:val="ad"/>
            </w:pPr>
            <w:r>
              <w:t>разнотравные,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7 - 9Oс, Б</w:t>
            </w:r>
          </w:p>
          <w:p w:rsidR="00000000" w:rsidRDefault="00C0151E">
            <w:pPr>
              <w:pStyle w:val="aa"/>
              <w:jc w:val="center"/>
            </w:pPr>
            <w:r>
              <w:t>1 - 3С, Лц, Е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25" w:name="sub_20063"/>
      <w:r>
        <w:t>Нормативы рубок, проводимых в целях ухода за лесными насаждениями, Алтае-Саянского горно-таежного района</w:t>
      </w:r>
    </w:p>
    <w:bookmarkEnd w:id="225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Возраст начала ухода, </w:t>
            </w:r>
            <w:r>
              <w:lastRenderedPageBreak/>
              <w:t>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Целевой состав к возрасту рубки </w:t>
            </w:r>
            <w:r>
              <w:lastRenderedPageBreak/>
              <w:t>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Минимальная </w:t>
            </w:r>
            <w:r>
              <w:lastRenderedPageBreak/>
              <w:t>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</w:t>
            </w:r>
            <w:r>
              <w:lastRenderedPageBreak/>
              <w:t>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</w:t>
            </w:r>
            <w:r>
              <w:lastRenderedPageBreak/>
              <w:t>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</w:t>
            </w:r>
            <w:r>
              <w:lastRenderedPageBreak/>
              <w:t>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</w:t>
            </w:r>
            <w:r>
              <w:lastRenderedPageBreak/>
              <w:t>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Интенсивност</w:t>
            </w:r>
            <w:r>
              <w:lastRenderedPageBreak/>
              <w:t>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</w:t>
            </w:r>
            <w:r>
              <w:lastRenderedPageBreak/>
              <w:t>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 </w:t>
            </w:r>
            <w:r>
              <w:lastRenderedPageBreak/>
              <w:t>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Сложные (осина, береза, ель, пихта) с кедром под пологом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вейниковая,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  <w:p w:rsidR="00000000" w:rsidRDefault="00C0151E">
            <w:pPr>
              <w:pStyle w:val="ad"/>
            </w:pPr>
            <w:r>
              <w:t>(I-III)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55-80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55-80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35-50</w:t>
            </w:r>
          </w:p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(6-8) К, Е, П (2-4)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Смешанные (береза, осина, пихта, ель) с кедром до 4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разнотравная, травяно- зеленомошная (III - 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0,3 - 0,4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50-75</w:t>
            </w:r>
          </w:p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0,3 - 0,4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0,5 - 0,6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  <w:p w:rsidR="00000000" w:rsidRDefault="00C0151E">
            <w:pPr>
              <w:pStyle w:val="aa"/>
              <w:jc w:val="center"/>
            </w:pPr>
            <w:r>
              <w:t>7-8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8 - 10)К (0 - 2)Е, П,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3. Кедровые с примесью березы и других пород до 4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разнотравная, баданово-моховая (III - 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0,5 -0,6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(8 - 10)К</w:t>
            </w:r>
          </w:p>
          <w:p w:rsidR="00000000" w:rsidRDefault="00C0151E">
            <w:pPr>
              <w:pStyle w:val="aa"/>
              <w:jc w:val="center"/>
            </w:pPr>
            <w:r>
              <w:t>(0 - 2)Е,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4. Лиственные с долей сосны до 3 единиц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Орляковая, крупнотравная, рододендроново-разнотравная, травяно-зеленомошная (I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0,4 - 0,5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0,4 -0,5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0,5-0,6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 (0 - 4)Б,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5. Смешанные сосново- лиственные </w:t>
            </w:r>
            <w:r>
              <w:lastRenderedPageBreak/>
              <w:t>(с долей сосны 4-6 единиц)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Разнотравная, рододендронов</w:t>
            </w:r>
            <w:r>
              <w:lastRenderedPageBreak/>
              <w:t>о-брусничная, ольховная, травяно- зеленомошная, зеленомошная (II - 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0,5 - 0,6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0,5 -0,6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(7 - 10)С (0 - 3)Б, </w:t>
            </w:r>
            <w:r>
              <w:lastRenderedPageBreak/>
              <w:t>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6. Сосновые (чистые и с примесью лиственных до 3 единиц)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брусничная, рододендроново-зеленомошная, сухоразнотравная (II - 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0,6 -0,7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(9 - 10)С (0 - 1)Б,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7. Лиственные с пихтой и елью под пологом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Вейниковая, травяно-зеленомошная, разнотравная (II-IV)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0,5 -0,6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0,5 - 0,6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(7 - 8)Е, П</w:t>
            </w:r>
          </w:p>
          <w:p w:rsidR="00000000" w:rsidRDefault="00C0151E">
            <w:pPr>
              <w:pStyle w:val="aa"/>
              <w:jc w:val="center"/>
            </w:pPr>
            <w:r>
              <w:t>(2 - 3)Б,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8. Смешанные (береза, осина, кедр) с елью и пихтой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Травяно-зеленомошная, зеленомошная, разнотравная (II-IV)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10-18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6 - 7)К (3 - 4)Е, П,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9. Пихтовые, еловые с примесью осины, березы, кедра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травяно-зеленомошная, бадановая, разнотравно- зеленомошная (II-IV)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(7 - 10)К, Е, П</w:t>
            </w:r>
          </w:p>
          <w:p w:rsidR="00000000" w:rsidRDefault="00C0151E">
            <w:pPr>
              <w:pStyle w:val="aa"/>
              <w:jc w:val="center"/>
            </w:pPr>
            <w:r>
              <w:t>(0 - 3)Б,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10. Чистые березовые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Крупнотравная, </w:t>
            </w:r>
            <w:r>
              <w:lastRenderedPageBreak/>
              <w:t>папоротниковая, вейниковая, разнотравная, травяно-зеленомошная, зеленомошная (I-III)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10- 15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11. Березовые и осиновые с редкой примесью хвойных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Крупнотравная, папоротниковая, орляковая, вейниковая, разнотравная, травяно-зеленомошная, зеленомошная (I-III)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(5 - 6)К, П, Е (4 - 5) Б, Ос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26" w:name="sub_20064"/>
      <w:r>
        <w:t>Нормативы рубок, проводимых в целях ухода за лесными насаждениями, Забайкальского лесостепного района</w:t>
      </w:r>
    </w:p>
    <w:bookmarkEnd w:id="22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светлохвойных (сосна и</w:t>
            </w:r>
          </w:p>
          <w:p w:rsidR="00000000" w:rsidRDefault="00C0151E">
            <w:pPr>
              <w:pStyle w:val="ad"/>
            </w:pPr>
            <w:r>
              <w:t>лиственница до 3 единиц состава)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</w:t>
            </w:r>
          </w:p>
          <w:p w:rsidR="00000000" w:rsidRDefault="00C0151E">
            <w:pPr>
              <w:pStyle w:val="ad"/>
            </w:pPr>
            <w:r>
              <w:t>орляковые,</w:t>
            </w:r>
          </w:p>
          <w:p w:rsidR="00000000" w:rsidRDefault="00C0151E">
            <w:pPr>
              <w:pStyle w:val="ad"/>
            </w:pPr>
            <w:r>
              <w:t>крупнотравные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6 - 8С, Лц</w:t>
            </w:r>
          </w:p>
          <w:p w:rsidR="00000000" w:rsidRDefault="00C0151E">
            <w:pPr>
              <w:pStyle w:val="aa"/>
              <w:jc w:val="center"/>
            </w:pPr>
            <w:r>
              <w:t>2 - 4Б,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светлохвойных 4-6 - 7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</w:t>
            </w:r>
          </w:p>
          <w:p w:rsidR="00000000" w:rsidRDefault="00C0151E">
            <w:pPr>
              <w:pStyle w:val="ad"/>
            </w:pPr>
            <w:r>
              <w:t>сухоразно-травные,</w:t>
            </w:r>
          </w:p>
          <w:p w:rsidR="00000000" w:rsidRDefault="00C0151E">
            <w:pPr>
              <w:pStyle w:val="ad"/>
            </w:pPr>
            <w:r>
              <w:t>зеленомошные,</w:t>
            </w:r>
          </w:p>
          <w:p w:rsidR="00000000" w:rsidRDefault="00C0151E">
            <w:pPr>
              <w:pStyle w:val="ad"/>
            </w:pPr>
            <w:r>
              <w:t>рододендроновые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7 - 9С, Лц</w:t>
            </w:r>
          </w:p>
          <w:p w:rsidR="00000000" w:rsidRDefault="00C0151E">
            <w:pPr>
              <w:pStyle w:val="aa"/>
              <w:jc w:val="center"/>
            </w:pPr>
            <w:r>
              <w:t>1 - 3Б,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Сосновые и лиственничные с примесью лиственных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Лишайниково-</w:t>
            </w:r>
          </w:p>
          <w:p w:rsidR="00000000" w:rsidRDefault="00C0151E">
            <w:pPr>
              <w:pStyle w:val="ad"/>
            </w:pPr>
            <w:r>
              <w:t>толокнянковые,</w:t>
            </w:r>
          </w:p>
          <w:p w:rsidR="00000000" w:rsidRDefault="00C0151E">
            <w:pPr>
              <w:pStyle w:val="ad"/>
            </w:pPr>
            <w:r>
              <w:t>разнотравные,</w:t>
            </w:r>
          </w:p>
          <w:p w:rsidR="00000000" w:rsidRDefault="00C0151E">
            <w:pPr>
              <w:pStyle w:val="ad"/>
            </w:pPr>
            <w:r>
              <w:t>сухоразнотравные,</w:t>
            </w:r>
          </w:p>
          <w:p w:rsidR="00000000" w:rsidRDefault="00C0151E">
            <w:pPr>
              <w:pStyle w:val="ad"/>
            </w:pPr>
            <w:r>
              <w:t>рододендроновые,</w:t>
            </w:r>
          </w:p>
          <w:p w:rsidR="00000000" w:rsidRDefault="00C0151E">
            <w:pPr>
              <w:pStyle w:val="ad"/>
            </w:pPr>
            <w:r>
              <w:t>зеленомошные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12-20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8 - 10С, Лц</w:t>
            </w:r>
          </w:p>
          <w:p w:rsidR="00000000" w:rsidRDefault="00C0151E">
            <w:pPr>
              <w:pStyle w:val="aa"/>
              <w:jc w:val="center"/>
            </w:pPr>
            <w:r>
              <w:t>0 - 2Б,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осиновые и березовые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Крупнотравные,</w:t>
            </w:r>
          </w:p>
          <w:p w:rsidR="00000000" w:rsidRDefault="00C0151E">
            <w:pPr>
              <w:pStyle w:val="ad"/>
            </w:pPr>
            <w:r>
              <w:t>разнотравные,</w:t>
            </w:r>
          </w:p>
          <w:p w:rsidR="00000000" w:rsidRDefault="00C0151E">
            <w:pPr>
              <w:pStyle w:val="ad"/>
            </w:pPr>
            <w:r>
              <w:t>орляковые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Осиновые и березовые с примесью хвойных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Крупнотравные,</w:t>
            </w:r>
          </w:p>
          <w:p w:rsidR="00000000" w:rsidRDefault="00C0151E">
            <w:pPr>
              <w:pStyle w:val="ad"/>
            </w:pPr>
            <w:r>
              <w:t>разнотравные,</w:t>
            </w:r>
          </w:p>
          <w:p w:rsidR="00000000" w:rsidRDefault="00C0151E">
            <w:pPr>
              <w:pStyle w:val="ad"/>
            </w:pPr>
            <w:r>
              <w:t>орляковые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7 - 90с, Б</w:t>
            </w:r>
          </w:p>
          <w:p w:rsidR="00000000" w:rsidRDefault="00C0151E">
            <w:pPr>
              <w:pStyle w:val="aa"/>
              <w:jc w:val="center"/>
            </w:pPr>
            <w:r>
              <w:t>1 - 3С, Лц, Е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27" w:name="sub_20065"/>
      <w:r>
        <w:t>Нормативы рубок, проводимых в целях ухода за лесными насаждениями, Байкальского горного лесного района</w:t>
      </w:r>
    </w:p>
    <w:bookmarkEnd w:id="227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светлохвойных (сосна и</w:t>
            </w:r>
          </w:p>
          <w:p w:rsidR="00000000" w:rsidRDefault="00C0151E">
            <w:pPr>
              <w:pStyle w:val="ad"/>
            </w:pPr>
            <w:r>
              <w:t>лиственница до 3 единиц состава)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Брусничные,</w:t>
            </w:r>
          </w:p>
          <w:p w:rsidR="00000000" w:rsidRDefault="00C0151E">
            <w:pPr>
              <w:pStyle w:val="ad"/>
            </w:pPr>
            <w:r>
              <w:t>разнотравные,</w:t>
            </w:r>
          </w:p>
          <w:p w:rsidR="00000000" w:rsidRDefault="00C0151E">
            <w:pPr>
              <w:pStyle w:val="ad"/>
            </w:pPr>
            <w:r>
              <w:t>рододендроновые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0,5 - 0,6</w:t>
            </w:r>
          </w:p>
          <w:p w:rsidR="00000000" w:rsidRDefault="00C0151E">
            <w:pPr>
              <w:pStyle w:val="aa"/>
              <w:jc w:val="center"/>
            </w:pPr>
            <w:r>
              <w:t>0,4 - 0,5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50-80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0,5-0,6</w:t>
            </w:r>
          </w:p>
          <w:p w:rsidR="00000000" w:rsidRDefault="00C0151E">
            <w:pPr>
              <w:pStyle w:val="aa"/>
              <w:jc w:val="center"/>
            </w:pPr>
            <w:r>
              <w:t>0,4-0,5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50-80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6 - 10С, Лц 0 - 4Б,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светлохвойных 4-7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 травяно-зеленомошные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7-10С,</w:t>
            </w:r>
          </w:p>
          <w:p w:rsidR="00000000" w:rsidRDefault="00C0151E">
            <w:pPr>
              <w:pStyle w:val="aa"/>
              <w:jc w:val="center"/>
            </w:pPr>
            <w:r>
              <w:t>Лц</w:t>
            </w:r>
          </w:p>
          <w:p w:rsidR="00000000" w:rsidRDefault="00C0151E">
            <w:pPr>
              <w:pStyle w:val="aa"/>
              <w:jc w:val="center"/>
            </w:pPr>
            <w:r>
              <w:t>0 - 3Б,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Сосновые и лиственничные с примесью лиственных до 2 - 3 единицы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Зеленомошные, брусничные, сухоразно-травные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8 - 10С, Лц</w:t>
            </w:r>
          </w:p>
          <w:p w:rsidR="00000000" w:rsidRDefault="00C0151E">
            <w:pPr>
              <w:pStyle w:val="aa"/>
              <w:jc w:val="center"/>
            </w:pPr>
            <w:r>
              <w:t>0 - 2Б,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(осина, береза, пихта) с кедром под пологом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 травяно-зеленомошные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0,4 - 0,5</w:t>
            </w:r>
          </w:p>
          <w:p w:rsidR="00000000" w:rsidRDefault="00C0151E">
            <w:pPr>
              <w:pStyle w:val="aa"/>
              <w:jc w:val="center"/>
            </w:pPr>
            <w:r>
              <w:t>0,3 - 0,4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50-80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0,4 -0,5</w:t>
            </w:r>
          </w:p>
          <w:p w:rsidR="00000000" w:rsidRDefault="00C0151E">
            <w:pPr>
              <w:pStyle w:val="aa"/>
              <w:jc w:val="center"/>
            </w:pPr>
            <w:r>
              <w:t>0,3 - 0,4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50-80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0,5 - 0,6</w:t>
            </w:r>
          </w:p>
          <w:p w:rsidR="00000000" w:rsidRDefault="00C0151E">
            <w:pPr>
              <w:pStyle w:val="aa"/>
              <w:jc w:val="center"/>
            </w:pPr>
            <w:r>
              <w:t>0,4 - 0,5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35-50</w:t>
            </w:r>
          </w:p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6-7</w:t>
            </w:r>
          </w:p>
          <w:p w:rsidR="00000000" w:rsidRDefault="00C0151E">
            <w:pPr>
              <w:pStyle w:val="aa"/>
              <w:jc w:val="center"/>
            </w:pPr>
            <w:r>
              <w:t>К,ПХ,</w:t>
            </w:r>
          </w:p>
          <w:p w:rsidR="00000000" w:rsidRDefault="00C0151E">
            <w:pPr>
              <w:pStyle w:val="aa"/>
              <w:jc w:val="center"/>
            </w:pPr>
            <w:r>
              <w:t>3 - 4Б,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Смешанные (осина, </w:t>
            </w:r>
            <w:r>
              <w:lastRenderedPageBreak/>
              <w:t>береза, пихта) с кедром 2-4 единицы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Разнотравные,</w:t>
            </w:r>
          </w:p>
          <w:p w:rsidR="00000000" w:rsidRDefault="00C0151E">
            <w:pPr>
              <w:pStyle w:val="ad"/>
            </w:pPr>
            <w:r>
              <w:lastRenderedPageBreak/>
              <w:t>крупнотравные</w:t>
            </w:r>
          </w:p>
          <w:p w:rsidR="00000000" w:rsidRDefault="00C0151E">
            <w:pPr>
              <w:pStyle w:val="ad"/>
            </w:pPr>
            <w:r>
              <w:t>чернично-</w:t>
            </w:r>
          </w:p>
          <w:p w:rsidR="00000000" w:rsidRDefault="00C0151E">
            <w:pPr>
              <w:pStyle w:val="ad"/>
            </w:pPr>
            <w:r>
              <w:t>зеленомошные,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12-20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0,4 - 0,5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0,3 - 0,4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0,4 -0,5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0,3 - 0,4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0,5-0,7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0,4 - 0,6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6-10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0,6 -0,7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0,5 -0,6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8-15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9-10К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0 - 3Пх,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Кедровые и с преобладанием кедра (5 и более единиц состава)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Зеленомошные, бадановые, моховые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0,5 - 0,6</w:t>
            </w:r>
          </w:p>
          <w:p w:rsidR="00000000" w:rsidRDefault="00C0151E">
            <w:pPr>
              <w:pStyle w:val="aa"/>
              <w:jc w:val="center"/>
            </w:pPr>
            <w:r>
              <w:t>0,4 - 0,5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0,5 - 0,6</w:t>
            </w:r>
          </w:p>
          <w:p w:rsidR="00000000" w:rsidRDefault="00C0151E">
            <w:pPr>
              <w:pStyle w:val="aa"/>
              <w:jc w:val="center"/>
            </w:pPr>
            <w:r>
              <w:t>0,4 - 0,5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0,6 -0,8</w:t>
            </w:r>
          </w:p>
          <w:p w:rsidR="00000000" w:rsidRDefault="00C0151E">
            <w:pPr>
              <w:pStyle w:val="aa"/>
              <w:jc w:val="center"/>
            </w:pPr>
            <w:r>
              <w:t>0,5 -0,7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8-15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8 - 10К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пихтой и елью под пологом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Папоротниково-крупнотравные, травяно-зеленомошные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13-20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  <w:p w:rsidR="00000000" w:rsidRDefault="00C0151E">
            <w:pPr>
              <w:pStyle w:val="aa"/>
              <w:jc w:val="center"/>
            </w:pPr>
            <w:r>
              <w:t>0,5 - 0,6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  <w:p w:rsidR="00000000" w:rsidRDefault="00C0151E">
            <w:pPr>
              <w:pStyle w:val="aa"/>
              <w:jc w:val="center"/>
            </w:pPr>
            <w:r>
              <w:t>0,5 - 0,6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6-12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5-6Е,</w:t>
            </w:r>
          </w:p>
          <w:p w:rsidR="00000000" w:rsidRDefault="00C0151E">
            <w:pPr>
              <w:pStyle w:val="aa"/>
              <w:jc w:val="center"/>
            </w:pPr>
            <w:r>
              <w:t>Пх</w:t>
            </w:r>
          </w:p>
          <w:p w:rsidR="00000000" w:rsidRDefault="00C0151E">
            <w:pPr>
              <w:pStyle w:val="aa"/>
              <w:jc w:val="center"/>
            </w:pPr>
            <w:r>
              <w:t>4-5Б,</w:t>
            </w:r>
          </w:p>
          <w:p w:rsidR="00000000" w:rsidRDefault="00C0151E">
            <w:pPr>
              <w:pStyle w:val="aa"/>
              <w:jc w:val="center"/>
            </w:pPr>
            <w:r>
              <w:t>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елью и пихтой 2 - 5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Травяно-зеленомошные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7-8Е, Пх, К</w:t>
            </w:r>
          </w:p>
          <w:p w:rsidR="00000000" w:rsidRDefault="00C0151E">
            <w:pPr>
              <w:pStyle w:val="aa"/>
              <w:jc w:val="center"/>
            </w:pPr>
            <w:r>
              <w:t>3-4Б,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 преобладанием пихты и ели (6 и более единиц состава)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Моховые,</w:t>
            </w:r>
          </w:p>
          <w:p w:rsidR="00000000" w:rsidRDefault="00C0151E">
            <w:pPr>
              <w:pStyle w:val="ad"/>
            </w:pPr>
            <w:r>
              <w:t>кустарничковые,</w:t>
            </w:r>
          </w:p>
          <w:p w:rsidR="00000000" w:rsidRDefault="00C0151E">
            <w:pPr>
              <w:pStyle w:val="ad"/>
            </w:pPr>
            <w:r>
              <w:t>травяноболотные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8 - 10Е, Пх</w:t>
            </w:r>
          </w:p>
          <w:p w:rsidR="00000000" w:rsidRDefault="00C0151E">
            <w:pPr>
              <w:pStyle w:val="aa"/>
              <w:jc w:val="center"/>
            </w:pPr>
            <w:r>
              <w:t>0-2Б,</w:t>
            </w:r>
          </w:p>
          <w:p w:rsidR="00000000" w:rsidRDefault="00C0151E">
            <w:pPr>
              <w:pStyle w:val="aa"/>
              <w:jc w:val="center"/>
            </w:pPr>
            <w:r>
              <w:t>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березовые и осиновые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 злаковые, орляковые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и осиновые с примесью хвойных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Крупнотравные,</w:t>
            </w:r>
          </w:p>
          <w:p w:rsidR="00000000" w:rsidRDefault="00C0151E">
            <w:pPr>
              <w:pStyle w:val="ad"/>
            </w:pPr>
            <w:r>
              <w:t>папоротниковые,</w:t>
            </w:r>
          </w:p>
          <w:p w:rsidR="00000000" w:rsidRDefault="00C0151E">
            <w:pPr>
              <w:pStyle w:val="ad"/>
            </w:pPr>
            <w:r>
              <w:t>разнотравно-</w:t>
            </w:r>
          </w:p>
          <w:p w:rsidR="00000000" w:rsidRDefault="00C0151E">
            <w:pPr>
              <w:pStyle w:val="ad"/>
            </w:pPr>
            <w:r>
              <w:t>зеленомошные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6-7Е, Пх, К 3-4Б, Ос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28" w:name="sub_20066"/>
      <w:r>
        <w:t>Нормативы рубок, проводимых в целях ухода за лесными насаждениями, Забайкальского горно-мерзлотного района</w:t>
      </w:r>
    </w:p>
    <w:bookmarkEnd w:id="22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лиственницы 5-7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Зеленомошные,</w:t>
            </w:r>
          </w:p>
          <w:p w:rsidR="00000000" w:rsidRDefault="00C0151E">
            <w:pPr>
              <w:pStyle w:val="ad"/>
            </w:pPr>
            <w:r>
              <w:t>рододендроново-брусничные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7 - 9Лц 1 - 3Б,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Лиственничные чистые и с примесью лиственных до 2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Ольховниково-</w:t>
            </w:r>
          </w:p>
          <w:p w:rsidR="00000000" w:rsidRDefault="00C0151E">
            <w:pPr>
              <w:pStyle w:val="ad"/>
            </w:pPr>
            <w:r>
              <w:t>голубично-</w:t>
            </w:r>
          </w:p>
          <w:p w:rsidR="00000000" w:rsidRDefault="00C0151E">
            <w:pPr>
              <w:pStyle w:val="ad"/>
            </w:pPr>
            <w:r>
              <w:t>багульниковые,</w:t>
            </w:r>
          </w:p>
          <w:p w:rsidR="00000000" w:rsidRDefault="00C0151E">
            <w:pPr>
              <w:pStyle w:val="ad"/>
            </w:pPr>
            <w:r>
              <w:t>моховые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10Лц</w:t>
            </w:r>
          </w:p>
          <w:p w:rsidR="00000000" w:rsidRDefault="00C0151E">
            <w:pPr>
              <w:pStyle w:val="aa"/>
              <w:jc w:val="center"/>
            </w:pPr>
            <w:r>
              <w:t>9Лц1Б, Ос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29" w:name="sub_20067"/>
      <w:r>
        <w:t>Нормативы рубок, проводимых в целях ухода за лесными насаждениями, Забайкальского горного лесного района</w:t>
      </w:r>
    </w:p>
    <w:bookmarkEnd w:id="229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Минимальная сомкнутость крон </w:t>
            </w:r>
            <w:r>
              <w:lastRenderedPageBreak/>
              <w:t>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рубки, % по </w:t>
            </w:r>
            <w:r>
              <w:lastRenderedPageBreak/>
              <w:t>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Минимальная сомкнутость </w:t>
            </w:r>
            <w:r>
              <w:lastRenderedPageBreak/>
              <w:t>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Интенсивность рубки, % по </w:t>
            </w:r>
            <w:r>
              <w:lastRenderedPageBreak/>
              <w:t>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Интенсивность рубки, </w:t>
            </w:r>
            <w:r>
              <w:lastRenderedPageBreak/>
              <w:t>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Интенсив ность рубки, </w:t>
            </w:r>
            <w:r>
              <w:lastRenderedPageBreak/>
              <w:t>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лиственницы 5-7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Зеленомошные, рододендроново- брусничные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13-20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  <w:p w:rsidR="00000000" w:rsidRDefault="00C0151E">
            <w:pPr>
              <w:pStyle w:val="aa"/>
              <w:jc w:val="center"/>
            </w:pPr>
            <w:r>
              <w:t>0,5 - 0,6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0,7 - 0,8</w:t>
            </w:r>
          </w:p>
          <w:p w:rsidR="00000000" w:rsidRDefault="00C0151E">
            <w:pPr>
              <w:pStyle w:val="aa"/>
              <w:jc w:val="center"/>
            </w:pPr>
            <w:r>
              <w:t>0,6 - 0,5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8 - 9Лц 1 - 2 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Лиственничные чистые и с примесью лиственных до 2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Ольховниково-голубично-агульниковые, моховые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0,9 - 0,8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0,9 - 0,8</w:t>
            </w:r>
          </w:p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10Лц</w:t>
            </w:r>
          </w:p>
          <w:p w:rsidR="00000000" w:rsidRDefault="00C0151E">
            <w:pPr>
              <w:pStyle w:val="aa"/>
              <w:jc w:val="center"/>
            </w:pPr>
            <w:r>
              <w:t>9Лц1Б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30" w:name="sub_20068"/>
      <w:r>
        <w:t>Нормативы рубок, проводимых в целях ухода за лесными насаждениями, в сосновых насаждениях Карельского таежного района</w:t>
      </w:r>
    </w:p>
    <w:bookmarkEnd w:id="23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31" w:name="sub_2006801"/>
            <w:r>
              <w:t>Состав лесных насаждений до рубки</w:t>
            </w:r>
            <w:bookmarkEnd w:id="231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1. Чистые с </w:t>
            </w:r>
            <w:r>
              <w:lastRenderedPageBreak/>
              <w:t>примесью 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лишайниковый</w:t>
            </w:r>
          </w:p>
          <w:p w:rsidR="00000000" w:rsidRDefault="00C0151E">
            <w:pPr>
              <w:pStyle w:val="ad"/>
            </w:pPr>
            <w:r>
              <w:lastRenderedPageBreak/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0,9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Сосново-лиственные с преобладанием сосны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 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(8 - 10)С (0 - 2)Б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Сосново-лиственные с долей сосны в составе</w:t>
            </w:r>
          </w:p>
          <w:p w:rsidR="00000000" w:rsidRDefault="00C0151E">
            <w:pPr>
              <w:pStyle w:val="ad"/>
            </w:pPr>
            <w:r>
              <w:t>3 - 4 единиц (и 6 - 7 лиственных)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  <w:p w:rsidR="00000000" w:rsidRDefault="00C0151E">
            <w:pPr>
              <w:pStyle w:val="ad"/>
            </w:pPr>
            <w:r>
              <w:t>(III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(5-7)С</w:t>
            </w:r>
          </w:p>
          <w:p w:rsidR="00000000" w:rsidRDefault="00C0151E">
            <w:pPr>
              <w:pStyle w:val="aa"/>
              <w:jc w:val="center"/>
            </w:pPr>
            <w:r>
              <w:t>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Лиственно-сосновые (лиственных более 7</w:t>
            </w:r>
          </w:p>
          <w:p w:rsidR="00000000" w:rsidRDefault="00C0151E">
            <w:pPr>
              <w:pStyle w:val="ad"/>
            </w:pPr>
            <w:r>
              <w:t xml:space="preserve">единиц, сосны менее 3 единиц при </w:t>
            </w:r>
            <w:r>
              <w:lastRenderedPageBreak/>
              <w:t>достаточном</w:t>
            </w:r>
          </w:p>
          <w:p w:rsidR="00000000" w:rsidRDefault="00C0151E">
            <w:pPr>
              <w:pStyle w:val="ad"/>
            </w:pPr>
            <w:r>
              <w:t>количестве деревьев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брусничный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(5-8)С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40-50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6С4Б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68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</w:t>
      </w:r>
      <w:r>
        <w:t>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</w:t>
      </w:r>
      <w:r>
        <w:t>рорубке технологических коридоров (на 5-7 % по запасу) и необходимости удаления большого количества нежелательных деревьев без отрицательных последствий (потери устойчивости).</w:t>
      </w:r>
    </w:p>
    <w:p w:rsidR="00000000" w:rsidRDefault="00C0151E">
      <w:r>
        <w:t>3. Насаждения 3-й группы по составу только в молодом возрасте относятся к соснов</w:t>
      </w:r>
      <w:r>
        <w:t>ым хозяйственным секциям, если в них имеется количество деревьев сосны, достаточное для формирования рубками осветления и прочистками насаждений 1-й или 2-й групп (по составу).</w:t>
      </w:r>
    </w:p>
    <w:p w:rsidR="00000000" w:rsidRDefault="00C0151E">
      <w:r>
        <w:t>4. При наличии лесоводственной необходимости рубки, проводимые в целях ухода за лесными насаждениями, начинают проводиться в насаждениях более молодого возраста, чем указано в таблице.</w:t>
      </w:r>
    </w:p>
    <w:p w:rsidR="00000000" w:rsidRDefault="00C0151E"/>
    <w:p w:rsidR="00000000" w:rsidRDefault="00C0151E">
      <w:pPr>
        <w:pStyle w:val="1"/>
      </w:pPr>
      <w:bookmarkStart w:id="232" w:name="sub_20069"/>
      <w:r>
        <w:t>Нормативы рубок, проводимых в целях ухода за лесными насажден</w:t>
      </w:r>
      <w:r>
        <w:t>иями, в еловых насаждениях Карельского таежного района</w:t>
      </w:r>
    </w:p>
    <w:bookmarkEnd w:id="23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33" w:name="sub_2006901"/>
            <w:r>
              <w:t>Состав лесных насаждений до рубки</w:t>
            </w:r>
            <w:bookmarkEnd w:id="233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</w:t>
            </w:r>
            <w:r>
              <w:t>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1. Еловые насаждения: чистые и с примесью 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(7-8)Е</w:t>
            </w:r>
          </w:p>
          <w:p w:rsidR="00000000" w:rsidRDefault="00C0151E">
            <w:pPr>
              <w:pStyle w:val="aa"/>
              <w:jc w:val="center"/>
            </w:pPr>
            <w:r>
              <w:t>(2-3)Б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Елово-лиственные с преобладанием ели в</w:t>
            </w:r>
          </w:p>
          <w:p w:rsidR="00000000" w:rsidRDefault="00C0151E">
            <w:pPr>
              <w:pStyle w:val="ad"/>
            </w:pPr>
            <w:r>
              <w:t>составе: 5-7 ели и 3 - 5 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(7 - 9)Е (1 - 3)Б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Елово-лиственные с долей ели в составе 3-4 единицы и 6 - 7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крупнотравные</w:t>
            </w:r>
          </w:p>
          <w:p w:rsidR="00000000" w:rsidRDefault="00C0151E">
            <w:pPr>
              <w:pStyle w:val="ad"/>
            </w:pPr>
            <w:r>
              <w:t>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</w:t>
            </w:r>
            <w:r>
              <w:lastRenderedPageBreak/>
              <w:t>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(6 - 8)Е </w:t>
            </w:r>
            <w:r>
              <w:lastRenderedPageBreak/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3. Лиственно-еловые с</w:t>
            </w:r>
          </w:p>
          <w:p w:rsidR="00000000" w:rsidRDefault="00C0151E">
            <w:pPr>
              <w:pStyle w:val="ad"/>
            </w:pPr>
            <w:r>
              <w:t>наличием под пологом лиственных достаточного</w:t>
            </w:r>
          </w:p>
          <w:p w:rsidR="00000000" w:rsidRDefault="00C0151E">
            <w:pPr>
              <w:pStyle w:val="ad"/>
            </w:pPr>
            <w:r>
              <w:t>количества деревьев ели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(4 - 8)Е</w:t>
            </w:r>
          </w:p>
          <w:p w:rsidR="00000000" w:rsidRDefault="00C0151E">
            <w:pPr>
              <w:pStyle w:val="aa"/>
              <w:jc w:val="center"/>
            </w:pPr>
            <w:r>
              <w:t>(4 - 2)Б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50-100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45-100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50- 100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3Е и более 7Б,Ос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крупнотравные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50- 100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4Е6Б,Ос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болотные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5Е5Листв.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69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</w:t>
      </w:r>
      <w:r>
        <w:t>олноты),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Превышение интенсивности может допускаться при прорубке</w:t>
      </w:r>
      <w:r>
        <w:t xml:space="preserve"> технологических коридоров (на 5-7 %), а также при хорошей устойчивости разреживаемых насаждений и необходимости удаления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</w:t>
      </w:r>
      <w:r>
        <w:t>, в группах типов леса ельники кисличные и ельники черничные ведутся рубки переформирования их в хвойные.</w:t>
      </w:r>
    </w:p>
    <w:p w:rsidR="00000000" w:rsidRDefault="00C0151E">
      <w:r>
        <w:t>В группах типов леса со слабодренированными почвами рубки переформирования не ведутся, и такие насаждения относятся к лиственным хозяйственным секциям.</w:t>
      </w:r>
    </w:p>
    <w:p w:rsidR="00000000" w:rsidRDefault="00C0151E">
      <w:r>
        <w:t xml:space="preserve">4. Рубки, проводимые в целях ухода за лесными насаждениями, в группах типов леса: ельники долгомошные и </w:t>
      </w:r>
      <w:r>
        <w:t>ельники болотно-травяные ведутся только при благоприятных экономических условиях.</w:t>
      </w:r>
    </w:p>
    <w:p w:rsidR="00000000" w:rsidRDefault="00C0151E"/>
    <w:p w:rsidR="00000000" w:rsidRDefault="00C0151E">
      <w:pPr>
        <w:pStyle w:val="1"/>
      </w:pPr>
      <w:bookmarkStart w:id="234" w:name="sub_20070"/>
      <w:r>
        <w:t>Нормативы рубок, проводимых в целях ухода за лесными насаждениями, в сосновых насаждениях Карельского северо-таежного района</w:t>
      </w:r>
    </w:p>
    <w:bookmarkEnd w:id="23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35" w:name="sub_2007001"/>
            <w:r>
              <w:t>Состав лесных наса</w:t>
            </w:r>
            <w:r>
              <w:t>ждений до рубки</w:t>
            </w:r>
            <w:bookmarkEnd w:id="235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1. Чистые с примесью</w:t>
            </w:r>
          </w:p>
          <w:p w:rsidR="00000000" w:rsidRDefault="00C0151E">
            <w:pPr>
              <w:pStyle w:val="ad"/>
            </w:pPr>
            <w:r>
              <w:t>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  <w:p w:rsidR="00000000" w:rsidRDefault="00C0151E">
            <w:pPr>
              <w:pStyle w:val="ad"/>
            </w:pPr>
            <w:r>
              <w:t>(III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Сосново-лиственные с преобладанием</w:t>
            </w:r>
          </w:p>
          <w:p w:rsidR="00000000" w:rsidRDefault="00C0151E">
            <w:pPr>
              <w:pStyle w:val="ad"/>
            </w:pPr>
            <w:r>
              <w:t>сосны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lastRenderedPageBreak/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2.1. Сосново-лиственные с долей</w:t>
            </w:r>
          </w:p>
          <w:p w:rsidR="00000000" w:rsidRDefault="00C0151E">
            <w:pPr>
              <w:pStyle w:val="ad"/>
            </w:pPr>
            <w:r>
              <w:t>сосны в составе 3 - 4 единицы (и 6 - 7</w:t>
            </w:r>
          </w:p>
          <w:p w:rsidR="00000000" w:rsidRDefault="00C0151E">
            <w:pPr>
              <w:pStyle w:val="ad"/>
            </w:pPr>
            <w:r>
              <w:t>лиственных)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(6 - 7)С</w:t>
            </w:r>
          </w:p>
          <w:p w:rsidR="00000000" w:rsidRDefault="00C0151E">
            <w:pPr>
              <w:pStyle w:val="aa"/>
              <w:jc w:val="center"/>
            </w:pPr>
            <w:r>
              <w:t>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276"/>
        </w:trPr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(6 - 7)С</w:t>
            </w:r>
          </w:p>
          <w:p w:rsidR="00000000" w:rsidRDefault="00C0151E">
            <w:pPr>
              <w:pStyle w:val="aa"/>
              <w:jc w:val="center"/>
            </w:pPr>
            <w:r>
              <w:t>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(5 - 7)С</w:t>
            </w:r>
          </w:p>
          <w:p w:rsidR="00000000" w:rsidRDefault="00C0151E">
            <w:pPr>
              <w:pStyle w:val="aa"/>
              <w:jc w:val="center"/>
            </w:pPr>
            <w:r>
              <w:t>(5 - 3)Б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Лиственно-сосновые</w:t>
            </w:r>
          </w:p>
          <w:p w:rsidR="00000000" w:rsidRDefault="00C0151E">
            <w:pPr>
              <w:pStyle w:val="ad"/>
            </w:pPr>
            <w:r>
              <w:t>(лиственных более 7 единиц,</w:t>
            </w:r>
          </w:p>
          <w:p w:rsidR="00000000" w:rsidRDefault="00C0151E">
            <w:pPr>
              <w:pStyle w:val="ad"/>
            </w:pPr>
            <w:r>
              <w:t>сосны менее 3 при достаточном</w:t>
            </w:r>
          </w:p>
          <w:p w:rsidR="00000000" w:rsidRDefault="00C0151E">
            <w:pPr>
              <w:pStyle w:val="ad"/>
            </w:pPr>
            <w:r>
              <w:t>количестве</w:t>
            </w:r>
          </w:p>
          <w:p w:rsidR="00000000" w:rsidRDefault="00C0151E">
            <w:pPr>
              <w:pStyle w:val="ad"/>
            </w:pPr>
            <w:r>
              <w:t>деревьев)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(4 - 7)С</w:t>
            </w:r>
          </w:p>
          <w:p w:rsidR="00000000" w:rsidRDefault="00C0151E">
            <w:pPr>
              <w:pStyle w:val="aa"/>
              <w:jc w:val="center"/>
            </w:pPr>
            <w:r>
              <w:t>(3 - 6)Б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(4 - 7)С</w:t>
            </w:r>
          </w:p>
          <w:p w:rsidR="00000000" w:rsidRDefault="00C0151E">
            <w:pPr>
              <w:pStyle w:val="aa"/>
              <w:jc w:val="center"/>
            </w:pPr>
            <w:r>
              <w:t>(3 - 6)Б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(3-6)С</w:t>
            </w:r>
          </w:p>
          <w:p w:rsidR="00000000" w:rsidRDefault="00C0151E">
            <w:pPr>
              <w:pStyle w:val="aa"/>
              <w:jc w:val="center"/>
            </w:pPr>
            <w:r>
              <w:t>(4 - 7)Б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70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</w:t>
      </w:r>
      <w:r>
        <w:t>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прорубке технологических коридоров (на 5-7 % по запасу) и необходимости удаления большого количества нежелательных деревьев без отрицательных последствий (потери устойчивости).</w:t>
      </w:r>
    </w:p>
    <w:p w:rsidR="00000000" w:rsidRDefault="00C0151E">
      <w:r>
        <w:t>3. Насаждения 3-й группы по соста</w:t>
      </w:r>
      <w:r>
        <w:t>ву только в молодом возрасте относятся к сосновым хозяйственным секциям, если в них имеется количество деревьев сосны, достаточное для формирования рубками осветления и прочистками насаждений 1-й или 2-й групп (по составу).</w:t>
      </w:r>
    </w:p>
    <w:p w:rsidR="00000000" w:rsidRDefault="00C0151E">
      <w:r>
        <w:t>4. При наличии лесоводственной н</w:t>
      </w:r>
      <w:r>
        <w:t>еобходимости рубки лесных насаждений, проводимых в целях ухода за лесными насаждениями, начинают проводиться в насаждениях более молодого возраста, чем указано в таблице.</w:t>
      </w:r>
    </w:p>
    <w:p w:rsidR="00000000" w:rsidRDefault="00C0151E"/>
    <w:p w:rsidR="00000000" w:rsidRDefault="00C0151E">
      <w:pPr>
        <w:pStyle w:val="1"/>
      </w:pPr>
      <w:bookmarkStart w:id="236" w:name="sub_20071"/>
      <w:r>
        <w:t>Нормативы рубок, проводимых в целях ухода за лесными насаждениями, в еловых</w:t>
      </w:r>
      <w:r>
        <w:t xml:space="preserve"> насаждениях Карельского северо-таежного района</w:t>
      </w:r>
    </w:p>
    <w:bookmarkEnd w:id="23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37" w:name="sub_2007101"/>
            <w:r>
              <w:t>Состав лесных насаждений до рубки</w:t>
            </w:r>
            <w:bookmarkEnd w:id="237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</w:t>
            </w:r>
            <w:r>
              <w:t>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Еловые насаждения: чистые и с примесью 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(6 - 7)Е 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(6 - 7)Е 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Елово-лиственные с преобладанием ели в составе 5-7 ели и 3 - 5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(6 - 7)Е 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приручейно- крупнотравные </w:t>
            </w:r>
            <w:r>
              <w:lastRenderedPageBreak/>
              <w:t>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0,9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(6- 7)Е (3 - 4)Б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Елово-лиственные с долей ели в составе 3-4 единицы и 6 - 7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12-17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(5 - 7)Е 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крупно-</w:t>
            </w:r>
          </w:p>
          <w:p w:rsidR="00000000" w:rsidRDefault="00C0151E">
            <w:pPr>
              <w:pStyle w:val="ad"/>
            </w:pPr>
            <w:r>
              <w:t>травные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12-17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(5 - 8)Е 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(5 - 7)Е 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Лиственно-еловые с наличием под</w:t>
            </w:r>
          </w:p>
          <w:p w:rsidR="00000000" w:rsidRDefault="00C0151E">
            <w:pPr>
              <w:pStyle w:val="ad"/>
            </w:pPr>
            <w:r>
              <w:t>пологом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  <w:p w:rsidR="00000000" w:rsidRDefault="00C0151E">
            <w:pPr>
              <w:pStyle w:val="ad"/>
            </w:pPr>
            <w:r>
              <w:t>достаточного</w:t>
            </w:r>
          </w:p>
          <w:p w:rsidR="00000000" w:rsidRDefault="00C0151E">
            <w:pPr>
              <w:pStyle w:val="ad"/>
            </w:pPr>
            <w:r>
              <w:t>количества деревьев ели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12-17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(7 - 9)Е (1 - 3)Б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40-50/100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</w:t>
            </w:r>
          </w:p>
          <w:p w:rsidR="00000000" w:rsidRDefault="00C0151E">
            <w:pPr>
              <w:pStyle w:val="aa"/>
              <w:jc w:val="center"/>
            </w:pPr>
            <w:r>
              <w:t>45/100</w:t>
            </w:r>
          </w:p>
          <w:p w:rsidR="00000000" w:rsidRDefault="00C0151E">
            <w:pPr>
              <w:pStyle w:val="aa"/>
              <w:jc w:val="center"/>
            </w:pPr>
            <w:r>
              <w:t>12-17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</w:t>
            </w:r>
          </w:p>
          <w:p w:rsidR="00000000" w:rsidRDefault="00C0151E">
            <w:pPr>
              <w:pStyle w:val="aa"/>
              <w:jc w:val="center"/>
            </w:pPr>
            <w:r>
              <w:t>45/100</w:t>
            </w:r>
          </w:p>
          <w:p w:rsidR="00000000" w:rsidRDefault="00C0151E">
            <w:pPr>
              <w:pStyle w:val="aa"/>
              <w:jc w:val="center"/>
            </w:pPr>
            <w:r>
              <w:t>12-17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10-17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40-50/100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(&gt;2)Е (&lt;8)Б,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крупнотравные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8 -10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40-50/100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(&gt;3)Е (&lt;7)Б,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12-15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40-50/100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(&gt;2)Е (&lt;8)Б, Ос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lastRenderedPageBreak/>
        <w:t xml:space="preserve">1. Исходный состав в </w:t>
      </w:r>
      <w:hyperlink w:anchor="sub_20071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</w:t>
      </w:r>
      <w:r>
        <w:t>лноты),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 xml:space="preserve">Превышение интенсивности может допускаться при прорубке </w:t>
      </w:r>
      <w:r>
        <w:t>технологических коридоров (на 5-7 %), а также при хорошей устойчивости разреживаемых насаждений и необходимости удаления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прореживаний,</w:t>
      </w:r>
      <w:r>
        <w:t xml:space="preserve"> в группах типов леса ельники кисличные и ельники черничные ведутся рубки переформирования их в хвойные.</w:t>
      </w:r>
    </w:p>
    <w:p w:rsidR="00000000" w:rsidRDefault="00C0151E">
      <w:r>
        <w:t>В группах типов леса со слабодренированными почвами рубки переформирования не ведутся, и такие насаждения относятся к лиственным хозяйственным секциям.</w:t>
      </w:r>
    </w:p>
    <w:p w:rsidR="00000000" w:rsidRDefault="00C0151E">
      <w:r>
        <w:t>4. Рубки, проводимые в целях ухода за лесными насаждениями, в группах типов леса: ельники долгомошные и ельники болотно-травяные ведутся только при благоприятных экономических условиях.</w:t>
      </w:r>
    </w:p>
    <w:p w:rsidR="00000000" w:rsidRDefault="00C0151E"/>
    <w:p w:rsidR="00000000" w:rsidRDefault="00C0151E">
      <w:pPr>
        <w:pStyle w:val="1"/>
      </w:pPr>
      <w:bookmarkStart w:id="238" w:name="sub_20072"/>
      <w:r>
        <w:t>Нормативы рубок, проводимых в целях ухода за лесными насажд</w:t>
      </w:r>
      <w:r>
        <w:t>ениями, в сосновых насаждениях Балтийско-Белозерского таежного района</w:t>
      </w:r>
    </w:p>
    <w:bookmarkEnd w:id="23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39" w:name="sub_2007201"/>
            <w:r>
              <w:t>Состав лесных насаждений до рубки</w:t>
            </w:r>
            <w:bookmarkEnd w:id="239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</w:t>
            </w:r>
            <w:r>
              <w:t>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</w:t>
            </w:r>
            <w:r>
              <w:t>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1. Чистые с примесью </w:t>
            </w:r>
            <w:r>
              <w:lastRenderedPageBreak/>
              <w:t>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Сосново-лиственные с преобладанием сосны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(8 - 9)С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(8 - 10)С</w:t>
            </w:r>
          </w:p>
          <w:p w:rsidR="00000000" w:rsidRDefault="00C0151E">
            <w:pPr>
              <w:pStyle w:val="aa"/>
              <w:jc w:val="center"/>
            </w:pPr>
            <w:r>
              <w:t>(0 - 2)Б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(7 - 9)С</w:t>
            </w:r>
          </w:p>
          <w:p w:rsidR="00000000" w:rsidRDefault="00C0151E">
            <w:pPr>
              <w:pStyle w:val="aa"/>
              <w:jc w:val="center"/>
            </w:pPr>
            <w:r>
              <w:t>(1 - 3)Б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Сосново-лиственные с долей сосны в составе 3-4 единицы (и 6 - 7</w:t>
            </w:r>
          </w:p>
          <w:p w:rsidR="00000000" w:rsidRDefault="00C0151E">
            <w:pPr>
              <w:pStyle w:val="ad"/>
            </w:pPr>
            <w:r>
              <w:t>лиственных)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(6-9)С</w:t>
            </w:r>
          </w:p>
          <w:p w:rsidR="00000000" w:rsidRDefault="00C0151E">
            <w:pPr>
              <w:pStyle w:val="aa"/>
              <w:jc w:val="center"/>
            </w:pPr>
            <w:r>
              <w:t>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(5 - 7)С</w:t>
            </w:r>
          </w:p>
          <w:p w:rsidR="00000000" w:rsidRDefault="00C0151E">
            <w:pPr>
              <w:pStyle w:val="aa"/>
              <w:jc w:val="center"/>
            </w:pPr>
            <w:r>
              <w:t>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Лиственно-сосновые (лиственных более 7</w:t>
            </w:r>
          </w:p>
          <w:p w:rsidR="00000000" w:rsidRDefault="00C0151E">
            <w:pPr>
              <w:pStyle w:val="ad"/>
            </w:pPr>
            <w:r>
              <w:t>единиц, сосны менее 3 при достаточном</w:t>
            </w:r>
          </w:p>
          <w:p w:rsidR="00000000" w:rsidRDefault="00C0151E">
            <w:pPr>
              <w:pStyle w:val="ad"/>
            </w:pPr>
            <w:r>
              <w:t xml:space="preserve">количестве </w:t>
            </w:r>
            <w:r>
              <w:lastRenderedPageBreak/>
              <w:t>деревьев)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брусничный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</w:t>
            </w:r>
          </w:p>
          <w:p w:rsidR="00000000" w:rsidRDefault="00C0151E">
            <w:pPr>
              <w:pStyle w:val="aa"/>
              <w:jc w:val="center"/>
            </w:pPr>
            <w:r>
              <w:t>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(5-8)С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(4 - 7 )С</w:t>
            </w:r>
          </w:p>
          <w:p w:rsidR="00000000" w:rsidRDefault="00C0151E">
            <w:pPr>
              <w:pStyle w:val="aa"/>
              <w:jc w:val="center"/>
            </w:pPr>
            <w:r>
              <w:t>(3 - 6)Б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72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(полноты), наличии опасности резкого снижения устойчивости и других неблагоприятных условиях, а также проведении ух</w:t>
      </w:r>
      <w:r>
        <w:t>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прорубке технологических коридоров (на 5-7 % по запасу) и необходимости удаления большого количества нежелательных</w:t>
      </w:r>
      <w:r>
        <w:t xml:space="preserve"> деревьев без отрицательных последствий (потери устойчивости).</w:t>
      </w:r>
    </w:p>
    <w:p w:rsidR="00000000" w:rsidRDefault="00C0151E">
      <w:r>
        <w:t>3. Насаждения 3-й группы по составу только в молодом возрасте относятся к сосновым хозяйственным секциям, если в них имеется количество деревьев сосны, достаточное для формирования рубками осве</w:t>
      </w:r>
      <w:r>
        <w:t>тления и прочистками насаждений 1-й или 2-й групп (по составу).</w:t>
      </w:r>
    </w:p>
    <w:p w:rsidR="00000000" w:rsidRDefault="00C0151E">
      <w:r>
        <w:t>4. При наличии лесоводственной необходимости рубки, проводимые в целях ухода за лесными насаждениями, начинают проводиться в насаждениях более молодого возраста, чем указано в таблице.</w:t>
      </w:r>
    </w:p>
    <w:p w:rsidR="00000000" w:rsidRDefault="00C0151E"/>
    <w:p w:rsidR="00000000" w:rsidRDefault="00C0151E">
      <w:pPr>
        <w:pStyle w:val="1"/>
      </w:pPr>
      <w:bookmarkStart w:id="240" w:name="sub_20073"/>
      <w:r>
        <w:t>Нормативы рубок, проводимых в целях ухода за лесными насаждениями, в еловых насаждениях Балтийско-Белозерского таежного района</w:t>
      </w:r>
    </w:p>
    <w:bookmarkEnd w:id="24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41" w:name="sub_2007301"/>
            <w:r>
              <w:t>Состав лесных насаждений до рубки</w:t>
            </w:r>
            <w:bookmarkEnd w:id="241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</w:t>
            </w:r>
            <w:r>
              <w:t>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1. Еловые </w:t>
            </w:r>
            <w:r>
              <w:lastRenderedPageBreak/>
              <w:t>насаждения: чистые и с примесью 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кисличные</w:t>
            </w:r>
          </w:p>
          <w:p w:rsidR="00000000" w:rsidRDefault="00C0151E">
            <w:pPr>
              <w:pStyle w:val="ad"/>
            </w:pPr>
            <w:r>
              <w:lastRenderedPageBreak/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</w:t>
            </w:r>
          </w:p>
          <w:p w:rsidR="00000000" w:rsidRDefault="00C0151E">
            <w:pPr>
              <w:pStyle w:val="aa"/>
              <w:jc w:val="center"/>
            </w:pPr>
            <w:r>
              <w:t>(0 - 2)Б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Елово-лиственные с преобладанием ели в составе: 5-7 ели и 3-5 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(8 - 9)Е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Елово-лиственные с долей ели в составе 3-4 единицы и 6 - 7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(7 - 9)Е</w:t>
            </w:r>
          </w:p>
          <w:p w:rsidR="00000000" w:rsidRDefault="00C0151E">
            <w:pPr>
              <w:pStyle w:val="aa"/>
              <w:jc w:val="center"/>
            </w:pPr>
            <w:r>
              <w:t>(1 - 3)Б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крупно-травные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(6 - 9)Е</w:t>
            </w:r>
          </w:p>
          <w:p w:rsidR="00000000" w:rsidRDefault="00C0151E">
            <w:pPr>
              <w:pStyle w:val="aa"/>
              <w:jc w:val="center"/>
            </w:pPr>
            <w:r>
              <w:t>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</w:t>
            </w:r>
            <w:r>
              <w:lastRenderedPageBreak/>
              <w:t>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7-10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3. Лиственно-еловые с наличием под пологом лиственных достаточного</w:t>
            </w:r>
          </w:p>
          <w:p w:rsidR="00000000" w:rsidRDefault="00C0151E">
            <w:pPr>
              <w:pStyle w:val="ad"/>
            </w:pPr>
            <w:r>
              <w:t>количества деревьев ели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60-100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60- 100 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</w:t>
            </w:r>
          </w:p>
          <w:p w:rsidR="00000000" w:rsidRDefault="00C0151E">
            <w:pPr>
              <w:pStyle w:val="aa"/>
              <w:jc w:val="center"/>
            </w:pPr>
            <w:r>
              <w:t>(0 - 2)Б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50-100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40- 100 10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(3 - 4)Е</w:t>
            </w:r>
          </w:p>
          <w:p w:rsidR="00000000" w:rsidRDefault="00C0151E">
            <w:pPr>
              <w:pStyle w:val="aa"/>
              <w:jc w:val="center"/>
            </w:pPr>
            <w:r>
              <w:t>(7 - 6)Ос,Б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</w:t>
            </w:r>
            <w:r>
              <w:t>нотравные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50- 100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(4 - 5)Е</w:t>
            </w:r>
          </w:p>
          <w:p w:rsidR="00000000" w:rsidRDefault="00C0151E">
            <w:pPr>
              <w:pStyle w:val="aa"/>
              <w:jc w:val="center"/>
            </w:pPr>
            <w:r>
              <w:t>(5 - 6)Б,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(3 - 4)Е</w:t>
            </w:r>
          </w:p>
          <w:p w:rsidR="00000000" w:rsidRDefault="00C0151E">
            <w:pPr>
              <w:pStyle w:val="aa"/>
              <w:jc w:val="center"/>
            </w:pPr>
            <w:r>
              <w:t>(6 - 7)Б,Ос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73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</w:t>
      </w:r>
      <w:r>
        <w:t>олноты),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Превышение интенсивности может допускаться при прорубке</w:t>
      </w:r>
      <w:r>
        <w:t xml:space="preserve"> технологических коридоров (на 5-7 %), а также при хорошей устойчивости разреживаемых насаждений и необходимости удаления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</w:t>
      </w:r>
      <w:r>
        <w:t>, в группах типов леса ельники кисличные и ельники черничные ведутся рубки переформирования их в хвойные.</w:t>
      </w:r>
    </w:p>
    <w:p w:rsidR="00000000" w:rsidRDefault="00C0151E">
      <w:r>
        <w:t>В группах типов леса со слабодренированными почвами рубки переформирования не ведутся, и такие насаждения относятся к лиственным хозяйственным секциям.</w:t>
      </w:r>
    </w:p>
    <w:p w:rsidR="00000000" w:rsidRDefault="00C0151E">
      <w:r>
        <w:t xml:space="preserve">4. Рубки, проводимые в целях ухода за лесными насаждениями, в группах типов леса: ельники долгомошные и </w:t>
      </w:r>
      <w:r>
        <w:t>ельники болотно-травяные ведутся только при благоприятных экономических условиях.</w:t>
      </w:r>
    </w:p>
    <w:p w:rsidR="00000000" w:rsidRDefault="00C0151E"/>
    <w:p w:rsidR="00000000" w:rsidRDefault="00C0151E">
      <w:pPr>
        <w:pStyle w:val="1"/>
      </w:pPr>
      <w:bookmarkStart w:id="242" w:name="sub_20074"/>
      <w:r>
        <w:lastRenderedPageBreak/>
        <w:t>Нормативы рубок, проводимых в целях ухода за лесными насаждениями, в сосновых насаждениях Двинско-Вычегодского таежного района</w:t>
      </w:r>
    </w:p>
    <w:bookmarkEnd w:id="24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43" w:name="sub_2007401"/>
            <w:r>
              <w:t>Состав лесных на</w:t>
            </w:r>
            <w:r>
              <w:t>саждений до рубки</w:t>
            </w:r>
            <w:bookmarkEnd w:id="243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Чистые с примесью 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Сосново-лиственные с преобладанием сосны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(7 - 8)С</w:t>
            </w:r>
          </w:p>
          <w:p w:rsidR="00000000" w:rsidRDefault="00C0151E">
            <w:pPr>
              <w:pStyle w:val="aa"/>
              <w:jc w:val="center"/>
            </w:pPr>
            <w:r>
              <w:t>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(8 - 9)С</w:t>
            </w:r>
          </w:p>
          <w:p w:rsidR="00000000" w:rsidRDefault="00C0151E">
            <w:pPr>
              <w:pStyle w:val="aa"/>
              <w:jc w:val="center"/>
            </w:pPr>
            <w:r>
              <w:t>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(8 - 10)С</w:t>
            </w:r>
          </w:p>
          <w:p w:rsidR="00000000" w:rsidRDefault="00C0151E">
            <w:pPr>
              <w:pStyle w:val="aa"/>
              <w:jc w:val="center"/>
            </w:pPr>
            <w:r>
              <w:t>(0 - 2)Б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(7 - 9)С</w:t>
            </w:r>
          </w:p>
          <w:p w:rsidR="00000000" w:rsidRDefault="00C0151E">
            <w:pPr>
              <w:pStyle w:val="aa"/>
              <w:jc w:val="center"/>
            </w:pPr>
            <w:r>
              <w:t>(1 - 3)Б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25- 0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Сосново-листвен</w:t>
            </w:r>
            <w:r>
              <w:t>ные с долей сосны в составе</w:t>
            </w:r>
          </w:p>
          <w:p w:rsidR="00000000" w:rsidRDefault="00C0151E">
            <w:pPr>
              <w:pStyle w:val="ad"/>
            </w:pPr>
            <w:r>
              <w:t>3-4 единицы (и 6 - 7 лиственных)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</w:t>
            </w:r>
          </w:p>
          <w:p w:rsidR="00000000" w:rsidRDefault="00C0151E">
            <w:pPr>
              <w:pStyle w:val="aa"/>
              <w:jc w:val="center"/>
            </w:pPr>
            <w:r>
              <w:t>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(6 - 8)С</w:t>
            </w:r>
          </w:p>
          <w:p w:rsidR="00000000" w:rsidRDefault="00C0151E">
            <w:pPr>
              <w:pStyle w:val="aa"/>
              <w:jc w:val="center"/>
            </w:pPr>
            <w:r>
              <w:t>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(5 - 7)С</w:t>
            </w:r>
          </w:p>
          <w:p w:rsidR="00000000" w:rsidRDefault="00C0151E">
            <w:pPr>
              <w:pStyle w:val="aa"/>
              <w:jc w:val="center"/>
            </w:pPr>
            <w:r>
              <w:t>(3 - 5)Б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Лиственно-сосновые (лиственных более 7</w:t>
            </w:r>
          </w:p>
          <w:p w:rsidR="00000000" w:rsidRDefault="00C0151E">
            <w:pPr>
              <w:pStyle w:val="ad"/>
            </w:pPr>
            <w:r>
              <w:t>единиц, сосны менее 3 при достаточном</w:t>
            </w:r>
          </w:p>
          <w:p w:rsidR="00000000" w:rsidRDefault="00C0151E">
            <w:pPr>
              <w:pStyle w:val="ad"/>
            </w:pPr>
            <w:r>
              <w:t>количестве деревьев)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(6 - 9)С</w:t>
            </w:r>
          </w:p>
          <w:p w:rsidR="00000000" w:rsidRDefault="00C0151E">
            <w:pPr>
              <w:pStyle w:val="aa"/>
              <w:jc w:val="center"/>
            </w:pPr>
            <w:r>
              <w:t>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0,3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(5 - 8)С</w:t>
            </w:r>
          </w:p>
          <w:p w:rsidR="00000000" w:rsidRDefault="00C0151E">
            <w:pPr>
              <w:pStyle w:val="aa"/>
              <w:jc w:val="center"/>
            </w:pPr>
            <w:r>
              <w:t>(2 - 5)Б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(4 - 7)С</w:t>
            </w:r>
          </w:p>
          <w:p w:rsidR="00000000" w:rsidRDefault="00C0151E">
            <w:pPr>
              <w:pStyle w:val="aa"/>
              <w:jc w:val="center"/>
            </w:pPr>
            <w:r>
              <w:t>(3 - 6)Б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74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</w:t>
      </w:r>
      <w:r>
        <w:t>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</w:t>
      </w:r>
      <w:r>
        <w:t>рорубке технологических коридоров (на 5-7 % по запасу) и необходимости удаления большого количества нежелательных деревьев без отрицательных последствий (потери устойчивости).</w:t>
      </w:r>
    </w:p>
    <w:p w:rsidR="00000000" w:rsidRDefault="00C0151E">
      <w:r>
        <w:t>3. Насаждения 3-й группы по составу только в молодом возрасте относятся к соснов</w:t>
      </w:r>
      <w:r>
        <w:t>ым хозяйственным секциям, если в них имеется количество деревьев сосны, достаточное для формирования рубками осветления и прочистками насаждений 1-й или 2-й групп (по составу).</w:t>
      </w:r>
    </w:p>
    <w:p w:rsidR="00000000" w:rsidRDefault="00C0151E">
      <w:r>
        <w:t xml:space="preserve">4. При наличии лесоводственной необходимости рубки, проводимые в целях ухода за лесными насаждениями, начинают проводиться в </w:t>
      </w:r>
      <w:r>
        <w:lastRenderedPageBreak/>
        <w:t>насаждениях более молодого возраста, чем указано в таблице.</w:t>
      </w:r>
    </w:p>
    <w:p w:rsidR="00000000" w:rsidRDefault="00C0151E"/>
    <w:p w:rsidR="00000000" w:rsidRDefault="00C0151E">
      <w:pPr>
        <w:pStyle w:val="1"/>
      </w:pPr>
      <w:bookmarkStart w:id="244" w:name="sub_20075"/>
      <w:r>
        <w:t>Нормативы рубок, проводимых в целях ухода за лесными насажден</w:t>
      </w:r>
      <w:r>
        <w:t>иями, в еловых насаждениях Двинско-Вычегодского таежного района</w:t>
      </w:r>
    </w:p>
    <w:bookmarkEnd w:id="24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45" w:name="sub_2007501"/>
            <w:r>
              <w:t>Состав лесных насаждений до рубки</w:t>
            </w:r>
            <w:bookmarkEnd w:id="245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</w:t>
            </w:r>
            <w:r>
              <w:t>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Еловые насаждения: чистые и с примесью 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 (0 - 2)Б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крупнотрав- ные 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2. Елово-лиственные с преобладанием</w:t>
            </w:r>
          </w:p>
          <w:p w:rsidR="00000000" w:rsidRDefault="00C0151E">
            <w:pPr>
              <w:pStyle w:val="ad"/>
            </w:pPr>
            <w:r>
              <w:t xml:space="preserve">ели в составе: 5-7 ели и 3-5 </w:t>
            </w:r>
            <w:r>
              <w:lastRenderedPageBreak/>
              <w:t>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(8 - 9)Е (1 - 2)Б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приручейно-крупнотравные 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Елово-лиственные с долей ели в составе 3-4 единицы и 6 - 7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(7 - 8)Е (2 - 3)Б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(7 - 9)Е (1 - 3)Б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приручейно-крупнотравные</w:t>
            </w:r>
          </w:p>
          <w:p w:rsidR="00000000" w:rsidRDefault="00C0151E">
            <w:pPr>
              <w:pStyle w:val="ad"/>
            </w:pPr>
            <w:r>
              <w:t>(I-II)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(6 - 9)Е (1 - 4)Б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 (2 - 4)Б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Лиственно-еловые с наличием под пологом лиственных достаточного</w:t>
            </w:r>
          </w:p>
          <w:p w:rsidR="00000000" w:rsidRDefault="00C0151E">
            <w:pPr>
              <w:pStyle w:val="ad"/>
            </w:pPr>
            <w:r>
              <w:t>количества деревьев ели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60-100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60- 100 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 (0 - 2)Б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50-100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40- 100 10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50- 100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(3 - 4)Е</w:t>
            </w:r>
          </w:p>
          <w:p w:rsidR="00000000" w:rsidRDefault="00C0151E">
            <w:pPr>
              <w:pStyle w:val="aa"/>
              <w:jc w:val="center"/>
            </w:pPr>
            <w:r>
              <w:t>(7 - 6)Ос,Б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</w:t>
            </w:r>
          </w:p>
          <w:p w:rsidR="00000000" w:rsidRDefault="00C0151E">
            <w:pPr>
              <w:pStyle w:val="ad"/>
            </w:pPr>
            <w:r>
              <w:t>крупнотравные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bottom"/>
          </w:tcPr>
          <w:p w:rsidR="00000000" w:rsidRDefault="00C0151E">
            <w:pPr>
              <w:pStyle w:val="aa"/>
              <w:jc w:val="center"/>
            </w:pPr>
            <w:r>
              <w:t>(4 - 5)Е</w:t>
            </w:r>
          </w:p>
          <w:p w:rsidR="00000000" w:rsidRDefault="00C0151E">
            <w:pPr>
              <w:pStyle w:val="aa"/>
              <w:jc w:val="center"/>
            </w:pPr>
            <w:r>
              <w:t>(5 - 6)Б, 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болотные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</w:tcPr>
          <w:p w:rsidR="00000000" w:rsidRDefault="00C0151E">
            <w:pPr>
              <w:pStyle w:val="aa"/>
              <w:jc w:val="center"/>
            </w:pPr>
            <w:r>
              <w:t>(3 - 4)Е</w:t>
            </w:r>
          </w:p>
          <w:p w:rsidR="00000000" w:rsidRDefault="00C0151E">
            <w:pPr>
              <w:pStyle w:val="aa"/>
              <w:jc w:val="center"/>
            </w:pPr>
            <w:r>
              <w:t xml:space="preserve">(6 - </w:t>
            </w:r>
            <w:r>
              <w:lastRenderedPageBreak/>
              <w:t>7)Б,Ос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75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</w:t>
      </w:r>
      <w:r>
        <w:t>олноты),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Превышение интенсивности может допускаться при прорубке</w:t>
      </w:r>
      <w:r>
        <w:t xml:space="preserve"> технологических коридоров (на 5-7 %), а также при хорошей устойчивости разреживаемых насаждений и необходимости удаления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</w:t>
      </w:r>
      <w:r>
        <w:t>, в группах типов леса ельники кисличные и ельники черничные ведутся рубки переформирования их в хвойные.</w:t>
      </w:r>
    </w:p>
    <w:p w:rsidR="00000000" w:rsidRDefault="00C0151E">
      <w:r>
        <w:t>В группах типов леса со слабодренированными почвами рубки пере</w:t>
      </w:r>
      <w:r>
        <w:t>формирования не ведутся, и такие насаждения относятся к лиственным хозяйственным секциям.</w:t>
      </w:r>
    </w:p>
    <w:p w:rsidR="00000000" w:rsidRDefault="00C0151E">
      <w:r>
        <w:t>4. Рубки, проводимые в целях ухода за лесными насаждениями, в группах типов леса: ельники долгомошные и ельники болотно-травяные ведутся только при благоприятных экон</w:t>
      </w:r>
      <w:r>
        <w:t>омических условиях.</w:t>
      </w:r>
    </w:p>
    <w:p w:rsidR="00000000" w:rsidRDefault="00C0151E"/>
    <w:p w:rsidR="00000000" w:rsidRDefault="00C0151E">
      <w:pPr>
        <w:pStyle w:val="1"/>
      </w:pPr>
      <w:bookmarkStart w:id="246" w:name="sub_20076"/>
      <w:r>
        <w:t>Нормативы рубок, проводимых в целях ухода за лесными насаждениями, в сосновых насаждениях Западно-Уральского таежного района</w:t>
      </w:r>
    </w:p>
    <w:bookmarkEnd w:id="24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47" w:name="sub_2007601"/>
            <w:r>
              <w:t>Состав лесных насаждений до рубки</w:t>
            </w:r>
            <w:bookmarkEnd w:id="247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1. Чистые с примесью 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10С+Б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  <w:p w:rsidR="00000000" w:rsidRDefault="00C0151E">
            <w:pPr>
              <w:pStyle w:val="ad"/>
            </w:pPr>
            <w:r>
              <w:t>(III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Сосново-лиственные с преобладанием сосны в составе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 (III-II)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Сосново-лиственные с долей сосны в составе 3-4 единицы (и 6 - 7</w:t>
            </w:r>
          </w:p>
          <w:p w:rsidR="00000000" w:rsidRDefault="00C0151E">
            <w:pPr>
              <w:pStyle w:val="ad"/>
            </w:pPr>
            <w:r>
              <w:t>лиственных)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  <w:p w:rsidR="00000000" w:rsidRDefault="00C0151E">
            <w:pPr>
              <w:pStyle w:val="ad"/>
            </w:pPr>
            <w:r>
              <w:t>(III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6С4Б,Ос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Лиственно-сосновые (лиственных более 7</w:t>
            </w:r>
          </w:p>
          <w:p w:rsidR="00000000" w:rsidRDefault="00C0151E">
            <w:pPr>
              <w:pStyle w:val="ad"/>
            </w:pPr>
            <w:r>
              <w:t xml:space="preserve">единиц, сосны менее </w:t>
            </w:r>
            <w:r>
              <w:lastRenderedPageBreak/>
              <w:t>3 при достаточном</w:t>
            </w:r>
          </w:p>
          <w:p w:rsidR="00000000" w:rsidRDefault="00C0151E">
            <w:pPr>
              <w:pStyle w:val="ad"/>
            </w:pPr>
            <w:r>
              <w:t>количестве деревьев)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брусничный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долгомошный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6С4Б,Ос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76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2. Максимальный процент интенсивности рубок приведен для насаждений сомкнутостью (полнотой), равной 1,0. При меньших показателях сомкнутости (п</w:t>
      </w:r>
      <w:r>
        <w:t>олноты), наличии опасности резкого снижения устойчивости и других неблагоприятных условиях, а также проведении ухода на участках с сетью технологических коридоров интенсивность рубки соответственно снижается.</w:t>
      </w:r>
    </w:p>
    <w:p w:rsidR="00000000" w:rsidRDefault="00C0151E">
      <w:r>
        <w:t>Повышение интенсивности может допускаться при п</w:t>
      </w:r>
      <w:r>
        <w:t>рорубке технологических коридоров (на 5-7 % по запасу) и необходимости удаления большого количества нежелательных деревьев без отрицательных последствий (потери устойчивости).</w:t>
      </w:r>
    </w:p>
    <w:p w:rsidR="00000000" w:rsidRDefault="00C0151E">
      <w:r>
        <w:t>3. Насаждения 3-й группы по составу только в молодом возрасте относятся к соснов</w:t>
      </w:r>
      <w:r>
        <w:t>ым хозяйственным секциям, если в них имеется количество деревьев сосны, достаточное для формирования рубками осветления и рубками прочистки насаждений 1-й или 2-й групп (по составу).</w:t>
      </w:r>
    </w:p>
    <w:p w:rsidR="00000000" w:rsidRDefault="00C0151E">
      <w:r>
        <w:t>4. При наличии лесоводственной необходимости рубки, проводимые в целях ухода за лесными насаждениями, начинают проводиться в насаждениях более молодого возраста, чем указано в таблице.</w:t>
      </w:r>
    </w:p>
    <w:p w:rsidR="00000000" w:rsidRDefault="00C0151E"/>
    <w:p w:rsidR="00000000" w:rsidRDefault="00C0151E">
      <w:pPr>
        <w:pStyle w:val="1"/>
      </w:pPr>
      <w:bookmarkStart w:id="248" w:name="sub_20077"/>
      <w:r>
        <w:t>Нормативы рубок, проводимых в целях ухода за лесными насажден</w:t>
      </w:r>
      <w:r>
        <w:t>иями, в еловых насаждениях Западно-Уральского таежного района</w:t>
      </w:r>
    </w:p>
    <w:bookmarkEnd w:id="24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bookmarkStart w:id="249" w:name="sub_2007701"/>
            <w:r>
              <w:t>Состав лесных насаждений до рубки</w:t>
            </w:r>
            <w:bookmarkEnd w:id="249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(класс бонитета)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Еловые насаждения: чистые и с примесью лиственных до 2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9Е1Ос,Б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7Е3Б,Ос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Елово-лиственные с</w:t>
            </w:r>
          </w:p>
          <w:p w:rsidR="00000000" w:rsidRDefault="00C0151E">
            <w:pPr>
              <w:pStyle w:val="ad"/>
            </w:pPr>
            <w:r>
              <w:t>преобладанием</w:t>
            </w:r>
          </w:p>
          <w:p w:rsidR="00000000" w:rsidRDefault="00C0151E">
            <w:pPr>
              <w:pStyle w:val="ad"/>
            </w:pPr>
            <w:r>
              <w:t>ели в составе: 5-7 ели и</w:t>
            </w:r>
          </w:p>
          <w:p w:rsidR="00000000" w:rsidRDefault="00C0151E">
            <w:pPr>
              <w:pStyle w:val="ad"/>
            </w:pPr>
            <w:r>
              <w:t>3-5 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9Е1Б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  <w:p w:rsidR="00000000" w:rsidRDefault="00C0151E">
            <w:pPr>
              <w:pStyle w:val="ad"/>
            </w:pPr>
            <w:r>
              <w:t>(II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 крупнотравные 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7Е3Б,Ос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2.1. Елово-лиственные с долей ели в составе 3-4 единицы и 6 - 7</w:t>
            </w:r>
          </w:p>
          <w:p w:rsidR="00000000" w:rsidRDefault="00C0151E">
            <w:pPr>
              <w:pStyle w:val="ad"/>
            </w:pPr>
            <w:r>
              <w:t>лиственных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  <w:p w:rsidR="00000000" w:rsidRDefault="00C0151E">
            <w:pPr>
              <w:pStyle w:val="ad"/>
            </w:pPr>
            <w:r>
              <w:t>(I)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 (II-III)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  <w:p w:rsidR="00000000" w:rsidRDefault="00C0151E">
            <w:pPr>
              <w:pStyle w:val="ad"/>
            </w:pPr>
            <w:r>
              <w:t>(IV)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7Е3Б,Ос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 - крупнотравные</w:t>
            </w:r>
          </w:p>
          <w:p w:rsidR="00000000" w:rsidRDefault="00C0151E">
            <w:pPr>
              <w:pStyle w:val="ad"/>
            </w:pPr>
            <w:r>
              <w:lastRenderedPageBreak/>
              <w:t>(I - 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5-8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7Е3Б,Ос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 (IV - III)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7Е3Б,Ос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3. Лиственно-еловые с наличием под пологом лиственных достаточного</w:t>
            </w:r>
          </w:p>
          <w:p w:rsidR="00000000" w:rsidRDefault="00C0151E">
            <w:pPr>
              <w:pStyle w:val="ad"/>
            </w:pPr>
            <w:r>
              <w:t>количества деревьев ели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6Е4Б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5Е5Б,Ос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приручейно-крупнотравные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5Е5Б,Ос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8-10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нет</w:t>
            </w:r>
          </w:p>
          <w:p w:rsidR="00000000" w:rsidRDefault="00C0151E">
            <w:pPr>
              <w:pStyle w:val="aa"/>
              <w:jc w:val="center"/>
            </w:pPr>
            <w:r>
              <w:t>огр.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50-100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9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-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5Е5Б,Ос.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Примечания:</w:t>
      </w:r>
    </w:p>
    <w:p w:rsidR="00000000" w:rsidRDefault="00C0151E">
      <w:r>
        <w:t xml:space="preserve">1. Исходный состав в </w:t>
      </w:r>
      <w:hyperlink w:anchor="sub_2007701" w:history="1">
        <w:r>
          <w:rPr>
            <w:rStyle w:val="a4"/>
          </w:rPr>
          <w:t>графе 1</w:t>
        </w:r>
      </w:hyperlink>
      <w:r>
        <w:t xml:space="preserve"> для всех видов рубок, проводимых в целях ухода за лесными насаждениями, от рубок осветления до проходных рубок.</w:t>
      </w:r>
    </w:p>
    <w:p w:rsidR="00000000" w:rsidRDefault="00C0151E">
      <w:r>
        <w:t>2</w:t>
      </w:r>
      <w:r>
        <w:t>. Максимальный процент интенсивности рубок приведен для насаждений сомкнутостью (полнотой), равной 1,0. При меньших показателях сомкнутости (полноты), опасности резкого снижения устойчивости и других неблагоприятных условиях, а также проведении ухода на уч</w:t>
      </w:r>
      <w:r>
        <w:t>астках с сетью технологических коридоров интенсивность рубки соответственно снижается.</w:t>
      </w:r>
    </w:p>
    <w:p w:rsidR="00000000" w:rsidRDefault="00C0151E">
      <w:r>
        <w:t>Превышение интенсивности может допускаться при прорубке технологических коридоров (на 5-7 %), а также при хорошей устойчивости разреживаемых насаждений и необходимости у</w:t>
      </w:r>
      <w:r>
        <w:t>даления большого количества нежелательных деревьев.</w:t>
      </w:r>
    </w:p>
    <w:p w:rsidR="00000000" w:rsidRDefault="00C0151E">
      <w:r>
        <w:t>3. В насаждениях 3-й группы по составу (лиственно-еловых), начиная с возраста прореживаний, в группах типов леса ельники кисличные и ельники черничные ведутся рубки переформирования их в хвойные.</w:t>
      </w:r>
    </w:p>
    <w:p w:rsidR="00000000" w:rsidRDefault="00C0151E">
      <w:r>
        <w:t>В группах типов леса со слабодренированными почвами рубки переформирования не ведутся, и такие насаждения относятся к лиственным хозяйственным секциям.</w:t>
      </w:r>
    </w:p>
    <w:p w:rsidR="00000000" w:rsidRDefault="00C0151E">
      <w:r>
        <w:t xml:space="preserve">4. Рубки, проводимые в целях ухода за лесными насаждениями, в группах типов леса: ельники долгомошные и </w:t>
      </w:r>
      <w:r>
        <w:t>ельники болотно-травяные ведутся только при благоприятных экономических условиях.</w:t>
      </w:r>
    </w:p>
    <w:p w:rsidR="00000000" w:rsidRDefault="00C0151E"/>
    <w:p w:rsidR="00000000" w:rsidRDefault="00C0151E">
      <w:pPr>
        <w:pStyle w:val="1"/>
      </w:pPr>
      <w:bookmarkStart w:id="250" w:name="sub_20078"/>
      <w:r>
        <w:t>Нормативы рубок, проводимых в целях ухода за лесными насаждениями, Нижнеангарского таежного района</w:t>
      </w:r>
    </w:p>
    <w:bookmarkEnd w:id="25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</w:t>
            </w:r>
            <w:r>
              <w:t>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сосны и лиственницы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Орляковая,</w:t>
            </w:r>
          </w:p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вейниковая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8С2Б,Ос</w:t>
            </w:r>
          </w:p>
          <w:p w:rsidR="00000000" w:rsidRDefault="00C0151E">
            <w:pPr>
              <w:pStyle w:val="aa"/>
              <w:jc w:val="center"/>
            </w:pPr>
            <w:r>
              <w:t>7Лц3Б,Ос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сосны и лиственницы 4-6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Разнотравная, рододендроново-брусничная, травяно-зеленомошная, 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  <w:p w:rsidR="00000000" w:rsidRDefault="00C0151E">
            <w:pPr>
              <w:pStyle w:val="aa"/>
              <w:jc w:val="center"/>
            </w:pPr>
            <w:r>
              <w:t>8Лц2Ос,Б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сосновые и лиственничные и с примесью лиственных до 3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брусничная, рододендроново-зеленомошная, сухотравная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  <w:p w:rsidR="00000000" w:rsidRDefault="00C0151E">
            <w:pPr>
              <w:pStyle w:val="aa"/>
              <w:jc w:val="center"/>
            </w:pPr>
            <w:r>
              <w:t>8Лц2Ос,Б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(б</w:t>
            </w:r>
            <w:r>
              <w:t xml:space="preserve">ереза и другие) с кедром </w:t>
            </w:r>
            <w:r>
              <w:lastRenderedPageBreak/>
              <w:t>под пологом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lastRenderedPageBreak/>
              <w:t>вейниковая,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6К4Ос,Б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Смешанные (береза и другие) с кедром до 4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7К3Б,Ос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 преобладанием кедра (5 единиц состава и более)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разнотравная, бадановая, моховая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8К2Б,Ос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(лиственные с елью и пихтой под пологом)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Вейниковая,</w:t>
            </w:r>
          </w:p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7Е,Пх3Б,Ос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елью и пихтой до 5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8Е,Пх2Б,Ос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 преобладанием ели и пихты (6 единиц состава и более)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9Е,Пх1Ос,Б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Чистые березовые и осиновые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папоротниковая,</w:t>
            </w:r>
          </w:p>
          <w:p w:rsidR="00000000" w:rsidRDefault="00C0151E">
            <w:pPr>
              <w:pStyle w:val="ad"/>
            </w:pPr>
            <w:r>
              <w:t>вейниковая,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10Б</w:t>
            </w:r>
          </w:p>
          <w:p w:rsidR="00000000" w:rsidRDefault="00C0151E">
            <w:pPr>
              <w:pStyle w:val="aa"/>
              <w:jc w:val="center"/>
            </w:pPr>
            <w:r>
              <w:t>10Ос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и осиновые с редкой примесью хвойных</w:t>
            </w: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(7-10)Б,Ос</w:t>
            </w:r>
          </w:p>
          <w:p w:rsidR="00000000" w:rsidRDefault="00C0151E">
            <w:pPr>
              <w:pStyle w:val="aa"/>
              <w:jc w:val="center"/>
            </w:pPr>
            <w:r>
              <w:t>(0-3)Хвойн.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51" w:name="sub_20079"/>
      <w:r>
        <w:t>Нормативы рубок, проводимых в целях ухода за лесными насаждениями, Среднеангарского таежного района</w:t>
      </w:r>
    </w:p>
    <w:bookmarkEnd w:id="251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сосны и лиственницы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Орляковая,</w:t>
            </w:r>
          </w:p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вейниковая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7С3Б,Ос</w:t>
            </w:r>
          </w:p>
          <w:p w:rsidR="00000000" w:rsidRDefault="00C0151E">
            <w:pPr>
              <w:pStyle w:val="aa"/>
              <w:jc w:val="center"/>
            </w:pPr>
            <w:r>
              <w:t>6Лц4Б,Ос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сосны</w:t>
            </w:r>
          </w:p>
          <w:p w:rsidR="00000000" w:rsidRDefault="00C0151E">
            <w:pPr>
              <w:pStyle w:val="ad"/>
            </w:pPr>
            <w:r>
              <w:t>и лиственницы 4-6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рододендроново-брусничная, травяно-зеленомошная, 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7Е3Б</w:t>
            </w:r>
          </w:p>
          <w:p w:rsidR="00000000" w:rsidRDefault="00C0151E">
            <w:pPr>
              <w:pStyle w:val="aa"/>
              <w:jc w:val="center"/>
            </w:pPr>
            <w:r>
              <w:t>8Лц2Б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Чистые сосновые и лиственничные и с примесью лиственных до 3 </w:t>
            </w:r>
            <w:r>
              <w:lastRenderedPageBreak/>
              <w:t>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Зеленомошная, брусничная, рододендроново-зеленомошна</w:t>
            </w:r>
            <w:r>
              <w:lastRenderedPageBreak/>
              <w:t>я, сухотравная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(8 - 10)С</w:t>
            </w:r>
          </w:p>
          <w:p w:rsidR="00000000" w:rsidRDefault="00C0151E">
            <w:pPr>
              <w:pStyle w:val="aa"/>
              <w:jc w:val="center"/>
            </w:pPr>
            <w:r>
              <w:t>(0 - 2)Б,Ос</w:t>
            </w:r>
          </w:p>
          <w:p w:rsidR="00000000" w:rsidRDefault="00C0151E">
            <w:pPr>
              <w:pStyle w:val="aa"/>
              <w:jc w:val="center"/>
            </w:pPr>
            <w:r>
              <w:t xml:space="preserve">(8 - </w:t>
            </w:r>
            <w:r>
              <w:lastRenderedPageBreak/>
              <w:t>10)Лц (0 - 2)Б,Ос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Сложные (береза и другие) с кедром под пологом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Травяно-зеленомошная,</w:t>
            </w:r>
          </w:p>
          <w:p w:rsidR="00000000" w:rsidRDefault="00C0151E">
            <w:pPr>
              <w:pStyle w:val="ad"/>
            </w:pPr>
            <w:r>
              <w:t>вейниковая,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5К5Ос,Б</w:t>
            </w:r>
          </w:p>
          <w:p w:rsidR="00000000" w:rsidRDefault="00C0151E">
            <w:pPr>
              <w:pStyle w:val="aa"/>
              <w:jc w:val="center"/>
            </w:pPr>
            <w:r>
              <w:t>(4 - 6)К</w:t>
            </w:r>
          </w:p>
          <w:p w:rsidR="00000000" w:rsidRDefault="00C0151E">
            <w:pPr>
              <w:pStyle w:val="aa"/>
              <w:jc w:val="center"/>
            </w:pPr>
            <w:r>
              <w:t>(4 - 6)Е,Б,Ос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(береза и другие) с кедром до 4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(6 - 7)К</w:t>
            </w:r>
          </w:p>
          <w:p w:rsidR="00000000" w:rsidRDefault="00C0151E">
            <w:pPr>
              <w:pStyle w:val="aa"/>
              <w:jc w:val="center"/>
            </w:pPr>
            <w:r>
              <w:t>(3 - 4)Б,Ос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 преобладанием кедра (5 единиц состава и более)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разнотравная, бадановая, моховая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(8 - 10)К</w:t>
            </w:r>
          </w:p>
          <w:p w:rsidR="00000000" w:rsidRDefault="00C0151E">
            <w:pPr>
              <w:pStyle w:val="aa"/>
              <w:jc w:val="center"/>
            </w:pPr>
            <w:r>
              <w:t>(0 - 2)Е,Ос,Б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(лиственные с елью и пихтой под пологом)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Вейниковая,</w:t>
            </w:r>
          </w:p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(6 - 8)Е</w:t>
            </w:r>
          </w:p>
          <w:p w:rsidR="00000000" w:rsidRDefault="00C0151E">
            <w:pPr>
              <w:pStyle w:val="aa"/>
              <w:jc w:val="center"/>
            </w:pPr>
            <w:r>
              <w:t>(2 - 4)Б,Ос</w:t>
            </w:r>
          </w:p>
          <w:p w:rsidR="00000000" w:rsidRDefault="00C0151E">
            <w:pPr>
              <w:pStyle w:val="aa"/>
              <w:jc w:val="center"/>
            </w:pPr>
            <w:r>
              <w:t>(6 - 8)Пх</w:t>
            </w:r>
          </w:p>
          <w:p w:rsidR="00000000" w:rsidRDefault="00C0151E">
            <w:pPr>
              <w:pStyle w:val="aa"/>
              <w:jc w:val="center"/>
            </w:pPr>
            <w:r>
              <w:t>(2 - 4)Б,Ос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елью и пихтой до 5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(7 - 9)Е,Пх</w:t>
            </w:r>
          </w:p>
          <w:p w:rsidR="00000000" w:rsidRDefault="00C0151E">
            <w:pPr>
              <w:pStyle w:val="aa"/>
              <w:jc w:val="center"/>
            </w:pPr>
            <w:r>
              <w:t>(1 - 3)Б,Ос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 преобладанием ели и пихты (6 единиц состава и более)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(8 - 10)Е,Пх</w:t>
            </w:r>
          </w:p>
          <w:p w:rsidR="00000000" w:rsidRDefault="00C0151E">
            <w:pPr>
              <w:pStyle w:val="aa"/>
              <w:jc w:val="center"/>
            </w:pPr>
            <w:r>
              <w:t>(0 - 2)Б,Ос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Чистые березовые и осиновые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папоротникова</w:t>
            </w:r>
            <w:r>
              <w:lastRenderedPageBreak/>
              <w:t>я,</w:t>
            </w:r>
          </w:p>
          <w:p w:rsidR="00000000" w:rsidRDefault="00C0151E">
            <w:pPr>
              <w:pStyle w:val="ad"/>
            </w:pPr>
            <w:r>
              <w:t>вейниковая,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25-30</w:t>
            </w: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10Б</w:t>
            </w:r>
          </w:p>
          <w:p w:rsidR="00000000" w:rsidRDefault="00C0151E">
            <w:pPr>
              <w:pStyle w:val="aa"/>
              <w:jc w:val="center"/>
            </w:pPr>
            <w:r>
              <w:t>10Ос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Березовые и </w:t>
            </w:r>
            <w:r>
              <w:lastRenderedPageBreak/>
              <w:t>осиновые с редкой примесью хвойных</w:t>
            </w: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0,8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lastRenderedPageBreak/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 xml:space="preserve">(7 - </w:t>
            </w:r>
            <w:r>
              <w:lastRenderedPageBreak/>
              <w:t>10)Б,Ос (0 - 3)Хвойн.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52" w:name="sub_20080"/>
      <w:r>
        <w:t>Нормативы рубок, проводимых в целях ухода за лесными насаждениями, Верхнеленского таежного района</w:t>
      </w:r>
    </w:p>
    <w:bookmarkEnd w:id="25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380"/>
        <w:gridCol w:w="1820"/>
        <w:gridCol w:w="980"/>
        <w:gridCol w:w="1260"/>
        <w:gridCol w:w="1120"/>
        <w:gridCol w:w="1120"/>
        <w:gridCol w:w="1120"/>
        <w:gridCol w:w="1120"/>
        <w:gridCol w:w="980"/>
        <w:gridCol w:w="1120"/>
        <w:gridCol w:w="980"/>
        <w:gridCol w:w="11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Состав лесных насаждений до рубки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</w:t>
            </w:r>
            <w:r>
              <w:t>аст начала ухода, лет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рубки (спелости)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 ность рубки, % по запасу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Лиственные с долей сосны и лиственницы до 3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Орляковая,</w:t>
            </w:r>
          </w:p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вейниковая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  <w:p w:rsidR="00000000" w:rsidRDefault="00C0151E">
            <w:pPr>
              <w:pStyle w:val="aa"/>
              <w:jc w:val="center"/>
            </w:pPr>
            <w:r>
              <w:t>0,4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35-55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7С3Б,Ос</w:t>
            </w:r>
          </w:p>
          <w:p w:rsidR="00000000" w:rsidRDefault="00C0151E">
            <w:pPr>
              <w:pStyle w:val="aa"/>
              <w:jc w:val="center"/>
            </w:pPr>
            <w:r>
              <w:t>7Лц3Б,Ос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долей сосны и лиственницы 4-6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Разнотравная, рододендроново-брусничная, травяно-зелено</w:t>
            </w:r>
            <w:r>
              <w:lastRenderedPageBreak/>
              <w:t>мошная, 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8Е2Б</w:t>
            </w:r>
          </w:p>
          <w:p w:rsidR="00000000" w:rsidRDefault="00C0151E">
            <w:pPr>
              <w:pStyle w:val="aa"/>
              <w:jc w:val="center"/>
            </w:pPr>
            <w:r>
              <w:t>8Лц2Б,Ос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Чи</w:t>
            </w:r>
            <w:r>
              <w:t>стые сосновые и лиственничные и с примесью лиственных до 3 единиц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брусничная,</w:t>
            </w:r>
          </w:p>
          <w:p w:rsidR="00000000" w:rsidRDefault="00C0151E">
            <w:pPr>
              <w:pStyle w:val="ad"/>
            </w:pPr>
            <w:r>
              <w:t>рододендроново-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сухотравная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9С1Б</w:t>
            </w:r>
          </w:p>
          <w:p w:rsidR="00000000" w:rsidRDefault="00C0151E">
            <w:pPr>
              <w:pStyle w:val="aa"/>
              <w:jc w:val="center"/>
            </w:pPr>
            <w:r>
              <w:t>9Лц1Б,Ос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(береза и другие) с кедром под пологом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 зеленомошная, вейниковая, разнотравная, 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6К4Ос,Б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(береза и другие) с кедром до 4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7К3Б,Ос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С преобладанием кедра (5 единиц состава и более)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Зеленомошная, разнотравная, бадановая, моховая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9К1Б,Ос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Сложные (лиственные с елью и пихтой под пологом)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Вейниковая,</w:t>
            </w:r>
          </w:p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40-60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6Е4Б,Ос</w:t>
            </w:r>
          </w:p>
          <w:p w:rsidR="00000000" w:rsidRDefault="00C0151E">
            <w:pPr>
              <w:pStyle w:val="aa"/>
              <w:jc w:val="center"/>
            </w:pPr>
            <w:r>
              <w:t>7Пх3Б,Ос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с елью и пихтой до 5 единиц состава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8Е,Пх2Б,Ос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С преобладанием ели и пихты (6 единиц состава и </w:t>
            </w:r>
            <w:r>
              <w:lastRenderedPageBreak/>
              <w:t>более)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8Е,Пх2Ос,Б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Чистые березовые и осиновые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Крупнотравная,</w:t>
            </w:r>
          </w:p>
          <w:p w:rsidR="00000000" w:rsidRDefault="00C0151E">
            <w:pPr>
              <w:pStyle w:val="ad"/>
            </w:pPr>
            <w:r>
              <w:t>папоротниковая,</w:t>
            </w:r>
          </w:p>
          <w:p w:rsidR="00000000" w:rsidRDefault="00C0151E">
            <w:pPr>
              <w:pStyle w:val="ad"/>
            </w:pPr>
            <w:r>
              <w:t>вейниковая,</w:t>
            </w:r>
          </w:p>
          <w:p w:rsidR="00000000" w:rsidRDefault="00C0151E">
            <w:pPr>
              <w:pStyle w:val="ad"/>
            </w:pPr>
            <w:r>
              <w:t>разнотравная,</w:t>
            </w:r>
          </w:p>
          <w:p w:rsidR="00000000" w:rsidRDefault="00C0151E">
            <w:pPr>
              <w:pStyle w:val="ad"/>
            </w:pPr>
            <w:r>
              <w:t>травяно-</w:t>
            </w:r>
          </w:p>
          <w:p w:rsidR="00000000" w:rsidRDefault="00C0151E">
            <w:pPr>
              <w:pStyle w:val="ad"/>
            </w:pPr>
            <w:r>
              <w:t>зеленомошная,</w:t>
            </w:r>
          </w:p>
          <w:p w:rsidR="00000000" w:rsidRDefault="00C0151E">
            <w:pPr>
              <w:pStyle w:val="ad"/>
            </w:pPr>
            <w:r>
              <w:t>зеленомошная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10Б</w:t>
            </w:r>
          </w:p>
          <w:p w:rsidR="00000000" w:rsidRDefault="00C0151E">
            <w:pPr>
              <w:pStyle w:val="aa"/>
              <w:jc w:val="center"/>
            </w:pPr>
            <w:r>
              <w:t>10Ос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Березовые и осиновые с редкой примесью хвойных</w:t>
            </w: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20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8Б2Хвойн.</w:t>
            </w:r>
          </w:p>
          <w:p w:rsidR="00000000" w:rsidRDefault="00C0151E">
            <w:pPr>
              <w:pStyle w:val="aa"/>
              <w:jc w:val="center"/>
            </w:pPr>
            <w:r>
              <w:t>7Ос3Хвойн.</w:t>
            </w:r>
          </w:p>
        </w:tc>
      </w:tr>
    </w:tbl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253" w:name="sub_20081"/>
      <w:r>
        <w:rPr>
          <w:color w:val="000000"/>
          <w:sz w:val="16"/>
          <w:szCs w:val="16"/>
        </w:rPr>
        <w:t>Информация об изменениях:</w:t>
      </w:r>
    </w:p>
    <w:bookmarkEnd w:id="253"/>
    <w:p w:rsidR="00000000" w:rsidRDefault="00C0151E">
      <w:pPr>
        <w:pStyle w:val="a7"/>
      </w:pPr>
      <w:r>
        <w:t xml:space="preserve">Таблица изменена с 8 декабря 2018 г. - </w:t>
      </w:r>
      <w:hyperlink r:id="rId65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pPr>
        <w:pStyle w:val="a7"/>
      </w:pPr>
      <w:hyperlink r:id="rId66" w:history="1">
        <w:r>
          <w:rPr>
            <w:rStyle w:val="a4"/>
          </w:rPr>
          <w:t>См. предыдущую редакцию</w:t>
        </w:r>
      </w:hyperlink>
    </w:p>
    <w:p w:rsidR="00000000" w:rsidRDefault="00C0151E">
      <w:pPr>
        <w:pStyle w:val="1"/>
      </w:pPr>
      <w:r>
        <w:t>Нормативы рубок, проводимых в целях ухода за лесными насаждениями Крымского горного района</w:t>
      </w:r>
    </w:p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800"/>
        <w:gridCol w:w="980"/>
        <w:gridCol w:w="980"/>
        <w:gridCol w:w="1540"/>
        <w:gridCol w:w="980"/>
        <w:gridCol w:w="1540"/>
        <w:gridCol w:w="1260"/>
        <w:gridCol w:w="1260"/>
        <w:gridCol w:w="1260"/>
        <w:gridCol w:w="1400"/>
        <w:gridCol w:w="140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Группа типов леса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Возраст начала ухода</w:t>
            </w:r>
          </w:p>
          <w:p w:rsidR="00000000" w:rsidRDefault="00C0151E">
            <w:pPr>
              <w:pStyle w:val="aa"/>
              <w:jc w:val="center"/>
            </w:pPr>
            <w:r>
              <w:t>(лет)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Целевой состав к возрасту спелости (доля главной по</w:t>
            </w:r>
            <w:r>
              <w:t>роды - не менее)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в % по запасу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после ухода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в % по запасу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в % по запасу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в % по запасу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после ухода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 (лет)</w:t>
            </w: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lastRenderedPageBreak/>
              <w:t>Дубняки дуба пушистого и скального очень сухие и сухие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0,6 - 0,8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Дубняки дуба скального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25-50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15-30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Дубняки дуба черешчатого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15-50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Дубняки дуба черешчатого влажные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Букняки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3-6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10-35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10-35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Букняки влажные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3-4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25-50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25-45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Сосняки сухие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5-8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0,7-0,8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Сосняки свежие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3-6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0,6 - 0,7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10-35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Сосняки сосны пицундской очень сухие и сухие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2-4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до 40 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до 30 10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0,7-0,8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Буково-грабовые свежие и сухие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15-45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15-45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15-35</w:t>
            </w:r>
          </w:p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10-25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Примечания</w:t>
      </w:r>
      <w:r>
        <w:t>:</w:t>
      </w:r>
    </w:p>
    <w:p w:rsidR="00000000" w:rsidRDefault="00C0151E">
      <w:r>
        <w:t>1. Максимальная интенсивность рубок приведена для насаждений с сомкнутостью крон или полнотой, равной 1,0, а также для смешанных насаждений с долей главных пород. Интенсивность указана для первого приема рубки. При меньших полнотах и повторных уходах интен</w:t>
      </w:r>
      <w:r>
        <w:t>сивность рубки соответственно снижается, за исключением смешанных молодняков с долей быстрорастущих малоценных пород.</w:t>
      </w:r>
    </w:p>
    <w:p w:rsidR="00000000" w:rsidRDefault="00C0151E">
      <w:r>
        <w:t>2. При выборе технологий рубок, проводимых в целях ухода за лесными насаждениями, следует учитывать крутизну склонов. На пологих и покатых</w:t>
      </w:r>
      <w:r>
        <w:t xml:space="preserve"> склонах допускаются технологии рубок на базе специализированных тракторов, машин и механизмов.</w:t>
      </w:r>
    </w:p>
    <w:p w:rsidR="00000000" w:rsidRDefault="00C0151E">
      <w:r>
        <w:t>3. На крутых склонах технологические процессы базируются на использовании ручных мотоинструментов для валки и раскряжевки выбираемых деревьев, с вывозкой ликвид</w:t>
      </w:r>
      <w:r>
        <w:t>ной древесины по специально проложенным транспортным сетям, в том числе с необходимыми защитными устройствами.</w:t>
      </w:r>
    </w:p>
    <w:p w:rsidR="00000000" w:rsidRDefault="00C0151E">
      <w:r>
        <w:lastRenderedPageBreak/>
        <w:t>4. На очень крутых склонах рубки, проводимые в целях ухода за лесными насаждениями, не назначаются.</w:t>
      </w:r>
    </w:p>
    <w:p w:rsidR="00000000" w:rsidRDefault="00C0151E">
      <w:r>
        <w:t>Приведенные нормативы рубок, проводимых в цел</w:t>
      </w:r>
      <w:r>
        <w:t>ях ухода за лесными насаждениями Крымского горного района, могут корректироваться по данным лесоустройства для каждого лесничества Республики Крым.</w:t>
      </w:r>
    </w:p>
    <w:p w:rsidR="00000000" w:rsidRDefault="00C0151E"/>
    <w:p w:rsidR="00000000" w:rsidRDefault="00C0151E">
      <w:pPr>
        <w:ind w:firstLine="0"/>
        <w:jc w:val="left"/>
        <w:sectPr w:rsidR="00000000">
          <w:headerReference w:type="default" r:id="rId67"/>
          <w:footerReference w:type="default" r:id="rId68"/>
          <w:pgSz w:w="16837" w:h="11905" w:orient="landscape"/>
          <w:pgMar w:top="1440" w:right="800" w:bottom="1440" w:left="800" w:header="720" w:footer="720" w:gutter="0"/>
          <w:cols w:space="720"/>
          <w:noEndnote/>
        </w:sectPr>
      </w:pPr>
    </w:p>
    <w:p w:rsidR="00000000" w:rsidRDefault="00C0151E">
      <w:pPr>
        <w:pStyle w:val="1"/>
      </w:pPr>
      <w:bookmarkStart w:id="254" w:name="sub_20082"/>
      <w:r>
        <w:lastRenderedPageBreak/>
        <w:t>Нормативы рубок, проводимых в целях ухода за лесными насаждениями, в елово-пихтовых лесах Дальневосточного таежного и Камчатск</w:t>
      </w:r>
      <w:r>
        <w:t>ого лесных районов</w:t>
      </w:r>
    </w:p>
    <w:bookmarkEnd w:id="25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3220"/>
        <w:gridCol w:w="1260"/>
        <w:gridCol w:w="980"/>
        <w:gridCol w:w="1120"/>
        <w:gridCol w:w="980"/>
        <w:gridCol w:w="1400"/>
        <w:gridCol w:w="12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насаждений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</w:t>
            </w:r>
          </w:p>
          <w:p w:rsidR="00000000" w:rsidRDefault="00C0151E">
            <w:pPr>
              <w:pStyle w:val="aa"/>
              <w:jc w:val="center"/>
            </w:pPr>
            <w:r>
              <w:t>начала</w:t>
            </w:r>
          </w:p>
          <w:p w:rsidR="00000000" w:rsidRDefault="00C0151E">
            <w:pPr>
              <w:pStyle w:val="aa"/>
              <w:jc w:val="center"/>
            </w:pPr>
            <w:r>
              <w:t>ухода,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полнота</w:t>
            </w:r>
          </w:p>
          <w:p w:rsidR="00000000" w:rsidRDefault="00C0151E">
            <w:pPr>
              <w:pStyle w:val="aa"/>
              <w:jc w:val="center"/>
            </w:pPr>
            <w:r>
              <w:t>(сомкнутость)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от</w:t>
            </w:r>
          </w:p>
          <w:p w:rsidR="00000000" w:rsidRDefault="00C0151E">
            <w:pPr>
              <w:pStyle w:val="aa"/>
              <w:jc w:val="center"/>
            </w:pPr>
            <w:r>
              <w:t>запаса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от числа стволов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0220" w:type="dxa"/>
            <w:gridSpan w:val="7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1. Малоценные лиственные с елью и другими хвойными породами во втором ярусе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50 -70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переформирования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0220" w:type="dxa"/>
            <w:gridSpan w:val="7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2. Смешанные с лиственными в одном пологе (примесь лиственных 4-6 единиц)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0220" w:type="dxa"/>
            <w:gridSpan w:val="7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3. Чистые с примесью лиственных пород до 2 единиц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5740" w:type="dxa"/>
            <w:gridSpan w:val="5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 не проводятся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0220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rPr>
                <w:rStyle w:val="a3"/>
              </w:rPr>
              <w:t>Примечание:</w:t>
            </w:r>
            <w:r>
              <w:t xml:space="preserve"> в насаждениях, ранее пройденных уходами, а также произрастающих на склонах южной и юго-восточной экспозиций, на влажных и сырых почвах интенсивность рубок снижают на 10-15 %.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55" w:name="sub_20083"/>
      <w:r>
        <w:t>Нормативы рубок, проводимых в целях ухода за лесными насаждениями, при формировании лиственничных и сосновых насаждений Дальневосточного таежного и Камчатского лесных районов</w:t>
      </w:r>
    </w:p>
    <w:bookmarkEnd w:id="255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100"/>
        <w:gridCol w:w="1400"/>
        <w:gridCol w:w="1120"/>
        <w:gridCol w:w="980"/>
        <w:gridCol w:w="1120"/>
        <w:gridCol w:w="840"/>
        <w:gridCol w:w="1400"/>
        <w:gridCol w:w="140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Виды рубок лесных насаждений, проводимых в целях ухода за лесными насаж</w:t>
            </w:r>
            <w:r>
              <w:t>дениями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</w:t>
            </w:r>
          </w:p>
          <w:p w:rsidR="00000000" w:rsidRDefault="00C0151E">
            <w:pPr>
              <w:pStyle w:val="aa"/>
              <w:jc w:val="center"/>
            </w:pPr>
            <w:r>
              <w:t>насаждений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</w:t>
            </w:r>
          </w:p>
          <w:p w:rsidR="00000000" w:rsidRDefault="00C0151E">
            <w:pPr>
              <w:pStyle w:val="aa"/>
              <w:jc w:val="center"/>
            </w:pPr>
            <w:r>
              <w:t>ухода,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полнота</w:t>
            </w:r>
          </w:p>
          <w:p w:rsidR="00000000" w:rsidRDefault="00C0151E">
            <w:pPr>
              <w:pStyle w:val="aa"/>
              <w:jc w:val="center"/>
            </w:pPr>
            <w:r>
              <w:t>(сомкнутость)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от</w:t>
            </w:r>
          </w:p>
          <w:p w:rsidR="00000000" w:rsidRDefault="00C0151E">
            <w:pPr>
              <w:pStyle w:val="aa"/>
              <w:jc w:val="center"/>
            </w:pPr>
            <w:r>
              <w:t>запаса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от числа стволов</w:t>
            </w: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Чистые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Смешанные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Чистые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Смешанные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11-20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</w:t>
            </w:r>
          </w:p>
          <w:p w:rsidR="00000000" w:rsidRDefault="00C0151E">
            <w:pPr>
              <w:pStyle w:val="ad"/>
            </w:pPr>
            <w:r>
              <w:t>прореживания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Чистые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Смешанные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21-40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lastRenderedPageBreak/>
              <w:t>Проходные рубки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Чистые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41 -100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Смешанные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41 -100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10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Рубки</w:t>
            </w:r>
          </w:p>
          <w:p w:rsidR="00000000" w:rsidRDefault="00C0151E">
            <w:pPr>
              <w:pStyle w:val="ad"/>
            </w:pPr>
            <w:r>
              <w:t>переформирования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Смешанные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101 и более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Примечание:</w:t>
      </w:r>
      <w:r>
        <w:t xml:space="preserve"> в перегущенных насаждениях снижение полноты (сомкнутости) за один прием рубок, проводимых в целях ухода за лесными насаждениями, не должно превышать 0,3, а интенсивность рубок снижается в сравнении с табличными на 10-15 %. Соответственно сокращается срок </w:t>
      </w:r>
      <w:r>
        <w:t>повторяемости рубок на 2-3 года.</w:t>
      </w:r>
    </w:p>
    <w:p w:rsidR="00000000" w:rsidRDefault="00C0151E">
      <w:pPr>
        <w:ind w:firstLine="0"/>
        <w:jc w:val="left"/>
        <w:sectPr w:rsidR="00000000">
          <w:headerReference w:type="default" r:id="rId69"/>
          <w:footerReference w:type="default" r:id="rId70"/>
          <w:pgSz w:w="11905" w:h="16837"/>
          <w:pgMar w:top="1440" w:right="800" w:bottom="1440" w:left="800" w:header="720" w:footer="720" w:gutter="0"/>
          <w:cols w:space="720"/>
          <w:noEndnote/>
        </w:sectPr>
      </w:pPr>
    </w:p>
    <w:p w:rsidR="00000000" w:rsidRDefault="00C0151E">
      <w:pPr>
        <w:pStyle w:val="1"/>
      </w:pPr>
      <w:bookmarkStart w:id="256" w:name="sub_20084"/>
      <w:r>
        <w:lastRenderedPageBreak/>
        <w:t xml:space="preserve">Нормативы рубок, проводимых в целях ухода за лесными насаждениями, при формировании кедрово-широколиственных насаждений Приамурско-Приморского хвойно-широколиственного </w:t>
      </w:r>
      <w:r>
        <w:t>и Дальневосточного лесостепного лесных районов</w:t>
      </w:r>
    </w:p>
    <w:bookmarkEnd w:id="256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240"/>
        <w:gridCol w:w="980"/>
        <w:gridCol w:w="840"/>
        <w:gridCol w:w="1260"/>
        <w:gridCol w:w="1400"/>
        <w:gridCol w:w="1260"/>
        <w:gridCol w:w="1540"/>
        <w:gridCol w:w="1260"/>
        <w:gridCol w:w="1540"/>
        <w:gridCol w:w="1260"/>
        <w:gridCol w:w="168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24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насаждений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</w:t>
            </w:r>
          </w:p>
          <w:p w:rsidR="00000000" w:rsidRDefault="00C0151E">
            <w:pPr>
              <w:pStyle w:val="aa"/>
              <w:jc w:val="center"/>
            </w:pPr>
            <w:r>
              <w:t>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</w:t>
            </w:r>
          </w:p>
          <w:p w:rsidR="00000000" w:rsidRDefault="00C0151E">
            <w:pPr>
              <w:pStyle w:val="aa"/>
              <w:jc w:val="center"/>
            </w:pPr>
            <w:r>
              <w:t>начала</w:t>
            </w:r>
          </w:p>
          <w:p w:rsidR="00000000" w:rsidRDefault="00C0151E">
            <w:pPr>
              <w:pStyle w:val="aa"/>
              <w:jc w:val="center"/>
            </w:pPr>
            <w:r>
              <w:t>ухода,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24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24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2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1. Молодняки с главными породами под пологом второстепенных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2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2. Культуры кедра, в том числе созданные путем реконструкции малоценных древостоев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  <w:p w:rsidR="00000000" w:rsidRDefault="00C0151E">
            <w:pPr>
              <w:pStyle w:val="aa"/>
              <w:jc w:val="center"/>
            </w:pPr>
            <w: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2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3. Молодняки с хвойными породами в составе верхнего полога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 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5 - 10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24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4. Молодняки хвойные и хвойно-лиственные с примесью 2-3 </w:t>
            </w:r>
            <w:r>
              <w:lastRenderedPageBreak/>
              <w:t>единиц второстепенных пород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I - 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  <w:tc>
          <w:tcPr>
            <w:tcW w:w="2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Не проводятся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57" w:name="sub_20085"/>
      <w:r>
        <w:t>Нормативы рубок, проводимых в целях ухода за лесными насаждениями, при формировании хвойно-широколиственных насаждений Приамурско-Приморского хвойно-широколиственного и Дальневосточного лесостепного лесных районов</w:t>
      </w:r>
    </w:p>
    <w:bookmarkEnd w:id="257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660"/>
        <w:gridCol w:w="840"/>
        <w:gridCol w:w="840"/>
        <w:gridCol w:w="1400"/>
        <w:gridCol w:w="1400"/>
        <w:gridCol w:w="1400"/>
        <w:gridCol w:w="1400"/>
        <w:gridCol w:w="1400"/>
        <w:gridCol w:w="1400"/>
        <w:gridCol w:w="1400"/>
        <w:gridCol w:w="12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66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насаждений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Класс</w:t>
            </w:r>
          </w:p>
          <w:p w:rsidR="00000000" w:rsidRDefault="00C0151E">
            <w:pPr>
              <w:pStyle w:val="aa"/>
              <w:jc w:val="center"/>
            </w:pPr>
            <w:r>
              <w:t>бонитета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</w:t>
            </w:r>
          </w:p>
          <w:p w:rsidR="00000000" w:rsidRDefault="00C0151E">
            <w:pPr>
              <w:pStyle w:val="aa"/>
              <w:jc w:val="center"/>
            </w:pPr>
            <w:r>
              <w:t>начала</w:t>
            </w:r>
          </w:p>
          <w:p w:rsidR="00000000" w:rsidRDefault="00C0151E">
            <w:pPr>
              <w:pStyle w:val="aa"/>
              <w:jc w:val="center"/>
            </w:pPr>
            <w:r>
              <w:t>ухода,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осветления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прочистки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Рубки прореживания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Проходные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66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сомкнутость крон до 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 полнота до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 по запасу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66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 лет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 лет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 лет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 ухода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 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660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Хвойно-широколиственные</w:t>
            </w:r>
          </w:p>
          <w:p w:rsidR="00000000" w:rsidRDefault="00C0151E">
            <w:pPr>
              <w:pStyle w:val="ad"/>
            </w:pPr>
            <w:r>
              <w:t>древостой с долей бархата амурского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5-20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3-5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30-50</w:t>
            </w:r>
          </w:p>
          <w:p w:rsidR="00000000" w:rsidRDefault="00C0151E">
            <w:pPr>
              <w:pStyle w:val="aa"/>
              <w:jc w:val="center"/>
            </w:pPr>
            <w:r>
              <w:t>7-10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660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66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Хвойно-широколиственные древостой с долей ясеня маньчжурского и ореха маньчжурского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5-7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25-35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66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Хвойно-широколиственные древостой с долей дуба, желтой березы, липы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I-IV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10-20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4-6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  <w:p w:rsidR="00000000" w:rsidRDefault="00C0151E">
            <w:pPr>
              <w:pStyle w:val="aa"/>
              <w:jc w:val="center"/>
            </w:pPr>
            <w:r>
              <w:t>6-8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</w:tr>
    </w:tbl>
    <w:p w:rsidR="00000000" w:rsidRDefault="00C0151E">
      <w:pPr>
        <w:ind w:firstLine="0"/>
        <w:jc w:val="left"/>
        <w:rPr>
          <w:rFonts w:ascii="Arial" w:hAnsi="Arial" w:cs="Arial"/>
        </w:rPr>
        <w:sectPr w:rsidR="00000000">
          <w:headerReference w:type="default" r:id="rId71"/>
          <w:footerReference w:type="default" r:id="rId72"/>
          <w:pgSz w:w="16837" w:h="11905" w:orient="landscape"/>
          <w:pgMar w:top="1440" w:right="800" w:bottom="1440" w:left="800" w:header="720" w:footer="720" w:gutter="0"/>
          <w:cols w:space="720"/>
          <w:noEndnote/>
        </w:sectPr>
      </w:pPr>
    </w:p>
    <w:p w:rsidR="00000000" w:rsidRDefault="00C0151E">
      <w:pPr>
        <w:pStyle w:val="1"/>
      </w:pPr>
      <w:bookmarkStart w:id="258" w:name="sub_20086"/>
      <w:r>
        <w:lastRenderedPageBreak/>
        <w:t>Нормативы рубок, проводимых в целях ухода за лесными насаждениями, в насаждениях с долей и преобладанием ели и пихты Приамурско-Приморского хвойно-широколиственного и Дальневосточного лесостепного лесных районов</w:t>
      </w:r>
    </w:p>
    <w:bookmarkEnd w:id="258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3220"/>
        <w:gridCol w:w="1260"/>
        <w:gridCol w:w="980"/>
        <w:gridCol w:w="1120"/>
        <w:gridCol w:w="980"/>
        <w:gridCol w:w="1400"/>
        <w:gridCol w:w="12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Группы насаждений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Возраст</w:t>
            </w:r>
          </w:p>
          <w:p w:rsidR="00000000" w:rsidRDefault="00C0151E">
            <w:pPr>
              <w:pStyle w:val="aa"/>
              <w:jc w:val="center"/>
            </w:pPr>
            <w:r>
              <w:t>начала</w:t>
            </w:r>
          </w:p>
          <w:p w:rsidR="00000000" w:rsidRDefault="00C0151E">
            <w:pPr>
              <w:pStyle w:val="aa"/>
              <w:jc w:val="center"/>
            </w:pPr>
            <w:r>
              <w:t>у</w:t>
            </w:r>
            <w:r>
              <w:t>хода,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Минимальная</w:t>
            </w:r>
          </w:p>
          <w:p w:rsidR="00000000" w:rsidRDefault="00C0151E">
            <w:pPr>
              <w:pStyle w:val="aa"/>
              <w:jc w:val="center"/>
            </w:pPr>
            <w:r>
              <w:t>полнота</w:t>
            </w:r>
          </w:p>
          <w:p w:rsidR="00000000" w:rsidRDefault="00C0151E">
            <w:pPr>
              <w:pStyle w:val="aa"/>
              <w:jc w:val="center"/>
            </w:pPr>
            <w:r>
              <w:t>(сомкнутость)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рубки, %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Повторяемость,</w:t>
            </w:r>
          </w:p>
          <w:p w:rsidR="00000000" w:rsidRDefault="00C0151E">
            <w:pPr>
              <w:pStyle w:val="aa"/>
              <w:jc w:val="center"/>
            </w:pPr>
            <w:r>
              <w:t>лет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до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после</w:t>
            </w:r>
          </w:p>
          <w:p w:rsidR="00000000" w:rsidRDefault="00C0151E">
            <w:pPr>
              <w:pStyle w:val="aa"/>
              <w:jc w:val="center"/>
            </w:pPr>
            <w:r>
              <w:t>ухода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от</w:t>
            </w:r>
          </w:p>
          <w:p w:rsidR="00000000" w:rsidRDefault="00C0151E">
            <w:pPr>
              <w:pStyle w:val="aa"/>
              <w:jc w:val="center"/>
            </w:pPr>
            <w:r>
              <w:t>запаса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от числа стволов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0220" w:type="dxa"/>
            <w:gridSpan w:val="7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1. Малоценные лиственные с елью и другими хвойными породами во втором ярусе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50-60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переформирования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0220" w:type="dxa"/>
            <w:gridSpan w:val="7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2. Смешанные с лиственными в одном пологе (примесь лиственных 4-6 единиц)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35-40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30-35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0220" w:type="dxa"/>
            <w:gridSpan w:val="7"/>
            <w:tcBorders>
              <w:top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3. Чистые с примесью лиственных пород до 2 единиц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осветления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20-25</w:t>
            </w:r>
          </w:p>
        </w:tc>
        <w:tc>
          <w:tcPr>
            <w:tcW w:w="5740" w:type="dxa"/>
            <w:gridSpan w:val="5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осветления не проводятся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прочистки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1,0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25-30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40-50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Рубки прореживания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0,9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30-40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10-15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22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Проходные рубки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0,8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0,6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20-30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15-20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0220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rPr>
                <w:rStyle w:val="a3"/>
              </w:rPr>
              <w:t>Примечание:</w:t>
            </w:r>
            <w:r>
              <w:t xml:space="preserve"> в насаждениях, ранее пройденных уходами,</w:t>
            </w:r>
            <w:r>
              <w:t xml:space="preserve"> а также произрастающих на склонах южной и юго-восточной экспозиций, на влажных и сырых почвах интенсивность рубок снижают на 10-15 %.</w:t>
            </w:r>
          </w:p>
        </w:tc>
      </w:tr>
    </w:tbl>
    <w:p w:rsidR="00000000" w:rsidRDefault="00C0151E">
      <w:pPr>
        <w:ind w:firstLine="0"/>
        <w:jc w:val="left"/>
        <w:rPr>
          <w:rFonts w:ascii="Arial" w:hAnsi="Arial" w:cs="Arial"/>
        </w:rPr>
        <w:sectPr w:rsidR="00000000">
          <w:headerReference w:type="default" r:id="rId73"/>
          <w:footerReference w:type="default" r:id="rId74"/>
          <w:pgSz w:w="11905" w:h="16837"/>
          <w:pgMar w:top="1440" w:right="800" w:bottom="1440" w:left="800" w:header="720" w:footer="720" w:gutter="0"/>
          <w:cols w:space="720"/>
          <w:noEndnote/>
        </w:sectPr>
      </w:pPr>
    </w:p>
    <w:p w:rsidR="00000000" w:rsidRDefault="00C0151E">
      <w:pPr>
        <w:ind w:firstLine="698"/>
        <w:jc w:val="right"/>
      </w:pPr>
      <w:bookmarkStart w:id="259" w:name="sub_30000"/>
      <w:r>
        <w:rPr>
          <w:rStyle w:val="a3"/>
        </w:rPr>
        <w:lastRenderedPageBreak/>
        <w:t>Приложение N 3</w:t>
      </w:r>
      <w:r>
        <w:rPr>
          <w:rStyle w:val="a3"/>
        </w:rPr>
        <w:br/>
        <w:t xml:space="preserve">к </w:t>
      </w:r>
      <w:hyperlink w:anchor="sub_1000" w:history="1">
        <w:r>
          <w:rPr>
            <w:rStyle w:val="a4"/>
          </w:rPr>
          <w:t>Правилам</w:t>
        </w:r>
      </w:hyperlink>
      <w:r>
        <w:rPr>
          <w:rStyle w:val="a3"/>
        </w:rPr>
        <w:t xml:space="preserve"> ухода за лесами</w:t>
      </w:r>
    </w:p>
    <w:bookmarkEnd w:id="259"/>
    <w:p w:rsidR="00000000" w:rsidRDefault="00C0151E">
      <w:pPr>
        <w:ind w:firstLine="698"/>
        <w:jc w:val="right"/>
      </w:pPr>
      <w:r>
        <w:rPr>
          <w:rStyle w:val="a3"/>
        </w:rPr>
        <w:t>(с изменениями от 1 ноября 2018 г.)</w:t>
      </w:r>
    </w:p>
    <w:p w:rsidR="00000000" w:rsidRDefault="00C0151E"/>
    <w:p w:rsidR="00000000" w:rsidRDefault="00C0151E">
      <w:pPr>
        <w:pStyle w:val="1"/>
      </w:pPr>
      <w:bookmarkStart w:id="260" w:name="sub_30001"/>
      <w:r>
        <w:t>Требования к количеству оставляемых деревьев целевых пород при рубках осветления и рубках прочистки в Двинско-Вычегодском таежном лесном районе</w:t>
      </w:r>
    </w:p>
    <w:bookmarkEnd w:id="260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3500"/>
        <w:gridCol w:w="2800"/>
        <w:gridCol w:w="1820"/>
        <w:gridCol w:w="19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Порода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Группы типов леса или лесорастительных условий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Количество деревьев целевых пород, не менее тыс.</w:t>
            </w:r>
            <w:r>
              <w:t xml:space="preserve"> шт. на 1 га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Количество деревьев всех пород, не более тыс. шт. на 1 га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Береза повислая (бородавчатая)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Кисличные, черничные, лишайниковые, травяно-болотные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Ели сибирская и европейская (обыкновенная)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Лиственницы Сукачева и сибирская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Черничные, кисличные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2,5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Сосна обыкновенная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Лишайниковые, сфагновые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2,5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Брусничные, долгомошные, травяно-болотные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2,2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1,8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50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Осина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Черничные, кисличные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2,5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5,0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61" w:name="sub_30002"/>
      <w:r>
        <w:t>Требования к количеству оставляемых деревьев целевых пород при рубках осветления и рубках прочистки в Балтийско-Белозерском таежном лесном районе</w:t>
      </w:r>
    </w:p>
    <w:bookmarkEnd w:id="261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3640"/>
        <w:gridCol w:w="2800"/>
        <w:gridCol w:w="1820"/>
        <w:gridCol w:w="18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Порода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Группы типов леса или лесорастительных условий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Количество деревьев целевых пород, не менее тыс. шт. на 1 га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Количество деревьев всех пород, не более тыс. шт. на 1 га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Береза повислая (бородавчатая)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Кисличные, черничные, лишайниковые, травяно-болотные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1,7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Ели сибирская и европейская (обыкновенная)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Брусничные, кисличные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1,7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Долгомошные, травяно-болотные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 w:val="restart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Сосна обыкновенная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Лишайниковые, вересковые, сфагновые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5,0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 xml:space="preserve">Брусничные, долгомошные, </w:t>
            </w:r>
            <w:r>
              <w:lastRenderedPageBreak/>
              <w:t>травяно-болотные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2,2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vMerge/>
            <w:tcBorders>
              <w:top w:val="nil"/>
              <w:bottom w:val="nil"/>
              <w:right w:val="nil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Кисличные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1,8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64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Осина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Черничные, кисличные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5,0</w:t>
            </w:r>
          </w:p>
        </w:tc>
      </w:tr>
    </w:tbl>
    <w:p w:rsidR="00000000" w:rsidRDefault="00C0151E"/>
    <w:p w:rsidR="00000000" w:rsidRDefault="00C0151E">
      <w:pPr>
        <w:pStyle w:val="1"/>
      </w:pPr>
      <w:bookmarkStart w:id="262" w:name="sub_30003"/>
      <w:r>
        <w:t>Требования к количеству оставляемых деревьев целевых пород при рубках осветления и рубках прочистки в Среднеангарском таежном лесном районе</w:t>
      </w:r>
    </w:p>
    <w:bookmarkEnd w:id="26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800"/>
        <w:gridCol w:w="3640"/>
        <w:gridCol w:w="1820"/>
        <w:gridCol w:w="182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Порода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Группы типов леса или лесорастительных условий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Количество деревьев целевых пород, не менее тыс. шт. на 1 га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Количество деревьев всех пород, не более тыс. шт. на 1 га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Ель сибирская, пихта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 крупнотравные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1,7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Лиственницы сибирская, Чекановского и Гмелина (даурская)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 крупнотравные, ольховниковые, рододендроновые, зеленомошные, приручейные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Сосна кедровая сибирская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 крупнотравные, ольховниковые, рододендроновые, зеленомошные, приручейные, кустарничково-моховые, травяно-болотные, лишайн</w:t>
            </w:r>
            <w:r>
              <w:t>иковые, бадановые, сфагновые, мохово-болотные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Сосна обыкновенная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 крупнотравные,</w:t>
            </w:r>
          </w:p>
          <w:p w:rsidR="00000000" w:rsidRDefault="00C0151E">
            <w:pPr>
              <w:pStyle w:val="ad"/>
            </w:pPr>
            <w:r>
              <w:t>ольховниковые,</w:t>
            </w:r>
          </w:p>
          <w:p w:rsidR="00000000" w:rsidRDefault="00C0151E">
            <w:pPr>
              <w:pStyle w:val="ad"/>
            </w:pPr>
            <w:r>
              <w:t>рододендроновые,</w:t>
            </w:r>
          </w:p>
          <w:p w:rsidR="00000000" w:rsidRDefault="00C0151E">
            <w:pPr>
              <w:pStyle w:val="ad"/>
            </w:pPr>
            <w:r>
              <w:t>зеленомошные, приручейные,</w:t>
            </w:r>
          </w:p>
          <w:p w:rsidR="00000000" w:rsidRDefault="00C0151E">
            <w:pPr>
              <w:pStyle w:val="ad"/>
            </w:pPr>
            <w:r>
              <w:t>кустарничково-моховые,</w:t>
            </w:r>
          </w:p>
          <w:p w:rsidR="00000000" w:rsidRDefault="00C0151E">
            <w:pPr>
              <w:pStyle w:val="ad"/>
            </w:pPr>
            <w:r>
              <w:t>лишайниковые, бадановые,</w:t>
            </w:r>
          </w:p>
          <w:p w:rsidR="00000000" w:rsidRDefault="00C0151E">
            <w:pPr>
              <w:pStyle w:val="ad"/>
            </w:pPr>
            <w:r>
              <w:t>сфагновые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Сосна обыкновенная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Травяно-болотные, мохово-болотные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2,4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Береза повислая (бородавчатая)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 крупнотравные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1,7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3,4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Береза повислая (бородавчатая)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Травяно-болотные, мохово-болотные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4,0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80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Осина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Разнотравные, крупнотравные, ольховниковые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2,5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5,0</w:t>
            </w:r>
          </w:p>
        </w:tc>
      </w:tr>
    </w:tbl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263" w:name="sub_30004"/>
      <w:r>
        <w:rPr>
          <w:color w:val="000000"/>
          <w:sz w:val="16"/>
          <w:szCs w:val="16"/>
        </w:rPr>
        <w:t>Информация об изменениях:</w:t>
      </w:r>
    </w:p>
    <w:bookmarkEnd w:id="263"/>
    <w:p w:rsidR="00000000" w:rsidRDefault="00C0151E">
      <w:pPr>
        <w:pStyle w:val="a7"/>
      </w:pPr>
      <w:r>
        <w:t xml:space="preserve">Приложение 3 дополнено таблицей с 8 декабря 2018 г. - </w:t>
      </w:r>
      <w:hyperlink r:id="rId75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pPr>
        <w:pStyle w:val="1"/>
      </w:pPr>
      <w:r>
        <w:t>Требования к количеству оставляемых деревь</w:t>
      </w:r>
      <w:r>
        <w:t>ев целевых пород при рубках осветления и рубках прочистки в Байкальском горном лесном районе</w:t>
      </w:r>
    </w:p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3367"/>
        <w:gridCol w:w="2458"/>
        <w:gridCol w:w="2286"/>
        <w:gridCol w:w="207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3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Порода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Группы типов леса или лесорастительных условий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Количество деревьев целевых пород, не менее тыс. шт. на 1 га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Количество деревьев всех пород, не более тыс. ш</w:t>
            </w:r>
            <w:r>
              <w:t>т. на 1 га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3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Лиственницы сибирская, Чекановского и Гмелина (даурская)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для всех условий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1,5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3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Сосна кедровая сибирская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для всех условий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1,2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3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Сосна обыкновенная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для всех условий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2,2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3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Береза повислая (бородавчатая)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для всех условий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2,0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33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Осина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для всех условий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2,5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5,0</w:t>
            </w:r>
          </w:p>
        </w:tc>
      </w:tr>
    </w:tbl>
    <w:p w:rsidR="00000000" w:rsidRDefault="00C0151E"/>
    <w:p w:rsidR="00000000" w:rsidRDefault="00C0151E">
      <w:pPr>
        <w:ind w:firstLine="698"/>
        <w:jc w:val="right"/>
      </w:pPr>
      <w:bookmarkStart w:id="264" w:name="sub_40000"/>
      <w:r>
        <w:rPr>
          <w:rStyle w:val="a3"/>
        </w:rPr>
        <w:t>Приложение N 4</w:t>
      </w:r>
      <w:r>
        <w:rPr>
          <w:rStyle w:val="a3"/>
        </w:rPr>
        <w:br/>
        <w:t xml:space="preserve">к </w:t>
      </w:r>
      <w:hyperlink w:anchor="sub_1000" w:history="1">
        <w:r>
          <w:rPr>
            <w:rStyle w:val="a4"/>
          </w:rPr>
          <w:t>Правилам</w:t>
        </w:r>
      </w:hyperlink>
      <w:r>
        <w:rPr>
          <w:rStyle w:val="a3"/>
        </w:rPr>
        <w:t xml:space="preserve"> ухода за лесами</w:t>
      </w:r>
    </w:p>
    <w:bookmarkEnd w:id="264"/>
    <w:p w:rsidR="00000000" w:rsidRDefault="00C0151E"/>
    <w:p w:rsidR="00000000" w:rsidRDefault="00C0151E">
      <w:pPr>
        <w:pStyle w:val="1"/>
      </w:pPr>
      <w:r>
        <w:t>Нормативы проведения рубок прореживания, проходных рубок, рубок обновления и переформирования:</w:t>
      </w:r>
    </w:p>
    <w:p w:rsidR="00000000" w:rsidRDefault="00C0151E">
      <w:pPr>
        <w:pStyle w:val="ac"/>
      </w:pPr>
      <w:r>
        <w:t>С изменениями и дополнениями от:</w:t>
      </w:r>
    </w:p>
    <w:p w:rsidR="00000000" w:rsidRDefault="00C0151E">
      <w:pPr>
        <w:pStyle w:val="a9"/>
      </w:pPr>
      <w:r>
        <w:t>1 ноября 2018 г.</w:t>
      </w:r>
    </w:p>
    <w:p w:rsidR="00000000" w:rsidRDefault="00C0151E"/>
    <w:p w:rsidR="00000000" w:rsidRDefault="00C0151E">
      <w:bookmarkStart w:id="265" w:name="sub_40001"/>
      <w:r>
        <w:t>1. В Двинско-Вычегодском таежном лесном районе</w:t>
      </w:r>
    </w:p>
    <w:bookmarkEnd w:id="265"/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 и типу условий местопроизрастания - кисличники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33745" cy="354774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lastRenderedPageBreak/>
        <w:t xml:space="preserve">Нормативы для проведения </w:t>
      </w:r>
      <w:r>
        <w:t>рубок, проводимых в целях ухода за лесными насаждениями, по абсолютной полноте по основной лесообразующей породе - сосна и типу условий местопроизрастания - черничники на суглинках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82945" cy="3538855"/>
            <wp:effectExtent l="1905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353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</w:t>
      </w:r>
      <w:r>
        <w:t>димых в целях ухода за лесными насаждениями, по абсолютной полноте по основной лесообразующей породе - сосна и типу условий местопроизрастания - черничники на супесях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82945" cy="3513455"/>
            <wp:effectExtent l="1905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351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lastRenderedPageBreak/>
        <w:t xml:space="preserve">Нормативы для проведения рубок, проводимых в целях </w:t>
      </w:r>
      <w:r>
        <w:t>ухода за лесными насаждениями, по абсолютной полноте по основной лесообразующей породе - сосна и типу условий местопроизрастания - брусничники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82945" cy="3556000"/>
            <wp:effectExtent l="1905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</w:t>
      </w:r>
      <w:r>
        <w:t>ниями, по абсолютной полноте по основной лесообразующей породе - сосна и типу условий местопроизрастания - долгомошники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08345" cy="3538855"/>
            <wp:effectExtent l="1905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353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lastRenderedPageBreak/>
        <w:t>Нормативы для проведения рубок, проводимых в целях ухода за лесными насаждениями, по абсолютной п</w:t>
      </w:r>
      <w:r>
        <w:t>олноте по основной лесообразующей породе - сосна и типу условий местопроизрастания - лишайники</w:t>
      </w:r>
    </w:p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951855" cy="366585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366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</w:t>
      </w:r>
      <w:r>
        <w:t>азующей породе - ель и типу условий местопроизрастания - кисличники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943600" cy="36830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ель и тип</w:t>
      </w:r>
      <w:r>
        <w:t>у условий местопроизрастания - черничники на суглинках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82945" cy="3589655"/>
            <wp:effectExtent l="1905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358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- ель и типу условий местопроизрастания - долгомошники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833745" cy="358140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береза и типу условий местопроизрастания - кисличники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969000" cy="361505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61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</w:t>
      </w:r>
      <w:r>
        <w:t>дения рубок, проводимых в целях ухода за лесными насаждениями, по абсолютной полноте по основной лесообразующей породе - береза и типу условий местопроизрастания - черничникина на суглинках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9455" cy="351345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51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</w:t>
      </w:r>
      <w:r>
        <w:t>бок, проводимых в целях ухода за лесными насаждениями, по абсолютной полноте по основной лесообразующей породе - береза и типу условий местопроизрастания - долгомошники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08345" cy="3513455"/>
            <wp:effectExtent l="1905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351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осина и типу условий местопроизрастания - черничники и кисличники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24855" cy="3573145"/>
            <wp:effectExtent l="1905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357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bookmarkStart w:id="266" w:name="sub_40002"/>
      <w:r>
        <w:t>2.</w:t>
      </w:r>
      <w:r>
        <w:t xml:space="preserve"> В Балтийско-Белозерском таежном лесном районе</w:t>
      </w:r>
    </w:p>
    <w:bookmarkEnd w:id="266"/>
    <w:p w:rsidR="00000000" w:rsidRDefault="00C0151E"/>
    <w:p w:rsidR="00000000" w:rsidRDefault="00C0151E">
      <w:r>
        <w:t xml:space="preserve">Нормативы для проведения рубок лесных насаждений, осуществляемых в ходе мероприятий, направленных на повышение продуктивности лесов, сохранение их полезных функций, по абсолютной полноте по основным </w:t>
      </w:r>
      <w:r>
        <w:t>лесообразующим породам и типам условий местопроизрастания.</w:t>
      </w:r>
    </w:p>
    <w:p w:rsidR="00000000" w:rsidRDefault="00C0151E">
      <w:r>
        <w:t>Норматив по кисличникам применяется к насаждениям типов леса кисличник, травяно-дубравный, травяно-таволговый.</w:t>
      </w:r>
    </w:p>
    <w:p w:rsidR="00000000" w:rsidRDefault="00C0151E">
      <w:r>
        <w:t>Норматив по черничникам на суглинках применяется к насаждениям типов леса черничник, ч</w:t>
      </w:r>
      <w:r>
        <w:t>ерничник свежий, черничник влажный, черничник влажный осушенный на супесчаных и песчаных почвообразующих породах.</w:t>
      </w:r>
    </w:p>
    <w:p w:rsidR="00000000" w:rsidRDefault="00C0151E">
      <w:r>
        <w:t>Норматив по черничникам на супесях применяется к насаждениям типов леса черничник, черничник свежий, черничник влажный, черничник влажный осушенный на суглинистых и глинистых почвообразующих породах.</w:t>
      </w:r>
    </w:p>
    <w:p w:rsidR="00000000" w:rsidRDefault="00C0151E">
      <w:r>
        <w:t>Норматив по брусничникам применяется к насаждениям типов</w:t>
      </w:r>
      <w:r>
        <w:t xml:space="preserve"> леса брусничник.</w:t>
      </w:r>
    </w:p>
    <w:p w:rsidR="00000000" w:rsidRDefault="00C0151E">
      <w:r>
        <w:t>Норматив по долгомошникам применяется к насаждениям типов леса долгомошник, багульниковый и багульниковый осушенный.</w:t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</w:t>
      </w:r>
      <w:r>
        <w:t>образующей породе - сосна и типу условий местопроизрастания - кисличники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799455" cy="347980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</w:t>
      </w:r>
      <w:r>
        <w:t xml:space="preserve"> и типу условий местопроизрастания - черничники на суглинках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1200" cy="355600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 и типу усло</w:t>
      </w:r>
      <w:r>
        <w:t>вий местопроизрастания - черничники на супесях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824855" cy="3581400"/>
            <wp:effectExtent l="1905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 и типу условий местопроиз</w:t>
      </w:r>
      <w:r>
        <w:t>растания - брусничники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1200" cy="35560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 и типу условий местопроизрастания - долгомошники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9455" cy="354774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ель и типу условий местопроизрастания - кисличники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42000" cy="3556000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ель и типу условий местопроизрастания - черничники на суглинках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1200" cy="358965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58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ель и типу условий местопроизрастания - черничники на супесях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24855" cy="3573145"/>
            <wp:effectExtent l="1905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357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 xml:space="preserve">Нормативы для проведения рубок, проводимых в целях ухода за лесными насаждениями, по абсолютной полноте по основной лесообразующей породе - ель и типу условий </w:t>
      </w:r>
      <w:r>
        <w:lastRenderedPageBreak/>
        <w:t>местопроизрастания - долгомошники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24855" cy="3589655"/>
            <wp:effectExtent l="1905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358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</w:t>
      </w:r>
      <w:r>
        <w:t>мативы для проведения рубок, проводимых в целях ухода за лесными насаждениями, по абсолютной полноте по основной лесообразующей породе - береза и типу условий местопроизрастания - кисличники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9455" cy="357314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57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</w:t>
      </w:r>
      <w:r>
        <w:t xml:space="preserve">бок, проводимых в целях ухода за лесными насаждениями, по </w:t>
      </w:r>
      <w:r>
        <w:lastRenderedPageBreak/>
        <w:t>абсолютной полноте по основной лесообразующей породе - береза и типу условий местопроизрастания - черничники на суглинках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08345" cy="3573145"/>
            <wp:effectExtent l="1905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357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</w:t>
      </w:r>
      <w:r>
        <w:t>димых в целях ухода за лесными насаждениями, по абсолютной полноте по основной лесообразующей породе - береза и типу условий местопроизрастания - черничники на супесях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951855" cy="36576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lastRenderedPageBreak/>
        <w:t>Нормативы для проведения рубок, проводимых в целя</w:t>
      </w:r>
      <w:r>
        <w:t>х ухода за лесными насаждениями, по абсолютной полноте по основной лесообразующей породе - осина и типу условий местопроизрастания - черничники и кисличники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1200" cy="352234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52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bookmarkStart w:id="267" w:name="sub_40003"/>
      <w:r>
        <w:t>3. Среднеангарском таежном лесном районе</w:t>
      </w:r>
    </w:p>
    <w:bookmarkEnd w:id="267"/>
    <w:p w:rsidR="00000000" w:rsidRDefault="00C0151E">
      <w:r>
        <w:t>Нормативы для проведения рубок лесных насаждений, осуществляемых в ходе мероприятий, направленных на повышение продуктивности лесов, сохранение их полезных функций, по абсолютной полноте по основным лесообразующим породам и типам условий местопроизрастания</w:t>
      </w:r>
      <w:r>
        <w:t>.</w:t>
      </w:r>
    </w:p>
    <w:p w:rsidR="00000000" w:rsidRDefault="00C0151E">
      <w:r>
        <w:t>Выскопроизводительные типы леса включают ольховниковый, черничный, чернично-зеленомошный типы леса.</w:t>
      </w:r>
    </w:p>
    <w:p w:rsidR="00000000" w:rsidRDefault="00C0151E">
      <w:r>
        <w:t>Среднепроизводительные типы леса включают разнотравный, бруснично-разнотравный, крупнотравный, зеленомошный, брусничный, бруснично- зеленомошный, разнотра</w:t>
      </w:r>
      <w:r>
        <w:t>вно-зеленомошный типы леса.</w:t>
      </w:r>
    </w:p>
    <w:p w:rsidR="00000000" w:rsidRDefault="00C0151E">
      <w:r>
        <w:t>Низкопроизводительные типы леса включают рододендроновый, приручейный, лишайниковый типы леса.</w:t>
      </w:r>
    </w:p>
    <w:p w:rsidR="00000000" w:rsidRDefault="00C0151E">
      <w:r>
        <w:t>В голубичном, багульниковом, осоковом, бадановом, сфагновом, мохово-болотном типах леса рубки прореживания и проходные рубки не прово</w:t>
      </w:r>
      <w:r>
        <w:t>дятся.</w:t>
      </w:r>
    </w:p>
    <w:p w:rsidR="00000000" w:rsidRDefault="00C0151E">
      <w:r>
        <w:t>К насаждениям класса производительности 1 относятся насаждения высокопроизводительных типов леса IA и I класса бонитетов.</w:t>
      </w:r>
    </w:p>
    <w:p w:rsidR="00000000" w:rsidRDefault="00C0151E">
      <w:r>
        <w:t>К насаждениям класса производительности 2 относятся насаждения высокопроизводительных типов леса II-IV класса бонитетов.</w:t>
      </w:r>
    </w:p>
    <w:p w:rsidR="00000000" w:rsidRDefault="00C0151E">
      <w:r>
        <w:t>К наса</w:t>
      </w:r>
      <w:r>
        <w:t>ждениям класса производительности 3 относятся насаждения среднепроизводительных типов леса IA-III класса бонитетов.</w:t>
      </w:r>
    </w:p>
    <w:p w:rsidR="00000000" w:rsidRDefault="00C0151E">
      <w:r>
        <w:t>К насаждениям класса производительности 4 относятся насаждения среднепроизводительных типов леса IV-V класса бонитетов.</w:t>
      </w:r>
    </w:p>
    <w:p w:rsidR="00000000" w:rsidRDefault="00C0151E">
      <w:r>
        <w:t>К насаждениям класса</w:t>
      </w:r>
      <w:r>
        <w:t xml:space="preserve"> производительности 5 относятся насаждения низкопроизводительных типов леса всех бонитетов.</w:t>
      </w:r>
    </w:p>
    <w:p w:rsidR="00000000" w:rsidRDefault="00C0151E"/>
    <w:p w:rsidR="00000000" w:rsidRDefault="00C0151E">
      <w:pPr>
        <w:ind w:firstLine="0"/>
        <w:jc w:val="center"/>
      </w:pPr>
      <w:r>
        <w:lastRenderedPageBreak/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 (класс производит</w:t>
      </w:r>
      <w:r>
        <w:t>ельности 1)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08345" cy="3573145"/>
            <wp:effectExtent l="1905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357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 (класс производительности 2)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9455" cy="354774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 xml:space="preserve">Нормативы для проведения рубок, проводимых в целях ухода за лесными насаждениями, по </w:t>
      </w:r>
      <w:r>
        <w:lastRenderedPageBreak/>
        <w:t>абсолютной полноте по основной лесообразующей породе - сосна (класс производительности 3)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82945" cy="3556000"/>
            <wp:effectExtent l="1905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</w:t>
      </w:r>
      <w:r>
        <w:t>роводимых в целях ухода за лесными насаждениями, по абсолютной полноте по основной лесообразующей породе - сосна (класс производительности 4)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1200" cy="352234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52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 (класс производительности 5)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799455" cy="354774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</w:t>
      </w:r>
      <w:r>
        <w:t xml:space="preserve"> для проведения рубок, проводимых в целях ухода за лесными насаждениями, по абсолютной полноте по основной лесообразующей породе - ель, пихта высокопроизводительные типы леса)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82945" cy="3556000"/>
            <wp:effectExtent l="1905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</w:t>
      </w:r>
      <w:r>
        <w:t>х в целях ухода за лесными насаждениями, по абсолютной полноте по основной лесообразующей породе - ель, пихта (среднепроизводительные типы леса)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782945" cy="3522345"/>
            <wp:effectExtent l="19050" t="0" r="825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352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</w:t>
      </w:r>
      <w:r>
        <w:t>дениями, по абсолютной полноте по основной лесообразующей породе - лиственница (высокопроизводительные типы леса)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42000" cy="3573145"/>
            <wp:effectExtent l="1905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357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</w:t>
      </w:r>
      <w:r>
        <w:t xml:space="preserve"> по основной лесообразующей породе - лиственница (среднепроизводительные типы леса)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808345" cy="3632200"/>
            <wp:effectExtent l="1905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363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</w:t>
      </w:r>
      <w:r>
        <w:t>оде - береза (высокопроизводительные типы леса)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24855" cy="3573145"/>
            <wp:effectExtent l="1905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357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береза (среднепроизводительны</w:t>
      </w:r>
      <w:r>
        <w:t>е типы леса)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824855" cy="3632200"/>
            <wp:effectExtent l="1905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363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береза (низкопроизводительные типы леса)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833745" cy="358965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358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осина (высокопроизводительные типы леса)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9455" cy="362394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62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ind w:firstLine="0"/>
        <w:jc w:val="center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осина (среднепроизводительные типы леса)</w:t>
      </w:r>
    </w:p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drawing>
          <wp:inline distT="0" distB="0" distL="0" distR="0">
            <wp:extent cx="5799455" cy="362394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62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268" w:name="sub_40031"/>
      <w:r>
        <w:rPr>
          <w:color w:val="000000"/>
          <w:sz w:val="16"/>
          <w:szCs w:val="16"/>
        </w:rPr>
        <w:t>Информация об изменениях:</w:t>
      </w:r>
    </w:p>
    <w:bookmarkEnd w:id="268"/>
    <w:p w:rsidR="00000000" w:rsidRDefault="00C0151E">
      <w:pPr>
        <w:pStyle w:val="a7"/>
      </w:pPr>
      <w:r>
        <w:t xml:space="preserve">Приложение 4 дополнено пунктом 3.1 с 8 декабря 2018 г. - </w:t>
      </w:r>
      <w:hyperlink r:id="rId115" w:history="1">
        <w:r>
          <w:rPr>
            <w:rStyle w:val="a4"/>
          </w:rPr>
          <w:t>Приказ</w:t>
        </w:r>
      </w:hyperlink>
      <w:r>
        <w:t xml:space="preserve"> Минприроды России от 1 </w:t>
      </w:r>
      <w:r>
        <w:lastRenderedPageBreak/>
        <w:t>ноября 2018 г. N 572</w:t>
      </w:r>
    </w:p>
    <w:p w:rsidR="00000000" w:rsidRDefault="00C0151E">
      <w:r>
        <w:t>3.1. В Байкальском горном лесном районе</w:t>
      </w:r>
    </w:p>
    <w:p w:rsidR="00000000" w:rsidRDefault="00C0151E">
      <w:r>
        <w:t xml:space="preserve">Нормативы для проведения </w:t>
      </w:r>
      <w:r>
        <w:t>рубок лесных насаждений, осуществляемых в ходе мероприятий, направленных на повышение продуктивности лесов, сохранение их полезных функций, по абсолютной полноте по основным лесообразующим породам и типам условий место произрастания.</w:t>
      </w:r>
    </w:p>
    <w:p w:rsidR="00000000" w:rsidRDefault="00C0151E">
      <w:r>
        <w:t>Высокопроизводительные</w:t>
      </w:r>
      <w:r>
        <w:t xml:space="preserve"> типы леса в хвойных насаждениях (сосновые, лиственичные</w:t>
      </w:r>
      <w:hyperlink r:id="rId116" w:history="1">
        <w:r>
          <w:rPr>
            <w:rStyle w:val="a4"/>
            <w:shd w:val="clear" w:color="auto" w:fill="F0F0F0"/>
          </w:rPr>
          <w:t>#</w:t>
        </w:r>
      </w:hyperlink>
      <w:r>
        <w:t>) включают ольховниковый, злаково-разнотравный, широкотравный, разнотравный, разнотравно-зеленомошный, разнотравно-злаковый, родо</w:t>
      </w:r>
      <w:r>
        <w:t>дендроново-бруснично-разнотравный, рододендроновый, черничный, чернично-зеленомошный типы леса.</w:t>
      </w:r>
    </w:p>
    <w:p w:rsidR="00000000" w:rsidRDefault="00C0151E">
      <w:r>
        <w:t>Среднепроизводительные типы леса в хвойных насаждениях включают бруснично-разнотравный, крупнотравный, зеленомошный, хвощово-зеленомошный, зеленомошно-брусничны</w:t>
      </w:r>
      <w:r>
        <w:t>й, брусничный, бруснично-зеленомошный, разнотравно-брусничный, разнотравно-осоковый типы леса.</w:t>
      </w:r>
    </w:p>
    <w:p w:rsidR="00000000" w:rsidRDefault="00C0151E">
      <w:r>
        <w:t>Низкопроизводительные типы леса в хвойных насаждениях включают лишайниковый, багульниковый, бадановый, голыцевый, приручейный типы леса.</w:t>
      </w:r>
    </w:p>
    <w:p w:rsidR="00000000" w:rsidRDefault="00C0151E">
      <w:r>
        <w:t>В осоковом, сфагновом, е</w:t>
      </w:r>
      <w:r>
        <w:t>рниковом, мохово-болотном, горно-каменистом типах леса рубки прореживания и проходные рубки не проводятся.</w:t>
      </w:r>
    </w:p>
    <w:p w:rsidR="00000000" w:rsidRDefault="00C0151E">
      <w:r>
        <w:t>К сосновым насаждениям класса производительности 1 относятся насаждения высокопроизводительных типов леса IA и I класса бонитетов.</w:t>
      </w:r>
    </w:p>
    <w:p w:rsidR="00000000" w:rsidRDefault="00C0151E">
      <w:r>
        <w:t>К сосновым насажде</w:t>
      </w:r>
      <w:r>
        <w:t>ниям класса производительности 2 относятся насаждения высокопроизводительных типов леса II - IV класса бонитетов.</w:t>
      </w:r>
    </w:p>
    <w:p w:rsidR="00000000" w:rsidRDefault="00C0151E">
      <w:r>
        <w:t>К сосновым насаждениям класса производительности 3 относятся насаждения среднепроизводительных типов леса, за исключением брусничного, всех бо</w:t>
      </w:r>
      <w:r>
        <w:t>нитетов.</w:t>
      </w:r>
    </w:p>
    <w:p w:rsidR="00000000" w:rsidRDefault="00C0151E">
      <w:r>
        <w:t>К сосновым насаждениям класса производительности 4 относятся насаждения брусничного типа леса всех бонитетов.</w:t>
      </w:r>
    </w:p>
    <w:p w:rsidR="00000000" w:rsidRDefault="00C0151E">
      <w:r>
        <w:t>К сосновым насаждениям класса производительности 5 относятся насаждения низкопроизводительных типов леса всех бонитетов.</w:t>
      </w:r>
    </w:p>
    <w:p w:rsidR="00000000" w:rsidRDefault="00C0151E">
      <w:r>
        <w:t>Высокопроизводит</w:t>
      </w:r>
      <w:r>
        <w:t>ельные типы леса в лиственных насаждениях (березовые, осиновые) включают насаждения 1а-II класса бонитетов.</w:t>
      </w:r>
    </w:p>
    <w:p w:rsidR="00000000" w:rsidRDefault="00C0151E">
      <w:r>
        <w:t>Среднепроизводительные типы леса в лиственных насаждениях включают насаждения III-IV класса бонитетов.</w:t>
      </w:r>
    </w:p>
    <w:p w:rsidR="00000000" w:rsidRDefault="00C0151E">
      <w:r>
        <w:t xml:space="preserve">Низкопроизводительные типы леса в лиственных </w:t>
      </w:r>
      <w:r>
        <w:t>насаждениях включают насаждения V класса бонитета.</w:t>
      </w:r>
    </w:p>
    <w:p w:rsidR="00000000" w:rsidRDefault="00C0151E"/>
    <w:p w:rsidR="00000000" w:rsidRDefault="00C0151E">
      <w:pPr>
        <w:pStyle w:val="1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 (класс производительности 1)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lastRenderedPageBreak/>
        <w:drawing>
          <wp:inline distT="0" distB="0" distL="0" distR="0">
            <wp:extent cx="5918200" cy="3632200"/>
            <wp:effectExtent l="1905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63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сосна (класс производительности 2)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drawing>
          <wp:inline distT="0" distB="0" distL="0" distR="0">
            <wp:extent cx="5875655" cy="364934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364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 xml:space="preserve">Нормативы для проведения рубок, проводимых в целях ухода за лесными насаждениями, по </w:t>
      </w:r>
      <w:r>
        <w:lastRenderedPageBreak/>
        <w:t>абсолютной полноте по основной лесообразующей породе - сосна (класс производительности 3)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drawing>
          <wp:inline distT="0" distB="0" distL="0" distR="0">
            <wp:extent cx="5782945" cy="3556000"/>
            <wp:effectExtent l="19050" t="0" r="825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 xml:space="preserve">Нормативы для проведения рубок, проводимых </w:t>
      </w:r>
      <w:r>
        <w:t>в целях ухода за лесными насаждениями, по абсолютной полноте по основной лесообразующей породе - сосна (класс производительности 4)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drawing>
          <wp:inline distT="0" distB="0" distL="0" distR="0">
            <wp:extent cx="5824855" cy="3665855"/>
            <wp:effectExtent l="1905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366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 xml:space="preserve">Нормативы для проведения рубок, проводимых в целях ухода за лесными насаждениями, по </w:t>
      </w:r>
      <w:r>
        <w:t>абсолютной полноте по основной лесообразующей породе - сосна (класс производительности 5)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drawing>
          <wp:inline distT="0" distB="0" distL="0" distR="0">
            <wp:extent cx="5909945" cy="3649345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945" cy="364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</w:t>
      </w:r>
      <w:r>
        <w:t>щей породе - лиственница (высокопроизводительные типы леса)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lastRenderedPageBreak/>
        <w:drawing>
          <wp:inline distT="0" distB="0" distL="0" distR="0">
            <wp:extent cx="5918200" cy="3615055"/>
            <wp:effectExtent l="1905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61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лиственница (сред</w:t>
      </w:r>
      <w:r>
        <w:t>непроизводительные типы леса)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drawing>
          <wp:inline distT="0" distB="0" distL="0" distR="0">
            <wp:extent cx="5969000" cy="366585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66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 xml:space="preserve">Нормативы для проведения рубок, проводимых в целях ухода за лесными насаждениями, по </w:t>
      </w:r>
      <w:r>
        <w:lastRenderedPageBreak/>
        <w:t>абсолютной полноте по основной лесообразующей породе - береза (высокопроизводительные типы леса)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drawing>
          <wp:inline distT="0" distB="0" distL="0" distR="0">
            <wp:extent cx="5918200" cy="3683000"/>
            <wp:effectExtent l="1905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68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береза (среднепроизводительные типы леса)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lastRenderedPageBreak/>
        <w:drawing>
          <wp:inline distT="0" distB="0" distL="0" distR="0">
            <wp:extent cx="5799455" cy="364934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364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>Нормативы для проведения рубок, проводимых в целях ухода за лесными насаждениями, по абсолютной полноте по основной лесообразующей породе - береза (низкопроизводительные типы леса)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drawing>
          <wp:inline distT="0" distB="0" distL="0" distR="0">
            <wp:extent cx="5969000" cy="359854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59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>Нормативы для проведения рубок, про</w:t>
      </w:r>
      <w:r>
        <w:t xml:space="preserve">водимых в целях ухода за лесными насаждениями, по абсолютной полноте по основной лесообразующей породе - осина (высокопроизводительные </w:t>
      </w:r>
      <w:r>
        <w:lastRenderedPageBreak/>
        <w:t>типы леса)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drawing>
          <wp:inline distT="0" distB="0" distL="0" distR="0">
            <wp:extent cx="5935345" cy="3640455"/>
            <wp:effectExtent l="19050" t="0" r="825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64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1"/>
      </w:pPr>
      <w:r>
        <w:t>Нормативы для проведения рубок, проводимых в целях ухода за лесными нас</w:t>
      </w:r>
      <w:r>
        <w:t>аждениями, по абсолютной полноте по основной лесообразующей породе - осина (среднепроизводительные типы леса)</w:t>
      </w:r>
    </w:p>
    <w:p w:rsidR="00000000" w:rsidRDefault="00C0151E"/>
    <w:p w:rsidR="00000000" w:rsidRDefault="00B45B50">
      <w:pPr>
        <w:pStyle w:val="ad"/>
      </w:pPr>
      <w:r>
        <w:rPr>
          <w:noProof/>
        </w:rPr>
        <w:drawing>
          <wp:inline distT="0" distB="0" distL="0" distR="0">
            <wp:extent cx="5951855" cy="364045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364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269" w:name="sub_40004"/>
      <w:r>
        <w:rPr>
          <w:color w:val="000000"/>
          <w:sz w:val="16"/>
          <w:szCs w:val="16"/>
        </w:rPr>
        <w:t>Информация об изменениях:</w:t>
      </w:r>
    </w:p>
    <w:bookmarkEnd w:id="269"/>
    <w:p w:rsidR="00000000" w:rsidRDefault="00C0151E">
      <w:pPr>
        <w:pStyle w:val="a7"/>
      </w:pPr>
      <w:r>
        <w:t xml:space="preserve">Пункт 4 изменен с 8 декабря 2018 г. - </w:t>
      </w:r>
      <w:hyperlink r:id="rId129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pPr>
        <w:pStyle w:val="a7"/>
      </w:pPr>
      <w:hyperlink r:id="rId130" w:history="1">
        <w:r>
          <w:rPr>
            <w:rStyle w:val="a4"/>
          </w:rPr>
          <w:t>См. предыдущую редакцию</w:t>
        </w:r>
      </w:hyperlink>
    </w:p>
    <w:p w:rsidR="00000000" w:rsidRDefault="00C0151E">
      <w:r>
        <w:t xml:space="preserve">4. Таблицы определения среднего диаметра древостоя после </w:t>
      </w:r>
      <w:r>
        <w:t>рубки по целевым породам</w:t>
      </w:r>
    </w:p>
    <w:p w:rsidR="00000000" w:rsidRDefault="00C0151E"/>
    <w:p w:rsidR="00000000" w:rsidRDefault="00C0151E">
      <w:pPr>
        <w:pStyle w:val="ad"/>
      </w:pPr>
      <w:r>
        <w:t>Сосна, лиственница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680"/>
        <w:gridCol w:w="840"/>
        <w:gridCol w:w="840"/>
        <w:gridCol w:w="840"/>
        <w:gridCol w:w="980"/>
        <w:gridCol w:w="840"/>
        <w:gridCol w:w="840"/>
        <w:gridCol w:w="840"/>
        <w:gridCol w:w="840"/>
        <w:gridCol w:w="840"/>
        <w:gridCol w:w="8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Диаметр до рубки, см</w:t>
            </w:r>
          </w:p>
        </w:tc>
        <w:tc>
          <w:tcPr>
            <w:tcW w:w="854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С созданием системы волоков</w:t>
            </w:r>
          </w:p>
        </w:tc>
        <w:tc>
          <w:tcPr>
            <w:tcW w:w="5040" w:type="dxa"/>
            <w:gridSpan w:val="6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Без создания системы волоков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50%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60%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10,2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21,3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23,3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31,9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33,9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40,7</w:t>
            </w:r>
          </w:p>
        </w:tc>
      </w:tr>
    </w:tbl>
    <w:p w:rsidR="00000000" w:rsidRDefault="00C0151E"/>
    <w:p w:rsidR="00000000" w:rsidRDefault="00C0151E">
      <w:pPr>
        <w:pStyle w:val="ad"/>
      </w:pPr>
      <w:r>
        <w:t>Ель, пихта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680"/>
        <w:gridCol w:w="840"/>
        <w:gridCol w:w="840"/>
        <w:gridCol w:w="840"/>
        <w:gridCol w:w="980"/>
        <w:gridCol w:w="840"/>
        <w:gridCol w:w="840"/>
        <w:gridCol w:w="840"/>
        <w:gridCol w:w="840"/>
        <w:gridCol w:w="840"/>
        <w:gridCol w:w="8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Диаметр до рубки, см</w:t>
            </w:r>
          </w:p>
        </w:tc>
        <w:tc>
          <w:tcPr>
            <w:tcW w:w="854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С созданием системы волоков</w:t>
            </w:r>
          </w:p>
        </w:tc>
        <w:tc>
          <w:tcPr>
            <w:tcW w:w="5040" w:type="dxa"/>
            <w:gridSpan w:val="6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Без создания системы волоков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50%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60%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9,9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25,9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39,3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41,2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41,5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42,6</w:t>
            </w:r>
          </w:p>
        </w:tc>
      </w:tr>
    </w:tbl>
    <w:p w:rsidR="00000000" w:rsidRDefault="00C0151E"/>
    <w:p w:rsidR="00000000" w:rsidRDefault="00C0151E">
      <w:pPr>
        <w:pStyle w:val="ad"/>
      </w:pPr>
      <w:r>
        <w:t>Береза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680"/>
        <w:gridCol w:w="840"/>
        <w:gridCol w:w="840"/>
        <w:gridCol w:w="840"/>
        <w:gridCol w:w="980"/>
        <w:gridCol w:w="840"/>
        <w:gridCol w:w="840"/>
        <w:gridCol w:w="840"/>
        <w:gridCol w:w="840"/>
        <w:gridCol w:w="840"/>
        <w:gridCol w:w="8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 xml:space="preserve">Диаметр до </w:t>
            </w:r>
            <w:r>
              <w:lastRenderedPageBreak/>
              <w:t>рубки, см</w:t>
            </w:r>
          </w:p>
        </w:tc>
        <w:tc>
          <w:tcPr>
            <w:tcW w:w="854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Интенсивность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С созданием системы волоков</w:t>
            </w:r>
          </w:p>
        </w:tc>
        <w:tc>
          <w:tcPr>
            <w:tcW w:w="5040" w:type="dxa"/>
            <w:gridSpan w:val="6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Без создания системы волоков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50%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60%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8,9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9,4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11,3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23,3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40,9</w:t>
            </w:r>
          </w:p>
        </w:tc>
      </w:tr>
    </w:tbl>
    <w:p w:rsidR="00000000" w:rsidRDefault="00C0151E"/>
    <w:p w:rsidR="00000000" w:rsidRDefault="00C0151E">
      <w:pPr>
        <w:pStyle w:val="ad"/>
      </w:pPr>
      <w:r>
        <w:t>Осина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1680"/>
        <w:gridCol w:w="840"/>
        <w:gridCol w:w="840"/>
        <w:gridCol w:w="840"/>
        <w:gridCol w:w="980"/>
        <w:gridCol w:w="840"/>
        <w:gridCol w:w="840"/>
        <w:gridCol w:w="840"/>
        <w:gridCol w:w="840"/>
        <w:gridCol w:w="840"/>
        <w:gridCol w:w="8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Диаметр до рубки, см</w:t>
            </w:r>
          </w:p>
        </w:tc>
        <w:tc>
          <w:tcPr>
            <w:tcW w:w="854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Интенсивность рубки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3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С созданием системы волоков</w:t>
            </w:r>
          </w:p>
        </w:tc>
        <w:tc>
          <w:tcPr>
            <w:tcW w:w="5040" w:type="dxa"/>
            <w:gridSpan w:val="6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Без создания системы волоков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50%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10%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20%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30%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40%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50%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60%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8,7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9,9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10,0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10,8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11,8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12,6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13,9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14,6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15,8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16,9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17,7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19,4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21,4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25,3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23,6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25,8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27,8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29,7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31,8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33,7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37,9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35,9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37,9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38,9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39,5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40,6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41,1</w:t>
            </w:r>
          </w:p>
        </w:tc>
      </w:tr>
    </w:tbl>
    <w:p w:rsidR="00000000" w:rsidRDefault="00C0151E"/>
    <w:p w:rsidR="00000000" w:rsidRDefault="00C0151E">
      <w:r>
        <w:rPr>
          <w:rStyle w:val="a3"/>
        </w:rPr>
        <w:t>Примечание</w:t>
      </w:r>
      <w:r>
        <w:t>: для технологии с созданием системы волоков при интенсивности рубки 20% и менее средний диаметр после рубки равен среднему диаметру до рубки.</w:t>
      </w:r>
    </w:p>
    <w:p w:rsidR="00000000" w:rsidRDefault="00C0151E">
      <w:bookmarkStart w:id="270" w:name="sub_4005"/>
      <w:r>
        <w:t>5. Норматив для определения числа оставляемых стволов в</w:t>
      </w:r>
      <w:r>
        <w:t xml:space="preserve"> зависимости от абсолютной полноты и среднего диаметра после рубки</w:t>
      </w:r>
    </w:p>
    <w:bookmarkEnd w:id="270"/>
    <w:p w:rsidR="00000000" w:rsidRDefault="00C0151E"/>
    <w:p w:rsidR="00000000" w:rsidRDefault="00C0151E"/>
    <w:p w:rsidR="00000000" w:rsidRDefault="00B45B5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43600" cy="370840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0151E"/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271" w:name="sub_50000"/>
      <w:r>
        <w:rPr>
          <w:color w:val="000000"/>
          <w:sz w:val="16"/>
          <w:szCs w:val="16"/>
        </w:rPr>
        <w:t>Информация об изменениях:</w:t>
      </w:r>
    </w:p>
    <w:bookmarkEnd w:id="271"/>
    <w:p w:rsidR="00000000" w:rsidRDefault="00C0151E">
      <w:pPr>
        <w:pStyle w:val="a7"/>
      </w:pPr>
      <w:r>
        <w:t xml:space="preserve">Наименование изменено с 8 декабря 2018 г. - </w:t>
      </w:r>
      <w:hyperlink r:id="rId132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pPr>
        <w:pStyle w:val="a7"/>
      </w:pPr>
      <w:hyperlink r:id="rId133" w:history="1">
        <w:r>
          <w:rPr>
            <w:rStyle w:val="a4"/>
          </w:rPr>
          <w:t>См. предыдущую редакцию</w:t>
        </w:r>
      </w:hyperlink>
    </w:p>
    <w:p w:rsidR="00000000" w:rsidRDefault="00C0151E">
      <w:pPr>
        <w:ind w:firstLine="698"/>
        <w:jc w:val="right"/>
      </w:pPr>
      <w:r>
        <w:rPr>
          <w:rStyle w:val="a3"/>
        </w:rPr>
        <w:t>Приложение N 5</w:t>
      </w:r>
      <w:r>
        <w:rPr>
          <w:rStyle w:val="a3"/>
        </w:rPr>
        <w:br/>
        <w:t xml:space="preserve">к </w:t>
      </w:r>
      <w:hyperlink w:anchor="sub_1000" w:history="1">
        <w:r>
          <w:rPr>
            <w:rStyle w:val="a4"/>
          </w:rPr>
          <w:t>Правилам</w:t>
        </w:r>
      </w:hyperlink>
      <w:r>
        <w:rPr>
          <w:rStyle w:val="a3"/>
        </w:rPr>
        <w:t xml:space="preserve"> ухода за лесами</w:t>
      </w:r>
    </w:p>
    <w:p w:rsidR="00000000" w:rsidRDefault="00C0151E"/>
    <w:p w:rsidR="00000000" w:rsidRDefault="00C0151E">
      <w:pPr>
        <w:pStyle w:val="1"/>
      </w:pPr>
      <w:r>
        <w:t>Порядок</w:t>
      </w:r>
      <w:r>
        <w:br/>
        <w:t>применения нормативов для рубок прореживания, проходных рубок, рубок обновления и переформирования в Двинско-Вычегодском таежном лесном районе, Балтийско-Белозерском таежном лесном районе, Средн</w:t>
      </w:r>
      <w:r>
        <w:t>еангарском таежном лесном районе, Байкальском горном лесном районе</w:t>
      </w:r>
    </w:p>
    <w:p w:rsidR="00000000" w:rsidRDefault="00C0151E">
      <w:pPr>
        <w:pStyle w:val="ac"/>
      </w:pPr>
      <w:r>
        <w:t>С изменениями и дополнениями от:</w:t>
      </w:r>
    </w:p>
    <w:p w:rsidR="00000000" w:rsidRDefault="00C0151E">
      <w:pPr>
        <w:pStyle w:val="a9"/>
      </w:pPr>
      <w:r>
        <w:t>1 ноября 2018 г.</w:t>
      </w:r>
    </w:p>
    <w:p w:rsidR="00000000" w:rsidRDefault="00C0151E"/>
    <w:p w:rsidR="00000000" w:rsidRDefault="00C0151E">
      <w:bookmarkStart w:id="272" w:name="sub_50001"/>
      <w:r>
        <w:t>1. Нормативы включают два вида графиков и таблицы:</w:t>
      </w:r>
    </w:p>
    <w:p w:rsidR="00000000" w:rsidRDefault="00C0151E">
      <w:bookmarkStart w:id="273" w:name="sub_5000101"/>
      <w:bookmarkEnd w:id="272"/>
      <w:r>
        <w:t xml:space="preserve">1) Графические нормативы для проведения рубок, проводимых </w:t>
      </w:r>
      <w:r>
        <w:t>в целях ухода за лесными насаждениями, по абсолютной полноте по основным лесообразующим породам и типам условий местопроизрастания. Они предназначены для определения предела изреживания древостоя после рубки на основании показателя абсолютной полноты. Абсо</w:t>
      </w:r>
      <w:r>
        <w:t xml:space="preserve">лютная полнота древостоя рассчитывается как общая сумма площадей поперечных сечений на высоте 1,3 м всех деревьев древостоя в пересчете на 1 га и выражается в </w:t>
      </w:r>
      <w:r w:rsidR="00B45B50">
        <w:rPr>
          <w:noProof/>
        </w:rPr>
        <w:drawing>
          <wp:inline distT="0" distB="0" distL="0" distR="0">
            <wp:extent cx="474345" cy="287655"/>
            <wp:effectExtent l="1905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" cy="28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 Определяется по данным перечета древостоя или путем закладк</w:t>
      </w:r>
      <w:r>
        <w:t>и реласкопических пробных площадок.</w:t>
      </w:r>
    </w:p>
    <w:bookmarkEnd w:id="273"/>
    <w:p w:rsidR="00000000" w:rsidRDefault="00C0151E">
      <w:r>
        <w:t xml:space="preserve">Также графические нормативы содержат кривые естественного хода роста и кривые </w:t>
      </w:r>
      <w:r>
        <w:lastRenderedPageBreak/>
        <w:t>восстановления абсолютной полноты после рубки. На основании этих показателей проводится определение срока повторяемости рубки, пров</w:t>
      </w:r>
      <w:r>
        <w:t>одимой в целях ухода за лесными насаждениями.</w:t>
      </w:r>
    </w:p>
    <w:p w:rsidR="00000000" w:rsidRDefault="00C0151E">
      <w:bookmarkStart w:id="274" w:name="sub_5000102"/>
      <w:r>
        <w:t>2) Таблица определения среднего диаметра древостоя после рубки по целевым породам;</w:t>
      </w:r>
    </w:p>
    <w:p w:rsidR="00000000" w:rsidRDefault="00C0151E">
      <w:bookmarkStart w:id="275" w:name="sub_5000103"/>
      <w:bookmarkEnd w:id="274"/>
      <w:r>
        <w:t xml:space="preserve">3) Графический норматив для определения числа оставляемых стволов в зависимости от абсолютной </w:t>
      </w:r>
      <w:r>
        <w:t>полноты и среднего диаметра после рубки.</w:t>
      </w:r>
    </w:p>
    <w:p w:rsidR="00000000" w:rsidRDefault="00C0151E">
      <w:bookmarkStart w:id="276" w:name="sub_50002"/>
      <w:bookmarkEnd w:id="275"/>
      <w:r>
        <w:t>2. Описание норматива для определения системы рубок, проводимых в целях ухода за лесными насаждениями, по абсолютной полноте.</w:t>
      </w:r>
    </w:p>
    <w:bookmarkEnd w:id="276"/>
    <w:p w:rsidR="00000000" w:rsidRDefault="00C0151E">
      <w:r>
        <w:t xml:space="preserve">Нормативы для проведения рубок, проводимых в целях ухода за </w:t>
      </w:r>
      <w:r>
        <w:t>лесными насаждениями, по абсолютной полноте включают ряд линий и зон.</w:t>
      </w:r>
    </w:p>
    <w:p w:rsidR="00000000" w:rsidRDefault="00C0151E">
      <w:r>
        <w:t>Нижняя сплошная толстая линия, обозначенная буквой М, указывает минимально допустимую абсолютную полноту древостоя после изреживания. Изреживание до этой полноты обеспечивает максимальны</w:t>
      </w:r>
      <w:r>
        <w:t>й прирост древостоя. На основе минимально допустимого значения абсолютной полноты проводится контроль изреживания по абсолютной полноте.</w:t>
      </w:r>
    </w:p>
    <w:p w:rsidR="00000000" w:rsidRDefault="00C0151E">
      <w:r>
        <w:t>Сплошные тонкие линии черного цвета показывают динамику абсолютной полноты древостоя в зависимости от возраста. Одна из</w:t>
      </w:r>
      <w:r>
        <w:t xml:space="preserve"> них выделена и соответствует среднему значению абсолютной полноты для указанного типа леса и породы.</w:t>
      </w:r>
    </w:p>
    <w:p w:rsidR="00000000" w:rsidRDefault="00C0151E">
      <w:r>
        <w:t>Штриховые тонкие линии показывают динамику восстановления абсолютной полноты после проведения рубки, проводимой в целях ухода за лесными насаждениями.</w:t>
      </w:r>
    </w:p>
    <w:p w:rsidR="00000000" w:rsidRDefault="00C0151E">
      <w:r>
        <w:t>Зон</w:t>
      </w:r>
      <w:r>
        <w:t>а, выделенная серым цветом, указывает область, в которой прием рубки оценивается как экономически оправданный, то есть при рубке до минимально допустимой полноты вырубаемый запас превышает 40 куб. м на 1 га.</w:t>
      </w:r>
    </w:p>
    <w:p w:rsidR="00000000" w:rsidRDefault="00C0151E">
      <w:bookmarkStart w:id="277" w:name="sub_50003"/>
      <w:r>
        <w:t>3. Выбор норматива по абсолютной полнот</w:t>
      </w:r>
      <w:r>
        <w:t>е.</w:t>
      </w:r>
    </w:p>
    <w:bookmarkEnd w:id="277"/>
    <w:p w:rsidR="00000000" w:rsidRDefault="00C0151E">
      <w:r>
        <w:t>По преобладающей породе древостоя и типу леса (группе типов леса) выбирается графический норматив по абсолютной полноте.</w:t>
      </w:r>
    </w:p>
    <w:p w:rsidR="00000000" w:rsidRDefault="00C0151E">
      <w:bookmarkStart w:id="278" w:name="sub_50004"/>
      <w:r>
        <w:t>4. Оценка целесообразности проведения рубки.</w:t>
      </w:r>
    </w:p>
    <w:bookmarkEnd w:id="278"/>
    <w:p w:rsidR="00000000" w:rsidRDefault="00C0151E">
      <w:r>
        <w:t>По возрасту породы и измеренной абсолютной полноте определяе</w:t>
      </w:r>
      <w:r>
        <w:t>тся точка на графике, которая соответствует текущему состоянию древостоя. Если она находится ниже линии М, то есть абсолютная полнота древостоя ниже минимально допустимой, то рубка недопустима. В других случаях допустимо изреживание от текущего значения аб</w:t>
      </w:r>
      <w:r>
        <w:t>солютной полноты до значения линии М в этом возрасте. Если эта точка находится ниже серой зоны, то рубка возможна, но для средних условий она будет убыточна. Если точка находится в серой зоне, то для средних условий рубка будет экономически оправдана.</w:t>
      </w:r>
    </w:p>
    <w:p w:rsidR="00000000" w:rsidRDefault="00C0151E">
      <w:r>
        <w:t>Прие</w:t>
      </w:r>
      <w:r>
        <w:t xml:space="preserve">м рубки оценивается как экономически и лесоводственно оправданный, если при рубке до минимально допустимой полноты вырубаемый запас превышает 40 </w:t>
      </w:r>
      <w:r w:rsidR="00B45B50">
        <w:rPr>
          <w:noProof/>
        </w:rPr>
        <w:drawing>
          <wp:inline distT="0" distB="0" distL="0" distR="0">
            <wp:extent cx="236855" cy="28765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" cy="28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с га.</w:t>
      </w:r>
    </w:p>
    <w:p w:rsidR="00000000" w:rsidRDefault="00C0151E">
      <w:bookmarkStart w:id="279" w:name="sub_50005"/>
      <w:r>
        <w:t>5. Расчет плановых показателей, включая число стволов после</w:t>
      </w:r>
      <w:r>
        <w:t xml:space="preserve"> рубки.</w:t>
      </w:r>
    </w:p>
    <w:bookmarkEnd w:id="279"/>
    <w:p w:rsidR="00000000" w:rsidRDefault="00C0151E">
      <w:r>
        <w:t>Интенсивность выборки по абсолютной полноте рассчитывается по формуле:</w:t>
      </w:r>
    </w:p>
    <w:p w:rsidR="00000000" w:rsidRDefault="00C0151E">
      <w:r>
        <w:t>Инт. = (1-(Gпосле/Gдо))*100,</w:t>
      </w:r>
    </w:p>
    <w:p w:rsidR="00000000" w:rsidRDefault="00C0151E">
      <w:r>
        <w:t>где:</w:t>
      </w:r>
    </w:p>
    <w:p w:rsidR="00000000" w:rsidRDefault="00C0151E">
      <w:r>
        <w:t>Gпосле - планируемая абсолютная полнота после рубки;</w:t>
      </w:r>
    </w:p>
    <w:p w:rsidR="00000000" w:rsidRDefault="00C0151E">
      <w:r>
        <w:t>Gдо - начальная абсолютная полнота;</w:t>
      </w:r>
    </w:p>
    <w:p w:rsidR="00000000" w:rsidRDefault="00C0151E">
      <w:r>
        <w:t>Инт - интенсивность выборки по абсолютной полноте в процентах.</w:t>
      </w:r>
    </w:p>
    <w:p w:rsidR="00000000" w:rsidRDefault="00C0151E">
      <w:r>
        <w:t>По таблице средних диаметров до и после рубки в зависимости от преобладающей породы, технологии рубки (с созданием или без создания системы волоков), интенсивности рубки по абсолютной полноте и</w:t>
      </w:r>
      <w:r>
        <w:t xml:space="preserve"> среднего диаметра до рубки определяется прогнозируемый средний диаметр после рубки. При необходимости значения диаметра до рубки и интенсивности выборки интерполируются. Допускается отклонение фактического среднего диаметра после рубки от прогнозного в пр</w:t>
      </w:r>
      <w:r>
        <w:t>еделах (+/- 8 %). При этом средний диаметр после рубки должен быть не ниже среднего диаметра до рубки.</w:t>
      </w:r>
    </w:p>
    <w:p w:rsidR="00000000" w:rsidRDefault="00C0151E">
      <w:r>
        <w:t xml:space="preserve">По нормативу для определения числа оставляемых стволов в зависимости от абсолютной </w:t>
      </w:r>
      <w:r>
        <w:lastRenderedPageBreak/>
        <w:t>полноты и среднего диаметра после рубки на основании планируемой абсол</w:t>
      </w:r>
      <w:r>
        <w:t>ютной полноты после рубки и прогнозируемого среднего диаметра после рубки определяется число оставляемых стволов на га.</w:t>
      </w:r>
    </w:p>
    <w:p w:rsidR="00000000" w:rsidRDefault="00C0151E">
      <w:r>
        <w:t>Число стволов является технологическим показателем при планировании и выполнении рубки. При контроле выполнения рубки допускается отклон</w:t>
      </w:r>
      <w:r>
        <w:t>ение по числу стволов до 15 %.</w:t>
      </w:r>
    </w:p>
    <w:p w:rsidR="00000000" w:rsidRDefault="00C0151E">
      <w:r>
        <w:t>При планировании рубки оценка вырубаемого запаса проводится по следующей формуле:</w:t>
      </w:r>
    </w:p>
    <w:p w:rsidR="00000000" w:rsidRDefault="00C0151E">
      <w:r>
        <w:t>Vвыр=Vдо*Инт/100*0,95,</w:t>
      </w:r>
    </w:p>
    <w:p w:rsidR="00000000" w:rsidRDefault="00C0151E">
      <w:r>
        <w:t>где:</w:t>
      </w:r>
    </w:p>
    <w:p w:rsidR="00000000" w:rsidRDefault="00C0151E">
      <w:r>
        <w:t>Vвыр - вырубаемый запас;</w:t>
      </w:r>
    </w:p>
    <w:p w:rsidR="00000000" w:rsidRDefault="00C0151E">
      <w:r>
        <w:t>Vдо - запас до рубки;</w:t>
      </w:r>
    </w:p>
    <w:p w:rsidR="00000000" w:rsidRDefault="00C0151E">
      <w:r>
        <w:t>Инт - интенсивность выборки по абсолютной полноте в процентах.</w:t>
      </w:r>
    </w:p>
    <w:p w:rsidR="00000000" w:rsidRDefault="00C0151E">
      <w:r>
        <w:t>Оценк</w:t>
      </w:r>
      <w:r>
        <w:t>а запаса может быть уточнена при отводе лесосеки на основании разницы между запасом древостоя до рубки и запасом оставляемых на выращивание насаждений.</w:t>
      </w:r>
    </w:p>
    <w:p w:rsidR="00000000" w:rsidRDefault="00C0151E">
      <w:r>
        <w:t>Окончательный учет вырубленной древесины проводится по фактически заготовленной древесине.</w:t>
      </w:r>
    </w:p>
    <w:p w:rsidR="00000000" w:rsidRDefault="00C0151E">
      <w:bookmarkStart w:id="280" w:name="sub_50006"/>
      <w:r>
        <w:t>6. О</w:t>
      </w:r>
      <w:r>
        <w:t>ценка сроков проведения последующих приемов рубки.</w:t>
      </w:r>
    </w:p>
    <w:bookmarkEnd w:id="280"/>
    <w:p w:rsidR="00000000" w:rsidRDefault="00C0151E">
      <w:r>
        <w:t>Кривые восстановления абсолютной полноты древостоя используются для определения срока повторяемости рубок, проводимых в целях ухода за лесными насаждениями. Для этого от точки, соответствующей мин</w:t>
      </w:r>
      <w:r>
        <w:t>имально допустимому значению абсолютной полноты после рубки в момент проведения рубки, проводится линия, параллельная ближайшей линии восстановления запаса.</w:t>
      </w:r>
    </w:p>
    <w:p w:rsidR="00000000" w:rsidRDefault="00C0151E">
      <w:r>
        <w:t>Точка пересечения этой линии с серой зоной определяет минимально возможный возраст проведения следу</w:t>
      </w:r>
      <w:r>
        <w:t>ющего приема рубки.</w:t>
      </w:r>
    </w:p>
    <w:p w:rsidR="00000000" w:rsidRDefault="00C0151E">
      <w:r>
        <w:t>Точка пересечения этой линии со сплошной черной линией, которая соответствует начальному измеренному значению абсолютной полноты в возрасте древостоя до рубки, определяет максимально возможный возраст проведения следующего приема рубки.</w:t>
      </w:r>
    </w:p>
    <w:p w:rsidR="00000000" w:rsidRDefault="00C0151E">
      <w:r>
        <w:t>Конкретное значение возраста проведения следующего приема рубки в указанном диапазоне определяется, исходя из экономических условий (приоритета более частой заготовки древесины, но меньшего объема за один прием, или более редкого повторения приемов, но бо</w:t>
      </w:r>
      <w:r>
        <w:t>льшей выборки за один прием).</w:t>
      </w:r>
    </w:p>
    <w:p w:rsidR="00000000" w:rsidRDefault="00C0151E">
      <w:pPr>
        <w:ind w:firstLine="698"/>
        <w:jc w:val="right"/>
      </w:pPr>
      <w:bookmarkStart w:id="281" w:name="sub_60000"/>
      <w:r>
        <w:rPr>
          <w:rStyle w:val="a3"/>
        </w:rPr>
        <w:t>Приложение N 6</w:t>
      </w:r>
      <w:r>
        <w:rPr>
          <w:rStyle w:val="a3"/>
        </w:rPr>
        <w:br/>
        <w:t xml:space="preserve">к </w:t>
      </w:r>
      <w:hyperlink w:anchor="sub_1000" w:history="1">
        <w:r>
          <w:rPr>
            <w:rStyle w:val="a4"/>
          </w:rPr>
          <w:t>Правилам</w:t>
        </w:r>
      </w:hyperlink>
      <w:r>
        <w:rPr>
          <w:rStyle w:val="a3"/>
        </w:rPr>
        <w:t xml:space="preserve"> ухода за лесами</w:t>
      </w:r>
    </w:p>
    <w:bookmarkEnd w:id="281"/>
    <w:p w:rsidR="00000000" w:rsidRDefault="00C0151E"/>
    <w:p w:rsidR="00000000" w:rsidRDefault="00C0151E">
      <w:pPr>
        <w:pStyle w:val="1"/>
      </w:pPr>
      <w:r>
        <w:t>Виды насаждений для проведения рубок обновления и переформирования:</w:t>
      </w:r>
    </w:p>
    <w:p w:rsidR="00000000" w:rsidRDefault="00C0151E">
      <w:pPr>
        <w:pStyle w:val="ac"/>
      </w:pPr>
      <w:r>
        <w:t>С изменениями и дополнениями от:</w:t>
      </w:r>
    </w:p>
    <w:p w:rsidR="00000000" w:rsidRDefault="00C0151E">
      <w:pPr>
        <w:pStyle w:val="a9"/>
      </w:pPr>
      <w:r>
        <w:t>1 ноября 2018 г.</w:t>
      </w:r>
    </w:p>
    <w:p w:rsidR="00000000" w:rsidRDefault="00C0151E"/>
    <w:p w:rsidR="00000000" w:rsidRDefault="00C0151E">
      <w:bookmarkStart w:id="282" w:name="sub_60001"/>
      <w:r>
        <w:t>1. В Двинск</w:t>
      </w:r>
      <w:r>
        <w:t>о-Вычегодском таежном лесном районе</w:t>
      </w:r>
    </w:p>
    <w:bookmarkEnd w:id="282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5040"/>
        <w:gridCol w:w="50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Виды насаждений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Целевые породы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лиственные с долей хвойных в составе менее 1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Береза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лиственные с долей хвойных в составе 1-2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Береза, Ель, Сосна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Лиственно-хвойные с долей хвойных в составе 3-4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Сосна, Ель, Лиственница, Береза</w:t>
            </w:r>
          </w:p>
        </w:tc>
      </w:tr>
    </w:tbl>
    <w:p w:rsidR="00000000" w:rsidRDefault="00C0151E"/>
    <w:p w:rsidR="00000000" w:rsidRDefault="00C0151E">
      <w:bookmarkStart w:id="283" w:name="sub_60002"/>
      <w:r>
        <w:t>2. В Балтийско-Белозерском таежном лесном районе</w:t>
      </w:r>
    </w:p>
    <w:bookmarkEnd w:id="283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5040"/>
        <w:gridCol w:w="50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lastRenderedPageBreak/>
              <w:t>Виды насаждений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Целевые породы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лиственные с долей хвойных в составе менее 1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Береза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лиственные с долей хвойных в составе 1-2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Береза, Ель, Сосна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Лиственно-хвойные с долей хвойных в составе 3-4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Сосна, Ель, Береза</w:t>
            </w:r>
          </w:p>
        </w:tc>
      </w:tr>
    </w:tbl>
    <w:p w:rsidR="00000000" w:rsidRDefault="00C0151E"/>
    <w:p w:rsidR="00000000" w:rsidRDefault="00C0151E">
      <w:bookmarkStart w:id="284" w:name="sub_60003"/>
      <w:r>
        <w:t>3. В Среднеангарском таежном лесном районе</w:t>
      </w:r>
    </w:p>
    <w:bookmarkEnd w:id="284"/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5040"/>
        <w:gridCol w:w="50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a"/>
              <w:jc w:val="center"/>
            </w:pPr>
            <w:r>
              <w:t>Виды насаждений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a"/>
              <w:jc w:val="center"/>
            </w:pPr>
            <w:r>
              <w:t>Целевые породы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Чистые лиственные с долей хвойных в составе менее 1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Береза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nil"/>
              <w:right w:val="nil"/>
            </w:tcBorders>
          </w:tcPr>
          <w:p w:rsidR="00000000" w:rsidRDefault="00C0151E">
            <w:pPr>
              <w:pStyle w:val="ad"/>
            </w:pPr>
            <w:r>
              <w:t>Смешанные лиственные с долей хвойных в составе 1-2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C0151E">
            <w:pPr>
              <w:pStyle w:val="ad"/>
            </w:pPr>
            <w:r>
              <w:t>Береза, Ель, Сосна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00000" w:rsidRDefault="00C0151E">
            <w:pPr>
              <w:pStyle w:val="ad"/>
            </w:pPr>
            <w:r>
              <w:t>Лиственно-хвойные с долей хвойных в составе 3-4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Сосна, Ель, Лиственница, Береза</w:t>
            </w:r>
          </w:p>
        </w:tc>
      </w:tr>
    </w:tbl>
    <w:p w:rsidR="00000000" w:rsidRDefault="00C0151E"/>
    <w:p w:rsidR="00000000" w:rsidRDefault="00C0151E">
      <w:pPr>
        <w:pStyle w:val="a6"/>
        <w:rPr>
          <w:color w:val="000000"/>
          <w:sz w:val="16"/>
          <w:szCs w:val="16"/>
        </w:rPr>
      </w:pPr>
      <w:bookmarkStart w:id="285" w:name="sub_60004"/>
      <w:r>
        <w:rPr>
          <w:color w:val="000000"/>
          <w:sz w:val="16"/>
          <w:szCs w:val="16"/>
        </w:rPr>
        <w:t>Информация об изменениях:</w:t>
      </w:r>
    </w:p>
    <w:bookmarkEnd w:id="285"/>
    <w:p w:rsidR="00000000" w:rsidRDefault="00C0151E">
      <w:pPr>
        <w:pStyle w:val="a7"/>
      </w:pPr>
      <w:r>
        <w:t xml:space="preserve">Приложение 6 дополнено таблицей 4 с 8 декабря 2018 г. - </w:t>
      </w:r>
      <w:hyperlink r:id="rId136" w:history="1">
        <w:r>
          <w:rPr>
            <w:rStyle w:val="a4"/>
          </w:rPr>
          <w:t>Приказ</w:t>
        </w:r>
      </w:hyperlink>
      <w:r>
        <w:t xml:space="preserve"> Минприроды России от 1 ноября 2018 г. N 572</w:t>
      </w:r>
    </w:p>
    <w:p w:rsidR="00000000" w:rsidRDefault="00C0151E">
      <w:r>
        <w:t>4. В Байкальском горном лесном районе</w:t>
      </w:r>
    </w:p>
    <w:p w:rsidR="00000000" w:rsidRDefault="00C0151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5040"/>
        <w:gridCol w:w="504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В</w:t>
            </w:r>
            <w:r>
              <w:t>иды насаждений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a"/>
              <w:jc w:val="center"/>
            </w:pPr>
            <w:r>
              <w:t>Целевые породы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Чистые лиственные с долей хвойных в составе менее 1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Береза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Смешанные лиственные с долей хвойных в составе 1-2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Береза, Ель, Сосна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C0151E">
            <w:pPr>
              <w:pStyle w:val="ad"/>
            </w:pPr>
            <w:r>
              <w:t>Лиственно-хвойные с долей хвойных в составе 3-4 единицы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C0151E">
            <w:pPr>
              <w:pStyle w:val="ad"/>
            </w:pPr>
            <w:r>
              <w:t>Сосна, Ель, Лиственница, Береза</w:t>
            </w:r>
          </w:p>
        </w:tc>
      </w:tr>
    </w:tbl>
    <w:p w:rsidR="00C0151E" w:rsidRDefault="00C0151E"/>
    <w:sectPr w:rsidR="00C0151E">
      <w:headerReference w:type="default" r:id="rId137"/>
      <w:footerReference w:type="default" r:id="rId138"/>
      <w:pgSz w:w="11905" w:h="16837"/>
      <w:pgMar w:top="1440" w:right="800" w:bottom="1440" w:left="800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0151E" w:rsidRDefault="00C0151E">
      <w:r>
        <w:separator/>
      </w:r>
    </w:p>
  </w:endnote>
  <w:endnote w:type="continuationSeparator" w:id="1">
    <w:p w:rsidR="00C0151E" w:rsidRDefault="00C0151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/>
    </w:tblPr>
    <w:tblGrid>
      <w:gridCol w:w="3436"/>
      <w:gridCol w:w="3432"/>
      <w:gridCol w:w="3432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3433" w:type="dxa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>DATE  \</w:instrText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@ "dd.MM.yyyy"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27.02.2019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2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fldSimple w:instr="NUMPAGES  \* Arabic  \* MERGEFORMAT ">
            <w:r w:rsidR="00B45B50">
              <w:rPr>
                <w:rFonts w:ascii="Times New Roman" w:hAnsi="Times New Roman" w:cs="Times New Roman"/>
                <w:noProof/>
                <w:sz w:val="20"/>
                <w:szCs w:val="20"/>
              </w:rPr>
              <w:t>198</w:t>
            </w:r>
          </w:fldSimple>
        </w:p>
      </w:tc>
    </w:tr>
  </w:tbl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/>
    </w:tblPr>
    <w:tblGrid>
      <w:gridCol w:w="5083"/>
      <w:gridCol w:w="5077"/>
      <w:gridCol w:w="5077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5079" w:type="dxa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DATE  \@ "dd.MM.yyyy"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27.02.2019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50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fldSimple w:instr="NUMPAGES  \* Arabic  \* MERGEFORMAT ">
            <w:r w:rsidR="00B45B50">
              <w:rPr>
                <w:rFonts w:ascii="Times New Roman" w:hAnsi="Times New Roman" w:cs="Times New Roman"/>
                <w:noProof/>
                <w:sz w:val="20"/>
                <w:szCs w:val="20"/>
              </w:rPr>
              <w:t>50</w:t>
            </w:r>
          </w:fldSimple>
        </w:p>
      </w:tc>
    </w:tr>
  </w:tbl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/>
    </w:tblPr>
    <w:tblGrid>
      <w:gridCol w:w="5083"/>
      <w:gridCol w:w="5077"/>
      <w:gridCol w:w="5077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5079" w:type="dxa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DATE  \@ "dd.MM.yyyy"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27.02.2019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155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fldSimple w:instr="NUMPAGES  \* Arabic  \* MERGEFORMAT ">
            <w:r w:rsidR="00B45B50">
              <w:rPr>
                <w:rFonts w:ascii="Times New Roman" w:hAnsi="Times New Roman" w:cs="Times New Roman"/>
                <w:noProof/>
                <w:sz w:val="20"/>
                <w:szCs w:val="20"/>
              </w:rPr>
              <w:t>155</w:t>
            </w:r>
          </w:fldSimple>
        </w:p>
      </w:tc>
    </w:tr>
  </w:tbl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/>
    </w:tblPr>
    <w:tblGrid>
      <w:gridCol w:w="3437"/>
      <w:gridCol w:w="3434"/>
      <w:gridCol w:w="3434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3008" w:type="dxa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DATE  \@ "dd.MM.yyyy"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27.02.2019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157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fldSimple w:instr="NUMPAGES  \* Arabic  \* MERGEFORMAT ">
            <w:r w:rsidR="00B45B50">
              <w:rPr>
                <w:rFonts w:ascii="Times New Roman" w:hAnsi="Times New Roman" w:cs="Times New Roman"/>
                <w:noProof/>
                <w:sz w:val="20"/>
                <w:szCs w:val="20"/>
              </w:rPr>
              <w:t>157</w:t>
            </w:r>
          </w:fldSimple>
        </w:p>
      </w:tc>
    </w:tr>
  </w:tbl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/>
    </w:tblPr>
    <w:tblGrid>
      <w:gridCol w:w="5083"/>
      <w:gridCol w:w="5077"/>
      <w:gridCol w:w="5077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5079" w:type="dxa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DATE  \@ "dd.MM.yyyy"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27.02.2019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159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fldSimple w:instr="NUMPAGES  \* Arabic  \* MERGEFORMAT ">
            <w:r w:rsidR="00B45B50">
              <w:rPr>
                <w:rFonts w:ascii="Times New Roman" w:hAnsi="Times New Roman" w:cs="Times New Roman"/>
                <w:noProof/>
                <w:sz w:val="20"/>
                <w:szCs w:val="20"/>
              </w:rPr>
              <w:t>159</w:t>
            </w:r>
          </w:fldSimple>
        </w:p>
      </w:tc>
    </w:tr>
  </w:tbl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/>
    </w:tblPr>
    <w:tblGrid>
      <w:gridCol w:w="3437"/>
      <w:gridCol w:w="3434"/>
      <w:gridCol w:w="3434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3008" w:type="dxa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DATE  \@ "dd.MM.yyyy"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27.02.2019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160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fldSimple w:instr="NUMPAGES  \* Arabic  \* MERGEFORMAT ">
            <w:r w:rsidR="00B45B50">
              <w:rPr>
                <w:rFonts w:ascii="Times New Roman" w:hAnsi="Times New Roman" w:cs="Times New Roman"/>
                <w:noProof/>
                <w:sz w:val="20"/>
                <w:szCs w:val="20"/>
              </w:rPr>
              <w:t>160</w:t>
            </w:r>
          </w:fldSimple>
        </w:p>
      </w:tc>
    </w:tr>
  </w:tbl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/>
    </w:tblPr>
    <w:tblGrid>
      <w:gridCol w:w="3437"/>
      <w:gridCol w:w="3434"/>
      <w:gridCol w:w="3434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3008" w:type="dxa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>DATE  \</w:instrText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@ "dd.MM.yyyy"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27.02.2019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C0151E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 w:rsidR="00B45B5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B45B50">
            <w:rPr>
              <w:rFonts w:ascii="Times New Roman" w:hAnsi="Times New Roman" w:cs="Times New Roman"/>
              <w:noProof/>
              <w:sz w:val="20"/>
              <w:szCs w:val="20"/>
            </w:rPr>
            <w:t>198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fldSimple w:instr="NUMPAGES  \* Arabic  \* MERGEFORMAT ">
            <w:r w:rsidR="00B45B50">
              <w:rPr>
                <w:rFonts w:ascii="Times New Roman" w:hAnsi="Times New Roman" w:cs="Times New Roman"/>
                <w:noProof/>
                <w:sz w:val="20"/>
                <w:szCs w:val="20"/>
              </w:rPr>
              <w:t>198</w:t>
            </w:r>
          </w:fldSimple>
        </w:p>
      </w:tc>
    </w:tr>
  </w:tbl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0151E" w:rsidRDefault="00C0151E">
      <w:r>
        <w:separator/>
      </w:r>
    </w:p>
  </w:footnote>
  <w:footnote w:type="continuationSeparator" w:id="1">
    <w:p w:rsidR="00C0151E" w:rsidRDefault="00C0151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C0151E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Приказ Министерства природных ресурсов и экологии РФ от 22 ноября 2017 г. N 626 "Об утверждении Правил…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C0151E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Приказ Министерства природных ресурсов и экологии РФ от 22 ноября 2017 г. N 626 "Об утверждении Правил ухода за лесами" (с изменениями и дополнениями)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C0151E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Приказ Министерства природных ресурсов и экологии РФ от 22 ноября</w:t>
    </w:r>
    <w:r>
      <w:rPr>
        <w:rFonts w:ascii="Times New Roman" w:hAnsi="Times New Roman" w:cs="Times New Roman"/>
        <w:sz w:val="20"/>
        <w:szCs w:val="20"/>
      </w:rPr>
      <w:t xml:space="preserve"> 2017 г. N 626 "Об утверждении Правил ухода за лесами" (с изменениями и дополнениями)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C0151E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Приказ Министерства природных ресурсов и экологии РФ от 22 ноября 2017 г. N 626 "Об…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C0151E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Приказ Министерства природных ресурсов и экологии РФ от 22 ноября 2017 г. N 626 "Об утверждении Правил ухода за лесами" (с изменениями и дополнениями)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C0151E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Приказ Министерства природных ресурсов и экологии РФ от 22 ноября 2017 г. N 626 "Об…</w: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C0151E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Приказ Министерства природных ресурсов и экологии РФ от 22 ноября 2017 г. N 626 "Об…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D248E7"/>
    <w:multiLevelType w:val="hybridMultilevel"/>
    <w:tmpl w:val="FF120F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F4D72"/>
    <w:rsid w:val="00B45B50"/>
    <w:rsid w:val="00C0151E"/>
    <w:rsid w:val="00CF4D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 CYR" w:hAnsi="Times New Roman CYR" w:cs="Times New Roman CYR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Pr>
      <w:b/>
      <w:bCs/>
      <w:color w:val="26282F"/>
    </w:rPr>
  </w:style>
  <w:style w:type="character" w:customStyle="1" w:styleId="a4">
    <w:name w:val="Гипертекстовая ссылка"/>
    <w:basedOn w:val="a3"/>
    <w:uiPriority w:val="99"/>
    <w:rPr>
      <w:color w:val="106BBE"/>
    </w:r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customStyle="1" w:styleId="a5">
    <w:name w:val="Текст (справка)"/>
    <w:basedOn w:val="a"/>
    <w:next w:val="a"/>
    <w:uiPriority w:val="99"/>
    <w:pPr>
      <w:ind w:left="170" w:right="170" w:firstLine="0"/>
      <w:jc w:val="left"/>
    </w:pPr>
  </w:style>
  <w:style w:type="paragraph" w:customStyle="1" w:styleId="a6">
    <w:name w:val="Комментарий"/>
    <w:basedOn w:val="a5"/>
    <w:next w:val="a"/>
    <w:uiPriority w:val="99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7">
    <w:name w:val="Информация о версии"/>
    <w:basedOn w:val="a6"/>
    <w:next w:val="a"/>
    <w:uiPriority w:val="99"/>
    <w:rPr>
      <w:i/>
      <w:iCs/>
    </w:rPr>
  </w:style>
  <w:style w:type="paragraph" w:customStyle="1" w:styleId="a8">
    <w:name w:val="Текст информации об изменениях"/>
    <w:basedOn w:val="a"/>
    <w:next w:val="a"/>
    <w:uiPriority w:val="99"/>
    <w:rPr>
      <w:color w:val="353842"/>
      <w:sz w:val="20"/>
      <w:szCs w:val="20"/>
    </w:rPr>
  </w:style>
  <w:style w:type="paragraph" w:customStyle="1" w:styleId="a9">
    <w:name w:val="Информация об изменениях"/>
    <w:basedOn w:val="a8"/>
    <w:next w:val="a"/>
    <w:uiPriority w:val="99"/>
    <w:pPr>
      <w:spacing w:before="180"/>
      <w:ind w:left="360" w:right="360" w:firstLine="0"/>
    </w:pPr>
    <w:rPr>
      <w:shd w:val="clear" w:color="auto" w:fill="EAEFED"/>
    </w:rPr>
  </w:style>
  <w:style w:type="paragraph" w:customStyle="1" w:styleId="aa">
    <w:name w:val="Нормальный (таблица)"/>
    <w:basedOn w:val="a"/>
    <w:next w:val="a"/>
    <w:uiPriority w:val="99"/>
    <w:pPr>
      <w:ind w:firstLine="0"/>
    </w:pPr>
  </w:style>
  <w:style w:type="paragraph" w:customStyle="1" w:styleId="ab">
    <w:name w:val="Таблицы (моноширинный)"/>
    <w:basedOn w:val="a"/>
    <w:next w:val="a"/>
    <w:uiPriority w:val="99"/>
    <w:pPr>
      <w:ind w:firstLine="0"/>
      <w:jc w:val="left"/>
    </w:pPr>
    <w:rPr>
      <w:rFonts w:ascii="Courier New" w:hAnsi="Courier New" w:cs="Courier New"/>
    </w:rPr>
  </w:style>
  <w:style w:type="paragraph" w:customStyle="1" w:styleId="ac">
    <w:name w:val="Подзаголовок для информации об изменениях"/>
    <w:basedOn w:val="a8"/>
    <w:next w:val="a"/>
    <w:uiPriority w:val="99"/>
    <w:rPr>
      <w:b/>
      <w:bCs/>
    </w:rPr>
  </w:style>
  <w:style w:type="paragraph" w:customStyle="1" w:styleId="ad">
    <w:name w:val="Прижатый влево"/>
    <w:basedOn w:val="a"/>
    <w:next w:val="a"/>
    <w:uiPriority w:val="99"/>
    <w:pPr>
      <w:ind w:firstLine="0"/>
      <w:jc w:val="left"/>
    </w:pPr>
  </w:style>
  <w:style w:type="character" w:customStyle="1" w:styleId="ae">
    <w:name w:val="Цветовое выделение для Текст"/>
    <w:uiPriority w:val="99"/>
    <w:rPr>
      <w:rFonts w:ascii="Times New Roman CYR" w:hAnsi="Times New Roman CYR" w:cs="Times New Roman CYR"/>
    </w:rPr>
  </w:style>
  <w:style w:type="paragraph" w:styleId="af">
    <w:name w:val="header"/>
    <w:basedOn w:val="a"/>
    <w:link w:val="af0"/>
    <w:uiPriority w:val="99"/>
    <w:semiHidden/>
    <w:unhideWhenUsed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Pr>
      <w:rFonts w:ascii="Times New Roman CYR" w:hAnsi="Times New Roman CYR" w:cs="Times New Roman CYR"/>
      <w:sz w:val="24"/>
      <w:szCs w:val="24"/>
    </w:rPr>
  </w:style>
  <w:style w:type="paragraph" w:styleId="af1">
    <w:name w:val="footer"/>
    <w:basedOn w:val="a"/>
    <w:link w:val="af2"/>
    <w:uiPriority w:val="99"/>
    <w:semiHidden/>
    <w:unhideWhenUsed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semiHidden/>
    <w:rPr>
      <w:rFonts w:ascii="Times New Roman CYR" w:hAnsi="Times New Roman CYR" w:cs="Times New Roman CYR"/>
      <w:sz w:val="24"/>
      <w:szCs w:val="24"/>
    </w:rPr>
  </w:style>
  <w:style w:type="paragraph" w:styleId="af3">
    <w:name w:val="Balloon Text"/>
    <w:basedOn w:val="a"/>
    <w:link w:val="af4"/>
    <w:uiPriority w:val="99"/>
    <w:semiHidden/>
    <w:unhideWhenUsed/>
    <w:rsid w:val="00B45B50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B45B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mobileonline.garant.ru/document?id=12060046&amp;sub=0" TargetMode="External"/><Relationship Id="rId117" Type="http://schemas.openxmlformats.org/officeDocument/2006/relationships/image" Target="media/image40.png"/><Relationship Id="rId21" Type="http://schemas.openxmlformats.org/officeDocument/2006/relationships/hyperlink" Target="http://mobileonline.garant.ru/document?id=71585642&amp;sub=1000" TargetMode="External"/><Relationship Id="rId42" Type="http://schemas.openxmlformats.org/officeDocument/2006/relationships/hyperlink" Target="http://mobileonline.garant.ru/document?id=12050845&amp;sub=0" TargetMode="External"/><Relationship Id="rId47" Type="http://schemas.openxmlformats.org/officeDocument/2006/relationships/hyperlink" Target="http://mobileonline.garant.ru/document?id=71480564&amp;sub=1000" TargetMode="External"/><Relationship Id="rId63" Type="http://schemas.openxmlformats.org/officeDocument/2006/relationships/hyperlink" Target="http://mobileonline.garant.ru/document?id=72013670&amp;sub=1004" TargetMode="External"/><Relationship Id="rId68" Type="http://schemas.openxmlformats.org/officeDocument/2006/relationships/footer" Target="footer3.xml"/><Relationship Id="rId84" Type="http://schemas.openxmlformats.org/officeDocument/2006/relationships/image" Target="media/image9.png"/><Relationship Id="rId89" Type="http://schemas.openxmlformats.org/officeDocument/2006/relationships/image" Target="media/image14.png"/><Relationship Id="rId112" Type="http://schemas.openxmlformats.org/officeDocument/2006/relationships/image" Target="media/image37.png"/><Relationship Id="rId133" Type="http://schemas.openxmlformats.org/officeDocument/2006/relationships/hyperlink" Target="http://mobileonline.garant.ru/document?id=77573149&amp;sub=50000" TargetMode="External"/><Relationship Id="rId138" Type="http://schemas.openxmlformats.org/officeDocument/2006/relationships/footer" Target="footer7.xml"/><Relationship Id="rId16" Type="http://schemas.openxmlformats.org/officeDocument/2006/relationships/hyperlink" Target="http://mobileonline.garant.ru/document?id=71500050&amp;sub=0" TargetMode="External"/><Relationship Id="rId107" Type="http://schemas.openxmlformats.org/officeDocument/2006/relationships/image" Target="media/image32.png"/><Relationship Id="rId11" Type="http://schemas.openxmlformats.org/officeDocument/2006/relationships/hyperlink" Target="http://mobileonline.garant.ru/document?id=12055420&amp;sub=0" TargetMode="External"/><Relationship Id="rId32" Type="http://schemas.openxmlformats.org/officeDocument/2006/relationships/hyperlink" Target="http://mobileonline.garant.ru/document?id=71480560&amp;sub=4000" TargetMode="External"/><Relationship Id="rId37" Type="http://schemas.openxmlformats.org/officeDocument/2006/relationships/hyperlink" Target="http://mobileonline.garant.ru/document?id=71440192&amp;sub=0" TargetMode="External"/><Relationship Id="rId53" Type="http://schemas.openxmlformats.org/officeDocument/2006/relationships/hyperlink" Target="http://mobileonline.garant.ru/document?id=72013670&amp;sub=1002" TargetMode="External"/><Relationship Id="rId58" Type="http://schemas.openxmlformats.org/officeDocument/2006/relationships/hyperlink" Target="http://mobileonline.garant.ru/document?id=77573149&amp;sub=10005" TargetMode="External"/><Relationship Id="rId74" Type="http://schemas.openxmlformats.org/officeDocument/2006/relationships/footer" Target="footer6.xml"/><Relationship Id="rId79" Type="http://schemas.openxmlformats.org/officeDocument/2006/relationships/image" Target="media/image4.png"/><Relationship Id="rId102" Type="http://schemas.openxmlformats.org/officeDocument/2006/relationships/image" Target="media/image27.png"/><Relationship Id="rId123" Type="http://schemas.openxmlformats.org/officeDocument/2006/relationships/image" Target="media/image46.png"/><Relationship Id="rId128" Type="http://schemas.openxmlformats.org/officeDocument/2006/relationships/image" Target="media/image51.png"/><Relationship Id="rId5" Type="http://schemas.openxmlformats.org/officeDocument/2006/relationships/footnotes" Target="footnotes.xml"/><Relationship Id="rId90" Type="http://schemas.openxmlformats.org/officeDocument/2006/relationships/image" Target="media/image15.png"/><Relationship Id="rId95" Type="http://schemas.openxmlformats.org/officeDocument/2006/relationships/image" Target="media/image20.png"/><Relationship Id="rId22" Type="http://schemas.openxmlformats.org/officeDocument/2006/relationships/hyperlink" Target="http://mobileonline.garant.ru/document?id=71585642&amp;sub=0" TargetMode="External"/><Relationship Id="rId27" Type="http://schemas.openxmlformats.org/officeDocument/2006/relationships/hyperlink" Target="http://mobileonline.garant.ru/document?id=2073696&amp;sub=1000" TargetMode="External"/><Relationship Id="rId43" Type="http://schemas.openxmlformats.org/officeDocument/2006/relationships/hyperlink" Target="http://mobileonline.garant.ru/document?id=71480564&amp;sub=1000" TargetMode="External"/><Relationship Id="rId48" Type="http://schemas.openxmlformats.org/officeDocument/2006/relationships/hyperlink" Target="http://mobileonline.garant.ru/document?id=71480560&amp;sub=1000" TargetMode="External"/><Relationship Id="rId64" Type="http://schemas.openxmlformats.org/officeDocument/2006/relationships/hyperlink" Target="http://mobileonline.garant.ru/document?id=77573149&amp;sub=20023" TargetMode="External"/><Relationship Id="rId69" Type="http://schemas.openxmlformats.org/officeDocument/2006/relationships/header" Target="header4.xml"/><Relationship Id="rId113" Type="http://schemas.openxmlformats.org/officeDocument/2006/relationships/image" Target="media/image38.png"/><Relationship Id="rId118" Type="http://schemas.openxmlformats.org/officeDocument/2006/relationships/image" Target="media/image41.png"/><Relationship Id="rId134" Type="http://schemas.openxmlformats.org/officeDocument/2006/relationships/image" Target="media/image53.emf"/><Relationship Id="rId139" Type="http://schemas.openxmlformats.org/officeDocument/2006/relationships/fontTable" Target="fontTable.xml"/><Relationship Id="rId8" Type="http://schemas.openxmlformats.org/officeDocument/2006/relationships/hyperlink" Target="http://mobileonline.garant.ru/document?id=12050845&amp;sub=64" TargetMode="External"/><Relationship Id="rId51" Type="http://schemas.openxmlformats.org/officeDocument/2006/relationships/hyperlink" Target="http://mobileonline.garant.ru/document?id=72013670&amp;sub=1002" TargetMode="External"/><Relationship Id="rId72" Type="http://schemas.openxmlformats.org/officeDocument/2006/relationships/footer" Target="footer5.xml"/><Relationship Id="rId80" Type="http://schemas.openxmlformats.org/officeDocument/2006/relationships/image" Target="media/image5.png"/><Relationship Id="rId85" Type="http://schemas.openxmlformats.org/officeDocument/2006/relationships/image" Target="media/image10.png"/><Relationship Id="rId93" Type="http://schemas.openxmlformats.org/officeDocument/2006/relationships/image" Target="media/image18.png"/><Relationship Id="rId98" Type="http://schemas.openxmlformats.org/officeDocument/2006/relationships/image" Target="media/image23.png"/><Relationship Id="rId12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hyperlink" Target="http://mobileonline.garant.ru/document?id=12050845&amp;sub=64" TargetMode="External"/><Relationship Id="rId17" Type="http://schemas.openxmlformats.org/officeDocument/2006/relationships/hyperlink" Target="http://mobileonline.garant.ru/document?id=71480560&amp;sub=1000" TargetMode="External"/><Relationship Id="rId25" Type="http://schemas.openxmlformats.org/officeDocument/2006/relationships/hyperlink" Target="http://mobileonline.garant.ru/document?id=12060046&amp;sub=1000" TargetMode="External"/><Relationship Id="rId33" Type="http://schemas.openxmlformats.org/officeDocument/2006/relationships/hyperlink" Target="http://mobileonline.garant.ru/document?id=71480560&amp;sub=0" TargetMode="External"/><Relationship Id="rId38" Type="http://schemas.openxmlformats.org/officeDocument/2006/relationships/hyperlink" Target="http://mobileonline.garant.ru/document?id=71585642&amp;sub=1000" TargetMode="External"/><Relationship Id="rId46" Type="http://schemas.openxmlformats.org/officeDocument/2006/relationships/hyperlink" Target="http://mobileonline.garant.ru/document?id=71440192&amp;sub=1000" TargetMode="External"/><Relationship Id="rId59" Type="http://schemas.openxmlformats.org/officeDocument/2006/relationships/header" Target="header1.xml"/><Relationship Id="rId67" Type="http://schemas.openxmlformats.org/officeDocument/2006/relationships/header" Target="header3.xml"/><Relationship Id="rId103" Type="http://schemas.openxmlformats.org/officeDocument/2006/relationships/image" Target="media/image28.png"/><Relationship Id="rId108" Type="http://schemas.openxmlformats.org/officeDocument/2006/relationships/image" Target="media/image33.png"/><Relationship Id="rId116" Type="http://schemas.openxmlformats.org/officeDocument/2006/relationships/hyperlink" Target="http://mobileonline.garant.ru/document?id=3000000&amp;sub=0" TargetMode="External"/><Relationship Id="rId124" Type="http://schemas.openxmlformats.org/officeDocument/2006/relationships/image" Target="media/image47.png"/><Relationship Id="rId129" Type="http://schemas.openxmlformats.org/officeDocument/2006/relationships/hyperlink" Target="http://mobileonline.garant.ru/document?id=72013670&amp;sub=1008" TargetMode="External"/><Relationship Id="rId137" Type="http://schemas.openxmlformats.org/officeDocument/2006/relationships/header" Target="header7.xml"/><Relationship Id="rId20" Type="http://schemas.openxmlformats.org/officeDocument/2006/relationships/hyperlink" Target="http://mobileonline.garant.ru/document?id=12054455&amp;sub=0" TargetMode="External"/><Relationship Id="rId41" Type="http://schemas.openxmlformats.org/officeDocument/2006/relationships/hyperlink" Target="http://mobileonline.garant.ru/document?id=71440192&amp;sub=1000" TargetMode="External"/><Relationship Id="rId54" Type="http://schemas.openxmlformats.org/officeDocument/2006/relationships/hyperlink" Target="http://mobileonline.garant.ru/document?id=77573149&amp;sub=1107" TargetMode="External"/><Relationship Id="rId62" Type="http://schemas.openxmlformats.org/officeDocument/2006/relationships/footer" Target="footer2.xml"/><Relationship Id="rId70" Type="http://schemas.openxmlformats.org/officeDocument/2006/relationships/footer" Target="footer4.xml"/><Relationship Id="rId75" Type="http://schemas.openxmlformats.org/officeDocument/2006/relationships/hyperlink" Target="http://mobileonline.garant.ru/document?id=72013670&amp;sub=1006" TargetMode="External"/><Relationship Id="rId83" Type="http://schemas.openxmlformats.org/officeDocument/2006/relationships/image" Target="media/image8.png"/><Relationship Id="rId88" Type="http://schemas.openxmlformats.org/officeDocument/2006/relationships/image" Target="media/image13.png"/><Relationship Id="rId91" Type="http://schemas.openxmlformats.org/officeDocument/2006/relationships/image" Target="media/image16.png"/><Relationship Id="rId96" Type="http://schemas.openxmlformats.org/officeDocument/2006/relationships/image" Target="media/image21.png"/><Relationship Id="rId111" Type="http://schemas.openxmlformats.org/officeDocument/2006/relationships/image" Target="media/image36.png"/><Relationship Id="rId132" Type="http://schemas.openxmlformats.org/officeDocument/2006/relationships/hyperlink" Target="http://mobileonline.garant.ru/document?id=72013670&amp;sub=1009" TargetMode="External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mobileonline.garant.ru/document?id=71480564&amp;sub=0" TargetMode="External"/><Relationship Id="rId23" Type="http://schemas.openxmlformats.org/officeDocument/2006/relationships/hyperlink" Target="http://mobileonline.garant.ru/document?id=12055425&amp;sub=1000" TargetMode="External"/><Relationship Id="rId28" Type="http://schemas.openxmlformats.org/officeDocument/2006/relationships/hyperlink" Target="http://mobileonline.garant.ru/document?id=2073696&amp;sub=0" TargetMode="External"/><Relationship Id="rId36" Type="http://schemas.openxmlformats.org/officeDocument/2006/relationships/hyperlink" Target="http://mobileonline.garant.ru/document?id=71440192&amp;sub=1000" TargetMode="External"/><Relationship Id="rId49" Type="http://schemas.openxmlformats.org/officeDocument/2006/relationships/hyperlink" Target="http://mobileonline.garant.ru/document?id=72013670&amp;sub=1001" TargetMode="External"/><Relationship Id="rId57" Type="http://schemas.openxmlformats.org/officeDocument/2006/relationships/hyperlink" Target="http://mobileonline.garant.ru/document?id=72013670&amp;sub=1003" TargetMode="External"/><Relationship Id="rId106" Type="http://schemas.openxmlformats.org/officeDocument/2006/relationships/image" Target="media/image31.png"/><Relationship Id="rId114" Type="http://schemas.openxmlformats.org/officeDocument/2006/relationships/image" Target="media/image39.png"/><Relationship Id="rId119" Type="http://schemas.openxmlformats.org/officeDocument/2006/relationships/image" Target="media/image42.png"/><Relationship Id="rId127" Type="http://schemas.openxmlformats.org/officeDocument/2006/relationships/image" Target="media/image50.png"/><Relationship Id="rId10" Type="http://schemas.openxmlformats.org/officeDocument/2006/relationships/hyperlink" Target="http://mobileonline.garant.ru/document?id=71149342&amp;sub=0" TargetMode="External"/><Relationship Id="rId31" Type="http://schemas.openxmlformats.org/officeDocument/2006/relationships/hyperlink" Target="http://mobileonline.garant.ru/document?id=12050845&amp;sub=19" TargetMode="External"/><Relationship Id="rId44" Type="http://schemas.openxmlformats.org/officeDocument/2006/relationships/hyperlink" Target="http://mobileonline.garant.ru/document?id=71480560&amp;sub=1000" TargetMode="External"/><Relationship Id="rId52" Type="http://schemas.openxmlformats.org/officeDocument/2006/relationships/hyperlink" Target="http://mobileonline.garant.ru/document?id=77573149&amp;sub=1106" TargetMode="External"/><Relationship Id="rId60" Type="http://schemas.openxmlformats.org/officeDocument/2006/relationships/footer" Target="footer1.xml"/><Relationship Id="rId65" Type="http://schemas.openxmlformats.org/officeDocument/2006/relationships/hyperlink" Target="http://mobileonline.garant.ru/document?id=72013670&amp;sub=1005" TargetMode="External"/><Relationship Id="rId73" Type="http://schemas.openxmlformats.org/officeDocument/2006/relationships/header" Target="header6.xml"/><Relationship Id="rId78" Type="http://schemas.openxmlformats.org/officeDocument/2006/relationships/image" Target="media/image3.png"/><Relationship Id="rId81" Type="http://schemas.openxmlformats.org/officeDocument/2006/relationships/image" Target="media/image6.png"/><Relationship Id="rId86" Type="http://schemas.openxmlformats.org/officeDocument/2006/relationships/image" Target="media/image11.png"/><Relationship Id="rId94" Type="http://schemas.openxmlformats.org/officeDocument/2006/relationships/image" Target="media/image19.png"/><Relationship Id="rId99" Type="http://schemas.openxmlformats.org/officeDocument/2006/relationships/image" Target="media/image24.png"/><Relationship Id="rId101" Type="http://schemas.openxmlformats.org/officeDocument/2006/relationships/image" Target="media/image26.png"/><Relationship Id="rId122" Type="http://schemas.openxmlformats.org/officeDocument/2006/relationships/image" Target="media/image45.png"/><Relationship Id="rId130" Type="http://schemas.openxmlformats.org/officeDocument/2006/relationships/hyperlink" Target="http://mobileonline.garant.ru/document?id=77573149&amp;sub=40004" TargetMode="External"/><Relationship Id="rId135" Type="http://schemas.openxmlformats.org/officeDocument/2006/relationships/image" Target="media/image54.emf"/><Relationship Id="rId4" Type="http://schemas.openxmlformats.org/officeDocument/2006/relationships/webSettings" Target="webSettings.xml"/><Relationship Id="rId9" Type="http://schemas.openxmlformats.org/officeDocument/2006/relationships/hyperlink" Target="http://mobileonline.garant.ru/document?id=71149342&amp;sub=52124" TargetMode="External"/><Relationship Id="rId13" Type="http://schemas.openxmlformats.org/officeDocument/2006/relationships/hyperlink" Target="http://mobileonline.garant.ru/document?id=12025350&amp;sub=2" TargetMode="External"/><Relationship Id="rId18" Type="http://schemas.openxmlformats.org/officeDocument/2006/relationships/hyperlink" Target="http://mobileonline.garant.ru/document?id=71480560&amp;sub=0" TargetMode="External"/><Relationship Id="rId39" Type="http://schemas.openxmlformats.org/officeDocument/2006/relationships/hyperlink" Target="http://mobileonline.garant.ru/document?id=12054455&amp;sub=1000" TargetMode="External"/><Relationship Id="rId109" Type="http://schemas.openxmlformats.org/officeDocument/2006/relationships/image" Target="media/image34.png"/><Relationship Id="rId34" Type="http://schemas.openxmlformats.org/officeDocument/2006/relationships/hyperlink" Target="http://mobileonline.garant.ru/document?id=70465010&amp;sub=1000" TargetMode="External"/><Relationship Id="rId50" Type="http://schemas.openxmlformats.org/officeDocument/2006/relationships/hyperlink" Target="http://mobileonline.garant.ru/document?id=77573149&amp;sub=500" TargetMode="External"/><Relationship Id="rId55" Type="http://schemas.openxmlformats.org/officeDocument/2006/relationships/hyperlink" Target="http://mobileonline.garant.ru/document?id=12050845&amp;sub=19" TargetMode="External"/><Relationship Id="rId76" Type="http://schemas.openxmlformats.org/officeDocument/2006/relationships/image" Target="media/image1.png"/><Relationship Id="rId97" Type="http://schemas.openxmlformats.org/officeDocument/2006/relationships/image" Target="media/image22.png"/><Relationship Id="rId104" Type="http://schemas.openxmlformats.org/officeDocument/2006/relationships/image" Target="media/image29.png"/><Relationship Id="rId120" Type="http://schemas.openxmlformats.org/officeDocument/2006/relationships/image" Target="media/image43.png"/><Relationship Id="rId125" Type="http://schemas.openxmlformats.org/officeDocument/2006/relationships/image" Target="media/image48.png"/><Relationship Id="rId7" Type="http://schemas.openxmlformats.org/officeDocument/2006/relationships/hyperlink" Target="http://mobileonline.garant.ru/document?id=71743498&amp;sub=0" TargetMode="External"/><Relationship Id="rId71" Type="http://schemas.openxmlformats.org/officeDocument/2006/relationships/header" Target="header5.xml"/><Relationship Id="rId92" Type="http://schemas.openxmlformats.org/officeDocument/2006/relationships/image" Target="media/image17.png"/><Relationship Id="rId2" Type="http://schemas.openxmlformats.org/officeDocument/2006/relationships/styles" Target="styles.xml"/><Relationship Id="rId29" Type="http://schemas.openxmlformats.org/officeDocument/2006/relationships/hyperlink" Target="http://mobileonline.garant.ru/document?id=12050845&amp;sub=64" TargetMode="External"/><Relationship Id="rId24" Type="http://schemas.openxmlformats.org/officeDocument/2006/relationships/hyperlink" Target="http://mobileonline.garant.ru/document?id=12055425&amp;sub=0" TargetMode="External"/><Relationship Id="rId40" Type="http://schemas.openxmlformats.org/officeDocument/2006/relationships/hyperlink" Target="http://mobileonline.garant.ru/document?id=71480564&amp;sub=1000" TargetMode="External"/><Relationship Id="rId45" Type="http://schemas.openxmlformats.org/officeDocument/2006/relationships/hyperlink" Target="http://mobileonline.garant.ru/document?id=3000000&amp;sub=0" TargetMode="External"/><Relationship Id="rId66" Type="http://schemas.openxmlformats.org/officeDocument/2006/relationships/hyperlink" Target="http://mobileonline.garant.ru/document?id=77573149&amp;sub=20081" TargetMode="External"/><Relationship Id="rId87" Type="http://schemas.openxmlformats.org/officeDocument/2006/relationships/image" Target="media/image12.png"/><Relationship Id="rId110" Type="http://schemas.openxmlformats.org/officeDocument/2006/relationships/image" Target="media/image35.png"/><Relationship Id="rId115" Type="http://schemas.openxmlformats.org/officeDocument/2006/relationships/hyperlink" Target="http://mobileonline.garant.ru/document?id=72013670&amp;sub=1007" TargetMode="External"/><Relationship Id="rId131" Type="http://schemas.openxmlformats.org/officeDocument/2006/relationships/image" Target="media/image52.png"/><Relationship Id="rId136" Type="http://schemas.openxmlformats.org/officeDocument/2006/relationships/hyperlink" Target="http://mobileonline.garant.ru/document?id=72013670&amp;sub=1010" TargetMode="External"/><Relationship Id="rId61" Type="http://schemas.openxmlformats.org/officeDocument/2006/relationships/header" Target="header2.xml"/><Relationship Id="rId82" Type="http://schemas.openxmlformats.org/officeDocument/2006/relationships/image" Target="media/image7.png"/><Relationship Id="rId19" Type="http://schemas.openxmlformats.org/officeDocument/2006/relationships/hyperlink" Target="http://mobileonline.garant.ru/document?id=12054455&amp;sub=1000" TargetMode="External"/><Relationship Id="rId14" Type="http://schemas.openxmlformats.org/officeDocument/2006/relationships/hyperlink" Target="http://mobileonline.garant.ru/document?id=71480564&amp;sub=1000" TargetMode="External"/><Relationship Id="rId30" Type="http://schemas.openxmlformats.org/officeDocument/2006/relationships/hyperlink" Target="http://mobileonline.garant.ru/document?id=12050845&amp;sub=81" TargetMode="External"/><Relationship Id="rId35" Type="http://schemas.openxmlformats.org/officeDocument/2006/relationships/hyperlink" Target="http://mobileonline.garant.ru/document?id=70465010&amp;sub=0" TargetMode="External"/><Relationship Id="rId56" Type="http://schemas.openxmlformats.org/officeDocument/2006/relationships/hyperlink" Target="http://mobileonline.garant.ru/document?id=10008787&amp;sub=203" TargetMode="External"/><Relationship Id="rId77" Type="http://schemas.openxmlformats.org/officeDocument/2006/relationships/image" Target="media/image2.png"/><Relationship Id="rId100" Type="http://schemas.openxmlformats.org/officeDocument/2006/relationships/image" Target="media/image25.png"/><Relationship Id="rId105" Type="http://schemas.openxmlformats.org/officeDocument/2006/relationships/image" Target="media/image30.png"/><Relationship Id="rId126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48193</Words>
  <Characters>274704</Characters>
  <Application>Microsoft Office Word</Application>
  <DocSecurity>0</DocSecurity>
  <Lines>2289</Lines>
  <Paragraphs>644</Paragraphs>
  <ScaleCrop>false</ScaleCrop>
  <Company>НПП "Гарант-Сервис"</Company>
  <LinksUpToDate>false</LinksUpToDate>
  <CharactersWithSpaces>322253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dc:description>Документ экспортирован из системы ГАРАНТ</dc:description>
  <cp:lastModifiedBy>Oksana</cp:lastModifiedBy>
  <cp:revision>3</cp:revision>
  <dcterms:created xsi:type="dcterms:W3CDTF">2019-02-27T04:17:00Z</dcterms:created>
  <dcterms:modified xsi:type="dcterms:W3CDTF">2019-02-27T04:17:00Z</dcterms:modified>
</cp:coreProperties>
</file>