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D8" w:rsidRPr="00726E3B" w:rsidRDefault="00726E3B" w:rsidP="00726E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26E3B" w:rsidRDefault="00726E3B" w:rsidP="00726E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3B">
        <w:rPr>
          <w:rFonts w:ascii="Times New Roman" w:hAnsi="Times New Roman" w:cs="Times New Roman"/>
          <w:b/>
          <w:sz w:val="28"/>
          <w:szCs w:val="28"/>
        </w:rPr>
        <w:t>о работе Общественного совета при управлении лесного хозяйства Липецкой области за 2018 год</w:t>
      </w:r>
    </w:p>
    <w:p w:rsidR="00726E3B" w:rsidRDefault="00726E3B" w:rsidP="00726E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3B" w:rsidRDefault="00726E3B" w:rsidP="00726E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Положением об Общественном совете при управлении лесного хозяйства Липецкой области (далее – Совет) в 2018 году состоялось пять заседаний Совета. </w:t>
      </w:r>
    </w:p>
    <w:p w:rsidR="00726E3B" w:rsidRDefault="00726E3B" w:rsidP="00726E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общественного контроля за деятельностью управления лесного хозяйства Липецкой области Советом рассмотрено </w:t>
      </w:r>
      <w:r w:rsidRPr="00B8285A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вопросов:</w:t>
      </w:r>
    </w:p>
    <w:p w:rsidR="00726E3B" w:rsidRDefault="00726E3B" w:rsidP="00726E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>Об итогах деятельности Общественного совета при управлении лесного хозяйства Липецкой области в 2017 году.</w:t>
      </w:r>
    </w:p>
    <w:p w:rsidR="00726E3B" w:rsidRDefault="00726E3B" w:rsidP="00726E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>Рассмотрение плана работы Общественного совета при управлении лесного хозяйства Липецкой области на 2018 год.</w:t>
      </w:r>
    </w:p>
    <w:p w:rsidR="00726E3B" w:rsidRPr="00726E3B" w:rsidRDefault="00726E3B" w:rsidP="00726E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>О санитарно-оздоровительных мероприятиях, проводимых в лесах Липецкой области в 2018 году.</w:t>
      </w:r>
    </w:p>
    <w:p w:rsidR="00726E3B" w:rsidRPr="00726E3B" w:rsidRDefault="00726E3B" w:rsidP="00726E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>Об итогах проведения в Липецкой области акции «Всероссийский день посадки леса» и участии волонтёров.</w:t>
      </w:r>
    </w:p>
    <w:p w:rsidR="00726E3B" w:rsidRPr="00726E3B" w:rsidRDefault="00726E3B" w:rsidP="00726E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>О привлечении граждан и общественных объединений к участию в контроле за достоверностью сведений о санитарном и лесопатологическом состоянии лесов Липецкой области.</w:t>
      </w:r>
    </w:p>
    <w:p w:rsidR="00726E3B" w:rsidRPr="00726E3B" w:rsidRDefault="00726E3B" w:rsidP="00726E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>О внесении изменений в порядок определения нормативных затрат на обеспечение функций управления лесного хозяйства Липецкой области, подведомственных ему казенных учреждений в части закупок товаров, работ, услуг.</w:t>
      </w:r>
    </w:p>
    <w:p w:rsidR="00726E3B" w:rsidRPr="00726E3B" w:rsidRDefault="00726E3B" w:rsidP="00726E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>Рассмотрение проекта Лесного плана Липецкой области.</w:t>
      </w:r>
    </w:p>
    <w:p w:rsidR="001D1763" w:rsidRPr="001D1763" w:rsidRDefault="001D1763" w:rsidP="001D17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763">
        <w:rPr>
          <w:rFonts w:ascii="Times New Roman" w:hAnsi="Times New Roman" w:cs="Times New Roman"/>
          <w:sz w:val="28"/>
          <w:szCs w:val="28"/>
        </w:rPr>
        <w:t>Об итогах государственного мониторинга воспроизводства лесов на территории лесного фонда Липецкой области.</w:t>
      </w:r>
    </w:p>
    <w:p w:rsidR="001D1763" w:rsidRPr="001D1763" w:rsidRDefault="001D1763" w:rsidP="001D17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63">
        <w:rPr>
          <w:rFonts w:ascii="Times New Roman" w:hAnsi="Times New Roman" w:cs="Times New Roman"/>
          <w:sz w:val="28"/>
          <w:szCs w:val="28"/>
        </w:rPr>
        <w:t>Об  участии добровольцев в информационной кампании против поджогов сухой травы «Останови огонь» на территории Липецкой области.</w:t>
      </w:r>
    </w:p>
    <w:p w:rsidR="001D1763" w:rsidRDefault="001D1763" w:rsidP="001D17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63">
        <w:rPr>
          <w:rFonts w:ascii="Times New Roman" w:hAnsi="Times New Roman" w:cs="Times New Roman"/>
          <w:sz w:val="28"/>
          <w:szCs w:val="28"/>
        </w:rPr>
        <w:t>О ходе реализации программ развития движения школьных лесничеств в Липецкой области.</w:t>
      </w:r>
    </w:p>
    <w:p w:rsidR="001D1763" w:rsidRPr="001D1763" w:rsidRDefault="001D1763" w:rsidP="001D17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контрольно-надзорной деятельности управления лесного хозяйства Липецкой области по соблюдению лесного законодательства в 2017 году.</w:t>
      </w:r>
    </w:p>
    <w:p w:rsidR="001D1763" w:rsidRPr="001D1763" w:rsidRDefault="001D1763" w:rsidP="001D17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763">
        <w:rPr>
          <w:rFonts w:ascii="Times New Roman" w:hAnsi="Times New Roman" w:cs="Times New Roman"/>
          <w:sz w:val="28"/>
          <w:szCs w:val="28"/>
        </w:rPr>
        <w:t>Об эффективности системы защиты лесов Липецкой области.</w:t>
      </w:r>
    </w:p>
    <w:p w:rsidR="001D1763" w:rsidRPr="001D1763" w:rsidRDefault="001D1763" w:rsidP="001D17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63">
        <w:rPr>
          <w:rFonts w:ascii="Times New Roman" w:hAnsi="Times New Roman" w:cs="Times New Roman"/>
          <w:sz w:val="28"/>
          <w:szCs w:val="28"/>
        </w:rPr>
        <w:t>О проводимых мероприятиях по улучшению состояния придорожных лесных полос вдоль автомобильных дорог.</w:t>
      </w:r>
    </w:p>
    <w:p w:rsidR="006B7325" w:rsidRDefault="006B7325" w:rsidP="006B732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325">
        <w:rPr>
          <w:rFonts w:ascii="Times New Roman" w:hAnsi="Times New Roman" w:cs="Times New Roman"/>
          <w:sz w:val="28"/>
          <w:szCs w:val="28"/>
        </w:rPr>
        <w:lastRenderedPageBreak/>
        <w:t>По всем рассмотренным вопросам приняты соответствующие решения, которые представлены руководству управления лесного хозяйства Липецкой области и опубликованы на официальном сайте управления лесного хозяйства Липецкой области на странице «Общественный совет».</w:t>
      </w:r>
    </w:p>
    <w:p w:rsidR="006B7325" w:rsidRDefault="006B7325" w:rsidP="006B732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325">
        <w:rPr>
          <w:rFonts w:ascii="Times New Roman" w:hAnsi="Times New Roman" w:cs="Times New Roman"/>
          <w:sz w:val="28"/>
          <w:szCs w:val="28"/>
        </w:rPr>
        <w:t>Решения Совета нашли отражение  при формировании и реализации государственной политики в сфере деятельности управления лесного хозяйства Липецкой области.</w:t>
      </w:r>
    </w:p>
    <w:p w:rsidR="006B7325" w:rsidRDefault="00420B0F" w:rsidP="006B732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B7325">
        <w:rPr>
          <w:rFonts w:ascii="Times New Roman" w:hAnsi="Times New Roman" w:cs="Times New Roman"/>
          <w:sz w:val="28"/>
          <w:szCs w:val="28"/>
        </w:rPr>
        <w:t>в 2018 году объемы санитарно-оздоровительных мероприятий в лесах лесного фонда, по сравнению с 2017 годом, возросли почти в 1,5 раза благодаря дополнительному финансированию из федерального бюджета на проведение выборочных, сплошных санитарных рубок, а также увеличению объемов рубок, осуществляющих лесхозами за собственные средства. При этом в санитарные  рубки вовлечены преимущественно лесные насаждения, расположенные вокруг населенных пунктов и вдоль автомобильных дорог общего пользования, что позволит обеспечить улучшение их санитарного состояния.</w:t>
      </w:r>
    </w:p>
    <w:p w:rsidR="006B7325" w:rsidRPr="009A0D43" w:rsidRDefault="00420B0F" w:rsidP="00CA0E0B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B0F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7325">
        <w:rPr>
          <w:rFonts w:ascii="Times New Roman" w:hAnsi="Times New Roman" w:cs="Times New Roman"/>
          <w:sz w:val="28"/>
          <w:szCs w:val="28"/>
        </w:rPr>
        <w:t xml:space="preserve"> в 2018 году в Липецкой области проводилась акция «Всероссийский день посадки леса»</w:t>
      </w:r>
      <w:r w:rsidR="00DF29F2">
        <w:rPr>
          <w:rFonts w:ascii="Times New Roman" w:hAnsi="Times New Roman" w:cs="Times New Roman"/>
          <w:sz w:val="28"/>
          <w:szCs w:val="28"/>
        </w:rPr>
        <w:t>, в которой</w:t>
      </w:r>
      <w:r w:rsidR="006B7325">
        <w:rPr>
          <w:rFonts w:ascii="Times New Roman" w:hAnsi="Times New Roman" w:cs="Times New Roman"/>
          <w:sz w:val="28"/>
          <w:szCs w:val="28"/>
        </w:rPr>
        <w:t xml:space="preserve"> участвовало более 5 тысяч человек, в том числе свыше 3 тысяч человек волонтёров, представляющих добровольческое движение Липецкой области.  </w:t>
      </w:r>
    </w:p>
    <w:p w:rsidR="006B7325" w:rsidRDefault="00DF29F2" w:rsidP="006B732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6B7325">
        <w:rPr>
          <w:rFonts w:ascii="Times New Roman" w:hAnsi="Times New Roman" w:cs="Times New Roman"/>
          <w:sz w:val="28"/>
          <w:szCs w:val="28"/>
        </w:rPr>
        <w:t>управлению лесного хозяйства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6B7325">
        <w:rPr>
          <w:rFonts w:ascii="Times New Roman" w:hAnsi="Times New Roman" w:cs="Times New Roman"/>
          <w:sz w:val="28"/>
          <w:szCs w:val="28"/>
        </w:rPr>
        <w:t>активизировать работу по привлечению волонтёров региона к уборке лесных участков, замусоренных твердыми коммунальными отходами, и участию в осенней высадке лесных насаждений.</w:t>
      </w:r>
    </w:p>
    <w:p w:rsidR="00CA0E0B" w:rsidRDefault="00DF29F2" w:rsidP="00CA0E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E0B">
        <w:rPr>
          <w:rFonts w:ascii="Times New Roman" w:hAnsi="Times New Roman" w:cs="Times New Roman"/>
          <w:sz w:val="28"/>
          <w:szCs w:val="28"/>
        </w:rPr>
        <w:t>В</w:t>
      </w:r>
      <w:r w:rsidR="006B7325" w:rsidRPr="00CA0E0B">
        <w:rPr>
          <w:rFonts w:ascii="Times New Roman" w:hAnsi="Times New Roman" w:cs="Times New Roman"/>
          <w:sz w:val="28"/>
          <w:szCs w:val="28"/>
        </w:rPr>
        <w:t>контроле за достоверностью сведений о санитарном и лесопатологическом состоянии лесов Липецкой области</w:t>
      </w:r>
      <w:r w:rsidRPr="00CA0E0B">
        <w:rPr>
          <w:rFonts w:ascii="Times New Roman" w:hAnsi="Times New Roman" w:cs="Times New Roman"/>
          <w:sz w:val="28"/>
          <w:szCs w:val="28"/>
        </w:rPr>
        <w:t xml:space="preserve"> участвуют граждане и общественные объединения</w:t>
      </w:r>
      <w:r w:rsidR="00CA0E0B">
        <w:rPr>
          <w:rFonts w:ascii="Times New Roman" w:hAnsi="Times New Roman" w:cs="Times New Roman"/>
          <w:sz w:val="28"/>
          <w:szCs w:val="28"/>
        </w:rPr>
        <w:t xml:space="preserve">. </w:t>
      </w:r>
      <w:r w:rsidR="006B7325">
        <w:rPr>
          <w:rFonts w:ascii="Times New Roman" w:hAnsi="Times New Roman" w:cs="Times New Roman"/>
          <w:sz w:val="28"/>
          <w:szCs w:val="28"/>
        </w:rPr>
        <w:t>На официальном сайте управления размещаются акты лесопатологического обследования, на основании которых выполняются санитарные рубки.В специальном выпуске «Липецкой газеты» от 27.03.2018 г. № 55 размещено извещение о привлечении граждан и общественных объединений к участию в контроле за достоверностью сведений о санитарном и лесопатологическом состоянии лесов и обоснованностью мероприятий, предусмотренных актами ЛПО.</w:t>
      </w:r>
    </w:p>
    <w:p w:rsidR="006B7325" w:rsidRPr="00193AA0" w:rsidRDefault="00CA0E0B" w:rsidP="00CA0E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7325">
        <w:rPr>
          <w:rFonts w:ascii="Times New Roman" w:hAnsi="Times New Roman" w:cs="Times New Roman"/>
          <w:sz w:val="28"/>
          <w:szCs w:val="28"/>
        </w:rPr>
        <w:t>аждый гражданин может сравнить указанные в акте ЛПО данные со своими наблюдениями и при необходимости обратиться в управление лесного хозяйства и лесничества области за дополнительными разъяснениями в части интересующих его вопросов.</w:t>
      </w:r>
    </w:p>
    <w:p w:rsidR="00CA0E0B" w:rsidRDefault="002626A4" w:rsidP="002626A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рассмотрен проект</w:t>
      </w:r>
      <w:r w:rsidR="00CA0E0B" w:rsidRPr="004D68A7">
        <w:rPr>
          <w:rFonts w:ascii="Times New Roman" w:hAnsi="Times New Roman" w:cs="Times New Roman"/>
          <w:sz w:val="28"/>
          <w:szCs w:val="28"/>
        </w:rPr>
        <w:t xml:space="preserve"> Лесного плана </w:t>
      </w:r>
      <w:r w:rsidR="00CA0E0B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CA0E0B" w:rsidRPr="004D68A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A0E0B" w:rsidRPr="004D68A7">
        <w:rPr>
          <w:rFonts w:ascii="Times New Roman" w:hAnsi="Times New Roman" w:cs="Times New Roman"/>
          <w:sz w:val="28"/>
          <w:szCs w:val="28"/>
        </w:rPr>
        <w:t>разработан на базе материалов лесоустройства</w:t>
      </w:r>
      <w:r w:rsidR="00CA0E0B">
        <w:rPr>
          <w:rFonts w:ascii="Times New Roman" w:hAnsi="Times New Roman" w:cs="Times New Roman"/>
          <w:sz w:val="28"/>
          <w:szCs w:val="28"/>
        </w:rPr>
        <w:t>, которые были выполнены в период с</w:t>
      </w:r>
      <w:r w:rsidR="00CA0E0B" w:rsidRPr="004D68A7">
        <w:rPr>
          <w:rFonts w:ascii="Times New Roman" w:hAnsi="Times New Roman" w:cs="Times New Roman"/>
          <w:sz w:val="28"/>
          <w:szCs w:val="28"/>
        </w:rPr>
        <w:t xml:space="preserve"> 2015</w:t>
      </w:r>
      <w:r w:rsidR="00CA0E0B">
        <w:rPr>
          <w:rFonts w:ascii="Times New Roman" w:hAnsi="Times New Roman" w:cs="Times New Roman"/>
          <w:sz w:val="28"/>
          <w:szCs w:val="28"/>
        </w:rPr>
        <w:t xml:space="preserve"> по </w:t>
      </w:r>
      <w:r w:rsidR="00CA0E0B" w:rsidRPr="004D68A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A0E0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CA0E0B">
        <w:rPr>
          <w:rFonts w:ascii="Times New Roman" w:hAnsi="Times New Roman" w:cs="Times New Roman"/>
          <w:sz w:val="28"/>
          <w:szCs w:val="28"/>
        </w:rPr>
        <w:t xml:space="preserve"> позволило обеспечить </w:t>
      </w:r>
      <w:r w:rsidR="00CA0E0B">
        <w:rPr>
          <w:rFonts w:ascii="Times New Roman" w:hAnsi="Times New Roman" w:cs="Times New Roman"/>
          <w:sz w:val="28"/>
          <w:szCs w:val="28"/>
        </w:rPr>
        <w:lastRenderedPageBreak/>
        <w:t>проектирование мероприятий по охране, защите и воспроизводству лесов, а также расчетной лесосеки (ежегодного допустимого объема изъятия древесины) при уходе за лесами,проведение санитарно-оздоровительных мероприятий по результатам таксации лесов, учета об оценке качественных характеристик лесных ресурсов с учетом изменений, произошедших в лесном фонде Липецкой области за период от предыдущего лесоустройства(2001г.).</w:t>
      </w:r>
    </w:p>
    <w:p w:rsidR="00CA0E0B" w:rsidRPr="00BD44F3" w:rsidRDefault="00CA0E0B" w:rsidP="00CA0E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2B6A">
        <w:rPr>
          <w:rFonts w:ascii="Times New Roman" w:hAnsi="Times New Roman" w:cs="Times New Roman"/>
          <w:sz w:val="28"/>
          <w:szCs w:val="28"/>
        </w:rPr>
        <w:t>Содержание глав, соответствующих разделов и таблиц проекта документа лесного планирования, а также перечен</w:t>
      </w:r>
      <w:r>
        <w:rPr>
          <w:rFonts w:ascii="Times New Roman" w:hAnsi="Times New Roman" w:cs="Times New Roman"/>
          <w:sz w:val="28"/>
          <w:szCs w:val="28"/>
        </w:rPr>
        <w:t>ь тематических карт соответствует требованиям типовой формы Л</w:t>
      </w:r>
      <w:r w:rsidRPr="00292B6A">
        <w:rPr>
          <w:rFonts w:ascii="Times New Roman" w:hAnsi="Times New Roman" w:cs="Times New Roman"/>
          <w:sz w:val="28"/>
          <w:szCs w:val="28"/>
        </w:rPr>
        <w:t>есного плана субъекта Российской Федерации, утвержденной приказом Минприроды России от 20.12.2017 года №692 «Об утверждении типовой формы и состава лесного плана субъекта Российской Федерации, порядка его подготовки и внесения в него изменений»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E0B" w:rsidRDefault="002626A4" w:rsidP="00CA0E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0E0B">
        <w:rPr>
          <w:rFonts w:ascii="Times New Roman" w:hAnsi="Times New Roman" w:cs="Times New Roman"/>
          <w:sz w:val="28"/>
          <w:szCs w:val="28"/>
        </w:rPr>
        <w:t xml:space="preserve">ри доработке Лесного плана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CA0E0B">
        <w:rPr>
          <w:rFonts w:ascii="Times New Roman" w:hAnsi="Times New Roman" w:cs="Times New Roman"/>
          <w:sz w:val="28"/>
          <w:szCs w:val="28"/>
        </w:rPr>
        <w:t>поступившие замечания и предложения от членов Общественного совета при управлении лесного хозяйства Липецкой области, а также других заинтересованных лиц по результатам ознакомления на официальном сайте администрации Липецкой области и на официальном сайте управления лесного хозяйства Липецкой области в информационно-телекоммуникационной сети "Интернет".</w:t>
      </w:r>
    </w:p>
    <w:p w:rsidR="003D1C16" w:rsidRPr="003D1C16" w:rsidRDefault="003D1C16" w:rsidP="003D1C1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мониторинг воспроизводства лесов на территории Липецкой области осуществляется в соответствии со ст. 61.1. Лесного кодекса РФ. П</w:t>
      </w:r>
      <w:r w:rsidRPr="00CB55B8">
        <w:rPr>
          <w:rFonts w:ascii="Times New Roman" w:hAnsi="Times New Roman" w:cs="Times New Roman"/>
          <w:sz w:val="28"/>
          <w:szCs w:val="28"/>
        </w:rPr>
        <w:t>оказатели государственного мониторинга воспроизводств лесов, выполненного филиалом ФБУ "</w:t>
      </w:r>
      <w:proofErr w:type="spellStart"/>
      <w:r w:rsidRPr="00CB55B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CB55B8">
        <w:rPr>
          <w:rFonts w:ascii="Times New Roman" w:hAnsi="Times New Roman" w:cs="Times New Roman"/>
          <w:sz w:val="28"/>
          <w:szCs w:val="28"/>
        </w:rPr>
        <w:t>" "ЦЗЛ Тульской области" в рамках исполнения полномочий органов государственной власти РФ в области лесных отношений, свидетельствуют об удовлетворительной оценке эффективности воспроизводства лесов в лесном фонде на территории Липецкого региона.</w:t>
      </w:r>
    </w:p>
    <w:p w:rsidR="003D1C16" w:rsidRPr="00B236A9" w:rsidRDefault="001958E3" w:rsidP="003D1C1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C16" w:rsidRPr="00B236A9">
        <w:rPr>
          <w:rFonts w:ascii="Times New Roman" w:hAnsi="Times New Roman" w:cs="Times New Roman"/>
          <w:sz w:val="28"/>
          <w:szCs w:val="28"/>
        </w:rPr>
        <w:t xml:space="preserve"> апреле 2018 года в Российской Федерации стартовала федеральная информационная кампания "Останови огонь". Управление лесного хозяйства Липецкой области и подведомственные ему учреждения "Лесхозы", "Лесничества" и ОСАУ "</w:t>
      </w:r>
      <w:proofErr w:type="spellStart"/>
      <w:r w:rsidR="003D1C16" w:rsidRPr="00B236A9"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 w:rsidR="003D1C16" w:rsidRPr="00B236A9">
        <w:rPr>
          <w:rFonts w:ascii="Times New Roman" w:hAnsi="Times New Roman" w:cs="Times New Roman"/>
          <w:sz w:val="28"/>
          <w:szCs w:val="28"/>
        </w:rPr>
        <w:t xml:space="preserve"> центр" присоединились к мероприятиям федеральной информационной кампании "Останови огонь" и направили в средства массовой информации и во все подведомственные организации, аудио- и видеоролики для демонстрации в местах массового пребывания людей и детских оздоровительных лагерях. Помимо этого в общеобразовательных учреждениях перед летними каникулами была организована демонстрация фильма "Вместе сохраним леса от пожаров". В текущем году добровольные общественные организации области проявили активную гражданскую позицию и готовность работать, как в области пропаганды, так и в практических противопожарных мероприятиях. </w:t>
      </w:r>
      <w:r w:rsidR="003D1C16" w:rsidRPr="00B236A9">
        <w:rPr>
          <w:rFonts w:ascii="Times New Roman" w:hAnsi="Times New Roman" w:cs="Times New Roman"/>
          <w:sz w:val="28"/>
          <w:szCs w:val="28"/>
        </w:rPr>
        <w:lastRenderedPageBreak/>
        <w:t>Добровольцами были проведены беседы, при встречах с населением раздавались памятки.</w:t>
      </w:r>
    </w:p>
    <w:p w:rsidR="001958E3" w:rsidRDefault="001958E3" w:rsidP="001958E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8E3">
        <w:rPr>
          <w:rFonts w:ascii="Times New Roman" w:hAnsi="Times New Roman" w:cs="Times New Roman"/>
          <w:sz w:val="28"/>
          <w:szCs w:val="28"/>
        </w:rPr>
        <w:t>О</w:t>
      </w:r>
      <w:r w:rsidR="003D1C16" w:rsidRPr="00677736">
        <w:rPr>
          <w:rFonts w:ascii="Times New Roman" w:hAnsi="Times New Roman" w:cs="Times New Roman"/>
          <w:sz w:val="28"/>
          <w:szCs w:val="28"/>
        </w:rPr>
        <w:t>сновными направлениями деятельности школьных лесничеств в регионе является учебно</w:t>
      </w:r>
      <w:r w:rsidR="003D1C16">
        <w:rPr>
          <w:rFonts w:ascii="Times New Roman" w:hAnsi="Times New Roman" w:cs="Times New Roman"/>
          <w:sz w:val="28"/>
          <w:szCs w:val="28"/>
        </w:rPr>
        <w:t>-исследовательская, эколого-</w:t>
      </w:r>
      <w:r w:rsidR="003D1C16" w:rsidRPr="00677736">
        <w:rPr>
          <w:rFonts w:ascii="Times New Roman" w:hAnsi="Times New Roman" w:cs="Times New Roman"/>
          <w:sz w:val="28"/>
          <w:szCs w:val="28"/>
        </w:rPr>
        <w:t>просветительская, природоохранная и лесоводческая</w:t>
      </w:r>
      <w:r w:rsidR="003D1C16">
        <w:rPr>
          <w:rFonts w:ascii="Times New Roman" w:hAnsi="Times New Roman" w:cs="Times New Roman"/>
          <w:sz w:val="28"/>
          <w:szCs w:val="28"/>
        </w:rPr>
        <w:t>.</w:t>
      </w:r>
      <w:r w:rsidR="003D1C16" w:rsidRPr="00677736">
        <w:rPr>
          <w:rFonts w:ascii="Times New Roman" w:hAnsi="Times New Roman" w:cs="Times New Roman"/>
          <w:sz w:val="28"/>
          <w:szCs w:val="28"/>
        </w:rPr>
        <w:t xml:space="preserve"> Отмечено, что в текущем году значительно активизировалась работа школьных лесничеств по всем направлениям деятельности. Юные лесоводы принимают активное участие в подготовке и проведении массовых мероприятий "Живи лес", "День птиц", "День знаний о лесе", "День посадки леса", "День работников леса" и другие акции и мероприятия различного уровня.   Юные друзья леса оказывают также практическую помощь лесному хозяйству региона в целях сохранения биологического разнообразия лесов и объектов исторически-культурного и природного наследия на землях лесного фонда, принимают непосредственное участие в создании новых лесов, заготовке лесных семян, выращивании посадочного материала и других мероприятиях.</w:t>
      </w:r>
    </w:p>
    <w:p w:rsidR="001958E3" w:rsidRDefault="003D1C16" w:rsidP="001958E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E168A9">
        <w:rPr>
          <w:rFonts w:ascii="Times New Roman" w:hAnsi="Times New Roman" w:cs="Times New Roman"/>
          <w:sz w:val="28"/>
          <w:szCs w:val="28"/>
        </w:rPr>
        <w:t xml:space="preserve">  в Липецкой области действуют 13 школьных лесничеств, в которых работают 355 школьников. До 2012 года действовали 8 ле</w:t>
      </w:r>
      <w:r w:rsidR="001958E3">
        <w:rPr>
          <w:rFonts w:ascii="Times New Roman" w:hAnsi="Times New Roman" w:cs="Times New Roman"/>
          <w:sz w:val="28"/>
          <w:szCs w:val="28"/>
        </w:rPr>
        <w:t>сничеств, за период 2012-1017 г</w:t>
      </w:r>
      <w:r w:rsidRPr="00E168A9">
        <w:rPr>
          <w:rFonts w:ascii="Times New Roman" w:hAnsi="Times New Roman" w:cs="Times New Roman"/>
          <w:sz w:val="28"/>
          <w:szCs w:val="28"/>
        </w:rPr>
        <w:t>г. появилось еще 5 лесничеств. Больше всего школьн</w:t>
      </w:r>
      <w:r>
        <w:rPr>
          <w:rFonts w:ascii="Times New Roman" w:hAnsi="Times New Roman" w:cs="Times New Roman"/>
          <w:sz w:val="28"/>
          <w:szCs w:val="28"/>
        </w:rPr>
        <w:t xml:space="preserve">ых лесничеств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Усманском</w:t>
      </w:r>
      <w:proofErr w:type="spellEnd"/>
      <w:r w:rsidRPr="00E168A9">
        <w:rPr>
          <w:rFonts w:ascii="Times New Roman" w:hAnsi="Times New Roman" w:cs="Times New Roman"/>
          <w:sz w:val="28"/>
          <w:szCs w:val="28"/>
        </w:rPr>
        <w:t xml:space="preserve"> (3) и </w:t>
      </w:r>
      <w:proofErr w:type="spellStart"/>
      <w:r w:rsidRPr="00E168A9">
        <w:rPr>
          <w:rFonts w:ascii="Times New Roman" w:hAnsi="Times New Roman" w:cs="Times New Roman"/>
          <w:sz w:val="28"/>
          <w:szCs w:val="28"/>
        </w:rPr>
        <w:t>Тербунском</w:t>
      </w:r>
      <w:proofErr w:type="spellEnd"/>
      <w:r w:rsidRPr="00E168A9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районах</w:t>
      </w:r>
      <w:r w:rsidRPr="00E168A9">
        <w:rPr>
          <w:rFonts w:ascii="Times New Roman" w:hAnsi="Times New Roman" w:cs="Times New Roman"/>
          <w:sz w:val="28"/>
          <w:szCs w:val="28"/>
        </w:rPr>
        <w:t>.</w:t>
      </w:r>
    </w:p>
    <w:p w:rsidR="006B7325" w:rsidRPr="001958E3" w:rsidRDefault="001958E3" w:rsidP="001958E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8E3">
        <w:rPr>
          <w:rFonts w:ascii="Times New Roman" w:hAnsi="Times New Roman" w:cs="Times New Roman"/>
          <w:sz w:val="28"/>
          <w:szCs w:val="28"/>
        </w:rPr>
        <w:t>Советом также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Pr="001958E3">
        <w:rPr>
          <w:rFonts w:ascii="Times New Roman" w:hAnsi="Times New Roman" w:cs="Times New Roman"/>
          <w:sz w:val="28"/>
          <w:szCs w:val="28"/>
        </w:rPr>
        <w:t>вопрос</w:t>
      </w:r>
      <w:r w:rsidR="006B7325" w:rsidRPr="001958E3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определения нормативных затрат на обеспечение функций управления лесного хозяйства Липецкой области, подведомственных ему казенных учреждений в части закупок товаров, работ, услуг»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7325" w:rsidRPr="001958E3">
        <w:rPr>
          <w:rFonts w:ascii="Times New Roman" w:hAnsi="Times New Roman" w:cs="Times New Roman"/>
          <w:sz w:val="28"/>
          <w:szCs w:val="28"/>
        </w:rPr>
        <w:t xml:space="preserve"> Замечаний к представленному проекту приказа не поступило.</w:t>
      </w:r>
    </w:p>
    <w:p w:rsidR="006B7325" w:rsidRPr="006B7325" w:rsidRDefault="006B7325" w:rsidP="006B732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7325" w:rsidRPr="006B7325" w:rsidRDefault="006B7325" w:rsidP="006B7325">
      <w:pPr>
        <w:pStyle w:val="a3"/>
        <w:spacing w:line="240" w:lineRule="auto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325">
        <w:rPr>
          <w:rFonts w:ascii="Times New Roman" w:hAnsi="Times New Roman" w:cs="Times New Roman"/>
          <w:b/>
          <w:sz w:val="28"/>
          <w:szCs w:val="28"/>
        </w:rPr>
        <w:t>Отчет рассмотрен и утвержден</w:t>
      </w:r>
    </w:p>
    <w:p w:rsidR="006B7325" w:rsidRPr="006B7325" w:rsidRDefault="006B7325" w:rsidP="006B7325">
      <w:pPr>
        <w:pStyle w:val="a3"/>
        <w:spacing w:line="240" w:lineRule="auto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325">
        <w:rPr>
          <w:rFonts w:ascii="Times New Roman" w:hAnsi="Times New Roman" w:cs="Times New Roman"/>
          <w:b/>
          <w:sz w:val="28"/>
          <w:szCs w:val="28"/>
        </w:rPr>
        <w:t xml:space="preserve">членами Общественного совета </w:t>
      </w:r>
    </w:p>
    <w:p w:rsidR="006B7325" w:rsidRPr="006B7325" w:rsidRDefault="006B7325" w:rsidP="006B7325">
      <w:pPr>
        <w:pStyle w:val="a3"/>
        <w:spacing w:line="240" w:lineRule="auto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325">
        <w:rPr>
          <w:rFonts w:ascii="Times New Roman" w:hAnsi="Times New Roman" w:cs="Times New Roman"/>
          <w:b/>
          <w:sz w:val="28"/>
          <w:szCs w:val="28"/>
        </w:rPr>
        <w:t xml:space="preserve">при управлении лесного хозяйства </w:t>
      </w:r>
    </w:p>
    <w:p w:rsidR="006B7325" w:rsidRPr="006B7325" w:rsidRDefault="006B7325" w:rsidP="006B7325">
      <w:pPr>
        <w:pStyle w:val="a3"/>
        <w:spacing w:line="240" w:lineRule="auto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325">
        <w:rPr>
          <w:rFonts w:ascii="Times New Roman" w:hAnsi="Times New Roman" w:cs="Times New Roman"/>
          <w:b/>
          <w:sz w:val="28"/>
          <w:szCs w:val="28"/>
        </w:rPr>
        <w:t xml:space="preserve">Липецкой области  на заседании </w:t>
      </w:r>
    </w:p>
    <w:p w:rsidR="006B7325" w:rsidRPr="006B7325" w:rsidRDefault="00800B14" w:rsidP="006B7325">
      <w:pPr>
        <w:pStyle w:val="a3"/>
        <w:spacing w:line="240" w:lineRule="auto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</w:t>
      </w:r>
      <w:r w:rsidR="001958E3">
        <w:rPr>
          <w:rFonts w:ascii="Times New Roman" w:hAnsi="Times New Roman" w:cs="Times New Roman"/>
          <w:b/>
          <w:sz w:val="28"/>
          <w:szCs w:val="28"/>
        </w:rPr>
        <w:t xml:space="preserve"> марта 2019</w:t>
      </w:r>
      <w:r w:rsidR="006B7325" w:rsidRPr="006B73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6E3B" w:rsidRPr="001D1763" w:rsidRDefault="00726E3B" w:rsidP="001D176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E3B" w:rsidRDefault="00726E3B" w:rsidP="00726E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E3B" w:rsidRPr="00726E3B" w:rsidRDefault="00726E3B" w:rsidP="00726E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6E3B" w:rsidRPr="00726E3B" w:rsidSect="00CD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2599"/>
    <w:multiLevelType w:val="hybridMultilevel"/>
    <w:tmpl w:val="1B34DA7E"/>
    <w:lvl w:ilvl="0" w:tplc="637A9B30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B8A021B"/>
    <w:multiLevelType w:val="hybridMultilevel"/>
    <w:tmpl w:val="049649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4187"/>
    <w:rsid w:val="000B55D8"/>
    <w:rsid w:val="001958E3"/>
    <w:rsid w:val="001D1763"/>
    <w:rsid w:val="002626A4"/>
    <w:rsid w:val="003D1C16"/>
    <w:rsid w:val="00420B0F"/>
    <w:rsid w:val="006B7325"/>
    <w:rsid w:val="00726E3B"/>
    <w:rsid w:val="00800B14"/>
    <w:rsid w:val="00AF4187"/>
    <w:rsid w:val="00B8285A"/>
    <w:rsid w:val="00CA0E0B"/>
    <w:rsid w:val="00CD361E"/>
    <w:rsid w:val="00DF2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Oksana</cp:lastModifiedBy>
  <cp:revision>6</cp:revision>
  <dcterms:created xsi:type="dcterms:W3CDTF">2019-02-22T16:42:00Z</dcterms:created>
  <dcterms:modified xsi:type="dcterms:W3CDTF">2019-03-12T04:39:00Z</dcterms:modified>
</cp:coreProperties>
</file>