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36A">
      <w:pPr>
        <w:pStyle w:val="1"/>
      </w:pPr>
      <w:hyperlink r:id="rId7" w:history="1">
        <w:r>
          <w:rPr>
            <w:rStyle w:val="a4"/>
            <w:b/>
            <w:bCs/>
          </w:rPr>
          <w:t>Разъяснения Росприроднадзора от 13 ноября 2017 г. по вопросу использован</w:t>
        </w:r>
        <w:r>
          <w:rPr>
            <w:rStyle w:val="a4"/>
            <w:b/>
            <w:bCs/>
          </w:rPr>
          <w:t>ия проверочных листов (списков контрольных вопросов)</w:t>
        </w:r>
      </w:hyperlink>
    </w:p>
    <w:p w:rsidR="00000000" w:rsidRDefault="0036136A">
      <w:pPr>
        <w:pStyle w:val="1"/>
      </w:pPr>
      <w:r>
        <w:t>Разъяснения</w:t>
      </w:r>
      <w:r>
        <w:br/>
        <w:t>Росприроднадзора от 13 ноября 2017 г. по вопросу использования проверочных листов (списков контрольных вопросов)</w:t>
      </w:r>
    </w:p>
    <w:p w:rsidR="00000000" w:rsidRDefault="0036136A"/>
    <w:p w:rsidR="00000000" w:rsidRDefault="0036136A">
      <w:pPr>
        <w:pStyle w:val="1"/>
      </w:pPr>
      <w:bookmarkStart w:id="0" w:name="sub_100"/>
      <w:r>
        <w:t>I. Нормативные правовые акты и иные документы, предусматривающие ис</w:t>
      </w:r>
      <w:r>
        <w:t>пользование Росприроднадзором проверочных листов</w:t>
      </w:r>
    </w:p>
    <w:bookmarkEnd w:id="0"/>
    <w:p w:rsidR="00000000" w:rsidRDefault="0036136A"/>
    <w:p w:rsidR="00000000" w:rsidRDefault="0036136A">
      <w:bookmarkStart w:id="1" w:name="sub_1"/>
      <w:r>
        <w:t xml:space="preserve">1.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26.12.2008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 294-ФЗ);</w:t>
      </w:r>
    </w:p>
    <w:p w:rsidR="00000000" w:rsidRDefault="0036136A">
      <w:bookmarkStart w:id="2" w:name="sub_2"/>
      <w:bookmarkEnd w:id="1"/>
      <w:r>
        <w:t xml:space="preserve">2.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13.02.2017 N 177 "Об утверждении общих требований к разработке и утверждению проверочных листов (списков контрольных вопросов)";</w:t>
      </w:r>
    </w:p>
    <w:p w:rsidR="00000000" w:rsidRDefault="0036136A">
      <w:bookmarkStart w:id="3" w:name="sub_3"/>
      <w:bookmarkEnd w:id="2"/>
      <w:r>
        <w:t xml:space="preserve">3.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28.06.2017 N 762 "О внесении изменений в некоторые акты Правительства Российской Федерации";</w:t>
      </w:r>
    </w:p>
    <w:p w:rsidR="00000000" w:rsidRDefault="0036136A">
      <w:bookmarkStart w:id="4" w:name="sub_4"/>
      <w:bookmarkEnd w:id="3"/>
      <w:r>
        <w:t xml:space="preserve">4. </w:t>
      </w:r>
      <w:hyperlink r:id="rId11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Российской Федерации от 08.05.2014 N 426 "О федеральном государственном экологическом надзоре";</w:t>
      </w:r>
    </w:p>
    <w:p w:rsidR="00000000" w:rsidRDefault="0036136A">
      <w:bookmarkStart w:id="5" w:name="sub_5"/>
      <w:bookmarkEnd w:id="4"/>
      <w:r>
        <w:t xml:space="preserve">5.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12.05.2005 N 293 "Об утверждении Положения о государственном надзоре за геологическим изучением, рациональным использованием и охраной недр";</w:t>
      </w:r>
    </w:p>
    <w:p w:rsidR="00000000" w:rsidRDefault="0036136A">
      <w:bookmarkStart w:id="6" w:name="sub_6"/>
      <w:bookmarkEnd w:id="5"/>
      <w:r>
        <w:t xml:space="preserve">6.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Российской Федерации от 02.01.2015 N 1 "Об утверждении Положения о государственном земельном надзоре";</w:t>
      </w:r>
    </w:p>
    <w:p w:rsidR="00000000" w:rsidRDefault="0036136A">
      <w:bookmarkStart w:id="7" w:name="sub_7"/>
      <w:bookmarkEnd w:id="6"/>
      <w:r>
        <w:t xml:space="preserve">7.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05.06.2013 N 4</w:t>
      </w:r>
      <w:r>
        <w:t>76 "О вопросах государственного контроля (надзора) и признании утратившими силу некоторых актов Правительства Российской Федерации", которым утверждены, в том числе:</w:t>
      </w:r>
    </w:p>
    <w:p w:rsidR="00000000" w:rsidRDefault="0036136A">
      <w:bookmarkStart w:id="8" w:name="sub_71"/>
      <w:bookmarkEnd w:id="7"/>
      <w:r>
        <w:t xml:space="preserve">7.1. </w:t>
      </w:r>
      <w:hyperlink r:id="rId15" w:history="1">
        <w:r>
          <w:rPr>
            <w:rStyle w:val="a4"/>
          </w:rPr>
          <w:t>Пол</w:t>
        </w:r>
        <w:r>
          <w:rPr>
            <w:rStyle w:val="a4"/>
          </w:rPr>
          <w:t>ожение</w:t>
        </w:r>
      </w:hyperlink>
      <w:r>
        <w:t xml:space="preserve"> о государственном надзоре в области охраны атмосферного воздуха;</w:t>
      </w:r>
    </w:p>
    <w:p w:rsidR="00000000" w:rsidRDefault="0036136A">
      <w:bookmarkStart w:id="9" w:name="sub_72"/>
      <w:bookmarkEnd w:id="8"/>
      <w:r>
        <w:t xml:space="preserve">7.2.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использования и охраны водных объектов;</w:t>
      </w:r>
    </w:p>
    <w:p w:rsidR="00000000" w:rsidRDefault="0036136A">
      <w:bookmarkStart w:id="10" w:name="sub_73"/>
      <w:bookmarkEnd w:id="9"/>
      <w:r>
        <w:t xml:space="preserve">7.3. </w:t>
      </w:r>
      <w:hyperlink r:id="rId17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охраны, воспроизводства и использования объектов животного мира и среды их обитания (изменения вступают в силу</w:t>
      </w:r>
      <w:r>
        <w:t xml:space="preserve"> с 01.07.2018);</w:t>
      </w:r>
    </w:p>
    <w:p w:rsidR="00000000" w:rsidRDefault="0036136A">
      <w:bookmarkStart w:id="11" w:name="sub_74"/>
      <w:bookmarkEnd w:id="10"/>
      <w:r>
        <w:t xml:space="preserve">7.4.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пожарном надзоре в лесах (изменения вступают в силу с 01.07.2018);</w:t>
      </w:r>
    </w:p>
    <w:p w:rsidR="00000000" w:rsidRDefault="0036136A">
      <w:bookmarkStart w:id="12" w:name="sub_8"/>
      <w:bookmarkEnd w:id="11"/>
      <w:r>
        <w:t xml:space="preserve">8.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22.06.2007 N 394 "Об утверждении Положения об осуществлении федерального государственного лесного надзора (лесной охраны)" (изменения вступают в силу с 01.07.</w:t>
      </w:r>
      <w:r>
        <w:t>2018);</w:t>
      </w:r>
    </w:p>
    <w:p w:rsidR="00000000" w:rsidRDefault="0036136A">
      <w:bookmarkStart w:id="13" w:name="sub_9"/>
      <w:bookmarkEnd w:id="12"/>
      <w:r>
        <w:t xml:space="preserve">9.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24.12.2012 N 1391 "О государственном надзоре в области охраны и использования особо охраняемых природных террит</w:t>
      </w:r>
      <w:r>
        <w:t>орий федерального значения" (изменения вступают в силу с 01.07.2018);</w:t>
      </w:r>
    </w:p>
    <w:p w:rsidR="00000000" w:rsidRDefault="0036136A">
      <w:bookmarkStart w:id="14" w:name="sub_10"/>
      <w:bookmarkEnd w:id="13"/>
      <w:r>
        <w:t xml:space="preserve">10.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25.01.2013 N 29 "О федеральном государственном</w:t>
      </w:r>
      <w:r>
        <w:t xml:space="preserve"> охотничьем надзоре" (изменения вступают в силу с 01.07.2018);</w:t>
      </w:r>
    </w:p>
    <w:p w:rsidR="00000000" w:rsidRDefault="0036136A">
      <w:bookmarkStart w:id="15" w:name="sub_11"/>
      <w:bookmarkEnd w:id="14"/>
      <w:r>
        <w:t xml:space="preserve">11. </w:t>
      </w:r>
      <w:hyperlink r:id="rId22" w:history="1">
        <w:r>
          <w:rPr>
            <w:rStyle w:val="a4"/>
          </w:rPr>
          <w:t>приказ</w:t>
        </w:r>
      </w:hyperlink>
      <w:r>
        <w:t xml:space="preserve"> Росприроднадзора от 18.09.2017 N 447 "Об утверждении форм проверочных листов (списков контрольных</w:t>
      </w:r>
      <w:r>
        <w:t xml:space="preserve"> вопросов)" (зарегистрирован Минюстом России 09.11.2017, регистрационный N 48820);</w:t>
      </w:r>
    </w:p>
    <w:p w:rsidR="00000000" w:rsidRDefault="0036136A">
      <w:bookmarkStart w:id="16" w:name="sub_12"/>
      <w:bookmarkEnd w:id="15"/>
      <w:r>
        <w:t xml:space="preserve">12. </w:t>
      </w:r>
      <w:hyperlink r:id="rId23" w:history="1">
        <w:r>
          <w:rPr>
            <w:rStyle w:val="a4"/>
          </w:rPr>
          <w:t>паспорт</w:t>
        </w:r>
      </w:hyperlink>
      <w:r>
        <w:t xml:space="preserve"> реализации проектов стратегического направления "Реформа контрольной и надзо</w:t>
      </w:r>
      <w:r>
        <w:t xml:space="preserve">рной деятельности" Федеральной службы по надзору в сфере природопользования, </w:t>
      </w:r>
      <w:r>
        <w:lastRenderedPageBreak/>
        <w:t>утвержденный протоколом заседания Проектного комитета по основному направлению стратегического развития "Реформа контрольной и надзорной деятельности" от 21 февраля 2017 г. N 13(2</w:t>
      </w:r>
      <w:r>
        <w:t>).</w:t>
      </w:r>
    </w:p>
    <w:bookmarkEnd w:id="16"/>
    <w:p w:rsidR="00000000" w:rsidRDefault="0036136A"/>
    <w:p w:rsidR="00000000" w:rsidRDefault="0036136A">
      <w:pPr>
        <w:pStyle w:val="1"/>
      </w:pPr>
      <w:bookmarkStart w:id="17" w:name="sub_200"/>
      <w:r>
        <w:t>II. Сроки введения проверочных листов (списков контрольных вопросов)</w:t>
      </w:r>
    </w:p>
    <w:bookmarkEnd w:id="17"/>
    <w:p w:rsidR="00000000" w:rsidRDefault="0036136A"/>
    <w:p w:rsidR="00000000" w:rsidRDefault="0036136A">
      <w:r>
        <w:t xml:space="preserve">В соответствии с </w:t>
      </w:r>
      <w:hyperlink r:id="rId24" w:history="1">
        <w:r>
          <w:rPr>
            <w:rStyle w:val="a4"/>
          </w:rPr>
          <w:t>частью 11.1 статьи 9</w:t>
        </w:r>
      </w:hyperlink>
      <w:r>
        <w:t xml:space="preserve"> Закона N 294-ФЗ положением о виде федерального г</w:t>
      </w:r>
      <w:r>
        <w:t>осударственного контроля (надзора) может быть предусмотрена обязанность использования при проведении плановой проверки должностным лицом органа государственного контроля (надзора) проверочных листов (списков контрольных вопросов) (далее - проверочный лист)</w:t>
      </w:r>
      <w:r>
        <w:t>.</w:t>
      </w:r>
    </w:p>
    <w:p w:rsidR="00000000" w:rsidRDefault="0036136A">
      <w:r>
        <w:t xml:space="preserve">Во исполнение данной нормы принято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28.06.2017 N 762 "О внесении изменений в некоторые акты Правительства Российской Федерации" (д</w:t>
      </w:r>
      <w:r>
        <w:t>алее - постановление N 762) и установлена обязанность должностных лиц Росприроднадзора при проведении плановых проверок использовать проверочные листы.</w:t>
      </w:r>
    </w:p>
    <w:p w:rsidR="00000000" w:rsidRDefault="0036136A">
      <w:r>
        <w:t>Постановлением внесены изменения в 10 положений о видах федерального государственного экологического над</w:t>
      </w:r>
      <w:r>
        <w:t>зора.</w:t>
      </w:r>
    </w:p>
    <w:p w:rsidR="00000000" w:rsidRDefault="0036136A">
      <w:r>
        <w:t xml:space="preserve">Порядок применения проверочных листов при осуществлении плановых проверок в соответствии с изменениями, внесенными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N 762:</w:t>
      </w:r>
    </w:p>
    <w:p w:rsidR="00000000" w:rsidRDefault="00361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7000"/>
        <w:gridCol w:w="1680"/>
      </w:tblGrid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Сроки введения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Виды надзора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 xml:space="preserve">Количество </w:t>
            </w:r>
            <w:r w:rsidRPr="0036136A">
              <w:rPr>
                <w:rFonts w:eastAsiaTheme="minorEastAsia"/>
              </w:rPr>
              <w:t>вопросов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С 20.11.2017</w:t>
            </w:r>
          </w:p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(кроме объектов I категории)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федеральный государственный экологический надзор (общие вопросы)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44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надзор за геологическим изучением, рациональным использованием и охраной недр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79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надзор в области охраны атмосферного воздуха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28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101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земельный надзор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12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надзор в области обращения с отходами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66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надзор за соблюдением требований к обращению с веществами, разрушающими озоновый слой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jc w:val="center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9</w:t>
            </w: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С 01.07.2018</w:t>
            </w:r>
          </w:p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(включая объекты I категории)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федеральный государственный лесной надзор (лесная охрана) на землях особо охраняемых природных территорий фе</w:t>
            </w:r>
            <w:r w:rsidRPr="0036136A">
              <w:rPr>
                <w:rFonts w:eastAsiaTheme="minorEastAsia"/>
              </w:rPr>
              <w:t>дерального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федеральный государственный пожарный надзор в лесах, расположенных на землях особо охраняемых природных территориях федерального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федеральный государственный охотничий надзор на особо охраняемых природных территориях федерального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</w:t>
            </w:r>
            <w:r w:rsidRPr="0036136A">
              <w:rPr>
                <w:rFonts w:eastAsiaTheme="minorEastAsia"/>
              </w:rPr>
              <w:t>еральный государственный надзор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экологический надзор на континентальном шельфе Российской Федерации,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экологический надзор во внутренних морских водах и в территориальном море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экологический надзор в исключительной экономической зоне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государственный экологический надзор в област</w:t>
            </w:r>
            <w:r w:rsidRPr="0036136A">
              <w:rPr>
                <w:rFonts w:eastAsiaTheme="minorEastAsia"/>
              </w:rPr>
              <w:t>и охраны озера Байкал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  <w:tr w:rsidR="00000000" w:rsidRPr="0036136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6136A" w:rsidRDefault="0036136A">
            <w:pPr>
              <w:pStyle w:val="a6"/>
              <w:rPr>
                <w:rFonts w:eastAsiaTheme="minorEastAsia"/>
              </w:rPr>
            </w:pPr>
            <w:r w:rsidRPr="0036136A">
              <w:rPr>
                <w:rFonts w:eastAsiaTheme="minorEastAsia"/>
              </w:rPr>
      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6136A" w:rsidRDefault="0036136A">
            <w:pPr>
              <w:pStyle w:val="a5"/>
              <w:rPr>
                <w:rFonts w:eastAsiaTheme="minorEastAsia"/>
              </w:rPr>
            </w:pPr>
          </w:p>
        </w:tc>
      </w:tr>
    </w:tbl>
    <w:p w:rsidR="00000000" w:rsidRDefault="0036136A"/>
    <w:p w:rsidR="00000000" w:rsidRDefault="0036136A">
      <w:r>
        <w:t xml:space="preserve">Необходимо отметить, что обязанности по использованию проверочных листов при осуществлении лицензионного контроля деятельности по обращению с отходами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N 762 не устанавл</w:t>
      </w:r>
      <w:r>
        <w:t>ивалось.</w:t>
      </w:r>
    </w:p>
    <w:p w:rsidR="00000000" w:rsidRDefault="0036136A"/>
    <w:p w:rsidR="00000000" w:rsidRDefault="0036136A">
      <w:pPr>
        <w:pStyle w:val="1"/>
      </w:pPr>
      <w:bookmarkStart w:id="18" w:name="sub_210"/>
      <w:r>
        <w:t>Общие положения о применении проверочных листов</w:t>
      </w:r>
    </w:p>
    <w:bookmarkEnd w:id="18"/>
    <w:p w:rsidR="00000000" w:rsidRDefault="0036136A"/>
    <w:p w:rsidR="00000000" w:rsidRDefault="0036136A">
      <w:r>
        <w:t>В соответствии с изменениями, внесенными в положения о видах государственного надзора, осуществляемых Росприроднадзором, проверочные листы содержат вопросы, затрагивающие предъявляемые к юридическому лицу и индивидуальному предпринимателю обязательные треб</w:t>
      </w:r>
      <w:r>
        <w:t>ования, соблюдение которых является наиболее значимым с точки зрения недопущения:</w:t>
      </w:r>
    </w:p>
    <w:p w:rsidR="00000000" w:rsidRDefault="0036136A">
      <w: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</w:t>
      </w:r>
      <w:r>
        <w:t>опасности государства;</w:t>
      </w:r>
    </w:p>
    <w:p w:rsidR="00000000" w:rsidRDefault="0036136A">
      <w:r>
        <w:t>угрозы чрезвычайных ситуаций природного и техногенного характера.</w:t>
      </w:r>
    </w:p>
    <w:p w:rsidR="00000000" w:rsidRDefault="0036136A">
      <w:r>
        <w:t>Изменениями установлено, что предмет плановых проверок Росприроднадзора ограничен вопросами, содержащимися в форме проверочного листа.</w:t>
      </w:r>
    </w:p>
    <w:p w:rsidR="00000000" w:rsidRDefault="0036136A">
      <w:r>
        <w:t xml:space="preserve">Применение проверочных листов при проведении внеплановых проверок </w:t>
      </w:r>
      <w:hyperlink r:id="rId28" w:history="1">
        <w:r>
          <w:rPr>
            <w:rStyle w:val="a4"/>
          </w:rPr>
          <w:t>Законом</w:t>
        </w:r>
      </w:hyperlink>
      <w:r>
        <w:t xml:space="preserve"> N 294-ФЗ не предусмотрено.</w:t>
      </w:r>
    </w:p>
    <w:p w:rsidR="00000000" w:rsidRDefault="0036136A">
      <w:r>
        <w:t>В распоряжении или приказе руководителя, заместителя руководителя органа государст</w:t>
      </w:r>
      <w:r>
        <w:t>венного контроля (надзора) указываются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 (</w:t>
      </w:r>
      <w:hyperlink r:id="rId29" w:history="1">
        <w:r>
          <w:rPr>
            <w:rStyle w:val="a4"/>
          </w:rPr>
          <w:t>п. 5.1 ч. 2 ст. 14</w:t>
        </w:r>
      </w:hyperlink>
      <w:r>
        <w:t xml:space="preserve"> Закона N 294-ФЗ).</w:t>
      </w:r>
    </w:p>
    <w:p w:rsidR="00000000" w:rsidRDefault="0036136A"/>
    <w:p w:rsidR="00000000" w:rsidRDefault="0036136A">
      <w:pPr>
        <w:pStyle w:val="1"/>
      </w:pPr>
      <w:bookmarkStart w:id="19" w:name="sub_300"/>
      <w:r>
        <w:t>III. Порядок заполнения проверочных листов при проведении проверок</w:t>
      </w:r>
    </w:p>
    <w:bookmarkEnd w:id="19"/>
    <w:p w:rsidR="00000000" w:rsidRDefault="0036136A"/>
    <w:p w:rsidR="00000000" w:rsidRDefault="0036136A">
      <w:hyperlink r:id="rId30" w:history="1">
        <w:r>
          <w:rPr>
            <w:rStyle w:val="a4"/>
          </w:rPr>
          <w:t>Частью 11.3 статьи 9</w:t>
        </w:r>
      </w:hyperlink>
      <w:r>
        <w:t xml:space="preserve"> Закона N 294-ФЗ установлено, что проверочные листы (списки контрольных вопросов) разрабатываются и утверждаются органом государственного контроля (надзора) в соответствии с общими требованиями, определяемыми Правительством Российской Федерации, и включа</w:t>
      </w:r>
      <w:r>
        <w:t>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000000" w:rsidRDefault="0036136A"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13.02.2017 N 177 утверждены общие требования к разработке и утверждению проверочных листов (списков контрольных вопросов) (далее - общие требования), в том числе, в </w:t>
      </w:r>
      <w:hyperlink r:id="rId32" w:history="1">
        <w:r>
          <w:rPr>
            <w:rStyle w:val="a4"/>
          </w:rPr>
          <w:t>п. 4</w:t>
        </w:r>
      </w:hyperlink>
      <w:r>
        <w:t xml:space="preserve"> установлены требования к содержанию формы проверочного листа (списка контрольных вопросов).</w:t>
      </w:r>
    </w:p>
    <w:p w:rsidR="00000000" w:rsidRDefault="0036136A">
      <w:r>
        <w:t xml:space="preserve">В соответствии с </w:t>
      </w:r>
      <w:hyperlink r:id="rId33" w:history="1">
        <w:r>
          <w:rPr>
            <w:rStyle w:val="a4"/>
          </w:rPr>
          <w:t>общи</w:t>
        </w:r>
        <w:r>
          <w:rPr>
            <w:rStyle w:val="a4"/>
          </w:rPr>
          <w:t>ми требованиями</w:t>
        </w:r>
      </w:hyperlink>
      <w:r>
        <w:t xml:space="preserve"> подготовлен приказ Росприроднадзора от 18.09.2017 N 447 "Об утверждении форм проверочных листов (списков контрольных вопросов)".</w:t>
      </w:r>
    </w:p>
    <w:p w:rsidR="00000000" w:rsidRDefault="0036136A">
      <w:r>
        <w:lastRenderedPageBreak/>
        <w:t>В формах проверочных листов, утвержденных Росприроднадзором, предусматривается 3 варианта ответа на задаваем</w:t>
      </w:r>
      <w:r>
        <w:t>ые юридическим лицам, индивидуальным предпринимателям вопросы: "да", "нет", либо "н/р" - требование на юридическое лицо/индивидуального предпринимателя не распространяется.</w:t>
      </w:r>
    </w:p>
    <w:p w:rsidR="00000000" w:rsidRDefault="0036136A">
      <w:r>
        <w:t>В случае, если в проверочном листе ставится отметка "нет", свидетельствующая о несо</w:t>
      </w:r>
      <w:r>
        <w:t>блюдении обязательного требования, то соответствующие пояснения по вопросу несоблюдения обязательного требования должны отражаться в п. 7 акта проверки "сведения о результатах проверки, в том числе о выявленных нарушениях обязательных требований".</w:t>
      </w:r>
    </w:p>
    <w:p w:rsidR="00000000" w:rsidRDefault="0036136A">
      <w:r>
        <w:t xml:space="preserve">Отметка </w:t>
      </w:r>
      <w:r>
        <w:t>"н/р" указывается в тех случаях, когда на проверяемое юридическое лицо (индивидуального предпринимателя) не возложено обязанностей по исполнению соответствующего обязательного требования, например:</w:t>
      </w:r>
    </w:p>
    <w:p w:rsidR="00000000" w:rsidRDefault="0036136A">
      <w:r>
        <w:t>- проверяемое лицо не эксплуатирует объекты размещения, об</w:t>
      </w:r>
      <w:r>
        <w:t xml:space="preserve">езвреживания отходов либо эксплуатирует такие объекты, введенные в эксплуатацию до </w:t>
      </w:r>
      <w:hyperlink r:id="rId34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23.11.1995 N 174-ФЗ "Об экологической экспертизе" (в этой с</w:t>
      </w:r>
      <w:r>
        <w:t>вязи отсутствует обязанность по получению заключения государственной экологической экспертизы) - вопрос 22 приложения 1;</w:t>
      </w:r>
    </w:p>
    <w:p w:rsidR="00000000" w:rsidRDefault="0036136A">
      <w:r>
        <w:t>- у проверяемого лица отсутствуют источники выбросов/сбросов загрязняющих веществ в окружающую среду (в этой связи отсутствует обязанно</w:t>
      </w:r>
      <w:r>
        <w:t>сть по получению соответствующих разрешительных документов) - вопросы 1, 5 приложения 5, вопрос 1 приложения 6;</w:t>
      </w:r>
    </w:p>
    <w:p w:rsidR="00000000" w:rsidRDefault="0036136A">
      <w:r>
        <w:t>- проверяемое лицо соблюдает предельно допустимые выбросы (в этой связи отсутствует обязанность по установлению временно согласованных выбросов)</w:t>
      </w:r>
      <w:r>
        <w:t xml:space="preserve"> - вопрос 2 приложения 5.</w:t>
      </w:r>
    </w:p>
    <w:p w:rsidR="00000000" w:rsidRDefault="0036136A">
      <w:r>
        <w:t>Отдельные вопросы, включенные в проверочные листы, связаны с проверкой наличия у юридического лица, индивидуального предпринимателя документов.</w:t>
      </w:r>
    </w:p>
    <w:p w:rsidR="00000000" w:rsidRDefault="0036136A">
      <w:r>
        <w:t xml:space="preserve">В этой связи необходимо отметить, что в соответствии с </w:t>
      </w:r>
      <w:hyperlink r:id="rId35" w:history="1">
        <w:r>
          <w:rPr>
            <w:rStyle w:val="a4"/>
          </w:rPr>
          <w:t>п. 9 ст. 15</w:t>
        </w:r>
      </w:hyperlink>
      <w:r>
        <w:t xml:space="preserve"> Закона N 294-ФЗ при проведении проверки должностные лица органа государственного контроля (надзора) не вправе требовать от юридического лица, индивидуального предпринимателя представления документов и</w:t>
      </w:r>
      <w:r>
        <w:t xml:space="preserve">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>
        <w:t xml:space="preserve">нный Правительством Российской Федерации </w:t>
      </w:r>
      <w:hyperlink r:id="rId36" w:history="1">
        <w:r>
          <w:rPr>
            <w:rStyle w:val="a4"/>
          </w:rPr>
          <w:t>перечень</w:t>
        </w:r>
      </w:hyperlink>
      <w:r>
        <w:t xml:space="preserve"> (</w:t>
      </w:r>
      <w:hyperlink r:id="rId3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19.04</w:t>
      </w:r>
      <w:r>
        <w:t>.2016 N 724-р).</w:t>
      </w:r>
    </w:p>
    <w:p w:rsidR="00000000" w:rsidRDefault="0036136A">
      <w:r>
        <w:t>Проверочные листы заполняются по тем видам государственного надзора, которые указаны в п. 5 приказа Росприроднадзора (его территориального органа) о проведении проверки. В случае, если в приказе предусмотрено проведение федерального государ</w:t>
      </w:r>
      <w:r>
        <w:t>ственного экологического надзора без указания конкретных видов, заполнению подлежат все проверочные листы.</w:t>
      </w:r>
    </w:p>
    <w:p w:rsidR="00000000" w:rsidRDefault="0036136A">
      <w:r>
        <w:t>В случае, если в приказе предусмотрено проведение федерального государственного экологического надзора в части отдельных его видов (земельный надзор,</w:t>
      </w:r>
      <w:r>
        <w:t xml:space="preserve"> геологический надзор и т.д.) заполнению подлежат форма проверочного листа по общим вопросам федерального государственного экологического надзора (приложение 1 к приказу Росприроднадзора "Об утверждении форм проверочных листов (списков контрольных вопросов</w:t>
      </w:r>
      <w:r>
        <w:t>)"), а также соответствующие формы по видам надзора.</w:t>
      </w:r>
    </w:p>
    <w:p w:rsidR="00000000" w:rsidRDefault="0036136A">
      <w:r>
        <w:t>В п. 4 формы проверочного листа указывается место проведения плановой проверки с заполнением проверочного листа и (или) используемые юридическим лицом, индивидуальным предпринимателем производственные об</w:t>
      </w:r>
      <w:r>
        <w:t>ъекты.</w:t>
      </w:r>
    </w:p>
    <w:p w:rsidR="00000000" w:rsidRDefault="0036136A">
      <w:r>
        <w:t>В случае проведения проверки по нескольким адресам или в отношении нескольких производственных объектов все они должны быть указаны в п. 4 формы.</w:t>
      </w:r>
    </w:p>
    <w:p w:rsidR="00000000" w:rsidRDefault="0036136A">
      <w:r>
        <w:t>При перечислении проверяемых объектов, оказывающих негативное воздействие на окружающую среду, необходи</w:t>
      </w:r>
      <w:r>
        <w:t>мо указывать присвоенные им при постановке на государственный учет коды.</w:t>
      </w:r>
    </w:p>
    <w:p w:rsidR="00000000" w:rsidRDefault="0036136A">
      <w:r>
        <w:t xml:space="preserve">В отношении объектов I категории проверочные листы до 01.07.2018 не применяются (не </w:t>
      </w:r>
      <w:r>
        <w:lastRenderedPageBreak/>
        <w:t>заполняются), соответственно такие объекты в п. 4 не указываются.</w:t>
      </w:r>
    </w:p>
    <w:p w:rsidR="00000000" w:rsidRDefault="0036136A">
      <w:r>
        <w:t>В п. 4 формы проверочного листа (</w:t>
      </w:r>
      <w:r>
        <w:t>списка контрольных вопросов), применяемой при осуществлении федерального государственного экологического надзора, (приложение 1 к приказу) указываются все производственные объекты юридического лица, индивидуального предпринимателя, которые были проверены в</w:t>
      </w:r>
      <w:r>
        <w:t xml:space="preserve"> ходе плановой проверки.</w:t>
      </w:r>
    </w:p>
    <w:p w:rsidR="00000000" w:rsidRDefault="0036136A">
      <w:r>
        <w:t>В п. 4 форм проверочных листов (списков контрольных вопросов), применяемых при осуществлении отдельных видов федерального государственного экологического надзора (приложения 2-7 к приказу) указываются производственные объекты юриди</w:t>
      </w:r>
      <w:r>
        <w:t>ческого лица, индивидуального предпринимателя, которые были проверены в рамках конкретного вида надзора (объекты, связанные с пользованием недрами; объекты земельных отношений, в отношении которых проводилась проверка; объекты, связанные с образованием и о</w:t>
      </w:r>
      <w:r>
        <w:t>бращением с отходами; объекты, оказывающие негативное воздействие на атмосферный воздух и т.д.).</w:t>
      </w:r>
    </w:p>
    <w:p w:rsidR="00000000" w:rsidRDefault="0036136A">
      <w:r>
        <w:t>Проверочный лист по результатам проверки по каждому направлению надзора заполняется один, независимо от количества адресов мест осуществления деятельности и пр</w:t>
      </w:r>
      <w:r>
        <w:t>оизводственных объектов у проверяемого лица.</w:t>
      </w:r>
    </w:p>
    <w:p w:rsidR="00000000" w:rsidRDefault="0036136A"/>
    <w:p w:rsidR="00000000" w:rsidRDefault="0036136A">
      <w:pPr>
        <w:pStyle w:val="1"/>
      </w:pPr>
      <w:bookmarkStart w:id="20" w:name="sub_400"/>
      <w:r>
        <w:t>IV. Оформление результатов проверки с использованием проверочного листа</w:t>
      </w:r>
    </w:p>
    <w:bookmarkEnd w:id="20"/>
    <w:p w:rsidR="00000000" w:rsidRDefault="0036136A"/>
    <w:p w:rsidR="00000000" w:rsidRDefault="0036136A">
      <w:r>
        <w:t>При проведении проверки с использованием проверочного листа заполненный по результатам проведен</w:t>
      </w:r>
      <w:r>
        <w:t>ия проверки проверочный лист прикладывается к акту проверки (</w:t>
      </w:r>
      <w:hyperlink r:id="rId38" w:history="1">
        <w:r>
          <w:rPr>
            <w:rStyle w:val="a4"/>
          </w:rPr>
          <w:t>ч. 11.5 ст. 9</w:t>
        </w:r>
      </w:hyperlink>
      <w:r>
        <w:t xml:space="preserve"> Закона N 294-ФЗ).</w:t>
      </w:r>
    </w:p>
    <w:p w:rsidR="00000000" w:rsidRDefault="0036136A">
      <w:r>
        <w:t>Проверочный лист должен быть оформлен вместе с актом проверки непосредственно после зав</w:t>
      </w:r>
      <w:r>
        <w:t>ершения проверки.</w:t>
      </w:r>
    </w:p>
    <w:p w:rsidR="00000000" w:rsidRDefault="0036136A">
      <w:r>
        <w:t>Экземпляр акта проверки с приложением копии проверочного листа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000000" w:rsidRDefault="0036136A">
      <w:r>
        <w:t>В случ</w:t>
      </w:r>
      <w:r>
        <w:t>ае отсутствия уполномоченных представителей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акт (с приложением копии проверочного лис</w:t>
      </w:r>
      <w:r>
        <w:t>та) направляется заказным почтовым отправлением с уведомлением о вручении.</w:t>
      </w:r>
    </w:p>
    <w:p w:rsidR="00000000" w:rsidRDefault="0036136A">
      <w:r>
        <w:t xml:space="preserve">Согласно </w:t>
      </w:r>
      <w:hyperlink r:id="rId39" w:history="1">
        <w:r>
          <w:rPr>
            <w:rStyle w:val="a4"/>
          </w:rPr>
          <w:t>ч. 12 ст. 16</w:t>
        </w:r>
      </w:hyperlink>
      <w:r>
        <w:t xml:space="preserve"> Закона N 294-ФЗ юридическое лицо, индивидуальный предприниматель, проверка которых </w:t>
      </w:r>
      <w:r>
        <w:t>проводилась, в случае несогласия с фактами, выводами, предложениями, изложенными в акте проверки (в том числе, с информацией, указанной в проверочном листе), в течение пятнадцати дней с даты получения акта проверки вправе представить в соответствующий орга</w:t>
      </w:r>
      <w:r>
        <w:t>н государственного контроля (надзора) в письменной форме возражения в отношении акта проверки в целом или его отдельных положений.</w:t>
      </w:r>
    </w:p>
    <w:p w:rsidR="00000000" w:rsidRDefault="0036136A"/>
    <w:p w:rsidR="00000000" w:rsidRDefault="0036136A">
      <w:pPr>
        <w:pStyle w:val="1"/>
      </w:pPr>
      <w:bookmarkStart w:id="21" w:name="sub_500"/>
      <w:r>
        <w:t>V. Выводы</w:t>
      </w:r>
    </w:p>
    <w:bookmarkEnd w:id="21"/>
    <w:p w:rsidR="00000000" w:rsidRDefault="0036136A"/>
    <w:p w:rsidR="00000000" w:rsidRDefault="0036136A">
      <w:r>
        <w:t>Применение проверочных листов не приведет к предъявлению дополнительных требований к юридическим ли</w:t>
      </w:r>
      <w:r>
        <w:t>цам, индивидуальным предпринимателям при проведении проверок, поскольку, как и до их применения, должностными лицами Росприроднадзора будет проверяться соответствие юридических лиц и индивидуальных предпринимателей существующим обязательным требованиям.</w:t>
      </w:r>
    </w:p>
    <w:p w:rsidR="00000000" w:rsidRDefault="0036136A">
      <w:r>
        <w:t xml:space="preserve">В </w:t>
      </w:r>
      <w:r>
        <w:t xml:space="preserve">соответствии с </w:t>
      </w:r>
      <w:hyperlink r:id="rId40" w:history="1">
        <w:r>
          <w:rPr>
            <w:rStyle w:val="a4"/>
          </w:rPr>
          <w:t>ч. 1 ст. 2.10</w:t>
        </w:r>
      </w:hyperlink>
      <w:r>
        <w:t xml:space="preserve"> Кодекса Российской Федерации об административных правонарушениях от 30.12.2001 N 195-ФЗ (далее - КоАП РФ) юридические лица подлежат административной о</w:t>
      </w:r>
      <w:r>
        <w:t xml:space="preserve">тветственности за совершение административных правонарушений в случаях, предусмотренных статьями </w:t>
      </w:r>
      <w:hyperlink r:id="rId41" w:history="1">
        <w:r>
          <w:rPr>
            <w:rStyle w:val="a4"/>
          </w:rPr>
          <w:t>раздела II</w:t>
        </w:r>
      </w:hyperlink>
      <w:r>
        <w:t xml:space="preserve"> КоАП РФ.</w:t>
      </w:r>
    </w:p>
    <w:p w:rsidR="00000000" w:rsidRDefault="0036136A">
      <w:r>
        <w:lastRenderedPageBreak/>
        <w:t>Применение проверочных листов позволит сделать проверки более п</w:t>
      </w:r>
      <w:r>
        <w:t>розрачными, так как предмет проверки четко определен до ее начала и известен как проверяемому лицу, так и государственному инспектору.</w:t>
      </w:r>
    </w:p>
    <w:p w:rsidR="00000000" w:rsidRDefault="0036136A">
      <w:r>
        <w:t>Будет проводиться анализ применения проверочных листов, в том числе:</w:t>
      </w:r>
    </w:p>
    <w:p w:rsidR="00000000" w:rsidRDefault="0036136A">
      <w:r>
        <w:t>- выявление фактов чрезмерного административного дав</w:t>
      </w:r>
      <w:r>
        <w:t>ления на проверяемых лиц;</w:t>
      </w:r>
    </w:p>
    <w:p w:rsidR="00000000" w:rsidRDefault="0036136A">
      <w:r>
        <w:t>- выявление избыточных, устаревших, дублирующих обязательных требований;</w:t>
      </w:r>
    </w:p>
    <w:p w:rsidR="00000000" w:rsidRDefault="0036136A">
      <w:r>
        <w:t>- ведение статистики нарушений обязательных требований;</w:t>
      </w:r>
    </w:p>
    <w:p w:rsidR="00000000" w:rsidRDefault="0036136A">
      <w:r>
        <w:t>- профилактика нарушений путем самооценки выполнения обязательных требований.</w:t>
      </w:r>
    </w:p>
    <w:p w:rsidR="00000000" w:rsidRDefault="0036136A">
      <w:r>
        <w:t>Формы проверочных листо</w:t>
      </w:r>
      <w:r>
        <w:t xml:space="preserve">в опубликованы на официальном интернет-портале правовой информации </w:t>
      </w:r>
      <w:hyperlink r:id="rId42" w:history="1">
        <w:r>
          <w:rPr>
            <w:rStyle w:val="a4"/>
          </w:rPr>
          <w:t>http://pravo.gov.ru/</w:t>
        </w:r>
      </w:hyperlink>
      <w:r>
        <w:t xml:space="preserve"> и </w:t>
      </w:r>
      <w:hyperlink r:id="rId43" w:history="1">
        <w:r>
          <w:rPr>
            <w:rStyle w:val="a4"/>
          </w:rPr>
          <w:t>официальном сайте</w:t>
        </w:r>
      </w:hyperlink>
      <w:r>
        <w:t xml:space="preserve"> </w:t>
      </w:r>
      <w:r>
        <w:t>Росприроднадзора в информационно-телекоммуникационной сети "Интернет".</w:t>
      </w:r>
    </w:p>
    <w:p w:rsidR="00000000" w:rsidRDefault="0036136A">
      <w:r>
        <w:t>Формы проверочных листов могут быть использованы для разработки и размещения в информационно-телекоммуникационной сети "Интернет" интерактивных сервисов для проведения юридическими лица</w:t>
      </w:r>
      <w:r>
        <w:t>ми, индивидуальными предпринимателями самопроверки соблюдения обязательных требований.</w:t>
      </w:r>
    </w:p>
    <w:p w:rsidR="0036136A" w:rsidRDefault="0036136A"/>
    <w:sectPr w:rsidR="0036136A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6A" w:rsidRDefault="0036136A">
      <w:r>
        <w:separator/>
      </w:r>
    </w:p>
  </w:endnote>
  <w:endnote w:type="continuationSeparator" w:id="0">
    <w:p w:rsidR="0036136A" w:rsidRDefault="0036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6136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6136A" w:rsidRDefault="0036136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D465B7"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465B7" w:rsidRPr="0036136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6136A" w:rsidRDefault="0036136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6136A" w:rsidRDefault="0036136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D465B7"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465B7" w:rsidRPr="0036136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</w:t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6136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465B7" w:rsidRPr="0036136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6A" w:rsidRDefault="0036136A">
      <w:r>
        <w:separator/>
      </w:r>
    </w:p>
  </w:footnote>
  <w:footnote w:type="continuationSeparator" w:id="0">
    <w:p w:rsidR="0036136A" w:rsidRDefault="0036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3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Разъяснения Росприроднадзора от 13 ноября 2017 г. по вопросу использования проверочных листов (списков…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5B7"/>
    <w:rsid w:val="0036136A"/>
    <w:rsid w:val="00D4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6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47/0" TargetMode="External"/><Relationship Id="rId13" Type="http://schemas.openxmlformats.org/officeDocument/2006/relationships/hyperlink" Target="http://mobileonline.garant.ru/document/redirect/70836144/0" TargetMode="External"/><Relationship Id="rId18" Type="http://schemas.openxmlformats.org/officeDocument/2006/relationships/hyperlink" Target="http://mobileonline.garant.ru/document/redirect/70394016/146" TargetMode="External"/><Relationship Id="rId26" Type="http://schemas.openxmlformats.org/officeDocument/2006/relationships/hyperlink" Target="http://mobileonline.garant.ru/document/redirect/71712540/0" TargetMode="External"/><Relationship Id="rId39" Type="http://schemas.openxmlformats.org/officeDocument/2006/relationships/hyperlink" Target="http://mobileonline.garant.ru/document/redirect/12164247/16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0306148/0" TargetMode="External"/><Relationship Id="rId34" Type="http://schemas.openxmlformats.org/officeDocument/2006/relationships/hyperlink" Target="http://mobileonline.garant.ru/document/redirect/11108595/0" TargetMode="External"/><Relationship Id="rId42" Type="http://schemas.openxmlformats.org/officeDocument/2006/relationships/hyperlink" Target="http://mobileonline.garant.ru/document/redirect/990941/314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bileonline.garant.ru/document/redirect/71808658/0" TargetMode="External"/><Relationship Id="rId12" Type="http://schemas.openxmlformats.org/officeDocument/2006/relationships/hyperlink" Target="http://mobileonline.garant.ru/document/redirect/12140080/0" TargetMode="External"/><Relationship Id="rId17" Type="http://schemas.openxmlformats.org/officeDocument/2006/relationships/hyperlink" Target="http://mobileonline.garant.ru/document/redirect/70394016/124" TargetMode="External"/><Relationship Id="rId25" Type="http://schemas.openxmlformats.org/officeDocument/2006/relationships/hyperlink" Target="http://mobileonline.garant.ru/document/redirect/71712540/0" TargetMode="External"/><Relationship Id="rId33" Type="http://schemas.openxmlformats.org/officeDocument/2006/relationships/hyperlink" Target="http://mobileonline.garant.ru/document/redirect/71615182/1000" TargetMode="External"/><Relationship Id="rId38" Type="http://schemas.openxmlformats.org/officeDocument/2006/relationships/hyperlink" Target="http://mobileonline.garant.ru/document/redirect/12164247/9115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394016/95" TargetMode="External"/><Relationship Id="rId20" Type="http://schemas.openxmlformats.org/officeDocument/2006/relationships/hyperlink" Target="http://mobileonline.garant.ru/document/redirect/70290092/0" TargetMode="External"/><Relationship Id="rId29" Type="http://schemas.openxmlformats.org/officeDocument/2006/relationships/hyperlink" Target="http://mobileonline.garant.ru/document/redirect/12164247/14251" TargetMode="External"/><Relationship Id="rId41" Type="http://schemas.openxmlformats.org/officeDocument/2006/relationships/hyperlink" Target="http://mobileonline.garant.ru/document/redirect/12125267/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652072/0" TargetMode="External"/><Relationship Id="rId24" Type="http://schemas.openxmlformats.org/officeDocument/2006/relationships/hyperlink" Target="http://mobileonline.garant.ru/document/redirect/12164247/9111" TargetMode="External"/><Relationship Id="rId32" Type="http://schemas.openxmlformats.org/officeDocument/2006/relationships/hyperlink" Target="http://mobileonline.garant.ru/document/redirect/71615182/1004" TargetMode="External"/><Relationship Id="rId37" Type="http://schemas.openxmlformats.org/officeDocument/2006/relationships/hyperlink" Target="http://mobileonline.garant.ru/document/redirect/71384116/0" TargetMode="External"/><Relationship Id="rId40" Type="http://schemas.openxmlformats.org/officeDocument/2006/relationships/hyperlink" Target="http://mobileonline.garant.ru/document/redirect/12125267/2100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394016/75" TargetMode="External"/><Relationship Id="rId23" Type="http://schemas.openxmlformats.org/officeDocument/2006/relationships/hyperlink" Target="http://mobileonline.garant.ru/document/redirect/71886632/0" TargetMode="External"/><Relationship Id="rId28" Type="http://schemas.openxmlformats.org/officeDocument/2006/relationships/hyperlink" Target="http://mobileonline.garant.ru/document/redirect/12164247/0" TargetMode="External"/><Relationship Id="rId36" Type="http://schemas.openxmlformats.org/officeDocument/2006/relationships/hyperlink" Target="http://mobileonline.garant.ru/document/redirect/71384116/1000" TargetMode="External"/><Relationship Id="rId10" Type="http://schemas.openxmlformats.org/officeDocument/2006/relationships/hyperlink" Target="http://mobileonline.garant.ru/document/redirect/71712540/0" TargetMode="External"/><Relationship Id="rId19" Type="http://schemas.openxmlformats.org/officeDocument/2006/relationships/hyperlink" Target="http://mobileonline.garant.ru/document/redirect/12154199/0" TargetMode="External"/><Relationship Id="rId31" Type="http://schemas.openxmlformats.org/officeDocument/2006/relationships/hyperlink" Target="http://mobileonline.garant.ru/document/redirect/71615182/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615182/0" TargetMode="External"/><Relationship Id="rId14" Type="http://schemas.openxmlformats.org/officeDocument/2006/relationships/hyperlink" Target="http://mobileonline.garant.ru/document/redirect/70394016/0" TargetMode="External"/><Relationship Id="rId22" Type="http://schemas.openxmlformats.org/officeDocument/2006/relationships/hyperlink" Target="http://mobileonline.garant.ru/document/redirect/71805748/0" TargetMode="External"/><Relationship Id="rId27" Type="http://schemas.openxmlformats.org/officeDocument/2006/relationships/hyperlink" Target="http://mobileonline.garant.ru/document/redirect/71712540/0" TargetMode="External"/><Relationship Id="rId30" Type="http://schemas.openxmlformats.org/officeDocument/2006/relationships/hyperlink" Target="http://mobileonline.garant.ru/document/redirect/12164247/9113" TargetMode="External"/><Relationship Id="rId35" Type="http://schemas.openxmlformats.org/officeDocument/2006/relationships/hyperlink" Target="http://mobileonline.garant.ru/document/redirect/12164247/159" TargetMode="External"/><Relationship Id="rId43" Type="http://schemas.openxmlformats.org/officeDocument/2006/relationships/hyperlink" Target="http://mobileonline.garant.ru/document/redirect/990941/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2905</Words>
  <Characters>16565</Characters>
  <Application>Microsoft Office Word</Application>
  <DocSecurity>0</DocSecurity>
  <Lines>138</Lines>
  <Paragraphs>38</Paragraphs>
  <ScaleCrop>false</ScaleCrop>
  <Company>НПП "Гарант-Сервис"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2019-10-10T10:19:00Z</dcterms:created>
  <dcterms:modified xsi:type="dcterms:W3CDTF">2019-10-10T10:19:00Z</dcterms:modified>
</cp:coreProperties>
</file>