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55" w:rsidRPr="00016C7A" w:rsidRDefault="00694A55" w:rsidP="00694A55">
      <w:pPr>
        <w:jc w:val="center"/>
        <w:rPr>
          <w:b/>
          <w:szCs w:val="28"/>
        </w:rPr>
      </w:pPr>
      <w:r>
        <w:rPr>
          <w:b/>
          <w:szCs w:val="28"/>
        </w:rPr>
        <w:t>План – график проведения публичных обсуждений результатов правоприменительной практики</w:t>
      </w:r>
    </w:p>
    <w:p w:rsidR="00694A55" w:rsidRDefault="00694A55" w:rsidP="00694A55">
      <w:pPr>
        <w:jc w:val="center"/>
        <w:rPr>
          <w:b/>
          <w:szCs w:val="28"/>
        </w:rPr>
      </w:pPr>
      <w:r>
        <w:rPr>
          <w:b/>
          <w:szCs w:val="28"/>
        </w:rPr>
        <w:t xml:space="preserve"> Управления лесного хозяйства Липецкой области в 2019 году</w:t>
      </w:r>
    </w:p>
    <w:p w:rsidR="00694A55" w:rsidRDefault="00694A55" w:rsidP="00694A55">
      <w:pPr>
        <w:tabs>
          <w:tab w:val="left" w:pos="6645"/>
        </w:tabs>
        <w:spacing w:line="240" w:lineRule="auto"/>
        <w:jc w:val="right"/>
      </w:pPr>
    </w:p>
    <w:tbl>
      <w:tblPr>
        <w:tblStyle w:val="a3"/>
        <w:tblpPr w:leftFromText="180" w:rightFromText="180" w:vertAnchor="text" w:horzAnchor="margin" w:tblpXSpec="center" w:tblpY="193"/>
        <w:tblW w:w="14709" w:type="dxa"/>
        <w:tblLayout w:type="fixed"/>
        <w:tblLook w:val="04A0"/>
      </w:tblPr>
      <w:tblGrid>
        <w:gridCol w:w="960"/>
        <w:gridCol w:w="7370"/>
        <w:gridCol w:w="1843"/>
        <w:gridCol w:w="1984"/>
        <w:gridCol w:w="2552"/>
      </w:tblGrid>
      <w:tr w:rsidR="00694A55" w:rsidTr="002706E0">
        <w:trPr>
          <w:trHeight w:val="866"/>
        </w:trPr>
        <w:tc>
          <w:tcPr>
            <w:tcW w:w="960" w:type="dxa"/>
          </w:tcPr>
          <w:p w:rsidR="00694A55" w:rsidRDefault="00694A55" w:rsidP="002706E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7370" w:type="dxa"/>
          </w:tcPr>
          <w:p w:rsidR="00694A55" w:rsidRDefault="00694A55" w:rsidP="002706E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694A55" w:rsidRDefault="00694A55" w:rsidP="002706E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 проведения мероприятия</w:t>
            </w:r>
          </w:p>
        </w:tc>
        <w:tc>
          <w:tcPr>
            <w:tcW w:w="1984" w:type="dxa"/>
          </w:tcPr>
          <w:p w:rsidR="00694A55" w:rsidRDefault="00694A55" w:rsidP="002706E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Время проведения мероприятия</w:t>
            </w:r>
          </w:p>
        </w:tc>
        <w:tc>
          <w:tcPr>
            <w:tcW w:w="2552" w:type="dxa"/>
          </w:tcPr>
          <w:p w:rsidR="00694A55" w:rsidRDefault="00694A55" w:rsidP="002706E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Место проведения мероприятия</w:t>
            </w:r>
          </w:p>
        </w:tc>
      </w:tr>
      <w:tr w:rsidR="00694A55" w:rsidTr="002706E0">
        <w:trPr>
          <w:trHeight w:val="967"/>
        </w:trPr>
        <w:tc>
          <w:tcPr>
            <w:tcW w:w="960" w:type="dxa"/>
            <w:vAlign w:val="center"/>
          </w:tcPr>
          <w:p w:rsidR="00694A55" w:rsidRPr="008359F7" w:rsidRDefault="00694A55" w:rsidP="002706E0">
            <w:pPr>
              <w:jc w:val="center"/>
              <w:rPr>
                <w:szCs w:val="28"/>
              </w:rPr>
            </w:pPr>
            <w:r w:rsidRPr="008359F7">
              <w:rPr>
                <w:szCs w:val="28"/>
              </w:rPr>
              <w:t>1</w:t>
            </w:r>
            <w:r>
              <w:rPr>
                <w:szCs w:val="28"/>
              </w:rPr>
              <w:t>1.</w:t>
            </w:r>
          </w:p>
        </w:tc>
        <w:tc>
          <w:tcPr>
            <w:tcW w:w="7370" w:type="dxa"/>
            <w:vAlign w:val="center"/>
          </w:tcPr>
          <w:p w:rsidR="00694A55" w:rsidRPr="006D72CF" w:rsidRDefault="00694A55" w:rsidP="002706E0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С</w:t>
            </w:r>
            <w:r w:rsidRPr="006D72C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овещание по итогам работы управления и подведомственных учреждений с открытым обсуждением результатов правоприменительной практики и руководств по соблюдению требований обязательных к исполнению  нормативных документов и правовых актов в режиме «реального времени», с участием руководства и инспекторского состава,  подведомственных учреждений представителей сообщества </w:t>
            </w:r>
            <w:proofErr w:type="spellStart"/>
            <w:r w:rsidRPr="006D72CF">
              <w:rPr>
                <w:rFonts w:cs="Times New Roman"/>
                <w:sz w:val="24"/>
                <w:szCs w:val="24"/>
                <w:shd w:val="clear" w:color="auto" w:fill="FFFFFF"/>
              </w:rPr>
              <w:t>лесопользователей</w:t>
            </w:r>
            <w:proofErr w:type="spellEnd"/>
            <w:r w:rsidRPr="006D72CF">
              <w:rPr>
                <w:rFonts w:cs="Times New Roman"/>
                <w:sz w:val="24"/>
                <w:szCs w:val="24"/>
                <w:shd w:val="clear" w:color="auto" w:fill="FFFFFF"/>
              </w:rPr>
              <w:t>, заинтересованных общественных объединений, ассоциаций, союзов, граждан, контрольно-надзорных органов, органов прокуратуры, органов государственной власти и местного самоуправления</w:t>
            </w:r>
            <w:proofErr w:type="gramEnd"/>
          </w:p>
        </w:tc>
        <w:tc>
          <w:tcPr>
            <w:tcW w:w="1843" w:type="dxa"/>
            <w:vAlign w:val="center"/>
          </w:tcPr>
          <w:p w:rsidR="00694A55" w:rsidRPr="008359F7" w:rsidRDefault="00694A55" w:rsidP="002706E0">
            <w:pPr>
              <w:rPr>
                <w:szCs w:val="28"/>
              </w:rPr>
            </w:pPr>
            <w:r>
              <w:rPr>
                <w:szCs w:val="28"/>
              </w:rPr>
              <w:t>07.03.2019</w:t>
            </w:r>
          </w:p>
        </w:tc>
        <w:tc>
          <w:tcPr>
            <w:tcW w:w="1984" w:type="dxa"/>
            <w:vAlign w:val="center"/>
          </w:tcPr>
          <w:p w:rsidR="00694A55" w:rsidRPr="008359F7" w:rsidRDefault="00694A55" w:rsidP="002706E0">
            <w:pPr>
              <w:rPr>
                <w:szCs w:val="28"/>
              </w:rPr>
            </w:pPr>
            <w:r w:rsidRPr="008359F7">
              <w:rPr>
                <w:szCs w:val="28"/>
              </w:rPr>
              <w:t>10.00</w:t>
            </w:r>
          </w:p>
        </w:tc>
        <w:tc>
          <w:tcPr>
            <w:tcW w:w="2552" w:type="dxa"/>
            <w:vAlign w:val="center"/>
          </w:tcPr>
          <w:p w:rsidR="00694A55" w:rsidRPr="008359F7" w:rsidRDefault="00694A55" w:rsidP="002706E0">
            <w:pPr>
              <w:rPr>
                <w:szCs w:val="28"/>
              </w:rPr>
            </w:pPr>
            <w:r>
              <w:rPr>
                <w:szCs w:val="28"/>
              </w:rPr>
              <w:t>г. Липецк, ул. Крупской, д.1</w:t>
            </w:r>
          </w:p>
        </w:tc>
      </w:tr>
      <w:tr w:rsidR="00694A55" w:rsidTr="002706E0">
        <w:trPr>
          <w:trHeight w:val="875"/>
        </w:trPr>
        <w:tc>
          <w:tcPr>
            <w:tcW w:w="960" w:type="dxa"/>
            <w:vAlign w:val="center"/>
          </w:tcPr>
          <w:p w:rsidR="00694A55" w:rsidRPr="008359F7" w:rsidRDefault="00694A55" w:rsidP="002706E0">
            <w:pPr>
              <w:jc w:val="center"/>
              <w:rPr>
                <w:szCs w:val="28"/>
              </w:rPr>
            </w:pPr>
            <w:r w:rsidRPr="008359F7">
              <w:rPr>
                <w:szCs w:val="28"/>
              </w:rPr>
              <w:t>2</w:t>
            </w:r>
            <w:r>
              <w:rPr>
                <w:szCs w:val="28"/>
              </w:rPr>
              <w:t>2.</w:t>
            </w:r>
          </w:p>
        </w:tc>
        <w:tc>
          <w:tcPr>
            <w:tcW w:w="7370" w:type="dxa"/>
            <w:vAlign w:val="center"/>
          </w:tcPr>
          <w:p w:rsidR="00694A55" w:rsidRPr="008359F7" w:rsidRDefault="00694A55" w:rsidP="002706E0">
            <w:pPr>
              <w:rPr>
                <w:color w:val="000000"/>
                <w:szCs w:val="28"/>
                <w:shd w:val="clear" w:color="auto" w:fill="FFFFFF"/>
              </w:rPr>
            </w:pPr>
            <w:proofErr w:type="gram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С</w:t>
            </w:r>
            <w:r w:rsidRPr="006D72C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овещание по итогам работы управления и подведомственных учреждений с открытым обсуждением результатов правоприменительной практики и руководств по соблюдению требований обязательных к исполнению  нормативных документов и правовых актов в режиме «реального времени», с участием руководства и инспекторского состава,  подведомственных учреждений представителей сообщества </w:t>
            </w:r>
            <w:proofErr w:type="spellStart"/>
            <w:r w:rsidRPr="006D72CF">
              <w:rPr>
                <w:rFonts w:cs="Times New Roman"/>
                <w:sz w:val="24"/>
                <w:szCs w:val="24"/>
                <w:shd w:val="clear" w:color="auto" w:fill="FFFFFF"/>
              </w:rPr>
              <w:t>лесопользователей</w:t>
            </w:r>
            <w:proofErr w:type="spellEnd"/>
            <w:r w:rsidRPr="006D72CF">
              <w:rPr>
                <w:rFonts w:cs="Times New Roman"/>
                <w:sz w:val="24"/>
                <w:szCs w:val="24"/>
                <w:shd w:val="clear" w:color="auto" w:fill="FFFFFF"/>
              </w:rPr>
              <w:t>, заинтересованных общественных объединений, ассоциаций, союзов, граждан, контрольно-надзорных органов, органов прокуратуры, органов государственной власти и местного самоуправления</w:t>
            </w:r>
            <w:proofErr w:type="gramEnd"/>
          </w:p>
        </w:tc>
        <w:tc>
          <w:tcPr>
            <w:tcW w:w="1843" w:type="dxa"/>
            <w:vAlign w:val="center"/>
          </w:tcPr>
          <w:p w:rsidR="00694A55" w:rsidRPr="008359F7" w:rsidRDefault="00694A55" w:rsidP="002706E0">
            <w:pPr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26</w:t>
            </w:r>
            <w:r w:rsidRPr="008359F7">
              <w:rPr>
                <w:szCs w:val="28"/>
              </w:rPr>
              <w:t>.0</w:t>
            </w:r>
            <w:r>
              <w:rPr>
                <w:szCs w:val="28"/>
              </w:rPr>
              <w:t>7.2019</w:t>
            </w:r>
          </w:p>
        </w:tc>
        <w:tc>
          <w:tcPr>
            <w:tcW w:w="1984" w:type="dxa"/>
            <w:vAlign w:val="center"/>
          </w:tcPr>
          <w:p w:rsidR="00694A55" w:rsidRPr="008359F7" w:rsidRDefault="00694A55" w:rsidP="002706E0">
            <w:pPr>
              <w:rPr>
                <w:szCs w:val="28"/>
              </w:rPr>
            </w:pPr>
            <w:r w:rsidRPr="008359F7">
              <w:rPr>
                <w:szCs w:val="28"/>
              </w:rPr>
              <w:t>10.00</w:t>
            </w:r>
          </w:p>
        </w:tc>
        <w:tc>
          <w:tcPr>
            <w:tcW w:w="2552" w:type="dxa"/>
            <w:vAlign w:val="center"/>
          </w:tcPr>
          <w:p w:rsidR="00694A55" w:rsidRPr="008359F7" w:rsidRDefault="00694A55" w:rsidP="002706E0">
            <w:pPr>
              <w:rPr>
                <w:szCs w:val="28"/>
              </w:rPr>
            </w:pPr>
            <w:r>
              <w:rPr>
                <w:szCs w:val="28"/>
              </w:rPr>
              <w:t>г. Липецк, ул. Крупской, д.1</w:t>
            </w:r>
          </w:p>
        </w:tc>
      </w:tr>
      <w:tr w:rsidR="00694A55" w:rsidTr="002706E0">
        <w:trPr>
          <w:trHeight w:val="1053"/>
        </w:trPr>
        <w:tc>
          <w:tcPr>
            <w:tcW w:w="960" w:type="dxa"/>
            <w:vAlign w:val="center"/>
          </w:tcPr>
          <w:p w:rsidR="00694A55" w:rsidRPr="008359F7" w:rsidRDefault="00694A55" w:rsidP="002706E0">
            <w:pPr>
              <w:jc w:val="center"/>
              <w:rPr>
                <w:szCs w:val="28"/>
              </w:rPr>
            </w:pPr>
            <w:r w:rsidRPr="008359F7">
              <w:rPr>
                <w:szCs w:val="28"/>
              </w:rPr>
              <w:lastRenderedPageBreak/>
              <w:t>3</w:t>
            </w:r>
            <w:r>
              <w:rPr>
                <w:szCs w:val="28"/>
              </w:rPr>
              <w:t>3.</w:t>
            </w:r>
          </w:p>
        </w:tc>
        <w:tc>
          <w:tcPr>
            <w:tcW w:w="7370" w:type="dxa"/>
            <w:vAlign w:val="center"/>
          </w:tcPr>
          <w:p w:rsidR="00694A55" w:rsidRPr="008359F7" w:rsidRDefault="00694A55" w:rsidP="002706E0">
            <w:pPr>
              <w:rPr>
                <w:color w:val="000000"/>
                <w:szCs w:val="28"/>
                <w:shd w:val="clear" w:color="auto" w:fill="FFFFFF"/>
              </w:rPr>
            </w:pPr>
            <w:proofErr w:type="gram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Проведение семинара с</w:t>
            </w:r>
            <w:r w:rsidRPr="006D72C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открытым обсуждением результатов правоприменительной практики и руководств по соблюдению требований обязательных к исполнению  нормативных документов и правовых актов в режиме «реального времени», с участием руководства и инспекторского состава,  подведомственных учреждений представителей сообщества </w:t>
            </w:r>
            <w:proofErr w:type="spellStart"/>
            <w:r w:rsidRPr="006D72CF">
              <w:rPr>
                <w:rFonts w:cs="Times New Roman"/>
                <w:sz w:val="24"/>
                <w:szCs w:val="24"/>
                <w:shd w:val="clear" w:color="auto" w:fill="FFFFFF"/>
              </w:rPr>
              <w:t>лесопользователей</w:t>
            </w:r>
            <w:proofErr w:type="spellEnd"/>
            <w:r w:rsidRPr="006D72CF">
              <w:rPr>
                <w:rFonts w:cs="Times New Roman"/>
                <w:sz w:val="24"/>
                <w:szCs w:val="24"/>
                <w:shd w:val="clear" w:color="auto" w:fill="FFFFFF"/>
              </w:rPr>
              <w:t>, заинтересованных общественных объединений, ассоциаций, союзов, граждан, контрольно-надзорных органов, органов прокуратуры, органов государственной власти и местного самоуправления</w:t>
            </w:r>
            <w:proofErr w:type="gramEnd"/>
          </w:p>
        </w:tc>
        <w:tc>
          <w:tcPr>
            <w:tcW w:w="1843" w:type="dxa"/>
            <w:vAlign w:val="center"/>
          </w:tcPr>
          <w:p w:rsidR="00694A55" w:rsidRPr="008359F7" w:rsidRDefault="00694A55" w:rsidP="002706E0">
            <w:pPr>
              <w:rPr>
                <w:szCs w:val="28"/>
              </w:rPr>
            </w:pPr>
            <w:r>
              <w:rPr>
                <w:szCs w:val="28"/>
              </w:rPr>
              <w:t>14.11.2019</w:t>
            </w:r>
          </w:p>
        </w:tc>
        <w:tc>
          <w:tcPr>
            <w:tcW w:w="1984" w:type="dxa"/>
            <w:vAlign w:val="center"/>
          </w:tcPr>
          <w:p w:rsidR="00694A55" w:rsidRPr="008359F7" w:rsidRDefault="00694A55" w:rsidP="002706E0">
            <w:pPr>
              <w:rPr>
                <w:szCs w:val="28"/>
              </w:rPr>
            </w:pPr>
            <w:r w:rsidRPr="008359F7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8359F7">
              <w:rPr>
                <w:szCs w:val="28"/>
              </w:rPr>
              <w:t>.00</w:t>
            </w:r>
          </w:p>
        </w:tc>
        <w:tc>
          <w:tcPr>
            <w:tcW w:w="2552" w:type="dxa"/>
            <w:vAlign w:val="center"/>
          </w:tcPr>
          <w:p w:rsidR="00694A55" w:rsidRPr="008359F7" w:rsidRDefault="00694A55" w:rsidP="002706E0">
            <w:pPr>
              <w:rPr>
                <w:szCs w:val="28"/>
              </w:rPr>
            </w:pPr>
            <w:r>
              <w:rPr>
                <w:szCs w:val="28"/>
              </w:rPr>
              <w:t>г. Липецк, ул. Крупской, д.1</w:t>
            </w:r>
          </w:p>
        </w:tc>
      </w:tr>
    </w:tbl>
    <w:p w:rsidR="00694A55" w:rsidRPr="0050634B" w:rsidRDefault="00694A55" w:rsidP="00694A55">
      <w:pPr>
        <w:rPr>
          <w:b/>
          <w:szCs w:val="28"/>
        </w:rPr>
      </w:pPr>
    </w:p>
    <w:p w:rsidR="00B256F6" w:rsidRDefault="00B256F6"/>
    <w:sectPr w:rsidR="00B256F6" w:rsidSect="00694A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4A55"/>
    <w:rsid w:val="00694A55"/>
    <w:rsid w:val="00B2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A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2019-11-11T13:22:00Z</dcterms:created>
  <dcterms:modified xsi:type="dcterms:W3CDTF">2019-11-11T13:22:00Z</dcterms:modified>
</cp:coreProperties>
</file>