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79"/>
        <w:gridCol w:w="1907"/>
        <w:gridCol w:w="3496"/>
        <w:gridCol w:w="34"/>
      </w:tblGrid>
      <w:tr w:rsidR="00125028" w:rsidTr="00D95B58">
        <w:trPr>
          <w:gridBefore w:val="1"/>
          <w:wBefore w:w="17" w:type="dxa"/>
          <w:cantSplit/>
          <w:trHeight w:hRule="exact" w:val="2156"/>
          <w:jc w:val="center"/>
        </w:trPr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028" w:rsidRDefault="00125028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Pr="00044974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24"/>
                <w:szCs w:val="24"/>
              </w:rPr>
            </w:pPr>
          </w:p>
          <w:p w:rsidR="00AC7A92" w:rsidRDefault="00A474BB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14350" cy="825500"/>
                  <wp:effectExtent l="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  <w:p w:rsidR="00AC7A92" w:rsidRDefault="00AC7A92">
            <w:pPr>
              <w:pStyle w:val="a4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</w:p>
        </w:tc>
      </w:tr>
      <w:tr w:rsidR="00125028" w:rsidTr="00D95B58">
        <w:trPr>
          <w:gridBefore w:val="1"/>
          <w:wBefore w:w="17" w:type="dxa"/>
          <w:cantSplit/>
          <w:trHeight w:hRule="exact" w:val="2450"/>
          <w:jc w:val="center"/>
        </w:trPr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935" w:rsidRPr="00044974" w:rsidRDefault="00E14935" w:rsidP="00E14935">
            <w:pPr>
              <w:tabs>
                <w:tab w:val="center" w:pos="4403"/>
              </w:tabs>
              <w:spacing w:before="120" w:line="360" w:lineRule="atLeast"/>
              <w:ind w:firstLine="0"/>
              <w:rPr>
                <w:b/>
                <w:sz w:val="40"/>
                <w:szCs w:val="40"/>
              </w:rPr>
            </w:pPr>
            <w:r>
              <w:rPr>
                <w:b/>
                <w:spacing w:val="50"/>
                <w:sz w:val="44"/>
              </w:rPr>
              <w:t xml:space="preserve"> </w:t>
            </w:r>
            <w:r>
              <w:rPr>
                <w:b/>
                <w:spacing w:val="50"/>
                <w:sz w:val="44"/>
              </w:rPr>
              <w:tab/>
            </w:r>
            <w:r w:rsidRPr="00044974">
              <w:rPr>
                <w:b/>
                <w:spacing w:val="50"/>
                <w:sz w:val="40"/>
                <w:szCs w:val="40"/>
              </w:rPr>
              <w:t xml:space="preserve">      </w:t>
            </w:r>
            <w:r w:rsidRPr="00044974">
              <w:rPr>
                <w:b/>
                <w:sz w:val="40"/>
                <w:szCs w:val="40"/>
              </w:rPr>
              <w:t>Управление лесного хозяйства</w:t>
            </w:r>
          </w:p>
          <w:p w:rsidR="00B94B5C" w:rsidRPr="00044974" w:rsidRDefault="00B94B5C" w:rsidP="00044974">
            <w:pPr>
              <w:tabs>
                <w:tab w:val="center" w:pos="4403"/>
              </w:tabs>
              <w:spacing w:before="120" w:line="360" w:lineRule="atLeast"/>
              <w:ind w:firstLine="0"/>
              <w:jc w:val="center"/>
              <w:rPr>
                <w:b/>
                <w:sz w:val="40"/>
                <w:szCs w:val="40"/>
              </w:rPr>
            </w:pPr>
            <w:r w:rsidRPr="00044974">
              <w:rPr>
                <w:b/>
                <w:sz w:val="40"/>
                <w:szCs w:val="40"/>
              </w:rPr>
              <w:t>Липецкой области</w:t>
            </w: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20"/>
              </w:rPr>
            </w:pP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36"/>
                <w:szCs w:val="36"/>
              </w:rPr>
            </w:pPr>
            <w:proofErr w:type="gramStart"/>
            <w:r w:rsidRPr="00044974">
              <w:rPr>
                <w:b/>
                <w:spacing w:val="50"/>
                <w:sz w:val="36"/>
                <w:szCs w:val="36"/>
              </w:rPr>
              <w:t>П</w:t>
            </w:r>
            <w:proofErr w:type="gramEnd"/>
            <w:r w:rsidRPr="00044974">
              <w:rPr>
                <w:b/>
                <w:spacing w:val="50"/>
                <w:sz w:val="36"/>
                <w:szCs w:val="36"/>
              </w:rPr>
              <w:t xml:space="preserve"> Р И К А З</w:t>
            </w:r>
          </w:p>
          <w:p w:rsidR="00897DE1" w:rsidRPr="00044974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22"/>
                <w:szCs w:val="22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</w:p>
          <w:p w:rsidR="00897DE1" w:rsidRDefault="00897DE1" w:rsidP="00E41D03">
            <w:pPr>
              <w:spacing w:before="120" w:line="360" w:lineRule="atLeast"/>
              <w:ind w:firstLine="0"/>
              <w:jc w:val="center"/>
              <w:rPr>
                <w:b/>
                <w:spacing w:val="8"/>
                <w:sz w:val="24"/>
              </w:rPr>
            </w:pPr>
          </w:p>
          <w:p w:rsidR="00125028" w:rsidRDefault="00125028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125028" w:rsidTr="00D95B58">
        <w:trPr>
          <w:gridAfter w:val="1"/>
          <w:wAfter w:w="34" w:type="dxa"/>
          <w:cantSplit/>
          <w:trHeight w:hRule="exact" w:val="731"/>
          <w:jc w:val="center"/>
        </w:trPr>
        <w:tc>
          <w:tcPr>
            <w:tcW w:w="34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25028" w:rsidRPr="00D95B58" w:rsidRDefault="00125028" w:rsidP="00D95B58">
            <w:pPr>
              <w:spacing w:before="120" w:line="240" w:lineRule="atLeast"/>
              <w:ind w:firstLine="0"/>
              <w:jc w:val="center"/>
              <w:rPr>
                <w:sz w:val="3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125028" w:rsidRDefault="00125028">
            <w:pPr>
              <w:spacing w:line="240" w:lineRule="atLeast"/>
              <w:ind w:firstLine="0"/>
              <w:jc w:val="center"/>
              <w:rPr>
                <w:sz w:val="18"/>
              </w:rPr>
            </w:pPr>
          </w:p>
          <w:p w:rsidR="00125028" w:rsidRDefault="00125028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25028" w:rsidRPr="00D95B58" w:rsidRDefault="00125028" w:rsidP="00D95B58">
            <w:pPr>
              <w:spacing w:before="120" w:line="240" w:lineRule="atLeast"/>
              <w:ind w:right="57" w:firstLine="0"/>
              <w:jc w:val="center"/>
              <w:rPr>
                <w:szCs w:val="28"/>
              </w:rPr>
            </w:pPr>
          </w:p>
        </w:tc>
      </w:tr>
    </w:tbl>
    <w:p w:rsidR="00566107" w:rsidRDefault="00566107">
      <w:pPr>
        <w:pStyle w:val="a7"/>
        <w:tabs>
          <w:tab w:val="clear" w:pos="6804"/>
          <w:tab w:val="left" w:pos="-4678"/>
        </w:tabs>
        <w:spacing w:line="240" w:lineRule="auto"/>
        <w:ind w:right="0"/>
        <w:rPr>
          <w:lang w:val="en-US"/>
        </w:rPr>
      </w:pPr>
    </w:p>
    <w:p w:rsidR="004B0310" w:rsidRDefault="004B0310" w:rsidP="002006C4">
      <w:pPr>
        <w:ind w:left="1211" w:firstLine="0"/>
      </w:pPr>
    </w:p>
    <w:p w:rsidR="00BF1485" w:rsidRDefault="00BF1485" w:rsidP="00182AEC">
      <w:pPr>
        <w:spacing w:line="240" w:lineRule="auto"/>
        <w:ind w:right="425" w:firstLine="0"/>
      </w:pPr>
      <w:r>
        <w:t xml:space="preserve">О внесении изменений в приказ </w:t>
      </w:r>
    </w:p>
    <w:p w:rsidR="00BF1485" w:rsidRDefault="00BF1485" w:rsidP="00182AEC">
      <w:pPr>
        <w:spacing w:line="240" w:lineRule="auto"/>
        <w:ind w:right="425" w:firstLine="0"/>
      </w:pPr>
      <w:r>
        <w:t>управления лесного хозяйства Липецкой области</w:t>
      </w:r>
    </w:p>
    <w:p w:rsidR="00BF1485" w:rsidRDefault="00BF1485" w:rsidP="00182AEC">
      <w:pPr>
        <w:spacing w:line="240" w:lineRule="auto"/>
        <w:ind w:right="425" w:firstLine="0"/>
      </w:pPr>
      <w:r>
        <w:t>от 20 января 2021 г. № 5 «</w:t>
      </w:r>
      <w:r w:rsidR="008D738D" w:rsidRPr="00200F39">
        <w:t xml:space="preserve">Об утверждении Порядка </w:t>
      </w:r>
    </w:p>
    <w:p w:rsidR="00BF1485" w:rsidRDefault="00823E1D" w:rsidP="00182AEC">
      <w:pPr>
        <w:spacing w:line="240" w:lineRule="auto"/>
        <w:ind w:right="425" w:firstLine="0"/>
      </w:pPr>
      <w:r w:rsidRPr="00200F39">
        <w:t>определения объема</w:t>
      </w:r>
      <w:r w:rsidR="00BF1485">
        <w:t xml:space="preserve"> </w:t>
      </w:r>
      <w:r w:rsidRPr="00200F39">
        <w:t>и услови</w:t>
      </w:r>
      <w:r w:rsidR="00200F39" w:rsidRPr="00200F39">
        <w:t>й</w:t>
      </w:r>
      <w:r w:rsidRPr="00200F39">
        <w:t xml:space="preserve"> </w:t>
      </w:r>
      <w:r w:rsidR="008D738D" w:rsidRPr="00200F39">
        <w:t xml:space="preserve">предоставления </w:t>
      </w:r>
    </w:p>
    <w:p w:rsidR="00BF1485" w:rsidRDefault="008D738D" w:rsidP="00182AEC">
      <w:pPr>
        <w:spacing w:line="240" w:lineRule="auto"/>
        <w:ind w:right="425" w:firstLine="0"/>
      </w:pPr>
      <w:r w:rsidRPr="00200F39">
        <w:t xml:space="preserve">субсидий </w:t>
      </w:r>
      <w:r w:rsidR="00150BAE" w:rsidRPr="00200F39">
        <w:t>на иные цели</w:t>
      </w:r>
      <w:r w:rsidR="00BF1485">
        <w:t xml:space="preserve"> </w:t>
      </w:r>
      <w:proofErr w:type="gramStart"/>
      <w:r w:rsidRPr="00200F39">
        <w:t>областным</w:t>
      </w:r>
      <w:proofErr w:type="gramEnd"/>
      <w:r w:rsidR="00823E1D" w:rsidRPr="00200F39">
        <w:t xml:space="preserve"> </w:t>
      </w:r>
      <w:r w:rsidRPr="00200F39">
        <w:t xml:space="preserve">государственным </w:t>
      </w:r>
    </w:p>
    <w:p w:rsidR="00BF1485" w:rsidRDefault="008D738D" w:rsidP="00182AEC">
      <w:pPr>
        <w:spacing w:line="240" w:lineRule="auto"/>
        <w:ind w:right="425" w:firstLine="0"/>
      </w:pPr>
      <w:r w:rsidRPr="00200F39">
        <w:t>автономным</w:t>
      </w:r>
      <w:r w:rsidR="00BF1485">
        <w:t xml:space="preserve"> </w:t>
      </w:r>
      <w:r w:rsidRPr="00200F39">
        <w:t xml:space="preserve">учреждениям, в отношении которых </w:t>
      </w:r>
    </w:p>
    <w:p w:rsidR="00BF1485" w:rsidRDefault="008D738D" w:rsidP="00182AEC">
      <w:pPr>
        <w:spacing w:line="240" w:lineRule="auto"/>
        <w:ind w:right="425" w:firstLine="0"/>
      </w:pPr>
      <w:r w:rsidRPr="00200F39">
        <w:t>управление</w:t>
      </w:r>
      <w:r w:rsidR="00BF1485">
        <w:t xml:space="preserve"> </w:t>
      </w:r>
      <w:r w:rsidRPr="00200F39">
        <w:t xml:space="preserve">лесного хозяйства Липецкой области </w:t>
      </w:r>
    </w:p>
    <w:p w:rsidR="008D738D" w:rsidRDefault="008D738D" w:rsidP="00182AEC">
      <w:pPr>
        <w:spacing w:line="240" w:lineRule="auto"/>
        <w:ind w:right="425" w:firstLine="0"/>
      </w:pPr>
      <w:r w:rsidRPr="00200F39">
        <w:t>осуществляет функции и полномочия учредителя</w:t>
      </w:r>
      <w:r w:rsidR="00BF1485">
        <w:t>»</w:t>
      </w:r>
    </w:p>
    <w:p w:rsidR="008D738D" w:rsidRDefault="008D738D" w:rsidP="00451B9A">
      <w:pPr>
        <w:spacing w:line="240" w:lineRule="auto"/>
        <w:ind w:right="425"/>
      </w:pPr>
    </w:p>
    <w:p w:rsidR="00B70D93" w:rsidRDefault="00B70D93" w:rsidP="00104F92">
      <w:pPr>
        <w:spacing w:line="240" w:lineRule="auto"/>
        <w:ind w:right="425"/>
      </w:pPr>
    </w:p>
    <w:p w:rsidR="005970EB" w:rsidRDefault="005970EB" w:rsidP="00104F92">
      <w:pPr>
        <w:spacing w:line="240" w:lineRule="auto"/>
        <w:ind w:right="425"/>
      </w:pPr>
    </w:p>
    <w:p w:rsidR="00C27CA6" w:rsidRPr="00C27CA6" w:rsidRDefault="00DA35A0" w:rsidP="00C27CA6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proofErr w:type="gramStart"/>
      <w:r w:rsidRPr="007B4F5A">
        <w:rPr>
          <w:color w:val="000000"/>
          <w:szCs w:val="28"/>
        </w:rPr>
        <w:t xml:space="preserve">В соответствии с </w:t>
      </w:r>
      <w:r w:rsidR="004E00A8">
        <w:rPr>
          <w:color w:val="000000"/>
          <w:szCs w:val="28"/>
        </w:rPr>
        <w:t>постановлением П</w:t>
      </w:r>
      <w:r w:rsidR="004E00A8" w:rsidRPr="00C27CA6">
        <w:rPr>
          <w:bCs/>
        </w:rPr>
        <w:t>равительств</w:t>
      </w:r>
      <w:r w:rsidR="004E00A8">
        <w:rPr>
          <w:bCs/>
        </w:rPr>
        <w:t>а</w:t>
      </w:r>
      <w:r w:rsidR="004E00A8" w:rsidRPr="00C27CA6">
        <w:rPr>
          <w:bCs/>
        </w:rPr>
        <w:t xml:space="preserve"> </w:t>
      </w:r>
      <w:r w:rsidR="004E00A8">
        <w:rPr>
          <w:bCs/>
        </w:rPr>
        <w:t>Р</w:t>
      </w:r>
      <w:r w:rsidR="004E00A8" w:rsidRPr="00C27CA6">
        <w:rPr>
          <w:bCs/>
        </w:rPr>
        <w:t xml:space="preserve">оссийской </w:t>
      </w:r>
      <w:r w:rsidR="004E00A8">
        <w:rPr>
          <w:bCs/>
        </w:rPr>
        <w:t>Ф</w:t>
      </w:r>
      <w:r w:rsidR="004E00A8" w:rsidRPr="00C27CA6">
        <w:rPr>
          <w:bCs/>
        </w:rPr>
        <w:t>едерации</w:t>
      </w:r>
      <w:r w:rsidR="004E00A8">
        <w:rPr>
          <w:bCs/>
        </w:rPr>
        <w:t xml:space="preserve"> </w:t>
      </w:r>
      <w:r w:rsidR="004E00A8" w:rsidRPr="004E00A8">
        <w:rPr>
          <w:bCs/>
        </w:rPr>
        <w:t xml:space="preserve">от 25 января 2022 г. </w:t>
      </w:r>
      <w:r w:rsidR="004E00A8">
        <w:rPr>
          <w:bCs/>
        </w:rPr>
        <w:t>№</w:t>
      </w:r>
      <w:r w:rsidR="004E00A8" w:rsidRPr="004E00A8">
        <w:rPr>
          <w:bCs/>
        </w:rPr>
        <w:t xml:space="preserve"> 40 </w:t>
      </w:r>
      <w:r w:rsidR="004E00A8">
        <w:rPr>
          <w:bCs/>
        </w:rPr>
        <w:t>«</w:t>
      </w:r>
      <w:r w:rsidR="004E00A8" w:rsidRPr="004E00A8">
        <w:rPr>
          <w:bCs/>
        </w:rPr>
        <w:t>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</w:t>
      </w:r>
      <w:proofErr w:type="gramEnd"/>
      <w:r w:rsidR="004E00A8" w:rsidRPr="004E00A8">
        <w:rPr>
          <w:bCs/>
        </w:rPr>
        <w:t xml:space="preserve">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 августа 2020 г. </w:t>
      </w:r>
      <w:r w:rsidR="00735F08">
        <w:rPr>
          <w:bCs/>
        </w:rPr>
        <w:t>№</w:t>
      </w:r>
      <w:r w:rsidR="004E00A8" w:rsidRPr="004E00A8">
        <w:rPr>
          <w:bCs/>
        </w:rPr>
        <w:t xml:space="preserve"> 1249</w:t>
      </w:r>
      <w:r w:rsidR="004E00A8">
        <w:rPr>
          <w:bCs/>
        </w:rPr>
        <w:t xml:space="preserve">», </w:t>
      </w:r>
      <w:r w:rsidR="00C27CA6" w:rsidRPr="00C27CA6">
        <w:rPr>
          <w:color w:val="000000"/>
          <w:szCs w:val="28"/>
        </w:rPr>
        <w:t xml:space="preserve">на основании проведенного мониторинга </w:t>
      </w:r>
      <w:proofErr w:type="spellStart"/>
      <w:r w:rsidR="00C27CA6" w:rsidRPr="00C27CA6">
        <w:rPr>
          <w:color w:val="000000"/>
          <w:szCs w:val="28"/>
        </w:rPr>
        <w:t>правоприменения</w:t>
      </w:r>
      <w:proofErr w:type="spellEnd"/>
      <w:r w:rsidR="00C27CA6" w:rsidRPr="00C27CA6">
        <w:rPr>
          <w:color w:val="000000"/>
          <w:szCs w:val="28"/>
        </w:rPr>
        <w:t xml:space="preserve"> нормативных правовых актов </w:t>
      </w:r>
    </w:p>
    <w:p w:rsidR="00DA35A0" w:rsidRPr="007B4F5A" w:rsidRDefault="00DA35A0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DA35A0" w:rsidRPr="007B4F5A" w:rsidRDefault="00DA35A0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7B4F5A">
        <w:rPr>
          <w:color w:val="000000"/>
          <w:szCs w:val="28"/>
        </w:rPr>
        <w:t xml:space="preserve"> ПРИКАЗЫВАЮ:</w:t>
      </w:r>
    </w:p>
    <w:p w:rsidR="000B08DE" w:rsidRPr="007B4F5A" w:rsidRDefault="000B08DE" w:rsidP="000B08DE">
      <w:pPr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B86C59" w:rsidRDefault="00DA35A0" w:rsidP="00B86C59">
      <w:pPr>
        <w:spacing w:line="240" w:lineRule="auto"/>
        <w:ind w:right="-1"/>
      </w:pPr>
      <w:r w:rsidRPr="00200F39">
        <w:rPr>
          <w:color w:val="000000"/>
          <w:szCs w:val="28"/>
        </w:rPr>
        <w:t xml:space="preserve">1. </w:t>
      </w:r>
      <w:r w:rsidR="00B86C59">
        <w:rPr>
          <w:color w:val="000000"/>
          <w:szCs w:val="28"/>
        </w:rPr>
        <w:t xml:space="preserve">Внести в приложение к приказу </w:t>
      </w:r>
      <w:r w:rsidR="00B86C59" w:rsidRPr="00B86C59">
        <w:t>управления лесного хозяйства Липецкой области</w:t>
      </w:r>
      <w:r w:rsidR="00B86C59">
        <w:t xml:space="preserve"> </w:t>
      </w:r>
      <w:r w:rsidR="00B86C59" w:rsidRPr="00B86C59">
        <w:t xml:space="preserve">от 20 января 2021 г. № 5 «Об утверждении Порядка </w:t>
      </w:r>
      <w:r w:rsidR="00B86C59" w:rsidRPr="00B86C59">
        <w:lastRenderedPageBreak/>
        <w:t>определения объема и условий предоставления субсидий на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учредителя»</w:t>
      </w:r>
      <w:r w:rsidR="00B86C59">
        <w:t xml:space="preserve"> следующие изменения:</w:t>
      </w:r>
    </w:p>
    <w:p w:rsidR="00727978" w:rsidRDefault="00B86C59" w:rsidP="00B86C59">
      <w:pPr>
        <w:spacing w:line="240" w:lineRule="auto"/>
        <w:ind w:right="-1"/>
      </w:pPr>
      <w:r>
        <w:t>1)</w:t>
      </w:r>
      <w:r w:rsidR="00727978">
        <w:t xml:space="preserve"> дополнить пунктом 3.10. следующего содержания:</w:t>
      </w:r>
    </w:p>
    <w:p w:rsidR="00727978" w:rsidRPr="00727978" w:rsidRDefault="00727978" w:rsidP="00727978">
      <w:pPr>
        <w:spacing w:line="240" w:lineRule="auto"/>
        <w:ind w:right="-1"/>
      </w:pPr>
      <w:r>
        <w:t xml:space="preserve">«3.10. </w:t>
      </w:r>
      <w:r w:rsidRPr="00727978">
        <w:t>план мероприятий по достижению результатов предоставления субсидии</w:t>
      </w:r>
      <w:proofErr w:type="gramStart"/>
      <w:r>
        <w:t>.»</w:t>
      </w:r>
      <w:r w:rsidRPr="00727978">
        <w:t xml:space="preserve">; </w:t>
      </w:r>
      <w:proofErr w:type="gramEnd"/>
    </w:p>
    <w:p w:rsidR="00B86C59" w:rsidRDefault="00727978" w:rsidP="00B86C59">
      <w:pPr>
        <w:spacing w:line="240" w:lineRule="auto"/>
        <w:ind w:right="-1"/>
      </w:pPr>
      <w:r>
        <w:t>2)</w:t>
      </w:r>
      <w:r w:rsidR="00866252">
        <w:t xml:space="preserve"> в </w:t>
      </w:r>
      <w:r>
        <w:t xml:space="preserve">пункте </w:t>
      </w:r>
      <w:r w:rsidR="00866252">
        <w:t>5.2.:</w:t>
      </w:r>
    </w:p>
    <w:p w:rsidR="00866252" w:rsidRDefault="00866252" w:rsidP="00B86C59">
      <w:pPr>
        <w:spacing w:line="240" w:lineRule="auto"/>
        <w:ind w:right="-1"/>
      </w:pPr>
      <w:r>
        <w:t xml:space="preserve">а) в абзаце первом цифры «2.2.» </w:t>
      </w:r>
      <w:proofErr w:type="spellStart"/>
      <w:r>
        <w:t>заменимть</w:t>
      </w:r>
      <w:proofErr w:type="spellEnd"/>
      <w:r>
        <w:t xml:space="preserve"> цифрами «2.3.»;</w:t>
      </w:r>
    </w:p>
    <w:p w:rsidR="00866252" w:rsidRDefault="00866252" w:rsidP="00866252">
      <w:pPr>
        <w:spacing w:line="240" w:lineRule="auto"/>
        <w:ind w:right="-1"/>
      </w:pPr>
      <w:r>
        <w:t xml:space="preserve">б) в абзаце втором цифры «2.2.» </w:t>
      </w:r>
      <w:proofErr w:type="spellStart"/>
      <w:r>
        <w:t>заменимть</w:t>
      </w:r>
      <w:proofErr w:type="spellEnd"/>
      <w:r>
        <w:t xml:space="preserve"> цифрами «2.3.»;</w:t>
      </w:r>
    </w:p>
    <w:p w:rsidR="00866252" w:rsidRDefault="00727978" w:rsidP="00866252">
      <w:pPr>
        <w:spacing w:line="240" w:lineRule="auto"/>
        <w:ind w:right="-1"/>
      </w:pPr>
      <w:r>
        <w:t>3</w:t>
      </w:r>
      <w:r w:rsidR="00866252">
        <w:t>) дополнить пунктом 5.12. следующего содержания:</w:t>
      </w:r>
    </w:p>
    <w:p w:rsidR="00866252" w:rsidRDefault="00C92B4C" w:rsidP="00866252">
      <w:pPr>
        <w:spacing w:line="240" w:lineRule="auto"/>
        <w:ind w:right="-1"/>
      </w:pPr>
      <w:r>
        <w:t>«5.12. Для субсидий, указанных в пункте 2.2. Порядка – исходя из перечня приобретаемой техники, оборудования, инвентаря в соответствии с региональным проектом «Сохранение лесов».</w:t>
      </w:r>
    </w:p>
    <w:p w:rsidR="00C92B4C" w:rsidRDefault="00CF1E6F" w:rsidP="00866252">
      <w:pPr>
        <w:spacing w:line="240" w:lineRule="auto"/>
        <w:ind w:right="-1"/>
      </w:pPr>
      <w:r>
        <w:t>Результатами предоставления субсидий являются:</w:t>
      </w:r>
    </w:p>
    <w:p w:rsidR="00CF1E6F" w:rsidRPr="00CF1E6F" w:rsidRDefault="0094361F" w:rsidP="00CF1E6F">
      <w:pPr>
        <w:spacing w:line="240" w:lineRule="auto"/>
        <w:ind w:right="-1"/>
      </w:pPr>
      <w:r>
        <w:t xml:space="preserve">процент </w:t>
      </w:r>
      <w:r w:rsidR="00CF1E6F" w:rsidRPr="00CF1E6F">
        <w:t>оснащени</w:t>
      </w:r>
      <w:r>
        <w:t>я</w:t>
      </w:r>
      <w:r w:rsidR="00CF1E6F" w:rsidRPr="00CF1E6F">
        <w:t xml:space="preserve"> Учреждения, выполняющего мероприятия по воспроизводству лесов, специализированной техникой, оборудованием и инвентарем для проведения комплекса мероприятий по </w:t>
      </w:r>
      <w:proofErr w:type="spellStart"/>
      <w:r w:rsidR="00CF1E6F" w:rsidRPr="00CF1E6F">
        <w:t>лесовосстановлению</w:t>
      </w:r>
      <w:proofErr w:type="spellEnd"/>
      <w:r w:rsidR="00CF1E6F" w:rsidRPr="00CF1E6F">
        <w:t xml:space="preserve"> и лесоразведению;</w:t>
      </w:r>
    </w:p>
    <w:p w:rsidR="00CF1E6F" w:rsidRDefault="0094361F" w:rsidP="00CF1E6F">
      <w:pPr>
        <w:spacing w:line="240" w:lineRule="auto"/>
        <w:ind w:right="-1"/>
      </w:pPr>
      <w:r>
        <w:t xml:space="preserve">процент </w:t>
      </w:r>
      <w:r w:rsidR="00CF1E6F" w:rsidRPr="00CF1E6F">
        <w:t>оснащени</w:t>
      </w:r>
      <w:r>
        <w:t>я</w:t>
      </w:r>
      <w:r w:rsidR="00CF1E6F" w:rsidRPr="00CF1E6F">
        <w:t xml:space="preserve"> Учреждения </w:t>
      </w:r>
      <w:proofErr w:type="spellStart"/>
      <w:r w:rsidR="00CF1E6F" w:rsidRPr="00CF1E6F">
        <w:t>лесопожарной</w:t>
      </w:r>
      <w:proofErr w:type="spellEnd"/>
      <w:r w:rsidR="00CF1E6F" w:rsidRPr="00CF1E6F">
        <w:t xml:space="preserve"> техникой, оборудованием и инвентарем для проведения комплекса мероприятий по охране лесов от пожаров</w:t>
      </w:r>
      <w:proofErr w:type="gramStart"/>
      <w:r w:rsidR="00CF1E6F" w:rsidRPr="00CF1E6F">
        <w:t>.</w:t>
      </w:r>
      <w:r w:rsidR="00CF1E6F">
        <w:t>»;</w:t>
      </w:r>
      <w:proofErr w:type="gramEnd"/>
    </w:p>
    <w:p w:rsidR="00727978" w:rsidRDefault="00727978" w:rsidP="00CF1E6F">
      <w:pPr>
        <w:spacing w:line="240" w:lineRule="auto"/>
        <w:ind w:right="-1"/>
      </w:pPr>
      <w:r>
        <w:t>4) пункт 13 изложить в новой редакции:</w:t>
      </w:r>
    </w:p>
    <w:p w:rsidR="00FD7FA9" w:rsidRPr="00FD7FA9" w:rsidRDefault="00727978" w:rsidP="00FD7FA9">
      <w:pPr>
        <w:spacing w:line="240" w:lineRule="auto"/>
        <w:ind w:right="-1"/>
      </w:pPr>
      <w:r>
        <w:t xml:space="preserve">«13. </w:t>
      </w:r>
      <w:r w:rsidR="00FD7FA9" w:rsidRPr="00FD7FA9">
        <w:t>Учреждение не позднее восьми рабочих дней, следующих за отчетным кварталом, и пятнадцати рабочих дней, следующих за отчетным годом, представляют в Управление:</w:t>
      </w:r>
    </w:p>
    <w:p w:rsidR="00FD7FA9" w:rsidRPr="00FD7FA9" w:rsidRDefault="00FD7FA9" w:rsidP="00FD7FA9">
      <w:pPr>
        <w:spacing w:line="240" w:lineRule="auto"/>
        <w:ind w:right="-1"/>
      </w:pPr>
      <w:r w:rsidRPr="00FD7FA9">
        <w:t xml:space="preserve">отчет о расходах, источником финансового обеспечения которых является целевая субсидия </w:t>
      </w:r>
      <w:r>
        <w:t>в соответствии с типовой формой, утвержденной управлением финансов Липецкой области</w:t>
      </w:r>
      <w:r w:rsidRPr="00FD7FA9">
        <w:t>;</w:t>
      </w:r>
    </w:p>
    <w:p w:rsidR="00FD7FA9" w:rsidRDefault="00FD7FA9" w:rsidP="00FD7FA9">
      <w:pPr>
        <w:spacing w:line="240" w:lineRule="auto"/>
        <w:ind w:right="-1"/>
      </w:pPr>
      <w:r w:rsidRPr="00FD7FA9">
        <w:t xml:space="preserve">отчет о достижении значений результатов предоставления целевой субсидии </w:t>
      </w:r>
      <w:r>
        <w:t>в соответствии с типовой формой, утвержденной управлением финансов Липецкой области;</w:t>
      </w:r>
    </w:p>
    <w:p w:rsidR="00FD7FA9" w:rsidRPr="00FD7FA9" w:rsidRDefault="00FD7FA9" w:rsidP="00FD7FA9">
      <w:pPr>
        <w:spacing w:line="240" w:lineRule="auto"/>
        <w:ind w:right="-1"/>
      </w:pPr>
      <w:r w:rsidRPr="00FD7FA9">
        <w:t>отчет о реализации плана мероприятий по достижению результатов предоставления субсидии</w:t>
      </w:r>
      <w:r>
        <w:t xml:space="preserve"> в соответствии с типовой формой, утвержденной управлением финансов Липецкой области.</w:t>
      </w:r>
    </w:p>
    <w:p w:rsidR="00FD7FA9" w:rsidRDefault="00FD7FA9" w:rsidP="00FD7FA9">
      <w:pPr>
        <w:spacing w:line="240" w:lineRule="auto"/>
        <w:ind w:right="-1"/>
      </w:pPr>
      <w:r w:rsidRPr="00FD7FA9">
        <w:t>Управление вправе устанавливать в Соглашении дополнительные формы отчетности и сроки их предоставления</w:t>
      </w:r>
      <w:proofErr w:type="gramStart"/>
      <w:r w:rsidRPr="00FD7FA9">
        <w:t>.</w:t>
      </w:r>
      <w:r>
        <w:t>»</w:t>
      </w:r>
      <w:r w:rsidR="00DC7511">
        <w:t>;</w:t>
      </w:r>
      <w:proofErr w:type="gramEnd"/>
    </w:p>
    <w:p w:rsidR="00DC7511" w:rsidRDefault="00DC7511" w:rsidP="00DC7511">
      <w:pPr>
        <w:spacing w:line="240" w:lineRule="auto"/>
        <w:ind w:right="-1"/>
      </w:pPr>
      <w:r>
        <w:t xml:space="preserve">5) Приложение 1 </w:t>
      </w:r>
      <w:r w:rsidRPr="00DC7511">
        <w:t>к Порядку определения объема</w:t>
      </w:r>
      <w:r>
        <w:t xml:space="preserve"> </w:t>
      </w:r>
      <w:r w:rsidRPr="00DC7511">
        <w:t>и условий предоставления субсидий на</w:t>
      </w:r>
      <w:r>
        <w:t xml:space="preserve"> </w:t>
      </w:r>
      <w:r w:rsidRPr="00DC7511">
        <w:t>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</w:t>
      </w:r>
      <w:r>
        <w:t xml:space="preserve"> признать утратившим силу;</w:t>
      </w:r>
    </w:p>
    <w:p w:rsidR="00DC7511" w:rsidRDefault="00DC7511" w:rsidP="00DC7511">
      <w:pPr>
        <w:spacing w:line="240" w:lineRule="auto"/>
        <w:ind w:right="-1"/>
      </w:pPr>
      <w:r>
        <w:t xml:space="preserve">6) Приложение 2 </w:t>
      </w:r>
      <w:r w:rsidRPr="00DC7511">
        <w:t>к Порядку определения объема</w:t>
      </w:r>
      <w:r>
        <w:t xml:space="preserve"> </w:t>
      </w:r>
      <w:r w:rsidRPr="00DC7511">
        <w:t>и условий предоставления субсидий на</w:t>
      </w:r>
      <w:r>
        <w:t xml:space="preserve"> </w:t>
      </w:r>
      <w:r w:rsidRPr="00DC7511">
        <w:t xml:space="preserve"> иные цели областным государственным автономным учреждениям, в отношении которых управление лесного хозяйства Липецкой области осуществляет функции и полномочия учредителя</w:t>
      </w:r>
      <w:r>
        <w:t xml:space="preserve"> признать утратившим силу.</w:t>
      </w:r>
    </w:p>
    <w:p w:rsidR="00DC7511" w:rsidRPr="00FD7FA9" w:rsidRDefault="00DC7511" w:rsidP="00DC7511">
      <w:pPr>
        <w:spacing w:line="240" w:lineRule="auto"/>
        <w:ind w:right="-1"/>
      </w:pPr>
    </w:p>
    <w:p w:rsidR="00727978" w:rsidRDefault="00DC7511" w:rsidP="00CF1E6F">
      <w:pPr>
        <w:spacing w:line="240" w:lineRule="auto"/>
        <w:ind w:right="-1"/>
      </w:pPr>
      <w:r>
        <w:t>2. Настоящий приказ вступает в силу с 01.01.2023 г.</w:t>
      </w:r>
    </w:p>
    <w:p w:rsidR="000B08DE" w:rsidRDefault="00DC7511" w:rsidP="00B86C59">
      <w:pPr>
        <w:spacing w:line="240" w:lineRule="auto"/>
        <w:ind w:right="-1"/>
      </w:pPr>
      <w:r>
        <w:t>3</w:t>
      </w:r>
      <w:r w:rsidR="000B08DE">
        <w:t xml:space="preserve">. </w:t>
      </w:r>
      <w:proofErr w:type="gramStart"/>
      <w:r w:rsidR="000B08DE">
        <w:t>Контроль за</w:t>
      </w:r>
      <w:proofErr w:type="gramEnd"/>
      <w:r w:rsidR="000B08DE">
        <w:t xml:space="preserve"> исполнением приказа возложить на заместителя начальника управления – начальника отдела финансирования и администрирования платежей за пользование лесом Хлапонину Е.А.</w:t>
      </w:r>
    </w:p>
    <w:p w:rsidR="000B08DE" w:rsidRPr="007B4F5A" w:rsidRDefault="000B08DE" w:rsidP="00DA35A0">
      <w:pPr>
        <w:autoSpaceDE w:val="0"/>
        <w:autoSpaceDN w:val="0"/>
        <w:adjustRightInd w:val="0"/>
        <w:spacing w:before="280" w:line="240" w:lineRule="auto"/>
        <w:ind w:firstLine="540"/>
        <w:rPr>
          <w:color w:val="000000"/>
          <w:szCs w:val="28"/>
        </w:rPr>
      </w:pPr>
    </w:p>
    <w:p w:rsidR="009D72A6" w:rsidRDefault="009D72A6" w:rsidP="00B42C98">
      <w:pPr>
        <w:spacing w:line="240" w:lineRule="auto"/>
        <w:ind w:left="-142" w:right="-1"/>
      </w:pPr>
    </w:p>
    <w:p w:rsidR="009D72A6" w:rsidRDefault="009D72A6" w:rsidP="00B42C98">
      <w:pPr>
        <w:spacing w:line="240" w:lineRule="auto"/>
        <w:ind w:left="-142" w:right="-1"/>
      </w:pPr>
    </w:p>
    <w:p w:rsidR="00115C96" w:rsidRDefault="00115C96" w:rsidP="00115C96"/>
    <w:p w:rsidR="00115C96" w:rsidRDefault="00115C96" w:rsidP="0094361F">
      <w:pPr>
        <w:ind w:firstLine="0"/>
      </w:pPr>
      <w:r>
        <w:t xml:space="preserve">Начальник управления                                       </w:t>
      </w:r>
      <w:r w:rsidR="0094361F">
        <w:t xml:space="preserve">        </w:t>
      </w:r>
      <w:bookmarkStart w:id="0" w:name="_GoBack"/>
      <w:bookmarkEnd w:id="0"/>
      <w:r>
        <w:t xml:space="preserve">              Ю.Н. Божко</w:t>
      </w:r>
    </w:p>
    <w:p w:rsidR="00115C96" w:rsidRDefault="00115C96" w:rsidP="00115C96">
      <w:pPr>
        <w:ind w:left="1211" w:firstLine="0"/>
        <w:rPr>
          <w:sz w:val="24"/>
          <w:szCs w:val="24"/>
        </w:rPr>
      </w:pPr>
    </w:p>
    <w:p w:rsidR="00A05E2B" w:rsidRDefault="00A05E2B" w:rsidP="00115C96">
      <w:pPr>
        <w:ind w:left="1211" w:firstLine="0"/>
        <w:rPr>
          <w:sz w:val="24"/>
          <w:szCs w:val="24"/>
        </w:rPr>
      </w:pPr>
    </w:p>
    <w:p w:rsidR="00A05E2B" w:rsidRDefault="00A05E2B" w:rsidP="00115C96">
      <w:pPr>
        <w:ind w:left="1211" w:firstLine="0"/>
        <w:rPr>
          <w:sz w:val="24"/>
          <w:szCs w:val="24"/>
        </w:rPr>
      </w:pPr>
    </w:p>
    <w:p w:rsidR="00115C96" w:rsidRDefault="00115C96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AC0C5F" w:rsidRDefault="00AC0C5F" w:rsidP="00115C96">
      <w:pPr>
        <w:ind w:left="1211" w:firstLine="0"/>
        <w:rPr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  <w:bookmarkStart w:id="1" w:name="Par0"/>
      <w:bookmarkEnd w:id="1"/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0A37BA" w:rsidRDefault="000A37BA" w:rsidP="003F2C21">
      <w:pPr>
        <w:ind w:left="1211" w:firstLine="0"/>
        <w:rPr>
          <w:color w:val="000000"/>
          <w:sz w:val="24"/>
          <w:szCs w:val="24"/>
        </w:rPr>
      </w:pPr>
    </w:p>
    <w:p w:rsidR="003C0185" w:rsidRDefault="003C0185" w:rsidP="00815BCF">
      <w:pPr>
        <w:autoSpaceDE w:val="0"/>
        <w:autoSpaceDN w:val="0"/>
        <w:adjustRightInd w:val="0"/>
        <w:spacing w:before="280" w:line="240" w:lineRule="auto"/>
        <w:ind w:firstLine="0"/>
        <w:outlineLvl w:val="0"/>
        <w:rPr>
          <w:szCs w:val="28"/>
        </w:rPr>
      </w:pPr>
    </w:p>
    <w:sectPr w:rsidR="003C0185" w:rsidSect="005B3E53">
      <w:pgSz w:w="11907" w:h="16840" w:code="9"/>
      <w:pgMar w:top="567" w:right="851" w:bottom="839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3C" w:rsidRDefault="003D533C">
      <w:r>
        <w:separator/>
      </w:r>
    </w:p>
  </w:endnote>
  <w:endnote w:type="continuationSeparator" w:id="0">
    <w:p w:rsidR="003D533C" w:rsidRDefault="003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3C" w:rsidRDefault="003D533C">
      <w:r>
        <w:separator/>
      </w:r>
    </w:p>
  </w:footnote>
  <w:footnote w:type="continuationSeparator" w:id="0">
    <w:p w:rsidR="003D533C" w:rsidRDefault="003D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32"/>
    <w:multiLevelType w:val="hybridMultilevel"/>
    <w:tmpl w:val="8382BBFE"/>
    <w:lvl w:ilvl="0" w:tplc="5854F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F1796"/>
    <w:multiLevelType w:val="hybridMultilevel"/>
    <w:tmpl w:val="92AA2D26"/>
    <w:lvl w:ilvl="0" w:tplc="67C08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207D53"/>
    <w:multiLevelType w:val="hybridMultilevel"/>
    <w:tmpl w:val="D4B49448"/>
    <w:lvl w:ilvl="0" w:tplc="B9A437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0D07AE"/>
    <w:multiLevelType w:val="hybridMultilevel"/>
    <w:tmpl w:val="FFFC31F8"/>
    <w:lvl w:ilvl="0" w:tplc="4926A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9859F5"/>
    <w:multiLevelType w:val="hybridMultilevel"/>
    <w:tmpl w:val="45D8C1E8"/>
    <w:lvl w:ilvl="0" w:tplc="BB261C8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495F0254"/>
    <w:multiLevelType w:val="hybridMultilevel"/>
    <w:tmpl w:val="45043946"/>
    <w:lvl w:ilvl="0" w:tplc="75A4B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164165"/>
    <w:multiLevelType w:val="hybridMultilevel"/>
    <w:tmpl w:val="60BC639A"/>
    <w:lvl w:ilvl="0" w:tplc="FB1E77A4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7">
    <w:nsid w:val="6B9506C1"/>
    <w:multiLevelType w:val="hybridMultilevel"/>
    <w:tmpl w:val="45D8C1E8"/>
    <w:lvl w:ilvl="0" w:tplc="BB261C84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3"/>
    <w:rsid w:val="00001CFD"/>
    <w:rsid w:val="00001EB2"/>
    <w:rsid w:val="0001425B"/>
    <w:rsid w:val="00016A36"/>
    <w:rsid w:val="000314D1"/>
    <w:rsid w:val="000316ED"/>
    <w:rsid w:val="00032090"/>
    <w:rsid w:val="00035323"/>
    <w:rsid w:val="00043836"/>
    <w:rsid w:val="00044974"/>
    <w:rsid w:val="000478BD"/>
    <w:rsid w:val="00055EDD"/>
    <w:rsid w:val="0006119C"/>
    <w:rsid w:val="00063509"/>
    <w:rsid w:val="00073DFF"/>
    <w:rsid w:val="000815E8"/>
    <w:rsid w:val="000829EB"/>
    <w:rsid w:val="00095EB9"/>
    <w:rsid w:val="000A1D5D"/>
    <w:rsid w:val="000A37BA"/>
    <w:rsid w:val="000A798D"/>
    <w:rsid w:val="000B08DE"/>
    <w:rsid w:val="000E2EF8"/>
    <w:rsid w:val="000E375B"/>
    <w:rsid w:val="001014D6"/>
    <w:rsid w:val="00104F92"/>
    <w:rsid w:val="001071D0"/>
    <w:rsid w:val="00115C96"/>
    <w:rsid w:val="00120B78"/>
    <w:rsid w:val="00125028"/>
    <w:rsid w:val="001344FB"/>
    <w:rsid w:val="00137124"/>
    <w:rsid w:val="00145CBD"/>
    <w:rsid w:val="00150BAE"/>
    <w:rsid w:val="0015286C"/>
    <w:rsid w:val="0017214D"/>
    <w:rsid w:val="00173CCE"/>
    <w:rsid w:val="00182AEC"/>
    <w:rsid w:val="00184C3E"/>
    <w:rsid w:val="00186C0A"/>
    <w:rsid w:val="001D1521"/>
    <w:rsid w:val="001F0A41"/>
    <w:rsid w:val="002006C4"/>
    <w:rsid w:val="00200F39"/>
    <w:rsid w:val="00202657"/>
    <w:rsid w:val="00203DC7"/>
    <w:rsid w:val="0021076B"/>
    <w:rsid w:val="0023053F"/>
    <w:rsid w:val="00233EB2"/>
    <w:rsid w:val="00234564"/>
    <w:rsid w:val="002355CB"/>
    <w:rsid w:val="00241A70"/>
    <w:rsid w:val="00243CFE"/>
    <w:rsid w:val="00246A3A"/>
    <w:rsid w:val="0025223E"/>
    <w:rsid w:val="002715E0"/>
    <w:rsid w:val="0027321B"/>
    <w:rsid w:val="002851DF"/>
    <w:rsid w:val="00287091"/>
    <w:rsid w:val="00292577"/>
    <w:rsid w:val="002A4404"/>
    <w:rsid w:val="002A59FE"/>
    <w:rsid w:val="002B0C55"/>
    <w:rsid w:val="002B6894"/>
    <w:rsid w:val="002B7F99"/>
    <w:rsid w:val="002C521D"/>
    <w:rsid w:val="002D0705"/>
    <w:rsid w:val="002D3E13"/>
    <w:rsid w:val="002D45F8"/>
    <w:rsid w:val="002D7C9A"/>
    <w:rsid w:val="002E03A9"/>
    <w:rsid w:val="002F352E"/>
    <w:rsid w:val="003074AE"/>
    <w:rsid w:val="00320AD5"/>
    <w:rsid w:val="0032461F"/>
    <w:rsid w:val="00341E9A"/>
    <w:rsid w:val="00354C8E"/>
    <w:rsid w:val="00357D19"/>
    <w:rsid w:val="00372A20"/>
    <w:rsid w:val="0038036F"/>
    <w:rsid w:val="00381BB3"/>
    <w:rsid w:val="00391A43"/>
    <w:rsid w:val="003B1477"/>
    <w:rsid w:val="003B3CE6"/>
    <w:rsid w:val="003B3DEA"/>
    <w:rsid w:val="003C0185"/>
    <w:rsid w:val="003C2935"/>
    <w:rsid w:val="003C4A0F"/>
    <w:rsid w:val="003D533C"/>
    <w:rsid w:val="003D75FC"/>
    <w:rsid w:val="003F254D"/>
    <w:rsid w:val="003F2C21"/>
    <w:rsid w:val="003F4D98"/>
    <w:rsid w:val="003F5B15"/>
    <w:rsid w:val="004258DD"/>
    <w:rsid w:val="00425A79"/>
    <w:rsid w:val="00427929"/>
    <w:rsid w:val="00443CBE"/>
    <w:rsid w:val="00451B9A"/>
    <w:rsid w:val="004670A7"/>
    <w:rsid w:val="00473465"/>
    <w:rsid w:val="004824BE"/>
    <w:rsid w:val="00485064"/>
    <w:rsid w:val="004A30C1"/>
    <w:rsid w:val="004A4271"/>
    <w:rsid w:val="004B0310"/>
    <w:rsid w:val="004B142C"/>
    <w:rsid w:val="004B225B"/>
    <w:rsid w:val="004B5167"/>
    <w:rsid w:val="004C31CD"/>
    <w:rsid w:val="004C3A2B"/>
    <w:rsid w:val="004C5905"/>
    <w:rsid w:val="004C5F21"/>
    <w:rsid w:val="004E00A8"/>
    <w:rsid w:val="004E1AB3"/>
    <w:rsid w:val="004E55F9"/>
    <w:rsid w:val="004F3E08"/>
    <w:rsid w:val="004F73B5"/>
    <w:rsid w:val="00516D92"/>
    <w:rsid w:val="005174E1"/>
    <w:rsid w:val="00517CDA"/>
    <w:rsid w:val="00523DBA"/>
    <w:rsid w:val="00526757"/>
    <w:rsid w:val="00531A4B"/>
    <w:rsid w:val="00544CB9"/>
    <w:rsid w:val="00554661"/>
    <w:rsid w:val="005622F5"/>
    <w:rsid w:val="00566107"/>
    <w:rsid w:val="00567DC4"/>
    <w:rsid w:val="00580FD1"/>
    <w:rsid w:val="00583DCB"/>
    <w:rsid w:val="00586C18"/>
    <w:rsid w:val="005957B7"/>
    <w:rsid w:val="005970EB"/>
    <w:rsid w:val="005A5813"/>
    <w:rsid w:val="005B3AD2"/>
    <w:rsid w:val="005B3E53"/>
    <w:rsid w:val="005B4C0B"/>
    <w:rsid w:val="005B6376"/>
    <w:rsid w:val="005B6C01"/>
    <w:rsid w:val="005C3AB8"/>
    <w:rsid w:val="005C5296"/>
    <w:rsid w:val="005C74B5"/>
    <w:rsid w:val="005D0482"/>
    <w:rsid w:val="005D39CD"/>
    <w:rsid w:val="005E6465"/>
    <w:rsid w:val="005F0425"/>
    <w:rsid w:val="005F4D31"/>
    <w:rsid w:val="00610418"/>
    <w:rsid w:val="00627170"/>
    <w:rsid w:val="00650795"/>
    <w:rsid w:val="006556B0"/>
    <w:rsid w:val="00672F47"/>
    <w:rsid w:val="00681104"/>
    <w:rsid w:val="006A358C"/>
    <w:rsid w:val="006B0849"/>
    <w:rsid w:val="006D401B"/>
    <w:rsid w:val="006D7323"/>
    <w:rsid w:val="006E20BA"/>
    <w:rsid w:val="006E6560"/>
    <w:rsid w:val="006E7C43"/>
    <w:rsid w:val="006F0F5B"/>
    <w:rsid w:val="006F393A"/>
    <w:rsid w:val="006F3CCF"/>
    <w:rsid w:val="00702F0F"/>
    <w:rsid w:val="0071025A"/>
    <w:rsid w:val="00722498"/>
    <w:rsid w:val="00727978"/>
    <w:rsid w:val="0073164D"/>
    <w:rsid w:val="00735F08"/>
    <w:rsid w:val="00736C44"/>
    <w:rsid w:val="00736ECF"/>
    <w:rsid w:val="0074433D"/>
    <w:rsid w:val="00746901"/>
    <w:rsid w:val="00757E07"/>
    <w:rsid w:val="0076015E"/>
    <w:rsid w:val="0076229C"/>
    <w:rsid w:val="0077598C"/>
    <w:rsid w:val="00790525"/>
    <w:rsid w:val="00794574"/>
    <w:rsid w:val="00797D1D"/>
    <w:rsid w:val="007B4016"/>
    <w:rsid w:val="007B4F5A"/>
    <w:rsid w:val="007B510F"/>
    <w:rsid w:val="007C7723"/>
    <w:rsid w:val="007D382A"/>
    <w:rsid w:val="007D571F"/>
    <w:rsid w:val="007E0B71"/>
    <w:rsid w:val="007F0A7F"/>
    <w:rsid w:val="007F417F"/>
    <w:rsid w:val="007F424D"/>
    <w:rsid w:val="007F44AB"/>
    <w:rsid w:val="00804CA0"/>
    <w:rsid w:val="008134B9"/>
    <w:rsid w:val="00815BCF"/>
    <w:rsid w:val="00820493"/>
    <w:rsid w:val="00823E1D"/>
    <w:rsid w:val="00846CDB"/>
    <w:rsid w:val="00851DA5"/>
    <w:rsid w:val="0085592C"/>
    <w:rsid w:val="00855C32"/>
    <w:rsid w:val="00863857"/>
    <w:rsid w:val="00866252"/>
    <w:rsid w:val="00870898"/>
    <w:rsid w:val="00887270"/>
    <w:rsid w:val="00897B0D"/>
    <w:rsid w:val="00897DE1"/>
    <w:rsid w:val="008A5187"/>
    <w:rsid w:val="008A6332"/>
    <w:rsid w:val="008B0339"/>
    <w:rsid w:val="008B269F"/>
    <w:rsid w:val="008C0ADC"/>
    <w:rsid w:val="008C4631"/>
    <w:rsid w:val="008C49BE"/>
    <w:rsid w:val="008D0444"/>
    <w:rsid w:val="008D1C43"/>
    <w:rsid w:val="008D24C2"/>
    <w:rsid w:val="008D738D"/>
    <w:rsid w:val="008F591E"/>
    <w:rsid w:val="009003BD"/>
    <w:rsid w:val="00911D37"/>
    <w:rsid w:val="00920431"/>
    <w:rsid w:val="00926C2E"/>
    <w:rsid w:val="009322DC"/>
    <w:rsid w:val="00935165"/>
    <w:rsid w:val="00940B41"/>
    <w:rsid w:val="0094361F"/>
    <w:rsid w:val="009732CE"/>
    <w:rsid w:val="00982B68"/>
    <w:rsid w:val="00987C94"/>
    <w:rsid w:val="00987FE7"/>
    <w:rsid w:val="00994BE2"/>
    <w:rsid w:val="009A0770"/>
    <w:rsid w:val="009A3D99"/>
    <w:rsid w:val="009B7C80"/>
    <w:rsid w:val="009C256E"/>
    <w:rsid w:val="009C5C2E"/>
    <w:rsid w:val="009D2D4F"/>
    <w:rsid w:val="009D3CE4"/>
    <w:rsid w:val="009D72A6"/>
    <w:rsid w:val="009E2346"/>
    <w:rsid w:val="009E40D3"/>
    <w:rsid w:val="009E4D55"/>
    <w:rsid w:val="009E63D0"/>
    <w:rsid w:val="009F7B64"/>
    <w:rsid w:val="00A05E2B"/>
    <w:rsid w:val="00A2167E"/>
    <w:rsid w:val="00A27733"/>
    <w:rsid w:val="00A34927"/>
    <w:rsid w:val="00A40D67"/>
    <w:rsid w:val="00A474BB"/>
    <w:rsid w:val="00A47705"/>
    <w:rsid w:val="00A47A15"/>
    <w:rsid w:val="00A5037A"/>
    <w:rsid w:val="00A509D6"/>
    <w:rsid w:val="00A5541E"/>
    <w:rsid w:val="00A5721A"/>
    <w:rsid w:val="00A67C37"/>
    <w:rsid w:val="00A74A5E"/>
    <w:rsid w:val="00A752A2"/>
    <w:rsid w:val="00A80FB9"/>
    <w:rsid w:val="00A843AC"/>
    <w:rsid w:val="00A84952"/>
    <w:rsid w:val="00A875CD"/>
    <w:rsid w:val="00AA361E"/>
    <w:rsid w:val="00AB3859"/>
    <w:rsid w:val="00AC0769"/>
    <w:rsid w:val="00AC0C5F"/>
    <w:rsid w:val="00AC4EEF"/>
    <w:rsid w:val="00AC7A92"/>
    <w:rsid w:val="00AD3CCD"/>
    <w:rsid w:val="00AD6EFF"/>
    <w:rsid w:val="00AE3308"/>
    <w:rsid w:val="00AF1DB2"/>
    <w:rsid w:val="00AF4D90"/>
    <w:rsid w:val="00B02EB3"/>
    <w:rsid w:val="00B17468"/>
    <w:rsid w:val="00B35BFB"/>
    <w:rsid w:val="00B4176B"/>
    <w:rsid w:val="00B42C98"/>
    <w:rsid w:val="00B445F5"/>
    <w:rsid w:val="00B60515"/>
    <w:rsid w:val="00B70D93"/>
    <w:rsid w:val="00B777F2"/>
    <w:rsid w:val="00B81236"/>
    <w:rsid w:val="00B833BA"/>
    <w:rsid w:val="00B869E3"/>
    <w:rsid w:val="00B86C59"/>
    <w:rsid w:val="00B94B5C"/>
    <w:rsid w:val="00BA5B24"/>
    <w:rsid w:val="00BB7971"/>
    <w:rsid w:val="00BC3A04"/>
    <w:rsid w:val="00BC5AE9"/>
    <w:rsid w:val="00BC7749"/>
    <w:rsid w:val="00BE6747"/>
    <w:rsid w:val="00BF1302"/>
    <w:rsid w:val="00BF1485"/>
    <w:rsid w:val="00BF2BF2"/>
    <w:rsid w:val="00C078BF"/>
    <w:rsid w:val="00C13DC7"/>
    <w:rsid w:val="00C150E2"/>
    <w:rsid w:val="00C17E08"/>
    <w:rsid w:val="00C27CA6"/>
    <w:rsid w:val="00C40B4F"/>
    <w:rsid w:val="00C45BB7"/>
    <w:rsid w:val="00C56157"/>
    <w:rsid w:val="00C61785"/>
    <w:rsid w:val="00C63409"/>
    <w:rsid w:val="00C67699"/>
    <w:rsid w:val="00C7472E"/>
    <w:rsid w:val="00C819A3"/>
    <w:rsid w:val="00C82926"/>
    <w:rsid w:val="00C87204"/>
    <w:rsid w:val="00C87EE1"/>
    <w:rsid w:val="00C92B4C"/>
    <w:rsid w:val="00CC1D3D"/>
    <w:rsid w:val="00CC527B"/>
    <w:rsid w:val="00CC5EB1"/>
    <w:rsid w:val="00CD1D08"/>
    <w:rsid w:val="00CD3E15"/>
    <w:rsid w:val="00CD61F4"/>
    <w:rsid w:val="00CE0C56"/>
    <w:rsid w:val="00CE3A36"/>
    <w:rsid w:val="00CE472D"/>
    <w:rsid w:val="00CF1E6F"/>
    <w:rsid w:val="00D03955"/>
    <w:rsid w:val="00D222E0"/>
    <w:rsid w:val="00D224F4"/>
    <w:rsid w:val="00D27A2E"/>
    <w:rsid w:val="00D307CE"/>
    <w:rsid w:val="00D35C82"/>
    <w:rsid w:val="00D455CF"/>
    <w:rsid w:val="00D51B27"/>
    <w:rsid w:val="00D5207A"/>
    <w:rsid w:val="00D62EEE"/>
    <w:rsid w:val="00D70427"/>
    <w:rsid w:val="00D72ED4"/>
    <w:rsid w:val="00D73D50"/>
    <w:rsid w:val="00D744C4"/>
    <w:rsid w:val="00D84879"/>
    <w:rsid w:val="00D87827"/>
    <w:rsid w:val="00D95B58"/>
    <w:rsid w:val="00DA2654"/>
    <w:rsid w:val="00DA35A0"/>
    <w:rsid w:val="00DA5123"/>
    <w:rsid w:val="00DA740C"/>
    <w:rsid w:val="00DB1846"/>
    <w:rsid w:val="00DC7511"/>
    <w:rsid w:val="00DC786A"/>
    <w:rsid w:val="00DD2A5C"/>
    <w:rsid w:val="00DD44B4"/>
    <w:rsid w:val="00DE6307"/>
    <w:rsid w:val="00DF1C4A"/>
    <w:rsid w:val="00E06839"/>
    <w:rsid w:val="00E14935"/>
    <w:rsid w:val="00E1520F"/>
    <w:rsid w:val="00E402C6"/>
    <w:rsid w:val="00E41A53"/>
    <w:rsid w:val="00E41D03"/>
    <w:rsid w:val="00E440E5"/>
    <w:rsid w:val="00E5777D"/>
    <w:rsid w:val="00E647CF"/>
    <w:rsid w:val="00E76434"/>
    <w:rsid w:val="00E854E8"/>
    <w:rsid w:val="00EB7F79"/>
    <w:rsid w:val="00EC0FE7"/>
    <w:rsid w:val="00EF6AD1"/>
    <w:rsid w:val="00F02B6E"/>
    <w:rsid w:val="00F2400D"/>
    <w:rsid w:val="00F31238"/>
    <w:rsid w:val="00F347B9"/>
    <w:rsid w:val="00F452F2"/>
    <w:rsid w:val="00F65F46"/>
    <w:rsid w:val="00F851AF"/>
    <w:rsid w:val="00F870E4"/>
    <w:rsid w:val="00F87538"/>
    <w:rsid w:val="00F87715"/>
    <w:rsid w:val="00FC7AEE"/>
    <w:rsid w:val="00FD12B6"/>
    <w:rsid w:val="00FD2C14"/>
    <w:rsid w:val="00FD738F"/>
    <w:rsid w:val="00FD7FA9"/>
    <w:rsid w:val="00FE0C42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</w:style>
  <w:style w:type="table" w:styleId="a6">
    <w:name w:val="Table Grid"/>
    <w:basedOn w:val="a1"/>
    <w:rsid w:val="00D84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alloon Text"/>
    <w:basedOn w:val="a"/>
    <w:link w:val="a9"/>
    <w:rsid w:val="0092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0431"/>
    <w:rPr>
      <w:rFonts w:ascii="Tahoma" w:hAnsi="Tahoma" w:cs="Tahoma"/>
      <w:sz w:val="16"/>
      <w:szCs w:val="16"/>
    </w:rPr>
  </w:style>
  <w:style w:type="character" w:styleId="aa">
    <w:name w:val="Hyperlink"/>
    <w:rsid w:val="00E76434"/>
    <w:rPr>
      <w:color w:val="0563C1"/>
      <w:u w:val="single"/>
    </w:rPr>
  </w:style>
  <w:style w:type="character" w:styleId="ab">
    <w:name w:val="FollowedHyperlink"/>
    <w:rsid w:val="009322DC"/>
    <w:rPr>
      <w:color w:val="954F72"/>
      <w:u w:val="single"/>
    </w:rPr>
  </w:style>
  <w:style w:type="paragraph" w:styleId="ac">
    <w:name w:val="annotation text"/>
    <w:basedOn w:val="a"/>
    <w:link w:val="ad"/>
    <w:rsid w:val="000815E8"/>
    <w:rPr>
      <w:sz w:val="20"/>
    </w:rPr>
  </w:style>
  <w:style w:type="character" w:customStyle="1" w:styleId="ad">
    <w:name w:val="Текст примечания Знак"/>
    <w:basedOn w:val="a0"/>
    <w:link w:val="ac"/>
    <w:rsid w:val="000815E8"/>
  </w:style>
  <w:style w:type="character" w:styleId="ae">
    <w:name w:val="annotation reference"/>
    <w:rsid w:val="006556B0"/>
    <w:rPr>
      <w:sz w:val="16"/>
      <w:szCs w:val="16"/>
    </w:rPr>
  </w:style>
  <w:style w:type="paragraph" w:styleId="af">
    <w:name w:val="annotation subject"/>
    <w:basedOn w:val="ac"/>
    <w:next w:val="ac"/>
    <w:link w:val="af0"/>
    <w:rsid w:val="006556B0"/>
    <w:rPr>
      <w:b/>
      <w:bCs/>
    </w:rPr>
  </w:style>
  <w:style w:type="character" w:customStyle="1" w:styleId="af0">
    <w:name w:val="Тема примечания Знак"/>
    <w:link w:val="af"/>
    <w:rsid w:val="006556B0"/>
    <w:rPr>
      <w:b/>
      <w:bCs/>
    </w:rPr>
  </w:style>
  <w:style w:type="paragraph" w:customStyle="1" w:styleId="ConsPlusNormal">
    <w:name w:val="ConsPlusNormal"/>
    <w:rsid w:val="00757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B86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</w:style>
  <w:style w:type="table" w:styleId="a6">
    <w:name w:val="Table Grid"/>
    <w:basedOn w:val="a1"/>
    <w:rsid w:val="00D84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alloon Text"/>
    <w:basedOn w:val="a"/>
    <w:link w:val="a9"/>
    <w:rsid w:val="00920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20431"/>
    <w:rPr>
      <w:rFonts w:ascii="Tahoma" w:hAnsi="Tahoma" w:cs="Tahoma"/>
      <w:sz w:val="16"/>
      <w:szCs w:val="16"/>
    </w:rPr>
  </w:style>
  <w:style w:type="character" w:styleId="aa">
    <w:name w:val="Hyperlink"/>
    <w:rsid w:val="00E76434"/>
    <w:rPr>
      <w:color w:val="0563C1"/>
      <w:u w:val="single"/>
    </w:rPr>
  </w:style>
  <w:style w:type="character" w:styleId="ab">
    <w:name w:val="FollowedHyperlink"/>
    <w:rsid w:val="009322DC"/>
    <w:rPr>
      <w:color w:val="954F72"/>
      <w:u w:val="single"/>
    </w:rPr>
  </w:style>
  <w:style w:type="paragraph" w:styleId="ac">
    <w:name w:val="annotation text"/>
    <w:basedOn w:val="a"/>
    <w:link w:val="ad"/>
    <w:rsid w:val="000815E8"/>
    <w:rPr>
      <w:sz w:val="20"/>
    </w:rPr>
  </w:style>
  <w:style w:type="character" w:customStyle="1" w:styleId="ad">
    <w:name w:val="Текст примечания Знак"/>
    <w:basedOn w:val="a0"/>
    <w:link w:val="ac"/>
    <w:rsid w:val="000815E8"/>
  </w:style>
  <w:style w:type="character" w:styleId="ae">
    <w:name w:val="annotation reference"/>
    <w:rsid w:val="006556B0"/>
    <w:rPr>
      <w:sz w:val="16"/>
      <w:szCs w:val="16"/>
    </w:rPr>
  </w:style>
  <w:style w:type="paragraph" w:styleId="af">
    <w:name w:val="annotation subject"/>
    <w:basedOn w:val="ac"/>
    <w:next w:val="ac"/>
    <w:link w:val="af0"/>
    <w:rsid w:val="006556B0"/>
    <w:rPr>
      <w:b/>
      <w:bCs/>
    </w:rPr>
  </w:style>
  <w:style w:type="character" w:customStyle="1" w:styleId="af0">
    <w:name w:val="Тема примечания Знак"/>
    <w:link w:val="af"/>
    <w:rsid w:val="006556B0"/>
    <w:rPr>
      <w:b/>
      <w:bCs/>
    </w:rPr>
  </w:style>
  <w:style w:type="paragraph" w:customStyle="1" w:styleId="ConsPlusNormal">
    <w:name w:val="ConsPlusNormal"/>
    <w:rsid w:val="00757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B8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AdLiObl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AdLiOblR.dot</Template>
  <TotalTime>151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4248</CharactersWithSpaces>
  <SharedDoc>false</SharedDoc>
  <HLinks>
    <vt:vector size="456" baseType="variant">
      <vt:variant>
        <vt:i4>6357042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5832706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5767170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524381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consultantplus://offline/ref=47E8D12EFC00D51B01DCA712C56B0E3D6C2746CECE8B3FDAAB6FC9F738A6DD91890F9C80CA9E19991A77250CA9BD6AR</vt:lpwstr>
      </vt:variant>
      <vt:variant>
        <vt:lpwstr/>
      </vt:variant>
      <vt:variant>
        <vt:i4>6357042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5767170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6357042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3407982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consultantplus://offline/ref=47E8D12EFC00D51B01DCA712C56B0E3D6C2746CECE8B3FDAAB6FC9F738A6DD919B0FC48CC8960E991E62735DEF8F66D0A91A49DA83D2DD14B36BR</vt:lpwstr>
      </vt:variant>
      <vt:variant>
        <vt:lpwstr/>
      </vt:variant>
      <vt:variant>
        <vt:i4>6357042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5767170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2162787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consultantplus://offline/ref=72D895E43EA7CE2054E3B5D963FE7D4A6ED7D6E53F60352B27BB2BF9821E8454B016E37D7EEE8C9AE8D219FAC8191393EFFCFC6682FB6688gBW3V</vt:lpwstr>
      </vt:variant>
      <vt:variant>
        <vt:lpwstr/>
      </vt:variant>
      <vt:variant>
        <vt:i4>2162796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2162796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consultantplus://offline/ref=72D895E43EA7CE2054E3B5D963FE7D4A6ED7D6E53F60352B27BB2BF9821E8454B016E37D7EEE8C9AE8D219FAC8191393EFFCFC6682FB6688gBW3V</vt:lpwstr>
      </vt:variant>
      <vt:variant>
        <vt:lpwstr/>
      </vt:variant>
      <vt:variant>
        <vt:i4>2162796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2162793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consultantplus://offline/ref=72D895E43EA7CE2054E3B5D963FE7D4A6ED7D6E53F60352B27BB2BF9821E8454B016E37D7EEE8C91EBD219FAC8191393EFFCFC6682FB6688gBW3V</vt:lpwstr>
      </vt:variant>
      <vt:variant>
        <vt:lpwstr/>
      </vt:variant>
      <vt:variant>
        <vt:i4>5767170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2162796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consultantplus://offline/ref=72D895E43EA7CE2054E3B5D963FE7D4A6ED7D6E53F60352B27BB2BF9821E8454B016E37D7EEE8C90EFD219FAC8191393EFFCFC6682FB6688gBW3V</vt:lpwstr>
      </vt:variant>
      <vt:variant>
        <vt:lpwstr/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consultantplus://offline/ref=1ED2F7660947AB571C4C736C07FDD243DF1CDEE2250388443C6F2142599EBAF12AFB2C2CC39925FA8E4151C5D279AE3C52292A41FFF6C257g81EN</vt:lpwstr>
      </vt:variant>
      <vt:variant>
        <vt:lpwstr/>
      </vt:variant>
      <vt:variant>
        <vt:i4>2883692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consultantplus://offline/ref=1ED2F7660947AB571C4C736C07FDD243DF1CDEE2250388443C6F2142599EBAF12AFB2C2CC39925FF8A4151C5D279AE3C52292A41FFF6C257g81EN</vt:lpwstr>
      </vt:variant>
      <vt:variant>
        <vt:lpwstr/>
      </vt:variant>
      <vt:variant>
        <vt:i4>2883637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consultantplus://offline/ref=1ED2F7660947AB571C4C736C07FDD243DF1CDEE2250388443C6F2142599EBAF12AFB2C2CC39925F88F4151C5D279AE3C52292A41FFF6C257g81EN</vt:lpwstr>
      </vt:variant>
      <vt:variant>
        <vt:lpwstr/>
      </vt:variant>
      <vt:variant>
        <vt:i4>5242882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consultantplus://offline/ref=473D4E73EFD2A8B087E6D9C812903D763C24D02BE7758C9265C149EE846A1BBC7B1F514EF1CC7D91BF1797095ADD250248D7E99A98F8FCF0i9S8I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consultantplus://offline/ref=BE08C1909500232133C7EC0BDF0D62FEA767D605BC8848FF1D225B65FFD00B1B814F27B2BD84A4B443A041547B7A72E27D90951CE20775C4FEG8J</vt:lpwstr>
      </vt:variant>
      <vt:variant>
        <vt:lpwstr/>
      </vt:variant>
      <vt:variant>
        <vt:i4>7077949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consultantplus://offline/ref=473D4E73EFD2A8B087E6D9C812903D763C24D02BE7758C9265C149EE846A1BBC7B1F514EF1CC7D91BF1797095ADD250248D7E99A98F8FCF0i9S8I</vt:lpwstr>
      </vt:variant>
      <vt:variant>
        <vt:lpwstr/>
      </vt:variant>
      <vt:variant>
        <vt:i4>2687080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consultantplus://offline/ref=A991002000CAED2DA6D5980789D726C5E3FE257EB6873B2524D2A869543421E41ED07F5AC7734ACE9DFBE21EE33A99237CE8243BB5BDp3o7Q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consultantplus://offline/ref=CA85A715E9DBB304BDB7C51CD0ED322831C9945523319F64BAB59B59D77D449050E2B57C3811D5EF5F10C9A23955EF444B4661F7AE2208335FaBQ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consultantplus://offline/ref=CA85A715E9DBB304BDB7C51CD0ED322831C9945523319F64BAB59B59D77D449050E2B57C3811D5EF5F10C9A23955EF444B4661F7AE2208335FaBQ</vt:lpwstr>
      </vt:variant>
      <vt:variant>
        <vt:lpwstr/>
      </vt:variant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consultantplus://offline/ref=CA85A715E9DBB304BDB7C51CD0ED322831C9935023319F64BAB59B59D77D449050E2B57C3811D5EE5910C9A23955EF444B4661F7AE2208335FaBQ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consultantplus://offline/ref=CA85A715E9DBB304BDB7C51CD0ED322831C89350243E9F64BAB59B59D77D449050E2B57E3915D3E50A4AD9A67001E45B4C5A7EF7B02250a8Q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creator>P4-47</dc:creator>
  <dc:description>18.4.96 18.4.96 19.4.96 19.4.96 19.4.96</dc:description>
  <cp:lastModifiedBy>Хлапонина Елена Анатольевна</cp:lastModifiedBy>
  <cp:revision>6</cp:revision>
  <cp:lastPrinted>2021-01-20T07:49:00Z</cp:lastPrinted>
  <dcterms:created xsi:type="dcterms:W3CDTF">2022-10-19T11:48:00Z</dcterms:created>
  <dcterms:modified xsi:type="dcterms:W3CDTF">2022-10-20T05:30:00Z</dcterms:modified>
</cp:coreProperties>
</file>