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ADA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Правительства РФ от 22 июня 2007 г. N 394 "Об утверждении </w:t>
        </w:r>
        <w:r>
          <w:rPr>
            <w:rStyle w:val="a4"/>
            <w:b/>
            <w:bCs/>
          </w:rPr>
          <w:t>Положения об осуществлении федерального государственного лесного надзора (лесной охраны)" (с изменениями и дополнениями)</w:t>
        </w:r>
      </w:hyperlink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</w:t>
      </w:r>
      <w:r>
        <w:rPr>
          <w:shd w:val="clear" w:color="auto" w:fill="F0F0F0"/>
        </w:rPr>
        <w:t xml:space="preserve"> от 30 мая 2012 г. N 530 в наименование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32ADA">
      <w:pPr>
        <w:pStyle w:val="1"/>
      </w:pPr>
      <w:r>
        <w:t>Постановление Правительства РФ от 22 июня 2007 г. N 394</w:t>
      </w:r>
      <w:r>
        <w:br/>
        <w:t>"Об утверждении Положен</w:t>
      </w:r>
      <w:r>
        <w:t>ия об осуществлении федерального государственного лесного надзора (лесной охраны)"</w:t>
      </w:r>
    </w:p>
    <w:p w:rsidR="00000000" w:rsidRDefault="00532ADA">
      <w:pPr>
        <w:pStyle w:val="ab"/>
      </w:pPr>
      <w:r>
        <w:t>С изменениями и дополнениями от:</w:t>
      </w:r>
    </w:p>
    <w:p w:rsidR="00000000" w:rsidRDefault="00532AD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февраля 2009 г., 25 марта 2010 г., 4 февраля, 16 апреля 2011 г., 30 мая, 1 ноября 2012 г., 5 июня 2013 г., 28 января 2015 г., 28 июня 2017 г., 2 марта 2019 г.</w:t>
      </w:r>
    </w:p>
    <w:p w:rsidR="00000000" w:rsidRDefault="00532ADA"/>
    <w:p w:rsidR="00000000" w:rsidRDefault="00532ADA">
      <w:r>
        <w:t xml:space="preserve">В соответствии со </w:t>
      </w:r>
      <w:hyperlink r:id="rId10" w:history="1">
        <w:r>
          <w:rPr>
            <w:rStyle w:val="a4"/>
          </w:rPr>
          <w:t>ста</w:t>
        </w:r>
        <w:r>
          <w:rPr>
            <w:rStyle w:val="a4"/>
          </w:rPr>
          <w:t>тьей 96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мая 2012 г</w:t>
      </w:r>
      <w:r>
        <w:rPr>
          <w:shd w:val="clear" w:color="auto" w:fill="F0F0F0"/>
        </w:rPr>
        <w:t>. N 530 в пункт 1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осуществлении федерального государственного</w:t>
      </w:r>
      <w:r>
        <w:t xml:space="preserve"> лесного надзора (лесной охраны).</w:t>
      </w:r>
    </w:p>
    <w:p w:rsidR="00000000" w:rsidRDefault="00532ADA">
      <w:bookmarkStart w:id="1" w:name="sub_2"/>
      <w:r>
        <w:t>2. Признать утратившими силу:</w:t>
      </w:r>
    </w:p>
    <w:bookmarkEnd w:id="1"/>
    <w:p w:rsidR="00000000" w:rsidRDefault="00532ADA">
      <w:r>
        <w:fldChar w:fldCharType="begin"/>
      </w:r>
      <w:r>
        <w:instrText>HYPERLINK "http://mobileonline.garant.ru/document/redirect/12142390/0"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6 октября 2005 г. N 600 "О государственном контроле за со</w:t>
      </w:r>
      <w:r>
        <w:t>стоянием, использованием, охраной, защитой лесного фонда и воспроизводством лесов" (Собрание законодательства Российской Федерации, 2005, N 42, ст. 4279);</w:t>
      </w:r>
    </w:p>
    <w:p w:rsidR="00000000" w:rsidRDefault="00532ADA">
      <w:hyperlink r:id="rId13" w:history="1">
        <w:r>
          <w:rPr>
            <w:rStyle w:val="a4"/>
          </w:rPr>
          <w:t>пункт 3</w:t>
        </w:r>
      </w:hyperlink>
      <w:r>
        <w:t xml:space="preserve"> постановления Правит</w:t>
      </w:r>
      <w:r>
        <w:t>ельства Российской Федерации от 15 ноября 2006 г. N 689 "О государственном земельном контроле" (Собрание законодательства Российской Федерации, 2006, N 47, ст. 4919).</w:t>
      </w:r>
    </w:p>
    <w:p w:rsidR="00000000" w:rsidRDefault="00532ADA"/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 w:rsidRPr="00532ADA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32ADA" w:rsidRDefault="00532ADA">
            <w:pPr>
              <w:pStyle w:val="ac"/>
              <w:rPr>
                <w:rFonts w:eastAsiaTheme="minorEastAsia"/>
              </w:rPr>
            </w:pPr>
            <w:r w:rsidRPr="00532ADA">
              <w:rPr>
                <w:rFonts w:eastAsiaTheme="minorEastAsia"/>
              </w:rPr>
              <w:t>Председатель Правительства</w:t>
            </w:r>
            <w:r w:rsidRPr="00532ADA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32ADA" w:rsidRDefault="00532ADA">
            <w:pPr>
              <w:pStyle w:val="aa"/>
              <w:jc w:val="right"/>
              <w:rPr>
                <w:rFonts w:eastAsiaTheme="minorEastAsia"/>
              </w:rPr>
            </w:pPr>
            <w:r w:rsidRPr="00532ADA">
              <w:rPr>
                <w:rFonts w:eastAsiaTheme="minorEastAsia"/>
              </w:rPr>
              <w:t>М. Фрадков</w:t>
            </w:r>
          </w:p>
        </w:tc>
      </w:tr>
    </w:tbl>
    <w:p w:rsidR="00000000" w:rsidRDefault="00532ADA"/>
    <w:p w:rsidR="00000000" w:rsidRDefault="00532ADA">
      <w:pPr>
        <w:ind w:firstLine="0"/>
      </w:pPr>
      <w:r>
        <w:t>Москва</w:t>
      </w:r>
    </w:p>
    <w:p w:rsidR="00000000" w:rsidRDefault="00532ADA">
      <w:pPr>
        <w:ind w:firstLine="0"/>
      </w:pPr>
      <w:r>
        <w:t>22 июня 2007 г.</w:t>
      </w:r>
    </w:p>
    <w:p w:rsidR="00000000" w:rsidRDefault="00532ADA">
      <w:pPr>
        <w:ind w:firstLine="0"/>
      </w:pPr>
      <w:r>
        <w:t>N 394</w:t>
      </w:r>
    </w:p>
    <w:p w:rsidR="00000000" w:rsidRDefault="00532ADA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мая 2012 г. N 530 в Положение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Положения в предыдущей редакции</w:t>
        </w:r>
      </w:hyperlink>
    </w:p>
    <w:p w:rsidR="00000000" w:rsidRDefault="00532ADA">
      <w:pPr>
        <w:pStyle w:val="1"/>
      </w:pPr>
      <w:r>
        <w:t>Положение</w:t>
      </w:r>
      <w:r>
        <w:br/>
        <w:t>об осуществлении федерального государственного лесного надзора (лесной охраны)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</w:t>
      </w:r>
      <w:r>
        <w:t>тельства РФ от 22 июня 2007 г. N 394)</w:t>
      </w:r>
    </w:p>
    <w:p w:rsidR="00000000" w:rsidRDefault="00532ADA">
      <w:pPr>
        <w:pStyle w:val="ab"/>
      </w:pPr>
      <w:r>
        <w:t>С изменениями и дополнениями от:</w:t>
      </w:r>
    </w:p>
    <w:p w:rsidR="00000000" w:rsidRDefault="00532AD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февраля 2009 г., 25 марта 2010 г., 4 февраля, 16 апреля 2011 г., 30 мая, 1 ноября 2012 г., 5 июня 2013 г., 28 января 2015 г., 28 июня 2017 г., 2 марта 2019 г.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32ADA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государственной функции по осуществлению федерального государственного лесного надзора (лесной охраны), утвержденный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Минприроды России от 12 апреля 2016 г. N 233</w:t>
      </w:r>
    </w:p>
    <w:p w:rsidR="00000000" w:rsidRDefault="00532AD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экологическом надзоре, утвержденное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8 мая 2014 г. N 426</w:t>
      </w:r>
    </w:p>
    <w:p w:rsidR="00000000" w:rsidRDefault="00532ADA">
      <w:bookmarkStart w:id="3" w:name="sub_1001"/>
      <w:r>
        <w:t xml:space="preserve">1. Настоящее Положение устанавливает в соответствии с </w:t>
      </w:r>
      <w:hyperlink r:id="rId20" w:history="1">
        <w:r>
          <w:rPr>
            <w:rStyle w:val="a4"/>
          </w:rPr>
          <w:t>Лесным кодексом</w:t>
        </w:r>
      </w:hyperlink>
      <w:r>
        <w:t xml:space="preserve"> Российской Федерации порядок осуществления федерального государственного лесного надзора (лесной охраны).</w:t>
      </w:r>
    </w:p>
    <w:p w:rsidR="00000000" w:rsidRDefault="00532ADA">
      <w:bookmarkStart w:id="4" w:name="sub_1002"/>
      <w:bookmarkEnd w:id="3"/>
      <w:r>
        <w:t>2. Задачами федерального государственного лесного надзора (лесной охраны) являются предупреждение, выявление и прес</w:t>
      </w:r>
      <w:r>
        <w:t>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юридически</w:t>
      </w:r>
      <w:r>
        <w:t xml:space="preserve">е лица, индивидуальные предприниматели) и гражданами требований, установленных в соответствии с международными договорами Российской Федерации, </w:t>
      </w:r>
      <w:hyperlink r:id="rId21" w:history="1">
        <w:r>
          <w:rPr>
            <w:rStyle w:val="a4"/>
          </w:rPr>
          <w:t>Лесным кодексом</w:t>
        </w:r>
      </w:hyperlink>
      <w:r>
        <w:t xml:space="preserve"> Российской Федерации, </w:t>
      </w:r>
      <w: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</w:t>
      </w:r>
      <w:r>
        <w:t>ства лесов (далее - требования лесного законодательства).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января 2015 г. N 66 в пункт 3 внесен</w:t>
      </w:r>
      <w:r>
        <w:rPr>
          <w:shd w:val="clear" w:color="auto" w:fill="F0F0F0"/>
        </w:rPr>
        <w:t>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>3. Федеральный государственный лесной надзор (лесную охрану) осуществляют Федеральное агентство лесного хозяйства, Федеральная с</w:t>
      </w:r>
      <w:r>
        <w:t>лужба по надзору в сфере природопользования и органы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(лесной охраны) согласно их компете</w:t>
      </w:r>
      <w:r>
        <w:t>нции в соответствии с законодательством Российской Федерации.</w:t>
      </w:r>
    </w:p>
    <w:p w:rsidR="00000000" w:rsidRDefault="00532ADA">
      <w:bookmarkStart w:id="6" w:name="sub_1032"/>
      <w:r>
        <w:t>Федеральный государственный лесной надзор (лесную охрану) могут осуществлять государственные учреждения, подведомственные органам государственной власти субъектов Российской Федерации, в</w:t>
      </w:r>
      <w:r>
        <w:t xml:space="preserve"> пределах полномочий указанных органов, определенных в соответствии с </w:t>
      </w:r>
      <w:hyperlink r:id="rId24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а также государственные учреждения, подведомственные Ф</w:t>
      </w:r>
      <w:r>
        <w:t xml:space="preserve">едеральному агентству лесного хозяйства, в пределах полномочий указанного федерального органа исполнительной власти, определенных в соответствии с </w:t>
      </w:r>
      <w:hyperlink r:id="rId25" w:history="1">
        <w:r>
          <w:rPr>
            <w:rStyle w:val="a4"/>
          </w:rPr>
          <w:t>частью 2 статьи 83</w:t>
        </w:r>
      </w:hyperlink>
      <w:r>
        <w:t xml:space="preserve"> Лесного кодекса</w:t>
      </w:r>
      <w:r>
        <w:t xml:space="preserve"> Российской Федерации.</w:t>
      </w:r>
    </w:p>
    <w:p w:rsidR="00000000" w:rsidRDefault="00532ADA">
      <w:bookmarkStart w:id="7" w:name="sub_1033"/>
      <w:bookmarkEnd w:id="6"/>
      <w:r>
        <w:t xml:space="preserve">При проведении федерального государственного лесного надзора (лесной охраны) осуществляется государственный надзор в области семеноводства в отношении семян лесных растений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семеноводства, а также федеральный государственный пожарный надзор в лесах.</w:t>
      </w:r>
    </w:p>
    <w:p w:rsidR="00000000" w:rsidRDefault="00532ADA">
      <w:bookmarkStart w:id="8" w:name="sub_1004"/>
      <w:bookmarkEnd w:id="7"/>
      <w:r>
        <w:t>4. Органы исполнительной власти субъектов Российской Федерации осущ</w:t>
      </w:r>
      <w:r>
        <w:t xml:space="preserve">ествляют федеральный государственный лесной надзор (лесную охрану) на землях лесного фонда в отношении лесничеств и лесопарков, находящихся на территории соответствующего субъекта Российской Федерации, в пределах полномочий, определенных в соответствии с </w:t>
      </w:r>
      <w:hyperlink r:id="rId27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Федерации.</w:t>
      </w:r>
    </w:p>
    <w:p w:rsidR="00000000" w:rsidRDefault="00532ADA">
      <w:bookmarkStart w:id="9" w:name="sub_1042"/>
      <w:bookmarkEnd w:id="8"/>
      <w:r>
        <w:t>Федеральное агентство лесного хозяйства осуществляет непосредственно и через свои территориальные органы феде</w:t>
      </w:r>
      <w:r>
        <w:t xml:space="preserve">ральный государственный лесной надзор (лесную охрану) на </w:t>
      </w:r>
      <w:hyperlink r:id="rId28" w:history="1">
        <w:r>
          <w:rPr>
            <w:rStyle w:val="a4"/>
          </w:rPr>
          <w:t>землях лесного фонда</w:t>
        </w:r>
      </w:hyperlink>
      <w:r>
        <w:t xml:space="preserve"> в отношении лесничеств и лесопарков, указанных в </w:t>
      </w:r>
      <w:hyperlink r:id="rId29" w:history="1">
        <w:r>
          <w:rPr>
            <w:rStyle w:val="a4"/>
          </w:rPr>
          <w:t>части 2 статьи 83</w:t>
        </w:r>
      </w:hyperlink>
      <w:r>
        <w:t xml:space="preserve"> Лесного кодекса Российской Федерации,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</w:t>
      </w:r>
      <w:r>
        <w:lastRenderedPageBreak/>
        <w:t>субъектов Российской Федера</w:t>
      </w:r>
      <w:r>
        <w:t xml:space="preserve">ции в соответствии с </w:t>
      </w:r>
      <w:hyperlink r:id="rId30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Федерации.</w:t>
      </w:r>
    </w:p>
    <w:p w:rsidR="00000000" w:rsidRDefault="00532ADA">
      <w:bookmarkStart w:id="10" w:name="sub_3"/>
      <w:bookmarkEnd w:id="9"/>
      <w:r>
        <w:t xml:space="preserve">Федеральная служба по надзору в сфере природопользования осуществляет непосредственно и через свои территориальные органы федеральный государственный лесной надзор (лесную охрану) на </w:t>
      </w:r>
      <w:hyperlink r:id="rId31" w:history="1">
        <w:r>
          <w:rPr>
            <w:rStyle w:val="a4"/>
          </w:rPr>
          <w:t>землях особо охраняемых природных территорий</w:t>
        </w:r>
      </w:hyperlink>
      <w:r>
        <w:t xml:space="preserve"> федерального значения.</w:t>
      </w:r>
    </w:p>
    <w:p w:rsidR="00000000" w:rsidRDefault="00532ADA">
      <w:bookmarkStart w:id="11" w:name="sub_1005"/>
      <w:bookmarkEnd w:id="10"/>
      <w:r>
        <w:t>5. Федеральное агентство лесного хозяйства и Федеральная служба по надзору в сфере природопользования, их территориальные органы и органы исполнительной власти субъекто</w:t>
      </w:r>
      <w:r>
        <w:t>в Российской Федерации при осуществлении федерального государственного лесного надзора (лесной охраны) взаимодействуют с федеральными органами исполнительной власти и их территориальными органами, органами государственной власти субъектов Российской Федера</w:t>
      </w:r>
      <w:r>
        <w:t>ции, органами местного самоуправления, а также с организациями и гражданами.</w:t>
      </w:r>
    </w:p>
    <w:p w:rsidR="00000000" w:rsidRDefault="00532ADA">
      <w:bookmarkStart w:id="12" w:name="sub_1006"/>
      <w:bookmarkEnd w:id="11"/>
      <w:r>
        <w:t>6. Должностные лица Федерального агентства лесного хозяйства и Федеральной службы по надзору в сфере природопользования и их территориальных органов, осуществляющи</w:t>
      </w:r>
      <w:r>
        <w:t xml:space="preserve">е федеральный государственный лесной надзор (лесную охрану) в соответствующей сфере деятельности, предусмотренной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настоящего Положения (далее - установленная сфера деятельности), одновременно по должности являются:</w:t>
      </w:r>
    </w:p>
    <w:p w:rsidR="00000000" w:rsidRDefault="00532ADA">
      <w:bookmarkStart w:id="13" w:name="sub_10061"/>
      <w:bookmarkEnd w:id="12"/>
      <w:r>
        <w:t>а) руководители Федерального агентства лесного хозяйства и Федеральной службы по надзору в сфере природопользования - главными государственными лесными инспекторами Российской Федерации в установленной сфере деятельности;</w:t>
      </w:r>
    </w:p>
    <w:p w:rsidR="00000000" w:rsidRDefault="00532ADA">
      <w:bookmarkStart w:id="14" w:name="sub_10062"/>
      <w:bookmarkEnd w:id="13"/>
      <w:r>
        <w:t>б) заместители руководителей Федерального агентства лесного хозяйства и Федеральной службы по надзору в сфере природопользования и начальники управлений Федерального агентства лесного хозяйства и Федеральной службы по надзору в сфере природопользования, в</w:t>
      </w:r>
      <w:r>
        <w:t>едающие вопросами федерального государственного лесного надзора (лесной охраны), - заместителями главных государственных лесных инспекторов Российской Федерации в установленной сфере деятельности;</w:t>
      </w:r>
    </w:p>
    <w:p w:rsidR="00000000" w:rsidRDefault="00532ADA">
      <w:bookmarkStart w:id="15" w:name="sub_10063"/>
      <w:bookmarkEnd w:id="14"/>
      <w:r>
        <w:t>в) заместители начальников управлений, на</w:t>
      </w:r>
      <w:r>
        <w:t xml:space="preserve">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старшими </w:t>
      </w:r>
      <w:r>
        <w:t>государственными лесными инспекторами Российской Федерации в установленной сфере деятельности;</w:t>
      </w:r>
    </w:p>
    <w:p w:rsidR="00000000" w:rsidRDefault="00532ADA">
      <w:bookmarkStart w:id="16" w:name="sub_10064"/>
      <w:bookmarkEnd w:id="15"/>
      <w:r>
        <w:t>г) федеральные государственные гражданские служащие ведущей (за исключением должностей, указанных в подпункте "в" настоящего пункта) и старшей групп должностей категории "специалисты" Федерального агентства лесного хозяйства и Федеральной службы по надзору</w:t>
      </w:r>
      <w:r>
        <w:t xml:space="preserve"> в сфере природопользования, ведающие вопросами федерального государственного лесного надзора (лесной охраны), - заместителями старших государственных лесных инспекторов Российской Федерации в установленной сфере деятельности;</w:t>
      </w:r>
    </w:p>
    <w:p w:rsidR="00000000" w:rsidRDefault="00532ADA">
      <w:bookmarkStart w:id="17" w:name="sub_10065"/>
      <w:bookmarkEnd w:id="16"/>
      <w:r>
        <w:t>д) руководи</w:t>
      </w:r>
      <w:r>
        <w:t>тели территориальных органов Федерального агентства лесного хозяйства и Федеральной службы по надзору в сфере природопользования - главными государственными лесными инспекторами в субъектах Российской Федерации в установленной сфере деятельности;</w:t>
      </w:r>
    </w:p>
    <w:p w:rsidR="00000000" w:rsidRDefault="00532ADA">
      <w:bookmarkStart w:id="18" w:name="sub_10066"/>
      <w:bookmarkEnd w:id="17"/>
      <w:r>
        <w:t>е)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</w:t>
      </w:r>
      <w:r>
        <w:t>лями главных государственных лесных инспекторов в субъектах Российской Федерации в установленной сфере деятельности;</w:t>
      </w:r>
    </w:p>
    <w:p w:rsidR="00000000" w:rsidRDefault="00532ADA">
      <w:bookmarkStart w:id="19" w:name="sub_10067"/>
      <w:bookmarkEnd w:id="18"/>
      <w:r>
        <w:t xml:space="preserve">ж) начальники отделов территориальных органов Федерального агентства лесного хозяйства и Федеральной службы по надзору в </w:t>
      </w:r>
      <w:r>
        <w:t>сфере природопользования, ведающие вопросами федерального государственного лесного надзора (лесной охраны), - старшими государственными лесными инспекторами в установленной сфере деятельности;</w:t>
      </w:r>
    </w:p>
    <w:p w:rsidR="00000000" w:rsidRDefault="00532ADA">
      <w:bookmarkStart w:id="20" w:name="sub_10068"/>
      <w:bookmarkEnd w:id="19"/>
      <w:r>
        <w:lastRenderedPageBreak/>
        <w:t>з) заместители начальников отделов территориа</w:t>
      </w:r>
      <w:r>
        <w:t xml:space="preserve">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заместителями старших государственных лесных инспекторов </w:t>
      </w:r>
      <w:r>
        <w:t>в установленной сфере деятельности;</w:t>
      </w:r>
    </w:p>
    <w:p w:rsidR="00000000" w:rsidRDefault="00532ADA">
      <w:bookmarkStart w:id="21" w:name="sub_10069"/>
      <w:bookmarkEnd w:id="20"/>
      <w:r>
        <w:t>и) федеральные государственные гражданские служащие ведущей (за исключением должностей, указанных в подпунктах "ж" и "з" настоящего пункта) и старшей групп должностей категории "специалисты" отделов тер</w:t>
      </w:r>
      <w:r>
        <w:t>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государственными лесными инспекторами в установлен</w:t>
      </w:r>
      <w:r>
        <w:t>ной сфере деятельности.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61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июня 2013 г. N 476 пункт 6.1 изложен в новой редакции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>6.1. Перечень должностных лиц государственных учреждений, подведомственных федеральным органам исполнительной власти и органам исполнительной власти субъе</w:t>
      </w:r>
      <w:r>
        <w:t xml:space="preserve">ктов Российской Федерации, указанных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настоящего Положения, осуществляющих федеральный государственный лесной надзор (лесную охрану) и являющихся государственными лесными инспекторами или лесничими, устанавливается соотв</w:t>
      </w:r>
      <w:r>
        <w:t>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Федерации.</w:t>
      </w:r>
    </w:p>
    <w:p w:rsidR="00000000" w:rsidRDefault="00532ADA">
      <w:bookmarkStart w:id="23" w:name="sub_1007"/>
      <w:r>
        <w:t>7. Перечень должностных лиц органов исполнительной власти субъектов Российской Федерации, го</w:t>
      </w:r>
      <w:r>
        <w:t xml:space="preserve">сударственных учреждений, указанных в </w:t>
      </w:r>
      <w:hyperlink w:anchor="sub_1032" w:history="1">
        <w:r>
          <w:rPr>
            <w:rStyle w:val="a4"/>
          </w:rPr>
          <w:t>абзаце втором пункта 3</w:t>
        </w:r>
      </w:hyperlink>
      <w:r>
        <w:t xml:space="preserve"> настоящего Положения, осуществляющих федеральный государственный лесной надзор (лесную охрану) и являющихся государственными лесными инспекторами, устанавливается указан</w:t>
      </w:r>
      <w:r>
        <w:t>ными органами.</w:t>
      </w:r>
    </w:p>
    <w:p w:rsidR="00000000" w:rsidRDefault="00532ADA">
      <w:bookmarkStart w:id="24" w:name="sub_1008"/>
      <w:bookmarkEnd w:id="23"/>
      <w:r>
        <w:t xml:space="preserve">8. Должностные лица органов исполнительной власти и государственных учреждений, указанных в </w:t>
      </w:r>
      <w:hyperlink w:anchor="sub_1003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32" w:history="1">
        <w:r>
          <w:rPr>
            <w:rStyle w:val="a4"/>
          </w:rPr>
          <w:t>втором пункта 3</w:t>
        </w:r>
      </w:hyperlink>
      <w:r>
        <w:t xml:space="preserve"> настоящего Положения, являющиеся государственным</w:t>
      </w:r>
      <w:r>
        <w:t>и лесными инспекторами или лесничими, в порядке, установленном законодательством Российской Федерации, имеют право:</w:t>
      </w:r>
    </w:p>
    <w:p w:rsidR="00000000" w:rsidRDefault="00532ADA">
      <w:bookmarkStart w:id="25" w:name="sub_10081"/>
      <w:bookmarkEnd w:id="24"/>
      <w:r>
        <w:t xml:space="preserve">а) предотвращать нарушения </w:t>
      </w:r>
      <w:hyperlink r:id="rId34" w:history="1">
        <w:r>
          <w:rPr>
            <w:rStyle w:val="a4"/>
          </w:rPr>
          <w:t>лесного законодательства</w:t>
        </w:r>
      </w:hyperlink>
      <w:r>
        <w:t>, в том числе совершаемые лицами, не осуществляющими использование лесов;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82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ноября 2012 г.</w:t>
      </w:r>
      <w:r>
        <w:rPr>
          <w:shd w:val="clear" w:color="auto" w:fill="F0F0F0"/>
        </w:rPr>
        <w:t xml:space="preserve"> N 1128 в подпункт "б"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32ADA">
      <w:r>
        <w:t xml:space="preserve">б) осуществлять патрулирование лесов в соответствии с </w:t>
      </w:r>
      <w:hyperlink r:id="rId37" w:history="1">
        <w:r>
          <w:rPr>
            <w:rStyle w:val="a4"/>
          </w:rPr>
          <w:t>нормативами</w:t>
        </w:r>
      </w:hyperlink>
      <w:r>
        <w:t>, установленными Министерством природных ресурсов и экологии Российской Федерации;</w:t>
      </w:r>
    </w:p>
    <w:p w:rsidR="00000000" w:rsidRDefault="00532ADA">
      <w:bookmarkStart w:id="27" w:name="sub_10083"/>
      <w:r>
        <w:t>в) проверять у граждан документы, подтверждающие право осуществлять использование, охрану, защиту, воспроизводство лес</w:t>
      </w:r>
      <w:r>
        <w:t>ов и лесоразведение;</w:t>
      </w:r>
    </w:p>
    <w:p w:rsidR="00000000" w:rsidRDefault="00532ADA">
      <w:bookmarkStart w:id="28" w:name="sub_10084"/>
      <w:bookmarkEnd w:id="27"/>
      <w:r>
        <w:t xml:space="preserve">г) пресекать нарушения лесного законодательства, в том числе приостанавливать рубки лесных насаждений, осуществляемые лицами, не имеющими предусмотренных </w:t>
      </w:r>
      <w:hyperlink r:id="rId38" w:history="1">
        <w:r>
          <w:rPr>
            <w:rStyle w:val="a4"/>
          </w:rPr>
          <w:t>Лесным кодексом</w:t>
        </w:r>
      </w:hyperlink>
      <w:r>
        <w:t xml:space="preserve"> Российской Федерации документов;</w:t>
      </w:r>
    </w:p>
    <w:p w:rsidR="00000000" w:rsidRDefault="00532ADA">
      <w:bookmarkStart w:id="29" w:name="sub_10085"/>
      <w:bookmarkEnd w:id="28"/>
      <w:r>
        <w:t>д) ограничивать и предотвращать доступ граждан, въезд транспортных средств на лесные участки в период действия ограничения или запрета на пребывание в лесах;</w:t>
      </w:r>
    </w:p>
    <w:p w:rsidR="00000000" w:rsidRDefault="00532ADA">
      <w:bookmarkStart w:id="30" w:name="sub_10086"/>
      <w:bookmarkEnd w:id="29"/>
      <w:r>
        <w:t>е) </w:t>
      </w:r>
      <w:r>
        <w:t>осуществлять проверки соблюдения лесного законодательства;</w:t>
      </w:r>
    </w:p>
    <w:p w:rsidR="00000000" w:rsidRDefault="00532ADA">
      <w:bookmarkStart w:id="31" w:name="sub_10087"/>
      <w:bookmarkEnd w:id="30"/>
      <w:r>
        <w:t xml:space="preserve">ж) составлять по результатам проверок соблюдения лесного законодательства акты и предоставлять их для ознакомления гражданам и юридическим лицам, индивидуальным предпринимателям, </w:t>
      </w:r>
      <w:r>
        <w:t>осуществляющим использование, охрану, защиту, воспроизводство лесов и лесоразведение;</w:t>
      </w:r>
    </w:p>
    <w:p w:rsidR="00000000" w:rsidRDefault="00532ADA">
      <w:bookmarkStart w:id="32" w:name="sub_10088"/>
      <w:bookmarkEnd w:id="31"/>
      <w:r>
        <w:lastRenderedPageBreak/>
        <w:t>з) 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</w:t>
      </w:r>
      <w:r>
        <w:t>влять контроль за исполнением указанных предписаний в установленные сроки;</w:t>
      </w:r>
    </w:p>
    <w:p w:rsidR="00000000" w:rsidRDefault="00532ADA">
      <w:bookmarkStart w:id="33" w:name="sub_10089"/>
      <w:bookmarkEnd w:id="32"/>
      <w:r>
        <w:t>и) осуществлять в установленном порядке досмотр транспортных средств и при необходимости их задержание;</w:t>
      </w:r>
    </w:p>
    <w:p w:rsidR="00000000" w:rsidRDefault="00532ADA">
      <w:bookmarkStart w:id="34" w:name="sub_10810"/>
      <w:bookmarkEnd w:id="33"/>
      <w:r>
        <w:t xml:space="preserve">к) уведомлять в письменной форме граждан </w:t>
      </w:r>
      <w:r>
        <w:t>и юридических лиц, индивидуальных предпринимателей, осуществляющих использование, охрану, защиту, воспроизводство лесов и лесоразведение, о результатах проверок соблюдения лесного законодательства и выявленных нарушениях;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810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5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"к.1" с 14 марта 2019 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 марта 2019 г. N 233</w:t>
      </w:r>
    </w:p>
    <w:p w:rsidR="00000000" w:rsidRDefault="00532ADA">
      <w:r>
        <w:t>к.1) направлять в орган местного самоуправлени</w:t>
      </w:r>
      <w:r>
        <w:t xml:space="preserve">я уведомление о выявлении самовольной постройки с приложением документов, подтверждающих наличие признаков самовольной постройки, предусмотренных </w:t>
      </w:r>
      <w:hyperlink r:id="rId40" w:history="1">
        <w:r>
          <w:rPr>
            <w:rStyle w:val="a4"/>
          </w:rPr>
          <w:t>пунктом 1 статьи 222</w:t>
        </w:r>
      </w:hyperlink>
      <w:r>
        <w:t xml:space="preserve"> Гражданского</w:t>
      </w:r>
      <w:r>
        <w:t xml:space="preserve"> кодекса Российской Федерации;</w:t>
      </w:r>
    </w:p>
    <w:p w:rsidR="00000000" w:rsidRDefault="00532ADA">
      <w:bookmarkStart w:id="36" w:name="sub_10811"/>
      <w:r>
        <w:t>л) предъявлять гражданам и юридическим лицам, индивидуальным предпринимателям, осуществляющим использование, охрану, защиту, воспроизводство лесов и лесоразведение, требования об устранении выявленных в результате пр</w:t>
      </w:r>
      <w:r>
        <w:t>оверок соблюдения лесного законодательства нарушений;</w:t>
      </w:r>
    </w:p>
    <w:p w:rsidR="00000000" w:rsidRDefault="00532ADA">
      <w:bookmarkStart w:id="37" w:name="sub_10812"/>
      <w:bookmarkEnd w:id="36"/>
      <w:r>
        <w:t>м) предъявлять иски в суд, арбитражный суд в пределах своей компетенции;</w:t>
      </w:r>
    </w:p>
    <w:p w:rsidR="00000000" w:rsidRDefault="00532ADA">
      <w:bookmarkStart w:id="38" w:name="sub_10813"/>
      <w:bookmarkEnd w:id="37"/>
      <w:r>
        <w:t>н) </w:t>
      </w:r>
      <w:r>
        <w:t>осуществлять в пределах своей компетенции производство по делам об административных правонарушениях;</w:t>
      </w:r>
    </w:p>
    <w:p w:rsidR="00000000" w:rsidRDefault="00532ADA">
      <w:bookmarkStart w:id="39" w:name="sub_10814"/>
      <w:bookmarkEnd w:id="38"/>
      <w:r>
        <w:t xml:space="preserve">о) привлекать в установленном законодательством Российской Федерации порядке экспертов и экспертные организации к проведению мероприятий </w:t>
      </w:r>
      <w:r>
        <w:t>по контролю при проведении проверок юридических лиц, индивидуальных предпринимателей, а также к проведению мероприятий по контролю в лесах;</w:t>
      </w:r>
    </w:p>
    <w:p w:rsidR="00000000" w:rsidRDefault="00532ADA">
      <w:bookmarkStart w:id="40" w:name="sub_108141"/>
      <w:bookmarkEnd w:id="39"/>
      <w:r>
        <w:t xml:space="preserve">о.1) задерживать в лесах граждан, нарушивших требования </w:t>
      </w:r>
      <w:hyperlink r:id="rId41" w:history="1">
        <w:r>
          <w:rPr>
            <w:rStyle w:val="a4"/>
          </w:rPr>
          <w:t>лесного законодательства</w:t>
        </w:r>
      </w:hyperlink>
      <w:r>
        <w:t>, и доставлять указанных нарушителей в правоохранительные органы;</w:t>
      </w:r>
    </w:p>
    <w:p w:rsidR="00000000" w:rsidRDefault="00532ADA">
      <w:bookmarkStart w:id="41" w:name="sub_108142"/>
      <w:bookmarkEnd w:id="40"/>
      <w:r>
        <w:t xml:space="preserve">о.2) изымать у граждан, нарушающих требования </w:t>
      </w:r>
      <w:hyperlink r:id="rId42" w:history="1">
        <w:r>
          <w:rPr>
            <w:rStyle w:val="a4"/>
          </w:rPr>
          <w:t>лесного законодательства</w:t>
        </w:r>
      </w:hyperlink>
      <w:r>
        <w:t>, орудия совершения правонарушений, транспортные средства и соответствующие документы;</w:t>
      </w:r>
    </w:p>
    <w:p w:rsidR="00000000" w:rsidRDefault="00532ADA">
      <w:bookmarkStart w:id="42" w:name="sub_10815"/>
      <w:bookmarkEnd w:id="41"/>
      <w:r>
        <w:t>п) осуществлять иные предусмотренные федеральными законами права.</w:t>
      </w:r>
    </w:p>
    <w:p w:rsidR="00000000" w:rsidRDefault="00532ADA">
      <w:bookmarkStart w:id="43" w:name="sub_1081"/>
      <w:bookmarkEnd w:id="42"/>
      <w:r>
        <w:t>8.1. </w:t>
      </w:r>
      <w:hyperlink r:id="rId43" w:history="1">
        <w:r>
          <w:rPr>
            <w:rStyle w:val="a4"/>
          </w:rPr>
          <w:t>Должностные лица</w:t>
        </w:r>
      </w:hyperlink>
      <w:r>
        <w:t>, осуществляющие федеральный государственный лесной надзор (лесную охрану), имеют право на ношение, хранение и применение специальных средств, служебного оружия, а также разрешенного в качестве слу</w:t>
      </w:r>
      <w:r>
        <w:t xml:space="preserve">жебного оружия гражданского оружия самообороны и охотничьего огнестрельного оружия в порядке, установленном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 ведомственной охране".</w:t>
      </w:r>
    </w:p>
    <w:p w:rsidR="00000000" w:rsidRDefault="00532ADA">
      <w:bookmarkStart w:id="44" w:name="sub_108102"/>
      <w:bookmarkEnd w:id="43"/>
      <w:r>
        <w:t>Государствен</w:t>
      </w:r>
      <w:r>
        <w:t xml:space="preserve">ные органы, осуществляющие федеральный государственный лесной надзор (лесную охрану), и указанные в </w:t>
      </w:r>
      <w:hyperlink w:anchor="sub_1032" w:history="1">
        <w:r>
          <w:rPr>
            <w:rStyle w:val="a4"/>
          </w:rPr>
          <w:t>абзаце втором пункта 3</w:t>
        </w:r>
      </w:hyperlink>
      <w:r>
        <w:t xml:space="preserve"> настоящего Положения государственные учреждения приобретают специальные средства, служебное и гражданское о</w:t>
      </w:r>
      <w:r>
        <w:t xml:space="preserve">ружие, ведут учет, хранят и осуществляют их выдачу в порядке, установленном для юридических лиц с особыми уставными задачами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"Об оружии".</w:t>
      </w:r>
    </w:p>
    <w:p w:rsidR="00000000" w:rsidRDefault="00532ADA">
      <w:bookmarkStart w:id="45" w:name="sub_1009"/>
      <w:bookmarkEnd w:id="44"/>
      <w:r>
        <w:t xml:space="preserve">9. </w:t>
      </w:r>
      <w:hyperlink r:id="rId46" w:history="1">
        <w:r>
          <w:rPr>
            <w:rStyle w:val="a4"/>
          </w:rPr>
          <w:t>Утратил силу</w:t>
        </w:r>
      </w:hyperlink>
      <w:r>
        <w:t>.</w:t>
      </w:r>
    </w:p>
    <w:bookmarkEnd w:id="45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532ADA">
      <w:bookmarkStart w:id="46" w:name="sub_1010"/>
      <w:r>
        <w:t>10. Должностные лица, осуществляющие федеральный государственный лесной надзор (лесную охрану) в установленной сфере деятельности, обязаны:</w:t>
      </w:r>
    </w:p>
    <w:p w:rsidR="00000000" w:rsidRDefault="00532ADA">
      <w:bookmarkStart w:id="47" w:name="sub_10101"/>
      <w:bookmarkEnd w:id="46"/>
      <w:r>
        <w:t>а) своевременно и в полной мере исполнять предоставленные в соответствии с законодательством Россий</w:t>
      </w:r>
      <w:r>
        <w:t>ской Федерации полномочия по предупреждению, выявлению и пресечению нарушений лесного законодательства;</w:t>
      </w:r>
    </w:p>
    <w:p w:rsidR="00000000" w:rsidRDefault="00532ADA">
      <w:bookmarkStart w:id="48" w:name="sub_10102"/>
      <w:bookmarkEnd w:id="47"/>
      <w:r>
        <w:t xml:space="preserve">б) соблюдать законодательство Российской Федерации, права и законные интересы </w:t>
      </w:r>
      <w:r>
        <w:lastRenderedPageBreak/>
        <w:t>юридических лиц, индивидуальных предпринимателей и гражд</w:t>
      </w:r>
      <w:r>
        <w:t>ан;</w:t>
      </w:r>
    </w:p>
    <w:p w:rsidR="00000000" w:rsidRDefault="00532ADA">
      <w:bookmarkStart w:id="49" w:name="sub_10103"/>
      <w:bookmarkEnd w:id="48"/>
      <w:r>
        <w:t>в) проводить мероприятия по федеральному государственному лесному надзору (лесной охране) на основании и в соответствии с распоряжениями соответственно Федерального агентства лесного хозяйства и Федеральной службы по надзору в сфере п</w:t>
      </w:r>
      <w:r>
        <w:t>риродопользования, их территориальных органов или органов исполнительной власти субъектов Российской Федерации о проведении указанных мероприятий в порядке, установленном законодательством Российской Федерации;</w:t>
      </w:r>
    </w:p>
    <w:p w:rsidR="00000000" w:rsidRDefault="00532ADA">
      <w:bookmarkStart w:id="50" w:name="sub_10104"/>
      <w:bookmarkEnd w:id="49"/>
      <w:r>
        <w:t>г) посещать объекты (террит</w:t>
      </w:r>
      <w:r>
        <w:t>ории и помещения) юридических лиц,  индивидуальных предпринимателей и граждан в целях проведения мероприятия по федеральному государственному лесному надзору (лесной охране) только во время исполнения служебных обязанностей при предъявлении служебного удос</w:t>
      </w:r>
      <w:r>
        <w:t>товерения и распоряжения соответственно Федерального агентства лесного хозяйства и Федеральной службы по надзору в сфере природопользования, их территориальных органов или органов исполнительной власти субъектов Российской Федерации о проведении мероприяти</w:t>
      </w:r>
      <w:r>
        <w:t>я по федеральному государственному лесному надзору (лесной охране);</w:t>
      </w:r>
    </w:p>
    <w:p w:rsidR="00000000" w:rsidRDefault="00532ADA">
      <w:bookmarkStart w:id="51" w:name="sub_10105"/>
      <w:bookmarkEnd w:id="50"/>
      <w:r>
        <w:t>д) не препятствовать представителям юридического лица,  индивидуального предпринимателя или гражданина присутствовать при проведении мероприятия по федеральному государст</w:t>
      </w:r>
      <w:r>
        <w:t>венному лесному надзору (лесной охране), давать разъяснения по вопросам, относящимся к предмету проверки;</w:t>
      </w:r>
    </w:p>
    <w:p w:rsidR="00000000" w:rsidRDefault="00532ADA">
      <w:bookmarkStart w:id="52" w:name="sub_10106"/>
      <w:bookmarkEnd w:id="51"/>
      <w:r>
        <w:t>е) предоставлять должностным лицам юридического лица, индивидуальному предпринимателю или гражданину либо их представителям, присутс</w:t>
      </w:r>
      <w:r>
        <w:t>твующим при проведении мероприятия по федеральному государственному лесному надзору (лесной охране), относящуюся к предмету проверки необходимую информацию;</w:t>
      </w:r>
    </w:p>
    <w:p w:rsidR="00000000" w:rsidRDefault="00532ADA">
      <w:bookmarkStart w:id="53" w:name="sub_10107"/>
      <w:bookmarkEnd w:id="52"/>
      <w:r>
        <w:t xml:space="preserve">ж) знакомить должностных лиц юридического лица,  индивидуального предпринимателя </w:t>
      </w:r>
      <w:r>
        <w:t>или граждан либо их представителей с результатами мероприятий по федеральному государственному лесному надзору (лесной охране);</w:t>
      </w:r>
    </w:p>
    <w:p w:rsidR="00000000" w:rsidRDefault="00532ADA">
      <w:bookmarkStart w:id="54" w:name="sub_10108"/>
      <w:bookmarkEnd w:id="53"/>
      <w:r>
        <w:t>з) при определении мер, принимаемых по фактам выявленных нарушений, учитывать соответствие указанных мер тяжес</w:t>
      </w:r>
      <w:r>
        <w:t>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граждан и юридических лиц, индивидуальных предпринимателей;</w:t>
      </w:r>
    </w:p>
    <w:p w:rsidR="00000000" w:rsidRDefault="00532ADA">
      <w:bookmarkStart w:id="55" w:name="sub_10109"/>
      <w:bookmarkEnd w:id="54"/>
      <w:r>
        <w:t>и) док</w:t>
      </w:r>
      <w:r>
        <w:t>азывать законность своих действий при их обжаловании юридическими лицами, индивидуальными предпринимателями и гражданами в порядке, установленном законодательством Российской Федерации.</w:t>
      </w:r>
    </w:p>
    <w:p w:rsidR="00000000" w:rsidRDefault="00532ADA">
      <w:bookmarkStart w:id="56" w:name="sub_1011"/>
      <w:bookmarkEnd w:id="55"/>
      <w:r>
        <w:t>11. Государственному лесному инспектору, лесничему вы</w:t>
      </w:r>
      <w:r>
        <w:t xml:space="preserve">даются служебные </w:t>
      </w:r>
      <w:hyperlink r:id="rId48" w:history="1">
        <w:r>
          <w:rPr>
            <w:rStyle w:val="a4"/>
          </w:rPr>
          <w:t>удостоверения</w:t>
        </w:r>
      </w:hyperlink>
      <w:r>
        <w:t xml:space="preserve"> и форма установленного образца.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2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июня 2013 г. N 476 в пункт 12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>12. К отношениям, связанным с осуществлением ф</w:t>
      </w:r>
      <w:r>
        <w:t xml:space="preserve">едерального государственного лесного надзора (лесной охраны), применяются положения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охране окружающей среды, а к отношениям, связанным с ор</w:t>
      </w:r>
      <w:r>
        <w:t xml:space="preserve">ганизацией и проведением проверок юридических лиц, индивидуальных предпринимателей, применяются положения </w:t>
      </w:r>
      <w:hyperlink r:id="rId52" w:history="1">
        <w:r>
          <w:rPr>
            <w:rStyle w:val="a4"/>
          </w:rPr>
          <w:t xml:space="preserve">Федерального закона </w:t>
        </w:r>
      </w:hyperlink>
      <w:r>
        <w:t>"О защите прав юридических лиц и индивидуальных предпри</w:t>
      </w:r>
      <w:r>
        <w:t>нимателей при осуществлении государственного контроля (надзора) и муниципального контроля".</w:t>
      </w:r>
    </w:p>
    <w:p w:rsidR="00000000" w:rsidRDefault="00532ADA">
      <w:bookmarkStart w:id="58" w:name="sub_10122"/>
      <w:r>
        <w:t>Федеральный государственный лесной надзор (лесная охрана) осуществляется посредством проведения плановых и внеплановых, документарных и выездных проверок в</w:t>
      </w:r>
      <w:r>
        <w:t xml:space="preserve"> соответствии со </w:t>
      </w:r>
      <w:hyperlink r:id="rId53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54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</w:t>
      </w:r>
      <w:r>
        <w:t>дпринимателей при осуществлении государственного контроля (надзора) и муниципального контроля", а также проведения мероприятий по контролю (патрулированию) в лесах в порядке, установленном соответственно Министерством природных ресурсов и экологии Российск</w:t>
      </w:r>
      <w:r>
        <w:t xml:space="preserve">ой </w:t>
      </w:r>
      <w:r>
        <w:lastRenderedPageBreak/>
        <w:t>Федерации и уполномоченными органами исполнительной власти субъектов Российской Федерации.</w:t>
      </w:r>
    </w:p>
    <w:p w:rsidR="00000000" w:rsidRDefault="00532ADA">
      <w:bookmarkStart w:id="59" w:name="sub_10123"/>
      <w:bookmarkEnd w:id="58"/>
      <w:r>
        <w:t>Форма и содержание задания на проведение мероприятий по контролю (патрулированию) в лесах устанавливаются Министерством природных ресурсов и эко</w:t>
      </w:r>
      <w:r>
        <w:t>логии Российской Федерации.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121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12.1 с 1 июля 2018 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</w:t>
      </w:r>
      <w:r>
        <w:rPr>
          <w:shd w:val="clear" w:color="auto" w:fill="F0F0F0"/>
        </w:rPr>
        <w:t>г. N 762</w:t>
      </w:r>
    </w:p>
    <w:p w:rsidR="00000000" w:rsidRDefault="00532ADA">
      <w:r>
        <w:t xml:space="preserve">12.1. Должностные лица, осуществляющие федеральный государственный лесной надзор (лесную охрану), при проведении плановой проверки обязаны использовать </w:t>
      </w:r>
      <w:hyperlink r:id="rId56" w:history="1">
        <w:r>
          <w:rPr>
            <w:rStyle w:val="a4"/>
          </w:rPr>
          <w:t>проверочные листы</w:t>
        </w:r>
      </w:hyperlink>
      <w:r>
        <w:t xml:space="preserve"> (с</w:t>
      </w:r>
      <w:r>
        <w:t>писки контрольных вопросов).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12.2 с 1 июля 2018 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532ADA">
      <w:r>
        <w:t>12.2.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12.3 с 1 ию</w:t>
      </w:r>
      <w:r>
        <w:rPr>
          <w:shd w:val="clear" w:color="auto" w:fill="F0F0F0"/>
        </w:rPr>
        <w:t xml:space="preserve">ля 2018 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532ADA">
      <w:r>
        <w:t xml:space="preserve">12.3. Проверочные листы (списки контрольных вопросов), используемые при проведении плановой проверки, содержат </w:t>
      </w:r>
      <w:r>
        <w:t>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</w:t>
      </w:r>
      <w:r>
        <w:t>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</w:t>
      </w:r>
      <w:r>
        <w:rPr>
          <w:shd w:val="clear" w:color="auto" w:fill="F0F0F0"/>
        </w:rPr>
        <w:t xml:space="preserve"> дополнено пунктом 12.4 с 1 июля 2018 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июня 2017 г. N 762</w:t>
      </w:r>
    </w:p>
    <w:p w:rsidR="00000000" w:rsidRDefault="00532ADA">
      <w:r>
        <w:t>12.4. Предмет плановой проверки юридических лиц и индивидуальных предпринимателей</w:t>
      </w:r>
      <w:r>
        <w:t xml:space="preserve"> ограничивается перечнем вопросов, включенных в проверочные листы (списки контрольных вопросов).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12.5 с 14 марта 2019 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 марта 2019 г. N 233</w:t>
      </w:r>
    </w:p>
    <w:p w:rsidR="00000000" w:rsidRDefault="00532ADA">
      <w:r>
        <w:t>12.5. В случае если по результатам проведенной проверки в рамках осуществления федерального государственного лесного надзора (лесной охраны) выявлен факт размещения объекта капитального</w:t>
      </w:r>
      <w:r>
        <w:t xml:space="preserve"> строительства в границах земель лесного фонда или в границах земель иных категорий, на которых располагаются леса и на которых не допускается размещение такого объекта капитального строительства в соответствии с разрешенным использованием лесов и установл</w:t>
      </w:r>
      <w:r>
        <w:t>енными ограничениями прав на землю, должностные лица, осуществляющие федеральный государственный лесной надзор (лесную охрану), не позднее 5 рабочих дней со дня окончания проверки направляют в орган местного самоуправления поселения, городского округа по м</w:t>
      </w:r>
      <w:r>
        <w:t xml:space="preserve">есту нахождения самовольной постройки или орган местного самоуправления муниципального района (если самовольная постройка расположена на межселенной территории) уведомление о выявлении самовольной постройки с приложением документов, подтверждающих наличие </w:t>
      </w:r>
      <w:r>
        <w:t xml:space="preserve">признаков самовольной постройки, предусмотренных </w:t>
      </w:r>
      <w:hyperlink r:id="rId61" w:history="1">
        <w:r>
          <w:rPr>
            <w:rStyle w:val="a4"/>
          </w:rPr>
          <w:t>пунктом 1 статьи 222</w:t>
        </w:r>
      </w:hyperlink>
      <w:r>
        <w:t xml:space="preserve"> Гражданского кодекса Российской Федерации. </w:t>
      </w:r>
      <w:hyperlink r:id="rId62" w:history="1">
        <w:r>
          <w:rPr>
            <w:rStyle w:val="a4"/>
          </w:rPr>
          <w:t>Форма</w:t>
        </w:r>
      </w:hyperlink>
      <w:r>
        <w:t xml:space="preserve"> уведомления о выявлении самовольной постройки, а также </w:t>
      </w:r>
      <w:hyperlink r:id="rId63" w:history="1">
        <w:r>
          <w:rPr>
            <w:rStyle w:val="a4"/>
          </w:rPr>
          <w:t>перечень</w:t>
        </w:r>
      </w:hyperlink>
      <w:r>
        <w:t xml:space="preserve"> документов, подтверждающих наличие признаков самовольной постройки, устанавливаются в соответствии с </w:t>
      </w:r>
      <w:hyperlink r:id="rId64" w:history="1">
        <w:r>
          <w:rPr>
            <w:rStyle w:val="a4"/>
          </w:rPr>
          <w:t>частью 3 статьи 55.32</w:t>
        </w:r>
      </w:hyperlink>
      <w:r>
        <w:t xml:space="preserve"> Градостроительного кодекса Российской Федерации.</w:t>
      </w:r>
    </w:p>
    <w:p w:rsidR="00000000" w:rsidRDefault="00532ADA">
      <w:bookmarkStart w:id="65" w:name="sub_1013"/>
      <w:r>
        <w:lastRenderedPageBreak/>
        <w:t xml:space="preserve">13. </w:t>
      </w:r>
      <w:hyperlink r:id="rId65" w:history="1">
        <w:r>
          <w:rPr>
            <w:rStyle w:val="a4"/>
          </w:rPr>
          <w:t>Утратил силу</w:t>
        </w:r>
      </w:hyperlink>
      <w:r>
        <w:t>.</w:t>
      </w:r>
    </w:p>
    <w:bookmarkEnd w:id="65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6" w:history="1">
        <w:r>
          <w:rPr>
            <w:rStyle w:val="a4"/>
            <w:shd w:val="clear" w:color="auto" w:fill="F0F0F0"/>
          </w:rPr>
          <w:t>пункта 13</w:t>
        </w:r>
      </w:hyperlink>
    </w:p>
    <w:p w:rsidR="00000000" w:rsidRDefault="00532ADA">
      <w:bookmarkStart w:id="66" w:name="sub_1014"/>
      <w:r>
        <w:t xml:space="preserve">14. </w:t>
      </w:r>
      <w:hyperlink r:id="rId67" w:history="1">
        <w:r>
          <w:rPr>
            <w:rStyle w:val="a4"/>
          </w:rPr>
          <w:t>Утратил силу</w:t>
        </w:r>
      </w:hyperlink>
      <w:r>
        <w:t>.</w:t>
      </w:r>
    </w:p>
    <w:bookmarkEnd w:id="66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8" w:history="1">
        <w:r>
          <w:rPr>
            <w:rStyle w:val="a4"/>
            <w:shd w:val="clear" w:color="auto" w:fill="F0F0F0"/>
          </w:rPr>
          <w:t>пункта 14</w:t>
        </w:r>
      </w:hyperlink>
    </w:p>
    <w:p w:rsidR="00000000" w:rsidRDefault="00532ADA">
      <w:bookmarkStart w:id="67" w:name="sub_1015"/>
      <w:r>
        <w:t xml:space="preserve">15. </w:t>
      </w:r>
      <w:hyperlink r:id="rId69" w:history="1">
        <w:r>
          <w:rPr>
            <w:rStyle w:val="a4"/>
          </w:rPr>
          <w:t>Утратил силу</w:t>
        </w:r>
      </w:hyperlink>
      <w:r>
        <w:t>.</w:t>
      </w:r>
    </w:p>
    <w:bookmarkEnd w:id="67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0" w:history="1">
        <w:r>
          <w:rPr>
            <w:rStyle w:val="a4"/>
            <w:shd w:val="clear" w:color="auto" w:fill="F0F0F0"/>
          </w:rPr>
          <w:t>пункта 15</w:t>
        </w:r>
      </w:hyperlink>
    </w:p>
    <w:p w:rsidR="00000000" w:rsidRDefault="00532ADA">
      <w:bookmarkStart w:id="68" w:name="sub_1016"/>
      <w:r>
        <w:t xml:space="preserve">16. </w:t>
      </w:r>
      <w:hyperlink r:id="rId71" w:history="1">
        <w:r>
          <w:rPr>
            <w:rStyle w:val="a4"/>
          </w:rPr>
          <w:t>Утратил силу</w:t>
        </w:r>
      </w:hyperlink>
      <w:r>
        <w:t>.</w:t>
      </w:r>
    </w:p>
    <w:bookmarkEnd w:id="68"/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2" w:history="1">
        <w:r>
          <w:rPr>
            <w:rStyle w:val="a4"/>
            <w:shd w:val="clear" w:color="auto" w:fill="F0F0F0"/>
          </w:rPr>
          <w:t>пункта 16</w:t>
        </w:r>
      </w:hyperlink>
    </w:p>
    <w:p w:rsidR="00000000" w:rsidRDefault="00532ADA">
      <w:pPr>
        <w:pStyle w:val="a7"/>
        <w:rPr>
          <w:shd w:val="clear" w:color="auto" w:fill="F0F0F0"/>
        </w:rPr>
      </w:pPr>
      <w:bookmarkStart w:id="69" w:name="sub_1017"/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ем</w:t>
        </w:r>
      </w:hyperlink>
      <w:r>
        <w:rPr>
          <w:shd w:val="clear" w:color="auto" w:fill="F0F0F0"/>
        </w:rPr>
        <w:t xml:space="preserve"> Правительства РФ от 5 июня 2013 г. N 476 пункт 17 изложен в новой редакции</w:t>
      </w:r>
    </w:p>
    <w:bookmarkEnd w:id="69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>17. Сроки и последовательность проведения администр</w:t>
      </w:r>
      <w:r>
        <w:t xml:space="preserve">ативных процедур при осуществлении федерального государственного лесного надзора (лесной охраны) устанавливаются административными регламентами, разрабатываемыми и утверждаемыми в соответствии с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июня 2013 </w:t>
      </w:r>
      <w:r>
        <w:rPr>
          <w:shd w:val="clear" w:color="auto" w:fill="F0F0F0"/>
        </w:rPr>
        <w:t>г. N 476 в пункт 18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 xml:space="preserve">18. Должностные лица, осуществляющие федеральный государственный лесной надзор (лесную охрану), при проведении проверок обязаны соблюдать ограничения и выполнять обязанности, установленные </w:t>
      </w:r>
      <w:hyperlink r:id="rId78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 также несут установленную законодательством Российской Федераци</w:t>
      </w:r>
      <w:r>
        <w:t>и ответственность за неисполнение или ненадлежащее исполнение возложенных на них функций по осуществлению федерального государственного лесного надзора (лесной охраны).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ноября 2012 г. N 1128 в пункт 19 внесены изменения</w:t>
      </w:r>
    </w:p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2ADA">
      <w:r>
        <w:t>19. Методическое рук</w:t>
      </w:r>
      <w:r>
        <w:t>оводство по вопросам обеспечения федерального государственного лесного надзора (лесной охраны) осуществляется Министерством природных ресурсов и экологии Российской Федерации.</w:t>
      </w:r>
    </w:p>
    <w:p w:rsidR="00000000" w:rsidRDefault="00532A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532ADA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июня 2013 г. N 476 Положение дополнено пунктом 20</w:t>
      </w:r>
    </w:p>
    <w:p w:rsidR="00000000" w:rsidRDefault="00532ADA">
      <w:r>
        <w:t>20. Информация о результатах проведенных проверок размещается на официальном сайте органов государственного надзора в информационно</w:t>
      </w:r>
      <w:r>
        <w:t>-телекоммуникационной сети "Интернет" в порядке, установленном законодательством Российской Федерации.</w:t>
      </w:r>
    </w:p>
    <w:p w:rsidR="00532ADA" w:rsidRDefault="00532ADA"/>
    <w:sectPr w:rsidR="00532ADA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DA" w:rsidRDefault="00532ADA">
      <w:r>
        <w:separator/>
      </w:r>
    </w:p>
  </w:endnote>
  <w:endnote w:type="continuationSeparator" w:id="0">
    <w:p w:rsidR="00532ADA" w:rsidRDefault="0053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532AD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32ADA" w:rsidRDefault="00532AD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0021C9"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021C9" w:rsidRPr="00532AD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32ADA" w:rsidRDefault="00532AD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32ADA" w:rsidRDefault="00532AD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0021C9"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021C9" w:rsidRPr="00532AD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32AD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021C9" w:rsidRPr="00532AD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DA" w:rsidRDefault="00532ADA">
      <w:r>
        <w:separator/>
      </w:r>
    </w:p>
  </w:footnote>
  <w:footnote w:type="continuationSeparator" w:id="0">
    <w:p w:rsidR="00532ADA" w:rsidRDefault="0053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2AD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22 июня 2007 г. N 394 "Об утверждении Положения об осуществлении…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C9"/>
    <w:rsid w:val="000021C9"/>
    <w:rsid w:val="005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021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50565/3" TargetMode="External"/><Relationship Id="rId18" Type="http://schemas.openxmlformats.org/officeDocument/2006/relationships/hyperlink" Target="http://mobileonline.garant.ru/document/redirect/70652072/1000" TargetMode="External"/><Relationship Id="rId26" Type="http://schemas.openxmlformats.org/officeDocument/2006/relationships/hyperlink" Target="http://mobileonline.garant.ru/document/redirect/12106441/800" TargetMode="External"/><Relationship Id="rId39" Type="http://schemas.openxmlformats.org/officeDocument/2006/relationships/hyperlink" Target="http://mobileonline.garant.ru/document/redirect/72190082/10011" TargetMode="External"/><Relationship Id="rId21" Type="http://schemas.openxmlformats.org/officeDocument/2006/relationships/hyperlink" Target="http://mobileonline.garant.ru/document/redirect/12150845/96" TargetMode="External"/><Relationship Id="rId34" Type="http://schemas.openxmlformats.org/officeDocument/2006/relationships/hyperlink" Target="http://mobileonline.garant.ru/document/redirect/12150845/2" TargetMode="External"/><Relationship Id="rId42" Type="http://schemas.openxmlformats.org/officeDocument/2006/relationships/hyperlink" Target="http://mobileonline.garant.ru/document/redirect/12150845/2" TargetMode="External"/><Relationship Id="rId47" Type="http://schemas.openxmlformats.org/officeDocument/2006/relationships/hyperlink" Target="http://mobileonline.garant.ru/document/redirect/5758051/1009" TargetMode="External"/><Relationship Id="rId50" Type="http://schemas.openxmlformats.org/officeDocument/2006/relationships/hyperlink" Target="http://mobileonline.garant.ru/document/redirect/57742204/1012" TargetMode="External"/><Relationship Id="rId55" Type="http://schemas.openxmlformats.org/officeDocument/2006/relationships/hyperlink" Target="http://mobileonline.garant.ru/document/redirect/71712540/1002" TargetMode="External"/><Relationship Id="rId63" Type="http://schemas.openxmlformats.org/officeDocument/2006/relationships/hyperlink" Target="http://mobileonline.garant.ru/document/redirect/72224414/2000" TargetMode="External"/><Relationship Id="rId68" Type="http://schemas.openxmlformats.org/officeDocument/2006/relationships/hyperlink" Target="http://mobileonline.garant.ru/document/redirect/58044920/1014" TargetMode="External"/><Relationship Id="rId76" Type="http://schemas.openxmlformats.org/officeDocument/2006/relationships/hyperlink" Target="http://mobileonline.garant.ru/document/redirect/70394016/32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mobileonline.garant.ru/document/redirect/12154199/0" TargetMode="External"/><Relationship Id="rId71" Type="http://schemas.openxmlformats.org/officeDocument/2006/relationships/hyperlink" Target="http://mobileonline.garant.ru/document/redirect/70184164/1081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478210/1000" TargetMode="External"/><Relationship Id="rId29" Type="http://schemas.openxmlformats.org/officeDocument/2006/relationships/hyperlink" Target="http://mobileonline.garant.ru/document/redirect/12150845/832" TargetMode="External"/><Relationship Id="rId11" Type="http://schemas.openxmlformats.org/officeDocument/2006/relationships/hyperlink" Target="http://mobileonline.garant.ru/document/redirect/70184164/11" TargetMode="External"/><Relationship Id="rId24" Type="http://schemas.openxmlformats.org/officeDocument/2006/relationships/hyperlink" Target="http://mobileonline.garant.ru/document/redirect/12150845/831" TargetMode="External"/><Relationship Id="rId32" Type="http://schemas.openxmlformats.org/officeDocument/2006/relationships/hyperlink" Target="http://mobileonline.garant.ru/document/redirect/70394016/319" TargetMode="External"/><Relationship Id="rId37" Type="http://schemas.openxmlformats.org/officeDocument/2006/relationships/hyperlink" Target="http://mobileonline.garant.ru/document/redirect/70610978/1000" TargetMode="External"/><Relationship Id="rId40" Type="http://schemas.openxmlformats.org/officeDocument/2006/relationships/hyperlink" Target="http://mobileonline.garant.ru/document/redirect/10164072/22201" TargetMode="External"/><Relationship Id="rId45" Type="http://schemas.openxmlformats.org/officeDocument/2006/relationships/hyperlink" Target="http://mobileonline.garant.ru/document/redirect/10128024/0" TargetMode="External"/><Relationship Id="rId53" Type="http://schemas.openxmlformats.org/officeDocument/2006/relationships/hyperlink" Target="http://mobileonline.garant.ru/document/redirect/12164247/9" TargetMode="External"/><Relationship Id="rId58" Type="http://schemas.openxmlformats.org/officeDocument/2006/relationships/hyperlink" Target="http://mobileonline.garant.ru/document/redirect/71712540/1002" TargetMode="External"/><Relationship Id="rId66" Type="http://schemas.openxmlformats.org/officeDocument/2006/relationships/hyperlink" Target="http://mobileonline.garant.ru/document/redirect/58044920/1013" TargetMode="External"/><Relationship Id="rId74" Type="http://schemas.openxmlformats.org/officeDocument/2006/relationships/hyperlink" Target="http://mobileonline.garant.ru/document/redirect/57742204/1017" TargetMode="External"/><Relationship Id="rId79" Type="http://schemas.openxmlformats.org/officeDocument/2006/relationships/hyperlink" Target="http://mobileonline.garant.ru/document/redirect/70253656/107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0164072/22201" TargetMode="External"/><Relationship Id="rId82" Type="http://schemas.openxmlformats.org/officeDocument/2006/relationships/header" Target="header1.xml"/><Relationship Id="rId19" Type="http://schemas.openxmlformats.org/officeDocument/2006/relationships/hyperlink" Target="http://mobileonline.garant.ru/document/redirect/706520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8044920/0" TargetMode="External"/><Relationship Id="rId14" Type="http://schemas.openxmlformats.org/officeDocument/2006/relationships/hyperlink" Target="http://mobileonline.garant.ru/document/redirect/70184164/12" TargetMode="External"/><Relationship Id="rId22" Type="http://schemas.openxmlformats.org/officeDocument/2006/relationships/hyperlink" Target="http://mobileonline.garant.ru/document/redirect/70855858/0" TargetMode="External"/><Relationship Id="rId27" Type="http://schemas.openxmlformats.org/officeDocument/2006/relationships/hyperlink" Target="http://mobileonline.garant.ru/document/redirect/12150845/831" TargetMode="External"/><Relationship Id="rId30" Type="http://schemas.openxmlformats.org/officeDocument/2006/relationships/hyperlink" Target="http://mobileonline.garant.ru/document/redirect/12150845/831" TargetMode="External"/><Relationship Id="rId35" Type="http://schemas.openxmlformats.org/officeDocument/2006/relationships/hyperlink" Target="http://mobileonline.garant.ru/document/redirect/70253656/1071" TargetMode="External"/><Relationship Id="rId43" Type="http://schemas.openxmlformats.org/officeDocument/2006/relationships/hyperlink" Target="http://mobileonline.garant.ru/document/redirect/70367642/1000" TargetMode="External"/><Relationship Id="rId48" Type="http://schemas.openxmlformats.org/officeDocument/2006/relationships/hyperlink" Target="http://mobileonline.garant.ru/document/redirect/71169226/1000" TargetMode="External"/><Relationship Id="rId56" Type="http://schemas.openxmlformats.org/officeDocument/2006/relationships/hyperlink" Target="http://mobileonline.garant.ru/document/redirect/77660840/190" TargetMode="External"/><Relationship Id="rId64" Type="http://schemas.openxmlformats.org/officeDocument/2006/relationships/hyperlink" Target="http://mobileonline.garant.ru/document/redirect/12138258/55323" TargetMode="External"/><Relationship Id="rId69" Type="http://schemas.openxmlformats.org/officeDocument/2006/relationships/hyperlink" Target="http://mobileonline.garant.ru/document/redirect/12174599/1006" TargetMode="External"/><Relationship Id="rId77" Type="http://schemas.openxmlformats.org/officeDocument/2006/relationships/hyperlink" Target="http://mobileonline.garant.ru/document/redirect/57742204/1018" TargetMode="External"/><Relationship Id="rId8" Type="http://schemas.openxmlformats.org/officeDocument/2006/relationships/hyperlink" Target="http://mobileonline.garant.ru/document/redirect/70184164/11" TargetMode="External"/><Relationship Id="rId51" Type="http://schemas.openxmlformats.org/officeDocument/2006/relationships/hyperlink" Target="http://mobileonline.garant.ru/document/redirect/12125350/1100" TargetMode="External"/><Relationship Id="rId72" Type="http://schemas.openxmlformats.org/officeDocument/2006/relationships/hyperlink" Target="http://mobileonline.garant.ru/document/redirect/58044920/1016" TargetMode="External"/><Relationship Id="rId80" Type="http://schemas.openxmlformats.org/officeDocument/2006/relationships/hyperlink" Target="http://mobileonline.garant.ru/document/redirect/58047878/1019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58044920/1" TargetMode="External"/><Relationship Id="rId17" Type="http://schemas.openxmlformats.org/officeDocument/2006/relationships/hyperlink" Target="http://mobileonline.garant.ru/document/redirect/71478210/0" TargetMode="External"/><Relationship Id="rId25" Type="http://schemas.openxmlformats.org/officeDocument/2006/relationships/hyperlink" Target="http://mobileonline.garant.ru/document/redirect/12150845/832" TargetMode="External"/><Relationship Id="rId33" Type="http://schemas.openxmlformats.org/officeDocument/2006/relationships/hyperlink" Target="http://mobileonline.garant.ru/document/redirect/57742204/1061" TargetMode="External"/><Relationship Id="rId38" Type="http://schemas.openxmlformats.org/officeDocument/2006/relationships/hyperlink" Target="http://mobileonline.garant.ru/document/redirect/12150845/0" TargetMode="External"/><Relationship Id="rId46" Type="http://schemas.openxmlformats.org/officeDocument/2006/relationships/hyperlink" Target="http://mobileonline.garant.ru/document/redirect/12184977/1015" TargetMode="External"/><Relationship Id="rId59" Type="http://schemas.openxmlformats.org/officeDocument/2006/relationships/hyperlink" Target="http://mobileonline.garant.ru/document/redirect/71712540/1002" TargetMode="External"/><Relationship Id="rId67" Type="http://schemas.openxmlformats.org/officeDocument/2006/relationships/hyperlink" Target="http://mobileonline.garant.ru/document/redirect/70184164/108143" TargetMode="External"/><Relationship Id="rId20" Type="http://schemas.openxmlformats.org/officeDocument/2006/relationships/hyperlink" Target="http://mobileonline.garant.ru/document/redirect/12150845/962" TargetMode="External"/><Relationship Id="rId41" Type="http://schemas.openxmlformats.org/officeDocument/2006/relationships/hyperlink" Target="http://mobileonline.garant.ru/document/redirect/12150845/2" TargetMode="External"/><Relationship Id="rId54" Type="http://schemas.openxmlformats.org/officeDocument/2006/relationships/hyperlink" Target="http://mobileonline.garant.ru/document/redirect/12164247/14" TargetMode="External"/><Relationship Id="rId62" Type="http://schemas.openxmlformats.org/officeDocument/2006/relationships/hyperlink" Target="http://mobileonline.garant.ru/document/redirect/72224414/1000" TargetMode="External"/><Relationship Id="rId70" Type="http://schemas.openxmlformats.org/officeDocument/2006/relationships/hyperlink" Target="http://mobileonline.garant.ru/document/redirect/5755841/1015" TargetMode="External"/><Relationship Id="rId75" Type="http://schemas.openxmlformats.org/officeDocument/2006/relationships/hyperlink" Target="http://mobileonline.garant.ru/document/redirect/12185976/1000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58044920/1000" TargetMode="External"/><Relationship Id="rId23" Type="http://schemas.openxmlformats.org/officeDocument/2006/relationships/hyperlink" Target="http://mobileonline.garant.ru/document/redirect/57500751/1003" TargetMode="External"/><Relationship Id="rId28" Type="http://schemas.openxmlformats.org/officeDocument/2006/relationships/hyperlink" Target="http://mobileonline.garant.ru/document/redirect/12124624/101" TargetMode="External"/><Relationship Id="rId36" Type="http://schemas.openxmlformats.org/officeDocument/2006/relationships/hyperlink" Target="http://mobileonline.garant.ru/document/redirect/58047878/10082" TargetMode="External"/><Relationship Id="rId49" Type="http://schemas.openxmlformats.org/officeDocument/2006/relationships/hyperlink" Target="http://mobileonline.garant.ru/document/redirect/70394016/320" TargetMode="External"/><Relationship Id="rId57" Type="http://schemas.openxmlformats.org/officeDocument/2006/relationships/hyperlink" Target="http://mobileonline.garant.ru/document/redirect/71712540/1002" TargetMode="External"/><Relationship Id="rId10" Type="http://schemas.openxmlformats.org/officeDocument/2006/relationships/hyperlink" Target="http://mobileonline.garant.ru/document/redirect/12150845/962" TargetMode="External"/><Relationship Id="rId31" Type="http://schemas.openxmlformats.org/officeDocument/2006/relationships/hyperlink" Target="http://mobileonline.garant.ru/document/redirect/12124624/95" TargetMode="External"/><Relationship Id="rId44" Type="http://schemas.openxmlformats.org/officeDocument/2006/relationships/hyperlink" Target="http://mobileonline.garant.ru/document/redirect/1351707/9" TargetMode="External"/><Relationship Id="rId52" Type="http://schemas.openxmlformats.org/officeDocument/2006/relationships/hyperlink" Target="http://mobileonline.garant.ru/document/redirect/12164247/200" TargetMode="External"/><Relationship Id="rId60" Type="http://schemas.openxmlformats.org/officeDocument/2006/relationships/hyperlink" Target="http://mobileonline.garant.ru/document/redirect/72190082/10012" TargetMode="External"/><Relationship Id="rId65" Type="http://schemas.openxmlformats.org/officeDocument/2006/relationships/hyperlink" Target="http://mobileonline.garant.ru/document/redirect/70184164/108143" TargetMode="External"/><Relationship Id="rId73" Type="http://schemas.openxmlformats.org/officeDocument/2006/relationships/hyperlink" Target="http://mobileonline.garant.ru/document/redirect/70394016/321" TargetMode="External"/><Relationship Id="rId78" Type="http://schemas.openxmlformats.org/officeDocument/2006/relationships/hyperlink" Target="http://mobileonline.garant.ru/document/redirect/12164247/15" TargetMode="External"/><Relationship Id="rId81" Type="http://schemas.openxmlformats.org/officeDocument/2006/relationships/hyperlink" Target="http://mobileonline.garant.ru/document/redirect/70394016/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4732</Words>
  <Characters>26978</Characters>
  <Application>Microsoft Office Word</Application>
  <DocSecurity>0</DocSecurity>
  <Lines>224</Lines>
  <Paragraphs>63</Paragraphs>
  <ScaleCrop>false</ScaleCrop>
  <Company>НПП "Гарант-Сервис"</Company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