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C98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природных ресурсов и экологии РФ от 31 августа 2015</w:t>
        </w:r>
        <w:r>
          <w:rPr>
            <w:rStyle w:val="a4"/>
            <w:b/>
            <w:bCs/>
          </w:rPr>
          <w:t xml:space="preserve"> г. N 373 "Об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обследований"</w:t>
        </w:r>
      </w:hyperlink>
    </w:p>
    <w:p w:rsidR="00000000" w:rsidRDefault="00143C98">
      <w:pPr>
        <w:pStyle w:val="1"/>
      </w:pPr>
      <w:r>
        <w:t>Приказ Министерства природных ре</w:t>
      </w:r>
      <w:r>
        <w:t>сурсов и экологии РФ от 31 августа 2015 г. N 373</w:t>
      </w:r>
      <w:r>
        <w:br/>
        <w:t>"Об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</w:t>
      </w:r>
      <w:r>
        <w:t>ий"</w:t>
      </w:r>
    </w:p>
    <w:p w:rsidR="00000000" w:rsidRDefault="00143C98"/>
    <w:p w:rsidR="00000000" w:rsidRDefault="00143C98">
      <w:r>
        <w:t xml:space="preserve">В соответствии со </w:t>
      </w:r>
      <w:hyperlink r:id="rId8" w:history="1">
        <w:r>
          <w:rPr>
            <w:rStyle w:val="a4"/>
          </w:rPr>
          <w:t>статьей 13.2</w:t>
        </w:r>
      </w:hyperlink>
      <w: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</w:t>
      </w:r>
      <w:r>
        <w:t>венного контроля (надзора) и муниципального контроля" (Собрание законодательства Российской Федерации, 2008, N 52, ст. 6249; 2014, N 42, ст. 5615) приказываю:</w:t>
      </w:r>
    </w:p>
    <w:p w:rsidR="00000000" w:rsidRDefault="00143C98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оформления и содержания плановых (ре</w:t>
      </w:r>
      <w:r>
        <w:t>йдовых) заданий на проведение плановых (рейдовых) осмотров, обследований лесных участков, порядок оформления результатов таких осмотров, обследований.</w:t>
      </w:r>
    </w:p>
    <w:bookmarkEnd w:id="0"/>
    <w:p w:rsidR="00000000" w:rsidRDefault="00143C9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143C9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43C98" w:rsidRDefault="00143C98">
            <w:pPr>
              <w:pStyle w:val="a6"/>
              <w:rPr>
                <w:rFonts w:eastAsiaTheme="minorEastAsia"/>
              </w:rPr>
            </w:pPr>
            <w:r w:rsidRPr="00143C98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43C98" w:rsidRDefault="00143C98">
            <w:pPr>
              <w:pStyle w:val="a5"/>
              <w:jc w:val="right"/>
              <w:rPr>
                <w:rFonts w:eastAsiaTheme="minorEastAsia"/>
              </w:rPr>
            </w:pPr>
            <w:r w:rsidRPr="00143C98">
              <w:rPr>
                <w:rFonts w:eastAsiaTheme="minorEastAsia"/>
              </w:rPr>
              <w:t>С.Е. Донской</w:t>
            </w:r>
          </w:p>
        </w:tc>
      </w:tr>
    </w:tbl>
    <w:p w:rsidR="00000000" w:rsidRDefault="00143C98"/>
    <w:p w:rsidR="00000000" w:rsidRDefault="00143C98">
      <w:pPr>
        <w:pStyle w:val="a6"/>
      </w:pPr>
      <w:r>
        <w:t>Зарегистрировано в Минюсте РФ 12 октября 2015 г.</w:t>
      </w:r>
      <w:r>
        <w:br/>
        <w:t>Регистрационный N 39300</w:t>
      </w:r>
    </w:p>
    <w:p w:rsidR="00000000" w:rsidRDefault="00143C98"/>
    <w:p w:rsidR="00000000" w:rsidRDefault="00143C98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143C98"/>
    <w:p w:rsidR="00000000" w:rsidRDefault="00143C98">
      <w:pPr>
        <w:pStyle w:val="1"/>
      </w:pPr>
      <w:r>
        <w:t>Порядок</w:t>
      </w:r>
      <w:r>
        <w:br/>
        <w:t>оформления и содержание плановых (рейдовых) заданий на проведение плановых (рейдовых) осмотров, обследований лесных участков, порядок оформления результатов таких осмотров, обследований</w:t>
      </w:r>
    </w:p>
    <w:p w:rsidR="00000000" w:rsidRDefault="00143C98"/>
    <w:p w:rsidR="00000000" w:rsidRDefault="00143C98">
      <w:pPr>
        <w:pStyle w:val="1"/>
      </w:pPr>
      <w:bookmarkStart w:id="2" w:name="sub_100"/>
      <w:r>
        <w:t>I. Общие положения</w:t>
      </w:r>
    </w:p>
    <w:bookmarkEnd w:id="2"/>
    <w:p w:rsidR="00000000" w:rsidRDefault="00143C98"/>
    <w:p w:rsidR="00000000" w:rsidRDefault="00143C98">
      <w:bookmarkStart w:id="3" w:name="sub_1001"/>
      <w:r>
        <w:t>1.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лесных участков и порядок оформления результатов таких осмотров, обследований должностными ли</w:t>
      </w:r>
      <w:r>
        <w:t xml:space="preserve">цами, осуществляющими государственный надзор в области семеноводства в отношении семян лесных растений, федеральный государственный пожарный надзор в лесах при осуществлении ими федерального государственного лесного надзора (лесной охраны) (далее - лесной </w:t>
      </w:r>
      <w:r>
        <w:t>надзор).</w:t>
      </w:r>
    </w:p>
    <w:p w:rsidR="00000000" w:rsidRDefault="00143C98">
      <w:bookmarkStart w:id="4" w:name="sub_1002"/>
      <w:bookmarkEnd w:id="3"/>
      <w:r>
        <w:t>2. Проведение плановых (рейдовых) осмотров, обследований лесных участков осуществляется в соответствии с заданием.</w:t>
      </w:r>
    </w:p>
    <w:p w:rsidR="00000000" w:rsidRDefault="00143C98">
      <w:bookmarkStart w:id="5" w:name="sub_1003"/>
      <w:bookmarkEnd w:id="4"/>
      <w:r>
        <w:t xml:space="preserve">3. При составлении заданий на проведение плановых (рейдовых) осмотров, обследований лесных участков </w:t>
      </w:r>
      <w:r>
        <w:t>учитывается информация, содержащая сведения о нарушениях (возможных нарушениях) требований лесного законодательства, поступающая от:</w:t>
      </w:r>
    </w:p>
    <w:bookmarkEnd w:id="5"/>
    <w:p w:rsidR="00000000" w:rsidRDefault="00143C98">
      <w:r>
        <w:t>- граждан и организаций;</w:t>
      </w:r>
    </w:p>
    <w:p w:rsidR="00000000" w:rsidRDefault="00143C98">
      <w:r>
        <w:t>- средств массовой информации;</w:t>
      </w:r>
    </w:p>
    <w:p w:rsidR="00000000" w:rsidRDefault="00143C98">
      <w:r>
        <w:t>- федеральных органов исполнительной власти;</w:t>
      </w:r>
    </w:p>
    <w:p w:rsidR="00000000" w:rsidRDefault="00143C98">
      <w:r>
        <w:t>- органов исполнительной власти субъектов Российской Федерации;</w:t>
      </w:r>
    </w:p>
    <w:p w:rsidR="00000000" w:rsidRDefault="00143C98">
      <w:r>
        <w:t>- органов местного самоуправления;</w:t>
      </w:r>
    </w:p>
    <w:p w:rsidR="00000000" w:rsidRDefault="00143C98">
      <w:r>
        <w:lastRenderedPageBreak/>
        <w:t>- правоохранительных органов;</w:t>
      </w:r>
    </w:p>
    <w:p w:rsidR="00000000" w:rsidRDefault="00143C98">
      <w:r>
        <w:t>- органов прокуратуры.</w:t>
      </w:r>
    </w:p>
    <w:p w:rsidR="00000000" w:rsidRDefault="00143C98">
      <w:bookmarkStart w:id="6" w:name="sub_1004"/>
      <w:r>
        <w:t>4. Учет плановых (рейдовых) осмотров, обследований лесных участков, результатов плановых (рейдов</w:t>
      </w:r>
      <w:r>
        <w:t>ых) осмотров, обследований лесных участков ведется в электронном виде.</w:t>
      </w:r>
    </w:p>
    <w:bookmarkEnd w:id="6"/>
    <w:p w:rsidR="00000000" w:rsidRDefault="00143C98"/>
    <w:p w:rsidR="00000000" w:rsidRDefault="00143C98">
      <w:pPr>
        <w:pStyle w:val="1"/>
      </w:pPr>
      <w:bookmarkStart w:id="7" w:name="sub_200"/>
      <w:r>
        <w:t>II. Оформление плановых (рейдовых) заданий на проведение плановых (рейдовых) осмотров, обследований лесных участков</w:t>
      </w:r>
    </w:p>
    <w:bookmarkEnd w:id="7"/>
    <w:p w:rsidR="00000000" w:rsidRDefault="00143C98"/>
    <w:p w:rsidR="00000000" w:rsidRDefault="00143C98">
      <w:bookmarkStart w:id="8" w:name="sub_1005"/>
      <w:r>
        <w:t>5. Плановые (рейдовые) задания на про</w:t>
      </w:r>
      <w:r>
        <w:t>ведение плановых (рейдовых) осмотров, обследований лесных участков оформляются на основании приказов (распоряжений) руководителей (заместителей руководителей) федерального органа исполнительной власти, его территориальных органов, органов исполнительной вл</w:t>
      </w:r>
      <w:r>
        <w:t>асти субъектов Российской Федерации, подведомственных им государственных учреждений, в функции которых входит осуществление лесного надзора (далее - уполномоченные органы) и утверждаются указанными должностными лицами.</w:t>
      </w:r>
    </w:p>
    <w:p w:rsidR="00000000" w:rsidRDefault="00143C98">
      <w:bookmarkStart w:id="9" w:name="sub_1006"/>
      <w:bookmarkEnd w:id="8"/>
      <w:r>
        <w:t>6. Плановое (рейдовое</w:t>
      </w:r>
      <w:r>
        <w:t>) задание на проведение плановых (рейдовых) осмотров, обследований лесных участков должно содержать:</w:t>
      </w:r>
    </w:p>
    <w:bookmarkEnd w:id="9"/>
    <w:p w:rsidR="00000000" w:rsidRDefault="00143C98">
      <w:r>
        <w:t>- должность, подпись, фамилию и инициалы должностного лица, утверждающего плановое (рейдовое) задание;</w:t>
      </w:r>
    </w:p>
    <w:p w:rsidR="00000000" w:rsidRDefault="00143C98">
      <w:r>
        <w:t>- наименование уполномоченного органа;</w:t>
      </w:r>
    </w:p>
    <w:p w:rsidR="00000000" w:rsidRDefault="00143C98">
      <w:r>
        <w:t>- наи</w:t>
      </w:r>
      <w:r>
        <w:t>менование документа "Плановое (рейдовое) задание на проведение планового (рейдового) осмотра, обследования лесных участков";</w:t>
      </w:r>
    </w:p>
    <w:p w:rsidR="00000000" w:rsidRDefault="00143C98">
      <w:r>
        <w:t>- дату и номер;</w:t>
      </w:r>
    </w:p>
    <w:p w:rsidR="00000000" w:rsidRDefault="00143C98">
      <w:r>
        <w:t>- должность, фамилию и инициалы должностного лица, получающего плановое (рейдовое) задание;</w:t>
      </w:r>
    </w:p>
    <w:p w:rsidR="00000000" w:rsidRDefault="00143C98">
      <w:r>
        <w:t>- сведения (информацию)</w:t>
      </w:r>
      <w:r>
        <w:t>, являющиеся основанием для проведения плановых (рейдовых) осмотров, обследований лесных участков;</w:t>
      </w:r>
    </w:p>
    <w:p w:rsidR="00000000" w:rsidRDefault="00143C98">
      <w:r>
        <w:t>- место проведения плановых (рейдовых) осмотров, обследований лесных участков (выдел, квартал, лесничество, территория, район);</w:t>
      </w:r>
    </w:p>
    <w:p w:rsidR="00000000" w:rsidRDefault="00143C98">
      <w:r>
        <w:t>- дату начала и окончания исп</w:t>
      </w:r>
      <w:r>
        <w:t>олнения планового (рейдового) задания;</w:t>
      </w:r>
    </w:p>
    <w:p w:rsidR="00000000" w:rsidRDefault="00143C98">
      <w:r>
        <w:t>- сроки оформления акта планового (рейдового) осмотра, обследования территории (лесного участка) после завершения планового (рейдового) осмотра, обследования территории (лесного участка);</w:t>
      </w:r>
    </w:p>
    <w:p w:rsidR="00000000" w:rsidRDefault="00143C98">
      <w:r>
        <w:t>- должности, фамилии и инициа</w:t>
      </w:r>
      <w:r>
        <w:t>лы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143C98">
      <w:r>
        <w:t>- должность, подпись, фамилию и инициалы должностного лица, выдавшего плановое (ре</w:t>
      </w:r>
      <w:r>
        <w:t>йдовое) задание.</w:t>
      </w:r>
    </w:p>
    <w:p w:rsidR="00000000" w:rsidRDefault="00143C98"/>
    <w:p w:rsidR="00000000" w:rsidRDefault="00143C98">
      <w:pPr>
        <w:pStyle w:val="1"/>
      </w:pPr>
      <w:bookmarkStart w:id="10" w:name="sub_300"/>
      <w:r>
        <w:t>III. Порядок оформления результатов плановых (рейдовых) осмотров, обследований лесных участков</w:t>
      </w:r>
    </w:p>
    <w:bookmarkEnd w:id="10"/>
    <w:p w:rsidR="00000000" w:rsidRDefault="00143C98"/>
    <w:p w:rsidR="00000000" w:rsidRDefault="00143C98">
      <w:bookmarkStart w:id="11" w:name="sub_1007"/>
      <w:r>
        <w:t>7. По результатам плановых (рейдовых) осмотров, обследований лесных участков, на обороте планового (рейдового) задания у</w:t>
      </w:r>
      <w:r>
        <w:t>полномоченным должностным лицом составляется отчет о выполнении планового (рейдового) задания.</w:t>
      </w:r>
    </w:p>
    <w:p w:rsidR="00000000" w:rsidRDefault="00143C98">
      <w:bookmarkStart w:id="12" w:name="sub_1008"/>
      <w:bookmarkEnd w:id="11"/>
      <w:r>
        <w:t>8. Отчет о выполнении планового (рейдового) задания содержит информацию о результатах проведения каждого планового (рейдового) осмотра, обследова</w:t>
      </w:r>
      <w:r>
        <w:t xml:space="preserve">ния лесных участков в соответствии с плановым (рейдовым) заданием, включающую краткие сведения о выявленных нарушениях </w:t>
      </w:r>
      <w:hyperlink r:id="rId9" w:history="1">
        <w:r>
          <w:rPr>
            <w:rStyle w:val="a4"/>
          </w:rPr>
          <w:t>лесного законодательства</w:t>
        </w:r>
      </w:hyperlink>
      <w:r>
        <w:t xml:space="preserve"> или их отсутствии.</w:t>
      </w:r>
    </w:p>
    <w:p w:rsidR="00000000" w:rsidRDefault="00143C98">
      <w:bookmarkStart w:id="13" w:name="sub_1009"/>
      <w:bookmarkEnd w:id="12"/>
      <w:r>
        <w:t>9. П</w:t>
      </w:r>
      <w:r>
        <w:t>лановое (рейдовое) задание в течение 5 рабочих дней с момента выполнения задания уполномоченным должностным лицом сдается должностному лицу, выдавшему его.</w:t>
      </w:r>
    </w:p>
    <w:p w:rsidR="00000000" w:rsidRDefault="00143C98">
      <w:bookmarkStart w:id="14" w:name="sub_1010"/>
      <w:bookmarkEnd w:id="13"/>
      <w:r>
        <w:t>10. О сдаче и принятии планового (рейдового) задания уполномоченные должностные лица</w:t>
      </w:r>
      <w:r>
        <w:t xml:space="preserve"> расписываются в соответствующих графах планового (рейдового) задания.</w:t>
      </w:r>
    </w:p>
    <w:p w:rsidR="00000000" w:rsidRDefault="00143C98">
      <w:bookmarkStart w:id="15" w:name="sub_1011"/>
      <w:bookmarkEnd w:id="14"/>
      <w:r>
        <w:t xml:space="preserve">11. В ходе плановых (рейдовых) осмотров, обследований лесных участков, при выявлении нарушений </w:t>
      </w:r>
      <w:hyperlink r:id="rId10" w:history="1">
        <w:r>
          <w:rPr>
            <w:rStyle w:val="a4"/>
          </w:rPr>
          <w:t>лесн</w:t>
        </w:r>
        <w:r>
          <w:rPr>
            <w:rStyle w:val="a4"/>
          </w:rPr>
          <w:t>ого законодательства</w:t>
        </w:r>
      </w:hyperlink>
      <w:r>
        <w:t>, уполномоченными должностными лицами составляются акты осмотра, обследования территории (лесного участка).</w:t>
      </w:r>
    </w:p>
    <w:p w:rsidR="00000000" w:rsidRDefault="00143C98">
      <w:bookmarkStart w:id="16" w:name="sub_1012"/>
      <w:bookmarkEnd w:id="15"/>
      <w:r>
        <w:t>12. Акт планового (рейдового) осмотра, обследования территории (лесного участка) должен содержать:</w:t>
      </w:r>
    </w:p>
    <w:bookmarkEnd w:id="16"/>
    <w:p w:rsidR="00000000" w:rsidRDefault="00143C98">
      <w:r>
        <w:t>- наименование уполномоченного органа;</w:t>
      </w:r>
    </w:p>
    <w:p w:rsidR="00000000" w:rsidRDefault="00143C98">
      <w:r>
        <w:t>- дату и место составления акта планового (рейдового) осмотра, обследования территории (лесного участка);</w:t>
      </w:r>
    </w:p>
    <w:p w:rsidR="00000000" w:rsidRDefault="00143C98">
      <w:r>
        <w:t>- дату, время, продолжительность и место проведения осмотра, обследования территории (лесного участка);</w:t>
      </w:r>
    </w:p>
    <w:p w:rsidR="00000000" w:rsidRDefault="00143C98">
      <w:r>
        <w:t>- кратк</w:t>
      </w:r>
      <w:r>
        <w:t>ую характеристику осматриваемой территории (лесного участка) с указанием ее местоположения;</w:t>
      </w:r>
    </w:p>
    <w:p w:rsidR="00000000" w:rsidRDefault="00143C98">
      <w:r>
        <w:t>- фамилии, имена, отчества (при наличии) и должности должностных лиц, проводивших осмотр, обследование территории (лесного участка);</w:t>
      </w:r>
    </w:p>
    <w:p w:rsidR="00000000" w:rsidRDefault="00143C98">
      <w:r>
        <w:t>- сведения о результатах осмотр</w:t>
      </w:r>
      <w:r>
        <w:t xml:space="preserve">а, обследования территории (лесного участка), в том числе о выявленных нарушениях требований </w:t>
      </w:r>
      <w:hyperlink r:id="rId11" w:history="1">
        <w:r>
          <w:rPr>
            <w:rStyle w:val="a4"/>
          </w:rPr>
          <w:t>лесного законодательства</w:t>
        </w:r>
      </w:hyperlink>
      <w:r>
        <w:t>;</w:t>
      </w:r>
    </w:p>
    <w:p w:rsidR="00000000" w:rsidRDefault="00143C98">
      <w:r>
        <w:t xml:space="preserve">- сведения о лицах, совершивших нарушения </w:t>
      </w:r>
      <w:hyperlink r:id="rId12" w:history="1">
        <w:r>
          <w:rPr>
            <w:rStyle w:val="a4"/>
          </w:rPr>
          <w:t>лесного законодательства</w:t>
        </w:r>
      </w:hyperlink>
      <w:r>
        <w:t xml:space="preserve"> (фамилии, имена, отчества (при наличии), место работы, адрес места жительства);</w:t>
      </w:r>
    </w:p>
    <w:p w:rsidR="00000000" w:rsidRDefault="00143C98">
      <w:r>
        <w:t>- информацию о мероприятиях, проводимых в ходе осмотра, обследования территории (лесного участка) (п</w:t>
      </w:r>
      <w:r>
        <w:t>роведение визуального осмотра, применение фото (видео) фиксации, таблиц, схем);</w:t>
      </w:r>
    </w:p>
    <w:p w:rsidR="00000000" w:rsidRDefault="00143C98">
      <w:r>
        <w:t>- подписи должностных лиц, проводивших осмотр, обследование территории (лесного участка);</w:t>
      </w:r>
    </w:p>
    <w:p w:rsidR="00000000" w:rsidRDefault="00143C98">
      <w:r>
        <w:t>- приложения к акту осмотра, обследования территории (лесного участка) (фото- и видеом</w:t>
      </w:r>
      <w:r>
        <w:t>атериалы, таблицы, схемы).</w:t>
      </w:r>
    </w:p>
    <w:p w:rsidR="00000000" w:rsidRDefault="00143C98">
      <w:bookmarkStart w:id="17" w:name="sub_1013"/>
      <w:r>
        <w:t>13. Видеоматериалы прикладываются к акту осмотра, обследования территории (лесного участка), в виде записи на электронном или ином носителе.</w:t>
      </w:r>
    </w:p>
    <w:p w:rsidR="00000000" w:rsidRDefault="00143C98">
      <w:bookmarkStart w:id="18" w:name="sub_1014"/>
      <w:bookmarkEnd w:id="17"/>
      <w:r>
        <w:t>14. Исполненные плановые (рейдовые) задания хранятся в структурн</w:t>
      </w:r>
      <w:r>
        <w:t>ых подразделениях уполномоченных органов на бумажном носителе в течение 5 лет, затем передаются в установленном порядке в архив.</w:t>
      </w:r>
    </w:p>
    <w:bookmarkEnd w:id="18"/>
    <w:p w:rsidR="00143C98" w:rsidRDefault="00143C98"/>
    <w:sectPr w:rsidR="00143C98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98" w:rsidRDefault="00143C98">
      <w:r>
        <w:separator/>
      </w:r>
    </w:p>
  </w:endnote>
  <w:endnote w:type="continuationSeparator" w:id="0">
    <w:p w:rsidR="00143C98" w:rsidRDefault="0014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143C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143C98" w:rsidRDefault="00143C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</w:instrText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\@ "dd.MM.yyyy"  \* MERGEFORMAT </w:instrText>
          </w:r>
          <w:r w:rsidR="00C32708"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32708" w:rsidRPr="00143C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43C98" w:rsidRDefault="00143C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43C98" w:rsidRDefault="00143C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32708"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32708" w:rsidRPr="00143C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</w:t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43C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32708" w:rsidRPr="00143C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98" w:rsidRDefault="00143C98">
      <w:r>
        <w:separator/>
      </w:r>
    </w:p>
  </w:footnote>
  <w:footnote w:type="continuationSeparator" w:id="0">
    <w:p w:rsidR="00143C98" w:rsidRDefault="0014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C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31 августа 2015 г. N 373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08"/>
    <w:rsid w:val="00143C98"/>
    <w:rsid w:val="00C3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2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47/130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219080/0" TargetMode="External"/><Relationship Id="rId12" Type="http://schemas.openxmlformats.org/officeDocument/2006/relationships/hyperlink" Target="http://mobileonline.garant.ru/document/redirect/12150845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50845/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50845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0845/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6732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2019-10-10T10:17:00Z</dcterms:created>
  <dcterms:modified xsi:type="dcterms:W3CDTF">2019-10-10T10:17:00Z</dcterms:modified>
</cp:coreProperties>
</file>