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5F" w:rsidRPr="00B96B86" w:rsidRDefault="00FD2E5F">
      <w:pPr>
        <w:pStyle w:val="ConsPlusNormal"/>
        <w:jc w:val="right"/>
        <w:outlineLvl w:val="0"/>
        <w:rPr>
          <w:rFonts w:ascii="Times New Roman" w:hAnsi="Times New Roman" w:cs="Times New Roman"/>
          <w:sz w:val="24"/>
          <w:szCs w:val="24"/>
        </w:rPr>
      </w:pPr>
      <w:r w:rsidRPr="00B96B86">
        <w:rPr>
          <w:rFonts w:ascii="Times New Roman" w:hAnsi="Times New Roman" w:cs="Times New Roman"/>
          <w:sz w:val="24"/>
          <w:szCs w:val="24"/>
        </w:rPr>
        <w:t>Утвержден</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приказом Минприроды России</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от 27.07.2020 N 488</w:t>
      </w:r>
    </w:p>
    <w:p w:rsidR="00FD2E5F" w:rsidRPr="00B96B86" w:rsidRDefault="00FD2E5F">
      <w:pPr>
        <w:pStyle w:val="ConsPlusNormal"/>
        <w:jc w:val="center"/>
        <w:rPr>
          <w:rFonts w:ascii="Times New Roman" w:hAnsi="Times New Roman" w:cs="Times New Roman"/>
          <w:sz w:val="24"/>
          <w:szCs w:val="24"/>
        </w:rPr>
      </w:pPr>
      <w:bookmarkStart w:id="0" w:name="P28"/>
      <w:bookmarkEnd w:id="0"/>
      <w:r w:rsidRPr="00B96B86">
        <w:rPr>
          <w:rFonts w:ascii="Times New Roman" w:hAnsi="Times New Roman" w:cs="Times New Roman"/>
          <w:sz w:val="24"/>
          <w:szCs w:val="24"/>
        </w:rPr>
        <w:t xml:space="preserve">Типовой договор купли-продажи лесных насаждений N ___ </w:t>
      </w:r>
      <w:hyperlink w:anchor="P375" w:history="1">
        <w:r w:rsidRPr="00B96B86">
          <w:rPr>
            <w:rFonts w:ascii="Times New Roman" w:hAnsi="Times New Roman" w:cs="Times New Roman"/>
            <w:color w:val="0000FF"/>
            <w:sz w:val="24"/>
            <w:szCs w:val="24"/>
          </w:rPr>
          <w:t>&lt;1&gt;</w:t>
        </w:r>
      </w:hyperlink>
    </w:p>
    <w:tbl>
      <w:tblPr>
        <w:tblW w:w="0" w:type="auto"/>
        <w:tblLayout w:type="fixed"/>
        <w:tblCellMar>
          <w:top w:w="102" w:type="dxa"/>
          <w:left w:w="62" w:type="dxa"/>
          <w:bottom w:w="102" w:type="dxa"/>
          <w:right w:w="62" w:type="dxa"/>
        </w:tblCellMar>
        <w:tblLook w:val="0000"/>
      </w:tblPr>
      <w:tblGrid>
        <w:gridCol w:w="3202"/>
        <w:gridCol w:w="3458"/>
        <w:gridCol w:w="2381"/>
      </w:tblGrid>
      <w:tr w:rsidR="00FD2E5F" w:rsidRPr="00B96B86">
        <w:tc>
          <w:tcPr>
            <w:tcW w:w="3202"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58"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2381" w:type="dxa"/>
            <w:tcBorders>
              <w:top w:val="nil"/>
              <w:left w:val="nil"/>
              <w:bottom w:val="nil"/>
              <w:right w:val="nil"/>
            </w:tcBorders>
            <w:vAlign w:val="bottom"/>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"__" ______ 20__ г.</w:t>
            </w:r>
          </w:p>
        </w:tc>
      </w:tr>
      <w:tr w:rsidR="00FD2E5F" w:rsidRPr="00B96B86">
        <w:tc>
          <w:tcPr>
            <w:tcW w:w="3202"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(место заключения)</w:t>
            </w:r>
          </w:p>
        </w:tc>
        <w:tc>
          <w:tcPr>
            <w:tcW w:w="3458"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2381"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(наименование органа государственной власти или органа местного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самоуправления)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лице 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(должность, фамилия, имя, отчество (последнее при наличии)</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(правоустанавливающий документ (положение,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устав) или доверенность, их реквизиты)</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именуемый</w:t>
      </w:r>
      <w:proofErr w:type="gramEnd"/>
      <w:r w:rsidRPr="00B96B86">
        <w:rPr>
          <w:rFonts w:ascii="Times New Roman" w:hAnsi="Times New Roman" w:cs="Times New Roman"/>
          <w:sz w:val="24"/>
          <w:szCs w:val="24"/>
        </w:rPr>
        <w:t xml:space="preserve"> в дальнейшем Продавцом, с одной стороны, и 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(наименование юридического лица или фамилия, имя, отчество (последнее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при наличии) гражданина, в том числе индивидуального предпринимателя)</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лице 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(фамилия, имя, отчество (последнее при наличии) лица,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действующего, от имени гражданина, должность (при наличии),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фамилия, имя, отчество (последнее при наличии) лица,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действующего от имени юридического лица)</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(устав, доверенность (при наличии),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их реквизиты)</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именуемый</w:t>
      </w:r>
      <w:proofErr w:type="gramEnd"/>
      <w:r w:rsidRPr="00B96B86">
        <w:rPr>
          <w:rFonts w:ascii="Times New Roman" w:hAnsi="Times New Roman" w:cs="Times New Roman"/>
          <w:sz w:val="24"/>
          <w:szCs w:val="24"/>
        </w:rPr>
        <w:t xml:space="preserve">  в  дальнейшем Покупателем, с другой стороны, заключили настоящий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Договор о нижеследующем:</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I. Предмет Договора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1. По настоящему Договору на основании 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(номер и дата протокола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о результатах аукциона) </w:t>
      </w:r>
      <w:hyperlink w:anchor="P376" w:history="1">
        <w:r w:rsidRPr="00B96B86">
          <w:rPr>
            <w:rFonts w:ascii="Times New Roman" w:hAnsi="Times New Roman" w:cs="Times New Roman"/>
            <w:color w:val="0000FF"/>
            <w:sz w:val="24"/>
            <w:szCs w:val="24"/>
          </w:rPr>
          <w:t>&lt;2&gt;</w:t>
        </w:r>
      </w:hyperlink>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(в случае заключения договора без проведения аукциона - номер и дата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решения органа государственной власти или органа местного самоуправления,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а также наименование органа, в случае заключения договора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при осуществлении мероприятий, предусмотренных </w:t>
      </w:r>
      <w:hyperlink r:id="rId4"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2006, N 50, ст. 5278; 2018, N 30, ст. 4547), - номер и дата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государственного (муниципального) задания, номер и дата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государственного (муниципального) контракта)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Продавец  обязуется  передать  лесные  насаждения, расположенные на землях,</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находящихся</w:t>
      </w:r>
      <w:proofErr w:type="gramEnd"/>
      <w:r w:rsidRPr="00B96B86">
        <w:rPr>
          <w:rFonts w:ascii="Times New Roman" w:hAnsi="Times New Roman" w:cs="Times New Roman"/>
          <w:sz w:val="24"/>
          <w:szCs w:val="24"/>
        </w:rPr>
        <w:t xml:space="preserve"> в собственности 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(федеральной, субъектов Российской 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или муниципальной)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(далее - лесные насаждения), в собственность Покупателю </w:t>
      </w:r>
      <w:proofErr w:type="gramStart"/>
      <w:r w:rsidRPr="00B96B86">
        <w:rPr>
          <w:rFonts w:ascii="Times New Roman" w:hAnsi="Times New Roman" w:cs="Times New Roman"/>
          <w:sz w:val="24"/>
          <w:szCs w:val="24"/>
        </w:rPr>
        <w:t>для</w:t>
      </w:r>
      <w:proofErr w:type="gramEnd"/>
      <w:r w:rsidRPr="00B96B86">
        <w:rPr>
          <w:rFonts w:ascii="Times New Roman" w:hAnsi="Times New Roman" w:cs="Times New Roman"/>
          <w:sz w:val="24"/>
          <w:szCs w:val="24"/>
        </w:rPr>
        <w:t xml:space="preserve"> 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(заготовки древесины в соответствии с </w:t>
      </w:r>
      <w:hyperlink r:id="rId5" w:history="1">
        <w:r w:rsidRPr="00B96B86">
          <w:rPr>
            <w:rFonts w:ascii="Times New Roman" w:hAnsi="Times New Roman" w:cs="Times New Roman"/>
            <w:color w:val="0000FF"/>
            <w:sz w:val="24"/>
            <w:szCs w:val="24"/>
          </w:rPr>
          <w:t>частями 2</w:t>
        </w:r>
      </w:hyperlink>
      <w:r w:rsidRPr="00B96B86">
        <w:rPr>
          <w:rFonts w:ascii="Times New Roman" w:hAnsi="Times New Roman" w:cs="Times New Roman"/>
          <w:sz w:val="24"/>
          <w:szCs w:val="24"/>
        </w:rPr>
        <w:t xml:space="preserve"> - </w:t>
      </w:r>
      <w:hyperlink r:id="rId6" w:history="1">
        <w:r w:rsidRPr="00B96B86">
          <w:rPr>
            <w:rFonts w:ascii="Times New Roman" w:hAnsi="Times New Roman" w:cs="Times New Roman"/>
            <w:color w:val="0000FF"/>
            <w:sz w:val="24"/>
            <w:szCs w:val="24"/>
          </w:rPr>
          <w:t>4 статьи 29.1</w:t>
        </w:r>
      </w:hyperlink>
      <w:r w:rsidRPr="00B96B86">
        <w:rPr>
          <w:rFonts w:ascii="Times New Roman" w:hAnsi="Times New Roman" w:cs="Times New Roman"/>
          <w:sz w:val="24"/>
          <w:szCs w:val="24"/>
        </w:rPr>
        <w:t xml:space="preserve"> Лесного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кодекса Российской Федерации (Собрание законодательства 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Федерации, 2006, N 50, ст. 5278; 2018, N 53, ст. 8464) или </w:t>
      </w:r>
      <w:hyperlink r:id="rId7" w:history="1">
        <w:r w:rsidRPr="00B96B86">
          <w:rPr>
            <w:rFonts w:ascii="Times New Roman" w:hAnsi="Times New Roman" w:cs="Times New Roman"/>
            <w:color w:val="0000FF"/>
            <w:sz w:val="24"/>
            <w:szCs w:val="24"/>
          </w:rPr>
          <w:t>статьей 30</w:t>
        </w:r>
      </w:hyperlink>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Лесного кодекса Российской Федерации (Собрание законодательства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Российской Федерации, 2006, N 50, ст. 5278; 2013, N 52, ст. 6980) </w:t>
      </w:r>
      <w:hyperlink w:anchor="P377" w:history="1">
        <w:r w:rsidRPr="00B96B86">
          <w:rPr>
            <w:rFonts w:ascii="Times New Roman" w:hAnsi="Times New Roman" w:cs="Times New Roman"/>
            <w:color w:val="0000FF"/>
            <w:sz w:val="24"/>
            <w:szCs w:val="24"/>
          </w:rPr>
          <w:t>&lt;3&gt;</w:t>
        </w:r>
      </w:hyperlink>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 (или) заготовки елей и (или) деревьев других хвойных пород</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 xml:space="preserve">  для новогодних праздников в соответствии с </w:t>
      </w:r>
      <w:hyperlink r:id="rId8"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Лесного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кодекса Российской Федерации (Собрание законодательства 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Федерации, 2006, N 50, ст. 5278; 2009, N 11, ст. 1261) (указать нужное)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а  Покупатель  обязуется  принять лесные насаждения и внести за них плату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nformat"/>
        <w:jc w:val="both"/>
        <w:rPr>
          <w:rFonts w:ascii="Times New Roman" w:hAnsi="Times New Roman" w:cs="Times New Roman"/>
          <w:sz w:val="24"/>
          <w:szCs w:val="24"/>
        </w:rPr>
      </w:pPr>
      <w:bookmarkStart w:id="1" w:name="P91"/>
      <w:bookmarkEnd w:id="1"/>
      <w:r w:rsidRPr="00B96B86">
        <w:rPr>
          <w:rFonts w:ascii="Times New Roman" w:hAnsi="Times New Roman" w:cs="Times New Roman"/>
          <w:sz w:val="24"/>
          <w:szCs w:val="24"/>
        </w:rPr>
        <w:t xml:space="preserve">    2. Местоположение лесных насаждений: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(субъект Российской Федерации, муниципальный район, лесничество,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участковое лесничество, урочище (при наличии), номер (номера)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лесного квартала, лесотаксационного выдела)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3. Характеристика и объем древесины лесных насаждений, подлежащей заготовке, указываются в </w:t>
      </w:r>
      <w:hyperlink w:anchor="P409" w:history="1">
        <w:r w:rsidRPr="00B96B86">
          <w:rPr>
            <w:rFonts w:ascii="Times New Roman" w:hAnsi="Times New Roman" w:cs="Times New Roman"/>
            <w:color w:val="0000FF"/>
            <w:sz w:val="24"/>
            <w:szCs w:val="24"/>
          </w:rPr>
          <w:t>приложении N 1</w:t>
        </w:r>
      </w:hyperlink>
      <w:r w:rsidRPr="00B96B86">
        <w:rPr>
          <w:rFonts w:ascii="Times New Roman" w:hAnsi="Times New Roman" w:cs="Times New Roman"/>
          <w:sz w:val="24"/>
          <w:szCs w:val="24"/>
        </w:rPr>
        <w:t xml:space="preserve"> к настоящему Договору </w:t>
      </w:r>
      <w:hyperlink w:anchor="P378" w:history="1">
        <w:r w:rsidRPr="00B96B86">
          <w:rPr>
            <w:rFonts w:ascii="Times New Roman" w:hAnsi="Times New Roman" w:cs="Times New Roman"/>
            <w:color w:val="0000FF"/>
            <w:sz w:val="24"/>
            <w:szCs w:val="24"/>
          </w:rPr>
          <w:t>&lt;4&gt;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Характеристика и количество заготавливаемых елей и (или) деревьев других хвойных пород для новогодних праздников указываются в </w:t>
      </w:r>
      <w:hyperlink w:anchor="P409" w:history="1">
        <w:r w:rsidRPr="00B96B86">
          <w:rPr>
            <w:rFonts w:ascii="Times New Roman" w:hAnsi="Times New Roman" w:cs="Times New Roman"/>
            <w:color w:val="0000FF"/>
            <w:sz w:val="24"/>
            <w:szCs w:val="24"/>
          </w:rPr>
          <w:t>приложении N 1</w:t>
        </w:r>
      </w:hyperlink>
      <w:r w:rsidRPr="00B96B86">
        <w:rPr>
          <w:rFonts w:ascii="Times New Roman" w:hAnsi="Times New Roman" w:cs="Times New Roman"/>
          <w:sz w:val="24"/>
          <w:szCs w:val="24"/>
        </w:rPr>
        <w:t xml:space="preserve"> к настоящему Договору </w:t>
      </w:r>
      <w:hyperlink w:anchor="P379" w:history="1">
        <w:r w:rsidRPr="00B96B86">
          <w:rPr>
            <w:rFonts w:ascii="Times New Roman" w:hAnsi="Times New Roman" w:cs="Times New Roman"/>
            <w:color w:val="0000FF"/>
            <w:sz w:val="24"/>
            <w:szCs w:val="24"/>
          </w:rPr>
          <w:t>&lt;5&gt;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4. Схема расположения лесных насаждений приводится в </w:t>
      </w:r>
      <w:hyperlink w:anchor="P535" w:history="1">
        <w:r w:rsidRPr="00B96B86">
          <w:rPr>
            <w:rFonts w:ascii="Times New Roman" w:hAnsi="Times New Roman" w:cs="Times New Roman"/>
            <w:color w:val="0000FF"/>
            <w:sz w:val="24"/>
            <w:szCs w:val="24"/>
          </w:rPr>
          <w:t>приложении N 2</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II. Условия заготовки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5. Форма рубки 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(сплошная, выборочная)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Вид рубки </w:t>
      </w:r>
      <w:hyperlink w:anchor="P380" w:history="1">
        <w:r w:rsidRPr="00B96B86">
          <w:rPr>
            <w:rFonts w:ascii="Times New Roman" w:hAnsi="Times New Roman" w:cs="Times New Roman"/>
            <w:color w:val="0000FF"/>
            <w:sz w:val="24"/>
            <w:szCs w:val="24"/>
          </w:rPr>
          <w:t>&lt;6&gt;</w:t>
        </w:r>
      </w:hyperlink>
      <w:r w:rsidRPr="00B96B86">
        <w:rPr>
          <w:rFonts w:ascii="Times New Roman" w:hAnsi="Times New Roman" w:cs="Times New Roman"/>
          <w:sz w:val="24"/>
          <w:szCs w:val="24"/>
        </w:rPr>
        <w:t xml:space="preserve"> 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(спелых и перестойных лесных насаждений, погибших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 поврежденных лесных насаждений, при уходе за лесами,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а также при выполнении мероприятий, предусмотренных</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hyperlink r:id="rId9"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заготовка елей и (или) других деревьев хвойных пород</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проведения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6. Заготовке не подлежат ______________________________________________</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(указываются  лесные  насаждения,  расположенные  на  лесосеке: семенники 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деревья в семенных куртинах и полосах, жизнеспособные деревья ценных лесных</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пород,  лесные  насаждения,  не  предназначенные  для заготовки древесины 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подлежащие  сохранению в соответствии с лесным законодательством </w:t>
      </w:r>
      <w:proofErr w:type="gramStart"/>
      <w:r w:rsidRPr="00B96B86">
        <w:rPr>
          <w:rFonts w:ascii="Times New Roman" w:hAnsi="Times New Roman" w:cs="Times New Roman"/>
          <w:sz w:val="24"/>
          <w:szCs w:val="24"/>
        </w:rPr>
        <w:t>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Федерации,  в  том  числе  источники  обсеменения  и плюсовые деревья, виды</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(породы)  деревьев,  занесенные  в  Красную  книгу  Российской Федерации,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красные книги субъектов Российской Федерации, а также включенные в перечень</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видов  (пород)  деревьев  и  кустарников,  заготовка  древесины  которых не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допускается  в  соответствии  со  </w:t>
      </w:r>
      <w:hyperlink r:id="rId10" w:history="1">
        <w:r w:rsidRPr="00B96B86">
          <w:rPr>
            <w:rFonts w:ascii="Times New Roman" w:hAnsi="Times New Roman" w:cs="Times New Roman"/>
            <w:color w:val="0000FF"/>
            <w:sz w:val="24"/>
            <w:szCs w:val="24"/>
          </w:rPr>
          <w:t>статьей  29</w:t>
        </w:r>
      </w:hyperlink>
      <w:r w:rsidRPr="00B96B86">
        <w:rPr>
          <w:rFonts w:ascii="Times New Roman" w:hAnsi="Times New Roman" w:cs="Times New Roman"/>
          <w:sz w:val="24"/>
          <w:szCs w:val="24"/>
        </w:rPr>
        <w:t xml:space="preserve">  Лесного  кодекса  Российской</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7. Сроки и условия вывоза 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хвойных пород для новогодних праздников</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(указать нужное)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(сроки и условия вывоза)</w:t>
      </w:r>
    </w:p>
    <w:p w:rsidR="00FD2E5F" w:rsidRPr="00B96B86" w:rsidRDefault="00FD2E5F">
      <w:pPr>
        <w:pStyle w:val="ConsPlusNonformat"/>
        <w:jc w:val="both"/>
        <w:rPr>
          <w:rFonts w:ascii="Times New Roman" w:hAnsi="Times New Roman" w:cs="Times New Roman"/>
          <w:sz w:val="24"/>
          <w:szCs w:val="24"/>
        </w:rPr>
      </w:pPr>
      <w:bookmarkStart w:id="2" w:name="P131"/>
      <w:bookmarkEnd w:id="2"/>
      <w:r w:rsidRPr="00B96B86">
        <w:rPr>
          <w:rFonts w:ascii="Times New Roman" w:hAnsi="Times New Roman" w:cs="Times New Roman"/>
          <w:sz w:val="24"/>
          <w:szCs w:val="24"/>
        </w:rPr>
        <w:t xml:space="preserve">    8.  Очистка лесосеки от порубочных остатков осуществляется одновременно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 заготовкой 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следующим способом 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(способ (способы) очистки лесосеки)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в следующие сроки 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(сроки очистки лесосеки)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9. Заготовка 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осуществляется в соответствии с условиями настоящего Договора, требованиями</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Лесного  </w:t>
      </w:r>
      <w:hyperlink r:id="rId11" w:history="1">
        <w:r w:rsidRPr="00B96B86">
          <w:rPr>
            <w:rFonts w:ascii="Times New Roman" w:hAnsi="Times New Roman" w:cs="Times New Roman"/>
            <w:color w:val="0000FF"/>
            <w:sz w:val="24"/>
            <w:szCs w:val="24"/>
          </w:rPr>
          <w:t>кодекса</w:t>
        </w:r>
      </w:hyperlink>
      <w:r w:rsidRPr="00B96B86">
        <w:rPr>
          <w:rFonts w:ascii="Times New Roman" w:hAnsi="Times New Roman" w:cs="Times New Roman"/>
          <w:sz w:val="24"/>
          <w:szCs w:val="24"/>
        </w:rPr>
        <w:t xml:space="preserve"> Российской Федерации (Собрание законодательства Российской</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Федерации, 2006, N 50, ст. 5278; 2020, N 18, ст. 2892), правилами заготовки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древесины  и  особенностями  заготовки  древесины  в  </w:t>
      </w:r>
      <w:proofErr w:type="gramStart"/>
      <w:r w:rsidRPr="00B96B86">
        <w:rPr>
          <w:rFonts w:ascii="Times New Roman" w:hAnsi="Times New Roman" w:cs="Times New Roman"/>
          <w:sz w:val="24"/>
          <w:szCs w:val="24"/>
        </w:rPr>
        <w:t>указанных</w:t>
      </w:r>
      <w:proofErr w:type="gramEnd"/>
      <w:r w:rsidRPr="00B96B86">
        <w:rPr>
          <w:rFonts w:ascii="Times New Roman" w:hAnsi="Times New Roman" w:cs="Times New Roman"/>
          <w:sz w:val="24"/>
          <w:szCs w:val="24"/>
        </w:rPr>
        <w:t xml:space="preserve"> в </w:t>
      </w:r>
      <w:hyperlink r:id="rId12" w:history="1">
        <w:r w:rsidRPr="00B96B86">
          <w:rPr>
            <w:rFonts w:ascii="Times New Roman" w:hAnsi="Times New Roman" w:cs="Times New Roman"/>
            <w:color w:val="0000FF"/>
            <w:sz w:val="24"/>
            <w:szCs w:val="24"/>
          </w:rPr>
          <w:t>статье 23</w:t>
        </w:r>
      </w:hyperlink>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Лесного   кодекса   Российской  Федерации  лесничествах,  установленными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r:id="rId13"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(Собрание  законодательства  Российской  Федерации,  2006,  N 50, ст. 5278;</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2020,  N  18,  ст.  2892),  правилами  ухода  за  лесами,  установленными 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r:id="rId14"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(Собрание  законодательства  Российской  Федерации,  2006,  N 50, ст. 5278;</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2020,   N   18,   ст.   2892),  правилами  пожарной  безопасности  в лесах,</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установленными  в  соответствии  с  </w:t>
      </w:r>
      <w:hyperlink r:id="rId15"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 правилами санитарной безопасности 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лесах</w:t>
      </w:r>
      <w:proofErr w:type="gramEnd"/>
      <w:r w:rsidRPr="00B96B86">
        <w:rPr>
          <w:rFonts w:ascii="Times New Roman" w:hAnsi="Times New Roman" w:cs="Times New Roman"/>
          <w:sz w:val="24"/>
          <w:szCs w:val="24"/>
        </w:rPr>
        <w:t xml:space="preserve">, установленными в соответствии с </w:t>
      </w:r>
      <w:hyperlink r:id="rId16"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  правилами заготовки и сбора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недревесных  лесных  ресурсов,  установленными  в  соответствии  с </w:t>
      </w:r>
      <w:hyperlink r:id="rId17" w:history="1">
        <w:r w:rsidRPr="00B96B86">
          <w:rPr>
            <w:rFonts w:ascii="Times New Roman" w:hAnsi="Times New Roman" w:cs="Times New Roman"/>
            <w:color w:val="0000FF"/>
            <w:sz w:val="24"/>
            <w:szCs w:val="24"/>
          </w:rPr>
          <w:t>частью 5</w:t>
        </w:r>
      </w:hyperlink>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статьи  32  Лесного кодекса Российской Федерации (Собрание законодательства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2006, N 50, ст. 5278; 2020, N 18, ст. 2892), а также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видами  лесосечных  работ,  порядком  и  последовательностью их проведения,</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установленными  в  соответствии  с  </w:t>
      </w:r>
      <w:hyperlink r:id="rId18"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w:t>
      </w:r>
      <w:proofErr w:type="gramEnd"/>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10. Обеспечение сохранения подроста осуществляется в соответствии с технологической картой лесосечных работ </w:t>
      </w:r>
      <w:hyperlink w:anchor="P381" w:history="1">
        <w:r w:rsidRPr="00B96B86">
          <w:rPr>
            <w:rFonts w:ascii="Times New Roman" w:hAnsi="Times New Roman" w:cs="Times New Roman"/>
            <w:color w:val="0000FF"/>
            <w:sz w:val="24"/>
            <w:szCs w:val="24"/>
          </w:rPr>
          <w:t>&lt;7&gt;</w:t>
        </w:r>
      </w:hyperlink>
      <w:r w:rsidRPr="00B96B86">
        <w:rPr>
          <w:rFonts w:ascii="Times New Roman" w:hAnsi="Times New Roman" w:cs="Times New Roman"/>
          <w:sz w:val="24"/>
          <w:szCs w:val="24"/>
        </w:rPr>
        <w:t>.</w:t>
      </w:r>
    </w:p>
    <w:p w:rsidR="00FD2E5F" w:rsidRPr="00B96B86" w:rsidRDefault="00FD2E5F">
      <w:pPr>
        <w:pStyle w:val="ConsPlusNormal"/>
        <w:jc w:val="center"/>
        <w:outlineLvl w:val="1"/>
        <w:rPr>
          <w:rFonts w:ascii="Times New Roman" w:hAnsi="Times New Roman" w:cs="Times New Roman"/>
          <w:sz w:val="24"/>
          <w:szCs w:val="24"/>
        </w:rPr>
      </w:pPr>
      <w:bookmarkStart w:id="3" w:name="P168"/>
      <w:bookmarkEnd w:id="3"/>
      <w:r w:rsidRPr="00B96B86">
        <w:rPr>
          <w:rFonts w:ascii="Times New Roman" w:hAnsi="Times New Roman" w:cs="Times New Roman"/>
          <w:sz w:val="24"/>
          <w:szCs w:val="24"/>
        </w:rPr>
        <w:t>III. Размер и условия внесения платы</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11. Размер платы по настоящему Договору определяется в соответствии со </w:t>
      </w:r>
      <w:hyperlink r:id="rId19" w:history="1">
        <w:r w:rsidRPr="00B96B86">
          <w:rPr>
            <w:rFonts w:ascii="Times New Roman" w:hAnsi="Times New Roman" w:cs="Times New Roman"/>
            <w:color w:val="0000FF"/>
            <w:sz w:val="24"/>
            <w:szCs w:val="24"/>
          </w:rPr>
          <w:t>статьей 76</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2015, N 27, ст. 3997).</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Плата по настоящему Договору составляет _______________ рублей.</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В течение 3 рабочих дней </w:t>
      </w:r>
      <w:proofErr w:type="gramStart"/>
      <w:r w:rsidRPr="00B96B86">
        <w:rPr>
          <w:rFonts w:ascii="Times New Roman" w:hAnsi="Times New Roman" w:cs="Times New Roman"/>
          <w:sz w:val="24"/>
          <w:szCs w:val="24"/>
        </w:rPr>
        <w:t>с даты заключения</w:t>
      </w:r>
      <w:proofErr w:type="gramEnd"/>
      <w:r w:rsidRPr="00B96B86">
        <w:rPr>
          <w:rFonts w:ascii="Times New Roman" w:hAnsi="Times New Roman" w:cs="Times New Roman"/>
          <w:sz w:val="24"/>
          <w:szCs w:val="24"/>
        </w:rPr>
        <w:t xml:space="preserve"> настоящего Договора Покупатель вносит установленную настоящим Договором плату в полном объеме.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Расчет платы по настоящему Договору приводится в </w:t>
      </w:r>
      <w:hyperlink w:anchor="P584" w:history="1">
        <w:r w:rsidRPr="00B96B86">
          <w:rPr>
            <w:rFonts w:ascii="Times New Roman" w:hAnsi="Times New Roman" w:cs="Times New Roman"/>
            <w:color w:val="0000FF"/>
            <w:sz w:val="24"/>
            <w:szCs w:val="24"/>
          </w:rPr>
          <w:t>приложении N 3</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Плата по настоящему Договору вносится путем перечисления денежных средств на расчетный счет Продавца в соответствии с платежными реквизитами, указанными в </w:t>
      </w:r>
      <w:hyperlink w:anchor="P261" w:history="1">
        <w:r w:rsidRPr="00B96B86">
          <w:rPr>
            <w:rFonts w:ascii="Times New Roman" w:hAnsi="Times New Roman" w:cs="Times New Roman"/>
            <w:color w:val="0000FF"/>
            <w:sz w:val="24"/>
            <w:szCs w:val="24"/>
          </w:rPr>
          <w:t>разделе IX</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IV. Взаимодействие сторон</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12. Продавец имеет право:</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а) осуществлять проверки соблюдения Покупателем условий настоящего Договора;</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б) после завершения Покупателем работ по заготовке 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проводить осмотр лесосеки.</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13. Продавец обязан: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а) передать Покупателю лесные насаждения по акту приема-передачи лесных 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 в течение 5 рабочих дней после поступления оплаты по настоящему Договору на счет Продавца в соответствии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б) обозначить на местности с помощью лесохозяйственных знаков и на картах (схемах) лесов местоположение продаваемых лесных насаждений;</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в) осуществлять учет заготовленной древесины до ее вывоза из леса в срок, не превышающий трех рабочих дней </w:t>
      </w:r>
      <w:proofErr w:type="gramStart"/>
      <w:r w:rsidRPr="00B96B86">
        <w:rPr>
          <w:rFonts w:ascii="Times New Roman" w:hAnsi="Times New Roman" w:cs="Times New Roman"/>
          <w:sz w:val="24"/>
          <w:szCs w:val="24"/>
        </w:rPr>
        <w:t>с даты уведомления</w:t>
      </w:r>
      <w:proofErr w:type="gramEnd"/>
      <w:r w:rsidRPr="00B96B86">
        <w:rPr>
          <w:rFonts w:ascii="Times New Roman" w:hAnsi="Times New Roman" w:cs="Times New Roman"/>
          <w:sz w:val="24"/>
          <w:szCs w:val="24"/>
        </w:rPr>
        <w:t xml:space="preserve"> Покупателем об окончании рубки лесных насаждений </w:t>
      </w:r>
      <w:hyperlink w:anchor="P382" w:history="1">
        <w:r w:rsidRPr="00B96B86">
          <w:rPr>
            <w:rFonts w:ascii="Times New Roman" w:hAnsi="Times New Roman" w:cs="Times New Roman"/>
            <w:color w:val="0000FF"/>
            <w:sz w:val="24"/>
            <w:szCs w:val="24"/>
          </w:rPr>
          <w:t>&lt;8&gt;</w:t>
        </w:r>
      </w:hyperlink>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14. Покупатель имеет право осуществлять заготовку 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течение  срока  действия  настоящего  Договора  в  объеме, установленном</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настоящим   Договором,   после   подписания   акта  приема-передачи  </w:t>
      </w:r>
      <w:proofErr w:type="gramStart"/>
      <w:r w:rsidRPr="00B96B86">
        <w:rPr>
          <w:rFonts w:ascii="Times New Roman" w:hAnsi="Times New Roman" w:cs="Times New Roman"/>
          <w:sz w:val="24"/>
          <w:szCs w:val="24"/>
        </w:rPr>
        <w:t>лесных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Срок рубки лесных насаждений, трелевки, частичной переработки, хранения, вывоза древесины может быть увеличен Продавцом в порядке, в случаях и сроки, установленные правилами заготовки древесины и особенности заготовки древесины в указанных в </w:t>
      </w:r>
      <w:hyperlink r:id="rId20"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21"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по письменному заявлению Покупателя.</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15. Покупатель обязан: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а) внести плату в порядке, установленном настоящим Договором;</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б) принять лесные насаждения, местоположение которых указано в </w:t>
      </w:r>
      <w:hyperlink w:anchor="P91" w:history="1">
        <w:r w:rsidRPr="00B96B86">
          <w:rPr>
            <w:rFonts w:ascii="Times New Roman" w:hAnsi="Times New Roman" w:cs="Times New Roman"/>
            <w:color w:val="0000FF"/>
            <w:sz w:val="24"/>
            <w:szCs w:val="24"/>
          </w:rPr>
          <w:t>пункте 2</w:t>
        </w:r>
      </w:hyperlink>
      <w:r w:rsidRPr="00B96B86">
        <w:rPr>
          <w:rFonts w:ascii="Times New Roman" w:hAnsi="Times New Roman" w:cs="Times New Roman"/>
          <w:sz w:val="24"/>
          <w:szCs w:val="24"/>
        </w:rPr>
        <w:t xml:space="preserve"> настоящего Договора, по акту приема-передачи лесных 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 в течение 5 рабочих дней после поступления оплаты по настоящему Договору на счет Продавца в соответствии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в) соблюдать правила заготовки древесины и особенности заготовки древесины в указанных в </w:t>
      </w:r>
      <w:hyperlink r:id="rId22"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установленные в соответствии с </w:t>
      </w:r>
      <w:hyperlink r:id="rId23"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 ухода за лесами, установленные в соответствии с </w:t>
      </w:r>
      <w:hyperlink r:id="rId24"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 кодекса Российской Федерации, п пожарной безопасности в лесах, установленные в соответствии с </w:t>
      </w:r>
      <w:hyperlink r:id="rId25" w:history="1">
        <w:r w:rsidRPr="00B96B86">
          <w:rPr>
            <w:rFonts w:ascii="Times New Roman" w:hAnsi="Times New Roman" w:cs="Times New Roman"/>
            <w:color w:val="0000FF"/>
            <w:sz w:val="24"/>
            <w:szCs w:val="24"/>
          </w:rPr>
          <w:t>частью 3 статьи 53</w:t>
        </w:r>
        <w:proofErr w:type="gramEnd"/>
      </w:hyperlink>
      <w:r w:rsidRPr="00B96B86">
        <w:rPr>
          <w:rFonts w:ascii="Times New Roman" w:hAnsi="Times New Roman" w:cs="Times New Roman"/>
          <w:sz w:val="24"/>
          <w:szCs w:val="24"/>
        </w:rPr>
        <w:t xml:space="preserve"> Лесного кодекса Российской Федерации, п санитарной безопасности в лесах, установленные в соответствии с </w:t>
      </w:r>
      <w:hyperlink r:id="rId26"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 заготовки и сбора недревесных лесных ресурсов, установленные в соответствии с </w:t>
      </w:r>
      <w:hyperlink r:id="rId27"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г) выполнять лесосечные работы в соответствии с технологической картой лесосечных работ </w:t>
      </w:r>
      <w:hyperlink w:anchor="P383" w:history="1">
        <w:r w:rsidRPr="00B96B86">
          <w:rPr>
            <w:rFonts w:ascii="Times New Roman" w:hAnsi="Times New Roman" w:cs="Times New Roman"/>
            <w:color w:val="0000FF"/>
            <w:sz w:val="24"/>
            <w:szCs w:val="24"/>
          </w:rPr>
          <w:t>&lt;9&gt;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spellStart"/>
      <w:r w:rsidRPr="00B96B86">
        <w:rPr>
          <w:rFonts w:ascii="Times New Roman" w:hAnsi="Times New Roman" w:cs="Times New Roman"/>
          <w:sz w:val="24"/>
          <w:szCs w:val="24"/>
        </w:rPr>
        <w:t>д</w:t>
      </w:r>
      <w:proofErr w:type="spellEnd"/>
      <w:r w:rsidRPr="00B96B86">
        <w:rPr>
          <w:rFonts w:ascii="Times New Roman" w:hAnsi="Times New Roman" w:cs="Times New Roman"/>
          <w:sz w:val="24"/>
          <w:szCs w:val="24"/>
        </w:rPr>
        <w:t xml:space="preserve">) осуществлять складирование заготовленной древесины в местах, предусмотренных технологической картой лесосечных работ </w:t>
      </w:r>
      <w:hyperlink w:anchor="P384" w:history="1">
        <w:r w:rsidRPr="00B96B86">
          <w:rPr>
            <w:rFonts w:ascii="Times New Roman" w:hAnsi="Times New Roman" w:cs="Times New Roman"/>
            <w:color w:val="0000FF"/>
            <w:sz w:val="24"/>
            <w:szCs w:val="24"/>
          </w:rPr>
          <w:t>&lt;10&gt;</w:t>
        </w:r>
      </w:hyperlink>
      <w:r w:rsidRPr="00B96B86">
        <w:rPr>
          <w:rFonts w:ascii="Times New Roman" w:hAnsi="Times New Roman" w:cs="Times New Roman"/>
          <w:sz w:val="24"/>
          <w:szCs w:val="24"/>
        </w:rPr>
        <w:t>;</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е) обеспечить вывоз 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 xml:space="preserve">                         </w:t>
      </w:r>
      <w:proofErr w:type="gramStart"/>
      <w:r w:rsidRPr="00B96B86">
        <w:rPr>
          <w:rFonts w:ascii="Times New Roman" w:hAnsi="Times New Roman" w:cs="Times New Roman"/>
          <w:sz w:val="24"/>
          <w:szCs w:val="24"/>
        </w:rPr>
        <w:t>(древесины, елей и (или) деревьев других хвойных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пород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в срок, установленный настоящим Договором;</w:t>
      </w:r>
    </w:p>
    <w:p w:rsidR="00FD2E5F" w:rsidRPr="00B96B86" w:rsidRDefault="00FD2E5F">
      <w:pPr>
        <w:pStyle w:val="ConsPlusNormal"/>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ж) осуществлять выполнение работ по очистке лесосеки от порубочных остатков в срок, установленный </w:t>
      </w:r>
      <w:hyperlink w:anchor="P131" w:history="1">
        <w:r w:rsidRPr="00B96B86">
          <w:rPr>
            <w:rFonts w:ascii="Times New Roman" w:hAnsi="Times New Roman" w:cs="Times New Roman"/>
            <w:color w:val="0000FF"/>
            <w:sz w:val="24"/>
            <w:szCs w:val="24"/>
          </w:rPr>
          <w:t>пунктом 8</w:t>
        </w:r>
      </w:hyperlink>
      <w:r w:rsidRPr="00B96B86">
        <w:rPr>
          <w:rFonts w:ascii="Times New Roman" w:hAnsi="Times New Roman" w:cs="Times New Roman"/>
          <w:sz w:val="24"/>
          <w:szCs w:val="24"/>
        </w:rPr>
        <w:t xml:space="preserve"> настоящего Договора, в соответствии с правилами заготовки древесины и особенностями заготовки древесины в указанных в </w:t>
      </w:r>
      <w:hyperlink r:id="rId28"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29"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Правилами ухода за лесами, установленными в соответствии с </w:t>
      </w:r>
      <w:hyperlink r:id="rId30" w:history="1">
        <w:r w:rsidRPr="00B96B86">
          <w:rPr>
            <w:rFonts w:ascii="Times New Roman" w:hAnsi="Times New Roman" w:cs="Times New Roman"/>
            <w:color w:val="0000FF"/>
            <w:sz w:val="24"/>
            <w:szCs w:val="24"/>
          </w:rPr>
          <w:t>частью 3 статьи</w:t>
        </w:r>
        <w:proofErr w:type="gramEnd"/>
        <w:r w:rsidRPr="00B96B86">
          <w:rPr>
            <w:rFonts w:ascii="Times New Roman" w:hAnsi="Times New Roman" w:cs="Times New Roman"/>
            <w:color w:val="0000FF"/>
            <w:sz w:val="24"/>
            <w:szCs w:val="24"/>
          </w:rPr>
          <w:t xml:space="preserve"> </w:t>
        </w:r>
        <w:proofErr w:type="gramStart"/>
        <w:r w:rsidRPr="00B96B86">
          <w:rPr>
            <w:rFonts w:ascii="Times New Roman" w:hAnsi="Times New Roman" w:cs="Times New Roman"/>
            <w:color w:val="0000FF"/>
            <w:sz w:val="24"/>
            <w:szCs w:val="24"/>
          </w:rPr>
          <w:t>64</w:t>
        </w:r>
      </w:hyperlink>
      <w:r w:rsidRPr="00B96B86">
        <w:rPr>
          <w:rFonts w:ascii="Times New Roman" w:hAnsi="Times New Roman" w:cs="Times New Roman"/>
          <w:sz w:val="24"/>
          <w:szCs w:val="24"/>
        </w:rPr>
        <w:t xml:space="preserve"> Лесного кодекса Российской Федерации, правилами пожарной безопасности в лесах, установленными в соответствии с </w:t>
      </w:r>
      <w:hyperlink r:id="rId31"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 Российской Федерации, правилами санитарной безопасности в лесах, установленными в соответствии с </w:t>
      </w:r>
      <w:hyperlink r:id="rId32"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правилами заготовки и сбора недревесных лесных ресурсов, установленными в соответствии с </w:t>
      </w:r>
      <w:hyperlink r:id="rId33"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 а также</w:t>
      </w:r>
      <w:proofErr w:type="gramEnd"/>
      <w:r w:rsidRPr="00B96B86">
        <w:rPr>
          <w:rFonts w:ascii="Times New Roman" w:hAnsi="Times New Roman" w:cs="Times New Roman"/>
          <w:sz w:val="24"/>
          <w:szCs w:val="24"/>
        </w:rPr>
        <w:t xml:space="preserve"> видами лесосечных работ, порядком и последовательностью их проведения, установленными в соответствии с </w:t>
      </w:r>
      <w:hyperlink r:id="rId34"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з) не допускать уничтожения или повреждения граничных, квартальных, лесосечных и других столбов и знаков;</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и) после завершения работ по заготовке 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течение 3 рабочих дней, но не позднее окончания срока действия настоящего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Договора, информировать Продавца об окончании указанных работ;</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к) уведомить Продавца о необходимости осуществления учета заготовленной по настоящему Договору древесины до ее вывоза из леса </w:t>
      </w:r>
      <w:hyperlink w:anchor="P385" w:history="1">
        <w:r w:rsidRPr="00B96B86">
          <w:rPr>
            <w:rFonts w:ascii="Times New Roman" w:hAnsi="Times New Roman" w:cs="Times New Roman"/>
            <w:color w:val="0000FF"/>
            <w:sz w:val="24"/>
            <w:szCs w:val="24"/>
          </w:rPr>
          <w:t>&lt;11&gt;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л) не препятствовать осуществлению Продавцом учета древесины, заготовленной на основании настоящего Договора </w:t>
      </w:r>
      <w:hyperlink w:anchor="P386" w:history="1">
        <w:r w:rsidRPr="00B96B86">
          <w:rPr>
            <w:rFonts w:ascii="Times New Roman" w:hAnsi="Times New Roman" w:cs="Times New Roman"/>
            <w:color w:val="0000FF"/>
            <w:sz w:val="24"/>
            <w:szCs w:val="24"/>
          </w:rPr>
          <w:t>&lt;12&gt;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м) осуществлять учет заготовленной древесины до ее вывоза из леса, за исключением заготовки елей и (или) деревьев других хвойных пород для новогодних праздников </w:t>
      </w:r>
      <w:hyperlink w:anchor="P387" w:history="1">
        <w:r w:rsidRPr="00B96B86">
          <w:rPr>
            <w:rFonts w:ascii="Times New Roman" w:hAnsi="Times New Roman" w:cs="Times New Roman"/>
            <w:color w:val="0000FF"/>
            <w:sz w:val="24"/>
            <w:szCs w:val="24"/>
          </w:rPr>
          <w:t>&lt;13&gt;</w:t>
        </w:r>
      </w:hyperlink>
      <w:r w:rsidRPr="00B96B86">
        <w:rPr>
          <w:rFonts w:ascii="Times New Roman" w:hAnsi="Times New Roman" w:cs="Times New Roman"/>
          <w:sz w:val="24"/>
          <w:szCs w:val="24"/>
        </w:rPr>
        <w:t>.</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 Ответственность сторон</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16. </w:t>
      </w:r>
      <w:proofErr w:type="gramStart"/>
      <w:r w:rsidRPr="00B96B86">
        <w:rPr>
          <w:rFonts w:ascii="Times New Roman" w:hAnsi="Times New Roman" w:cs="Times New Roman"/>
          <w:sz w:val="24"/>
          <w:szCs w:val="24"/>
        </w:rPr>
        <w:t xml:space="preserve">За неисполнение или ненадлежащее исполнение обязательств, предусмотренных настоящим Договором, Продавец и Покупатель несут ответственность согласно законодательству Российской Федерации (включая обязанность возместить в соответствии с Гражданским </w:t>
      </w:r>
      <w:hyperlink r:id="rId35" w:history="1">
        <w:r w:rsidRPr="00B96B86">
          <w:rPr>
            <w:rFonts w:ascii="Times New Roman" w:hAnsi="Times New Roman" w:cs="Times New Roman"/>
            <w:color w:val="0000FF"/>
            <w:sz w:val="24"/>
            <w:szCs w:val="24"/>
          </w:rPr>
          <w:t>кодексом</w:t>
        </w:r>
      </w:hyperlink>
      <w:r w:rsidRPr="00B96B86">
        <w:rPr>
          <w:rFonts w:ascii="Times New Roman" w:hAnsi="Times New Roman" w:cs="Times New Roman"/>
          <w:sz w:val="24"/>
          <w:szCs w:val="24"/>
        </w:rPr>
        <w:t xml:space="preserve"> Российской Федерации (Собрание законодательства Российской Федерации, 1994, N 32, ст. 3301; 2019, N 27, ст. 3655) убытки, причиненные таким неисполнением или ненадлежащим исполнением) и настоящему Договору.</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17. За нарушение условий настоящего Договора Покупатель уплачивает Продавцу неустойку в следующем размере: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а) за ненадлежащее выполнение обязанностей по внесению платы по настоящему Договору - 0,1 процента суммы просроченного платежа за каждый день просрочки. Начисление неустойки </w:t>
      </w:r>
      <w:proofErr w:type="gramStart"/>
      <w:r w:rsidRPr="00B96B86">
        <w:rPr>
          <w:rFonts w:ascii="Times New Roman" w:hAnsi="Times New Roman" w:cs="Times New Roman"/>
          <w:sz w:val="24"/>
          <w:szCs w:val="24"/>
        </w:rPr>
        <w:t>производится</w:t>
      </w:r>
      <w:proofErr w:type="gramEnd"/>
      <w:r w:rsidRPr="00B96B86">
        <w:rPr>
          <w:rFonts w:ascii="Times New Roman" w:hAnsi="Times New Roman" w:cs="Times New Roman"/>
          <w:sz w:val="24"/>
          <w:szCs w:val="24"/>
        </w:rPr>
        <w:t xml:space="preserve"> начиная со дня, следующего за днем истечения срока платежа, и до дня внесения просроченного платежа в полном объеме;</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б) за невыполнение или несвоевременное выполнение работ по очистке лесосеки от порубочных остатков в соответствии с настоящим Договором, правилами заготовки древесины и особенностями заготовки древесины в указанных в </w:t>
      </w:r>
      <w:hyperlink r:id="rId36"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w:t>
      </w:r>
      <w:r w:rsidRPr="00B96B86">
        <w:rPr>
          <w:rFonts w:ascii="Times New Roman" w:hAnsi="Times New Roman" w:cs="Times New Roman"/>
          <w:sz w:val="24"/>
          <w:szCs w:val="24"/>
        </w:rPr>
        <w:lastRenderedPageBreak/>
        <w:t xml:space="preserve">кодекса Российской Федерации лесничествах, установленными в соответствии с </w:t>
      </w:r>
      <w:hyperlink r:id="rId37"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правилами ухода за лесами, установленными в соответствии с </w:t>
      </w:r>
      <w:hyperlink r:id="rId38"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кодекса Российской Федерации, правилами пожарной безопасности в лесах, установленными в соответствии с </w:t>
      </w:r>
      <w:hyperlink r:id="rId39"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 Российской Федерации, правилами санитарной безопасности в лесах, установленными в соответствии с </w:t>
      </w:r>
      <w:hyperlink r:id="rId40"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правилами заготовки и сбора недревесных лесных ресурсов, установленными в соответствии с </w:t>
      </w:r>
      <w:hyperlink r:id="rId41"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 а также видами лесосечных</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работ, порядком и последовательностью их проведения, установленными в соответствии с </w:t>
      </w:r>
      <w:hyperlink r:id="rId42"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 Российской Федерации, захламление по вине Покупателя просек и прилегающих к лесосекам полос шириной 50 метров - 4-кратная стоимость затрат, необходимых для очистки данной территории по нормативам затрат на выполнение государственными бюджетными и автономными учреждениями мероприятий по защите лесов, состоящих из очистки леса от захламления, определенные</w:t>
      </w:r>
      <w:proofErr w:type="gramEnd"/>
      <w:r w:rsidRPr="00B96B86">
        <w:rPr>
          <w:rFonts w:ascii="Times New Roman" w:hAnsi="Times New Roman" w:cs="Times New Roman"/>
          <w:sz w:val="24"/>
          <w:szCs w:val="24"/>
        </w:rPr>
        <w:t xml:space="preserve"> в соответствии со </w:t>
      </w:r>
      <w:hyperlink r:id="rId43" w:history="1">
        <w:r w:rsidRPr="00B96B86">
          <w:rPr>
            <w:rFonts w:ascii="Times New Roman" w:hAnsi="Times New Roman" w:cs="Times New Roman"/>
            <w:color w:val="0000FF"/>
            <w:sz w:val="24"/>
            <w:szCs w:val="24"/>
          </w:rPr>
          <w:t>статьей 69.2</w:t>
        </w:r>
      </w:hyperlink>
      <w:r w:rsidRPr="00B96B86">
        <w:rPr>
          <w:rFonts w:ascii="Times New Roman" w:hAnsi="Times New Roman" w:cs="Times New Roman"/>
          <w:sz w:val="24"/>
          <w:szCs w:val="24"/>
        </w:rPr>
        <w:t xml:space="preserve"> Бюджетного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в) за складирование заготовленной древесины в местах, не предусмотренных технологической картой лесосечных работ, - 2-кратная стоимость складированной древесины, определенная по </w:t>
      </w:r>
      <w:hyperlink r:id="rId44"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2007, N 30, ст. 3935; 2020, N 2, ст. 205), органами государственной власти субъектов Российской Федерации, органами местного самоуправления, уполномоченными в соответствии со </w:t>
      </w:r>
      <w:hyperlink r:id="rId45"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46"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2018, N 53, ст. 8464) </w:t>
      </w:r>
      <w:hyperlink w:anchor="P388" w:history="1">
        <w:r w:rsidRPr="00B96B86">
          <w:rPr>
            <w:rFonts w:ascii="Times New Roman" w:hAnsi="Times New Roman" w:cs="Times New Roman"/>
            <w:color w:val="0000FF"/>
            <w:sz w:val="24"/>
            <w:szCs w:val="24"/>
          </w:rPr>
          <w:t>&lt;14&gt;</w:t>
        </w:r>
      </w:hyperlink>
      <w:r w:rsidRPr="00B96B86">
        <w:rPr>
          <w:rFonts w:ascii="Times New Roman" w:hAnsi="Times New Roman" w:cs="Times New Roman"/>
          <w:sz w:val="24"/>
          <w:szCs w:val="24"/>
        </w:rPr>
        <w:t>;</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г) за оставление не вывезенной в установленный правилами заготовки древесины и особенностями заготовки древесины в указанных в </w:t>
      </w:r>
      <w:hyperlink r:id="rId47"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48"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срок (включая предоставленные отсрочки) древесины на лесосеке - 6-кратная стоимость не вывезенной в срок древесины, определенная по </w:t>
      </w:r>
      <w:hyperlink r:id="rId49"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лесных ресурсов, установленным</w:t>
      </w:r>
      <w:proofErr w:type="gramEnd"/>
      <w:r w:rsidRPr="00B96B86">
        <w:rPr>
          <w:rFonts w:ascii="Times New Roman" w:hAnsi="Times New Roman" w:cs="Times New Roman"/>
          <w:sz w:val="24"/>
          <w:szCs w:val="24"/>
        </w:rPr>
        <w:t xml:space="preserve">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 </w:t>
      </w:r>
      <w:hyperlink r:id="rId50"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51"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w:t>
      </w:r>
      <w:hyperlink w:anchor="P389" w:history="1">
        <w:r w:rsidRPr="00B96B86">
          <w:rPr>
            <w:rFonts w:ascii="Times New Roman" w:hAnsi="Times New Roman" w:cs="Times New Roman"/>
            <w:color w:val="0000FF"/>
            <w:sz w:val="24"/>
            <w:szCs w:val="24"/>
          </w:rPr>
          <w:t>&lt;15&gt;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за оставление не вывезенных в установленный правилами заготовки древесины и особенностями заготовки древесины в указанных в </w:t>
      </w:r>
      <w:hyperlink r:id="rId52"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53"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срок (включая предоставленные отсрочки) елей и (или) деревьев других хвойных пород для новогодних праздников в местах заготовки - 6-кратная стоимость не вывезенных в установленный срок елей</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и (или) деревьев других хвойных пород для новогодних праздников, определенная по </w:t>
      </w:r>
      <w:hyperlink r:id="rId54"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w:t>
      </w:r>
      <w:proofErr w:type="gramEnd"/>
      <w:r w:rsidRPr="00B96B86">
        <w:rPr>
          <w:rFonts w:ascii="Times New Roman" w:hAnsi="Times New Roman" w:cs="Times New Roman"/>
          <w:sz w:val="24"/>
          <w:szCs w:val="24"/>
        </w:rPr>
        <w:t xml:space="preserve"> </w:t>
      </w:r>
      <w:hyperlink r:id="rId55"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56"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w:t>
      </w:r>
      <w:hyperlink w:anchor="P390" w:history="1">
        <w:r w:rsidRPr="00B96B86">
          <w:rPr>
            <w:rFonts w:ascii="Times New Roman" w:hAnsi="Times New Roman" w:cs="Times New Roman"/>
            <w:color w:val="0000FF"/>
            <w:sz w:val="24"/>
            <w:szCs w:val="24"/>
          </w:rPr>
          <w:t>&lt;16&gt;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spellStart"/>
      <w:r w:rsidRPr="00B96B86">
        <w:rPr>
          <w:rFonts w:ascii="Times New Roman" w:hAnsi="Times New Roman" w:cs="Times New Roman"/>
          <w:sz w:val="24"/>
          <w:szCs w:val="24"/>
        </w:rPr>
        <w:t>д</w:t>
      </w:r>
      <w:proofErr w:type="spellEnd"/>
      <w:r w:rsidRPr="00B96B86">
        <w:rPr>
          <w:rFonts w:ascii="Times New Roman" w:hAnsi="Times New Roman" w:cs="Times New Roman"/>
          <w:sz w:val="24"/>
          <w:szCs w:val="24"/>
        </w:rPr>
        <w:t xml:space="preserve">) за уничтожение или повреждение граничных, квартальных, лесосечных и других </w:t>
      </w:r>
      <w:r w:rsidRPr="00B96B86">
        <w:rPr>
          <w:rFonts w:ascii="Times New Roman" w:hAnsi="Times New Roman" w:cs="Times New Roman"/>
          <w:sz w:val="24"/>
          <w:szCs w:val="24"/>
        </w:rPr>
        <w:lastRenderedPageBreak/>
        <w:t>столбов и знаков - 9-кратная стоимость их изготовления и установки;</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е)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- 4-кратная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57"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постановлением Правительства Российской Федерации от 22.05.2007 N 310 "О</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 </w:t>
      </w:r>
      <w:hyperlink r:id="rId58"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59"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ж)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 </w:t>
      </w:r>
      <w:hyperlink w:anchor="P391" w:history="1">
        <w:r w:rsidRPr="00B96B86">
          <w:rPr>
            <w:rFonts w:ascii="Times New Roman" w:hAnsi="Times New Roman" w:cs="Times New Roman"/>
            <w:color w:val="0000FF"/>
            <w:sz w:val="24"/>
            <w:szCs w:val="24"/>
          </w:rPr>
          <w:t>&lt;17&gt;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з) за несоблюдение требований Правил лесовосстановления, в соответствии с </w:t>
      </w:r>
      <w:hyperlink r:id="rId60" w:history="1">
        <w:r w:rsidRPr="00B96B86">
          <w:rPr>
            <w:rFonts w:ascii="Times New Roman" w:hAnsi="Times New Roman" w:cs="Times New Roman"/>
            <w:color w:val="0000FF"/>
            <w:sz w:val="24"/>
            <w:szCs w:val="24"/>
          </w:rPr>
          <w:t>частью 3 статьи 62</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w:t>
      </w:r>
      <w:proofErr w:type="gramStart"/>
      <w:r w:rsidRPr="00B96B86">
        <w:rPr>
          <w:rFonts w:ascii="Times New Roman" w:hAnsi="Times New Roman" w:cs="Times New Roman"/>
          <w:sz w:val="24"/>
          <w:szCs w:val="24"/>
        </w:rPr>
        <w:t>2020, N 18, ст. 2892), в части повреждения или уничтожения подроста и (или) 2-го яруса хвойных твердолиственных пород лесных насаждений, - 2-кратная стоимость работ, необходимых для создания и выращивания лесных культур до возраста поврежденного или уничтоженного подроста на участке, равном площади, на которой уничтожен или поврежден подрост, по нормативам затрат на выполнение государственными бюджетными и автономными учреждениями мероприятий по воспроизводству лесов</w:t>
      </w:r>
      <w:proofErr w:type="gramEnd"/>
      <w:r w:rsidRPr="00B96B86">
        <w:rPr>
          <w:rFonts w:ascii="Times New Roman" w:hAnsi="Times New Roman" w:cs="Times New Roman"/>
          <w:sz w:val="24"/>
          <w:szCs w:val="24"/>
        </w:rPr>
        <w:t xml:space="preserve">, состоящих из подготовки лесного участка и обработки почвы для создания лесных культур, создания лесных культур, агротехнического ухода за лесными культурами, в том числе дополнения лесных культур, проведения рубок ухода в молодняках (осветление и прочистка), определенные в соответствии со </w:t>
      </w:r>
      <w:hyperlink r:id="rId61" w:history="1">
        <w:r w:rsidRPr="00B96B86">
          <w:rPr>
            <w:rFonts w:ascii="Times New Roman" w:hAnsi="Times New Roman" w:cs="Times New Roman"/>
            <w:color w:val="0000FF"/>
            <w:sz w:val="24"/>
            <w:szCs w:val="24"/>
          </w:rPr>
          <w:t>статьей 69.2</w:t>
        </w:r>
      </w:hyperlink>
      <w:r w:rsidRPr="00B96B86">
        <w:rPr>
          <w:rFonts w:ascii="Times New Roman" w:hAnsi="Times New Roman" w:cs="Times New Roman"/>
          <w:sz w:val="24"/>
          <w:szCs w:val="24"/>
        </w:rPr>
        <w:t xml:space="preserve"> Бюджетного кодекса Российской Федерации </w:t>
      </w:r>
      <w:hyperlink w:anchor="P392" w:history="1">
        <w:r w:rsidRPr="00B96B86">
          <w:rPr>
            <w:rFonts w:ascii="Times New Roman" w:hAnsi="Times New Roman" w:cs="Times New Roman"/>
            <w:color w:val="0000FF"/>
            <w:sz w:val="24"/>
            <w:szCs w:val="24"/>
          </w:rPr>
          <w:t>&lt;18&gt;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и) за отчуждение или передачу другому лицу древесины, заготовленной для собственных нужд, а также в случае препятствия осуществлению Продавцом учета древесины, заготовленной на основании настоящего Договора, - 9-кратная стоимость заготовленной древесины, определенная по </w:t>
      </w:r>
      <w:hyperlink r:id="rId62"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в соответствии с </w:t>
      </w:r>
      <w:hyperlink r:id="rId63" w:history="1">
        <w:r w:rsidRPr="00B96B86">
          <w:rPr>
            <w:rFonts w:ascii="Times New Roman" w:hAnsi="Times New Roman" w:cs="Times New Roman"/>
            <w:color w:val="0000FF"/>
            <w:sz w:val="24"/>
            <w:szCs w:val="24"/>
          </w:rPr>
          <w:t>частью 4 статьи 76</w:t>
        </w:r>
      </w:hyperlink>
      <w:r w:rsidRPr="00B96B86">
        <w:rPr>
          <w:rFonts w:ascii="Times New Roman" w:hAnsi="Times New Roman" w:cs="Times New Roman"/>
          <w:sz w:val="24"/>
          <w:szCs w:val="24"/>
        </w:rPr>
        <w:t xml:space="preserve"> Лесного кодекса Российской Федерации органами государственной власти субъектов Российской Федерации, постановлением Правительства</w:t>
      </w:r>
      <w:proofErr w:type="gramEnd"/>
      <w:r w:rsidRPr="00B96B86">
        <w:rPr>
          <w:rFonts w:ascii="Times New Roman" w:hAnsi="Times New Roman" w:cs="Times New Roman"/>
          <w:sz w:val="24"/>
          <w:szCs w:val="24"/>
        </w:rPr>
        <w:t xml:space="preserve">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w:t>
      </w:r>
      <w:hyperlink w:anchor="P393" w:history="1">
        <w:r w:rsidRPr="00B96B86">
          <w:rPr>
            <w:rFonts w:ascii="Times New Roman" w:hAnsi="Times New Roman" w:cs="Times New Roman"/>
            <w:color w:val="0000FF"/>
            <w:sz w:val="24"/>
            <w:szCs w:val="24"/>
          </w:rPr>
          <w:t>&lt;19&gt;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к) за вывоз древесины с места заготовки до проведения органами государственной власти, органами местного самоуправления, уполномоченными в соответствии со </w:t>
      </w:r>
      <w:hyperlink r:id="rId64"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65"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на заключение договоров купли-продажи лесных насаждений для собственных нужд граждан, учета заготовленной древесины - 6-кратная стоимость объема вывезенной без учета древесины, определенная по </w:t>
      </w:r>
      <w:hyperlink r:id="rId66"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в соответствии с</w:t>
      </w:r>
      <w:proofErr w:type="gramEnd"/>
      <w:r w:rsidRPr="00B96B86">
        <w:rPr>
          <w:rFonts w:ascii="Times New Roman" w:hAnsi="Times New Roman" w:cs="Times New Roman"/>
          <w:sz w:val="24"/>
          <w:szCs w:val="24"/>
        </w:rPr>
        <w:t xml:space="preserve"> </w:t>
      </w:r>
      <w:hyperlink r:id="rId67" w:history="1">
        <w:r w:rsidRPr="00B96B86">
          <w:rPr>
            <w:rFonts w:ascii="Times New Roman" w:hAnsi="Times New Roman" w:cs="Times New Roman"/>
            <w:color w:val="0000FF"/>
            <w:sz w:val="24"/>
            <w:szCs w:val="24"/>
          </w:rPr>
          <w:t>частью 4 статьи 76</w:t>
        </w:r>
      </w:hyperlink>
      <w:r w:rsidRPr="00B96B86">
        <w:rPr>
          <w:rFonts w:ascii="Times New Roman" w:hAnsi="Times New Roman" w:cs="Times New Roman"/>
          <w:sz w:val="24"/>
          <w:szCs w:val="24"/>
        </w:rPr>
        <w:t xml:space="preserve"> Лесного кодекса Российской Федерации органами государственной власти субъектов Российской Федерации,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w:t>
      </w:r>
      <w:hyperlink w:anchor="P394" w:history="1">
        <w:r w:rsidRPr="00B96B86">
          <w:rPr>
            <w:rFonts w:ascii="Times New Roman" w:hAnsi="Times New Roman" w:cs="Times New Roman"/>
            <w:color w:val="0000FF"/>
            <w:sz w:val="24"/>
            <w:szCs w:val="24"/>
          </w:rPr>
          <w:t>&lt;20&gt;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18. Уплата неустойки не освобождает Покупателя от выполнения обязательств, предусмотренных настоящим Договором.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lastRenderedPageBreak/>
        <w:t>VI. Порядок изменения и расторжения Договора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19. Все изменения к настоящему Договору оформляются в письменной форме и подписываются сторонами.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20. </w:t>
      </w:r>
      <w:proofErr w:type="gramStart"/>
      <w:r w:rsidRPr="00B96B86">
        <w:rPr>
          <w:rFonts w:ascii="Times New Roman" w:hAnsi="Times New Roman" w:cs="Times New Roman"/>
          <w:sz w:val="24"/>
          <w:szCs w:val="24"/>
        </w:rPr>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w:t>
      </w:r>
      <w:proofErr w:type="gramEnd"/>
      <w:r w:rsidRPr="00B96B86">
        <w:rPr>
          <w:rFonts w:ascii="Times New Roman" w:hAnsi="Times New Roman" w:cs="Times New Roman"/>
          <w:sz w:val="24"/>
          <w:szCs w:val="24"/>
        </w:rPr>
        <w:t xml:space="preserve">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395" w:history="1">
        <w:r w:rsidRPr="00B96B86">
          <w:rPr>
            <w:rFonts w:ascii="Times New Roman" w:hAnsi="Times New Roman" w:cs="Times New Roman"/>
            <w:color w:val="0000FF"/>
            <w:sz w:val="24"/>
            <w:szCs w:val="24"/>
          </w:rPr>
          <w:t>&lt;21&gt;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21. Настоящий Договор, заключенный по результатам аукциона, может быть изменен по решению суда в случае существенного изменения количественных и качественных характеристик таких лесных насаждений </w:t>
      </w:r>
      <w:hyperlink w:anchor="P396" w:history="1">
        <w:r w:rsidRPr="00B96B86">
          <w:rPr>
            <w:rFonts w:ascii="Times New Roman" w:hAnsi="Times New Roman" w:cs="Times New Roman"/>
            <w:color w:val="0000FF"/>
            <w:sz w:val="24"/>
            <w:szCs w:val="24"/>
          </w:rPr>
          <w:t>&lt;22&gt;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22. При изменении условий настоящего Договора обязательства сторон сохраняются в измененном виде.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 если иное не вытекает из соглашения или характера изменения условий Договора, а при изменении условий Договора в судебном порядке - с момента вступления в законную силу решения суда об изменении условий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23. Настоящий Договор прекращает действие в случаях, предусмотренных гражданским законодательством Российской Федерации, и случае, предусмотренном </w:t>
      </w:r>
      <w:hyperlink w:anchor="P244" w:history="1">
        <w:r w:rsidRPr="00B96B86">
          <w:rPr>
            <w:rFonts w:ascii="Times New Roman" w:hAnsi="Times New Roman" w:cs="Times New Roman"/>
            <w:color w:val="0000FF"/>
            <w:sz w:val="24"/>
            <w:szCs w:val="24"/>
          </w:rPr>
          <w:t>пунктом 24</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4" w:name="P244"/>
      <w:bookmarkEnd w:id="4"/>
      <w:r w:rsidRPr="00B96B86">
        <w:rPr>
          <w:rFonts w:ascii="Times New Roman" w:hAnsi="Times New Roman" w:cs="Times New Roman"/>
          <w:sz w:val="24"/>
          <w:szCs w:val="24"/>
        </w:rPr>
        <w:t xml:space="preserve">24. </w:t>
      </w:r>
      <w:proofErr w:type="gramStart"/>
      <w:r w:rsidRPr="00B96B86">
        <w:rPr>
          <w:rFonts w:ascii="Times New Roman" w:hAnsi="Times New Roman" w:cs="Times New Roman"/>
          <w:sz w:val="24"/>
          <w:szCs w:val="24"/>
        </w:rPr>
        <w:t>Продавец вправе отказаться от исполнения настоящего Договора в одностороннем порядке в случае невыполнения Покупателем лесохозяйственного регламента в части охраны лесов от пожаров, в части защиты лесов, в части охраны лесов от загрязнения и иного негативного воздействия, в части воспроизводства лесов, уведомив об этом Покупателя в письменной форме за 30 дней до даты расторжения договора.</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Настоящий Договор прекращает свое действие с даты, указанной в письменном уведомлении. В случае одностороннего отказа Покупателя от исполнения настоящего Договора он считается расторгнутым.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VII. Срок действия Договора</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25. Срок действия настоящего Договора устанавливается с "__" ___________ 20__ г. по "__" ___________ 20__ г. </w:t>
      </w:r>
      <w:hyperlink w:anchor="P397" w:history="1">
        <w:r w:rsidRPr="00B96B86">
          <w:rPr>
            <w:rFonts w:ascii="Times New Roman" w:hAnsi="Times New Roman" w:cs="Times New Roman"/>
            <w:color w:val="0000FF"/>
            <w:sz w:val="24"/>
            <w:szCs w:val="24"/>
          </w:rPr>
          <w:t>&lt;23&gt;</w:t>
        </w:r>
      </w:hyperlink>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VIII. Прочие условия Договора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26. </w:t>
      </w:r>
      <w:proofErr w:type="gramStart"/>
      <w:r w:rsidRPr="00B96B86">
        <w:rPr>
          <w:rFonts w:ascii="Times New Roman" w:hAnsi="Times New Roman" w:cs="Times New Roman"/>
          <w:sz w:val="24"/>
          <w:szCs w:val="24"/>
        </w:rPr>
        <w:t xml:space="preserve">Покупатель извещен о том, что количественные и качественные характеристики заготовленной древесины, полученные при ее учете, могут отличаться от количественных и качественных характеристик лесных насаждений, являющихся предметом настоящего Договора с учетом погрешности измерения объема древесины при таксации, установленной правилами заготовки древесины и особенностями заготовки древесины в указанных в </w:t>
      </w:r>
      <w:hyperlink r:id="rId68"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69" w:history="1">
        <w:r w:rsidRPr="00B96B86">
          <w:rPr>
            <w:rFonts w:ascii="Times New Roman" w:hAnsi="Times New Roman" w:cs="Times New Roman"/>
            <w:color w:val="0000FF"/>
            <w:sz w:val="24"/>
            <w:szCs w:val="24"/>
          </w:rPr>
          <w:t>частью 9</w:t>
        </w:r>
        <w:proofErr w:type="gramEnd"/>
        <w:r w:rsidRPr="00B96B86">
          <w:rPr>
            <w:rFonts w:ascii="Times New Roman" w:hAnsi="Times New Roman" w:cs="Times New Roman"/>
            <w:color w:val="0000FF"/>
            <w:sz w:val="24"/>
            <w:szCs w:val="24"/>
          </w:rPr>
          <w:t xml:space="preserve"> статьи 29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lastRenderedPageBreak/>
        <w:t>27.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Споры рассматриваются в судебном порядке по месту нахождения Продавца.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28. Продавец и Покупатель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29. Прекращение срока действия настоящего Договора не освобождает стороны от исполнения обязательств по нему.</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30. Настоящий Договор составлен в двух подлинных экземплярах, по одному для каждой из сторон.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31. Приложения к настоящему Договору являются его неотъемлемыми частями.</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bookmarkStart w:id="5" w:name="P261"/>
      <w:bookmarkEnd w:id="5"/>
      <w:r w:rsidRPr="00B96B86">
        <w:rPr>
          <w:rFonts w:ascii="Times New Roman" w:hAnsi="Times New Roman" w:cs="Times New Roman"/>
          <w:sz w:val="24"/>
          <w:szCs w:val="24"/>
        </w:rPr>
        <w:t>IX. Реквизиты сторон</w:t>
      </w:r>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448"/>
        <w:gridCol w:w="1531"/>
      </w:tblGrid>
      <w:tr w:rsidR="00FD2E5F" w:rsidRPr="00B96B86">
        <w:tc>
          <w:tcPr>
            <w:tcW w:w="3231"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5769"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Наименование органа государственной власти или органа местного самоуправления</w:t>
            </w:r>
          </w:p>
        </w:tc>
      </w:tr>
      <w:tr w:rsidR="00FD2E5F" w:rsidRPr="00B96B86">
        <w:tc>
          <w:tcPr>
            <w:tcW w:w="3231"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Место нахождения</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для направления почтовой корреспонденции</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ИНН</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КПП</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ОГРН</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ОКПО</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9000" w:type="dxa"/>
            <w:gridSpan w:val="5"/>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Банковские реквизиты</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Банк получателя</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proofErr w:type="spellStart"/>
            <w:proofErr w:type="gramStart"/>
            <w:r w:rsidRPr="00B96B86">
              <w:rPr>
                <w:rFonts w:ascii="Times New Roman" w:hAnsi="Times New Roman" w:cs="Times New Roman"/>
                <w:sz w:val="24"/>
                <w:szCs w:val="24"/>
              </w:rPr>
              <w:t>р</w:t>
            </w:r>
            <w:proofErr w:type="spellEnd"/>
            <w:proofErr w:type="gramEnd"/>
            <w:r w:rsidRPr="00B96B86">
              <w:rPr>
                <w:rFonts w:ascii="Times New Roman" w:hAnsi="Times New Roman" w:cs="Times New Roman"/>
                <w:sz w:val="24"/>
                <w:szCs w:val="24"/>
              </w:rPr>
              <w:t>/с</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к/с</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БИК</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B96B86" w:rsidRDefault="00FD2E5F">
            <w:pPr>
              <w:pStyle w:val="ConsPlusNormal"/>
              <w:rPr>
                <w:rFonts w:ascii="Times New Roman" w:hAnsi="Times New Roman" w:cs="Times New Roman"/>
                <w:sz w:val="24"/>
                <w:szCs w:val="24"/>
              </w:rPr>
            </w:pPr>
          </w:p>
        </w:tc>
        <w:tc>
          <w:tcPr>
            <w:tcW w:w="2448" w:type="dxa"/>
          </w:tcPr>
          <w:p w:rsidR="00FD2E5F" w:rsidRPr="00B96B86" w:rsidRDefault="00FD2E5F">
            <w:pPr>
              <w:pStyle w:val="ConsPlusNormal"/>
              <w:rPr>
                <w:rFonts w:ascii="Times New Roman" w:hAnsi="Times New Roman" w:cs="Times New Roman"/>
                <w:sz w:val="24"/>
                <w:szCs w:val="24"/>
              </w:rPr>
            </w:pPr>
          </w:p>
        </w:tc>
        <w:tc>
          <w:tcPr>
            <w:tcW w:w="1531" w:type="dxa"/>
            <w:tcBorders>
              <w:bottom w:val="nil"/>
              <w:right w:val="single" w:sz="4" w:space="0" w:color="auto"/>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B96B86" w:rsidRDefault="00FD2E5F">
            <w:pPr>
              <w:pStyle w:val="ConsPlusNormal"/>
              <w:rPr>
                <w:rFonts w:ascii="Times New Roman" w:hAnsi="Times New Roman" w:cs="Times New Roman"/>
                <w:sz w:val="24"/>
                <w:szCs w:val="24"/>
              </w:rPr>
            </w:pPr>
          </w:p>
        </w:tc>
        <w:tc>
          <w:tcPr>
            <w:tcW w:w="3979" w:type="dxa"/>
            <w:gridSpan w:val="2"/>
            <w:tcBorders>
              <w:top w:val="nil"/>
              <w:right w:val="single" w:sz="4" w:space="0" w:color="auto"/>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374"/>
        <w:gridCol w:w="1587"/>
      </w:tblGrid>
      <w:tr w:rsidR="00FD2E5F" w:rsidRPr="00B96B86">
        <w:tc>
          <w:tcPr>
            <w:tcW w:w="3231" w:type="dxa"/>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ПОКУПАТЕЛЬ: </w:t>
            </w:r>
            <w:hyperlink w:anchor="P398" w:history="1">
              <w:r w:rsidRPr="00B96B86">
                <w:rPr>
                  <w:rFonts w:ascii="Times New Roman" w:hAnsi="Times New Roman" w:cs="Times New Roman"/>
                  <w:color w:val="0000FF"/>
                  <w:sz w:val="24"/>
                  <w:szCs w:val="24"/>
                </w:rPr>
                <w:t>&lt;24&gt;</w:t>
              </w:r>
            </w:hyperlink>
          </w:p>
        </w:tc>
        <w:tc>
          <w:tcPr>
            <w:tcW w:w="5751" w:type="dxa"/>
            <w:gridSpan w:val="4"/>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Наименование юридического лица</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Место нахождения</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для направления почтовой корреспонденции</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lastRenderedPageBreak/>
              <w:t>ИНН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КПП</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ОГРН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ОКПО</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8982" w:type="dxa"/>
            <w:gridSpan w:val="5"/>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Банковские реквизиты</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Банк получателя</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proofErr w:type="spellStart"/>
            <w:proofErr w:type="gramStart"/>
            <w:r w:rsidRPr="00B96B86">
              <w:rPr>
                <w:rFonts w:ascii="Times New Roman" w:hAnsi="Times New Roman" w:cs="Times New Roman"/>
                <w:sz w:val="24"/>
                <w:szCs w:val="24"/>
              </w:rPr>
              <w:t>р</w:t>
            </w:r>
            <w:proofErr w:type="spellEnd"/>
            <w:proofErr w:type="gramEnd"/>
            <w:r w:rsidRPr="00B96B86">
              <w:rPr>
                <w:rFonts w:ascii="Times New Roman" w:hAnsi="Times New Roman" w:cs="Times New Roman"/>
                <w:sz w:val="24"/>
                <w:szCs w:val="24"/>
              </w:rPr>
              <w:t>/с</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к/с</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БИК</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ПРЕДСТАВИТЕЛЬ ПОКУПАТЕЛЯ ПО ДОВЕРЕННОСТИ:</w:t>
            </w:r>
          </w:p>
        </w:tc>
        <w:tc>
          <w:tcPr>
            <w:tcW w:w="5751" w:type="dxa"/>
            <w:gridSpan w:val="4"/>
            <w:vAlign w:val="center"/>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Фамилия, имя, отчество (последнее при наличии)</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Паспортные данные (серия, номер, дата выдачи и кем выдан паспорт)</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Доверенность (номер, дата)</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регистрации</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Телефон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B96B86" w:rsidRDefault="00FD2E5F">
            <w:pPr>
              <w:pStyle w:val="ConsPlusNormal"/>
              <w:rPr>
                <w:rFonts w:ascii="Times New Roman" w:hAnsi="Times New Roman" w:cs="Times New Roman"/>
                <w:sz w:val="24"/>
                <w:szCs w:val="24"/>
              </w:rPr>
            </w:pPr>
          </w:p>
        </w:tc>
        <w:tc>
          <w:tcPr>
            <w:tcW w:w="2374" w:type="dxa"/>
          </w:tcPr>
          <w:p w:rsidR="00FD2E5F" w:rsidRPr="00B96B86" w:rsidRDefault="00FD2E5F">
            <w:pPr>
              <w:pStyle w:val="ConsPlusNormal"/>
              <w:rPr>
                <w:rFonts w:ascii="Times New Roman" w:hAnsi="Times New Roman" w:cs="Times New Roman"/>
                <w:sz w:val="24"/>
                <w:szCs w:val="24"/>
              </w:rPr>
            </w:pPr>
          </w:p>
        </w:tc>
        <w:tc>
          <w:tcPr>
            <w:tcW w:w="1587" w:type="dxa"/>
            <w:tcBorders>
              <w:bottom w:val="nil"/>
              <w:right w:val="single" w:sz="4" w:space="0" w:color="auto"/>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B96B86" w:rsidRDefault="00FD2E5F">
            <w:pPr>
              <w:pStyle w:val="ConsPlusNormal"/>
              <w:rPr>
                <w:rFonts w:ascii="Times New Roman" w:hAnsi="Times New Roman" w:cs="Times New Roman"/>
                <w:sz w:val="24"/>
                <w:szCs w:val="24"/>
              </w:rPr>
            </w:pPr>
          </w:p>
        </w:tc>
        <w:tc>
          <w:tcPr>
            <w:tcW w:w="3961" w:type="dxa"/>
            <w:gridSpan w:val="2"/>
            <w:tcBorders>
              <w:top w:val="nil"/>
              <w:right w:val="single" w:sz="4" w:space="0" w:color="auto"/>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411"/>
        <w:gridCol w:w="1531"/>
      </w:tblGrid>
      <w:tr w:rsidR="00FD2E5F" w:rsidRPr="00B96B86">
        <w:tc>
          <w:tcPr>
            <w:tcW w:w="3231" w:type="dxa"/>
          </w:tcPr>
          <w:p w:rsidR="00FD2E5F" w:rsidRPr="00A96061" w:rsidRDefault="00FD2E5F">
            <w:pPr>
              <w:pStyle w:val="ConsPlusNormal"/>
              <w:jc w:val="center"/>
              <w:rPr>
                <w:rFonts w:ascii="Times New Roman" w:hAnsi="Times New Roman" w:cs="Times New Roman"/>
                <w:sz w:val="24"/>
                <w:szCs w:val="24"/>
              </w:rPr>
            </w:pPr>
            <w:r w:rsidRPr="00A96061">
              <w:rPr>
                <w:rFonts w:ascii="Times New Roman" w:hAnsi="Times New Roman" w:cs="Times New Roman"/>
                <w:sz w:val="24"/>
                <w:szCs w:val="24"/>
              </w:rPr>
              <w:t xml:space="preserve">ПОКУПАТЕЛЬ: </w:t>
            </w:r>
            <w:hyperlink w:anchor="P399" w:history="1">
              <w:r w:rsidRPr="00A96061">
                <w:rPr>
                  <w:rFonts w:ascii="Times New Roman" w:hAnsi="Times New Roman" w:cs="Times New Roman"/>
                  <w:color w:val="0000FF"/>
                  <w:sz w:val="24"/>
                  <w:szCs w:val="24"/>
                </w:rPr>
                <w:t>&lt;25&gt;</w:t>
              </w:r>
            </w:hyperlink>
          </w:p>
        </w:tc>
        <w:tc>
          <w:tcPr>
            <w:tcW w:w="5732" w:type="dxa"/>
            <w:gridSpan w:val="4"/>
            <w:vAlign w:val="bottom"/>
          </w:tcPr>
          <w:p w:rsidR="00FD2E5F" w:rsidRPr="00A96061" w:rsidRDefault="00FD2E5F">
            <w:pPr>
              <w:pStyle w:val="ConsPlusNormal"/>
              <w:jc w:val="center"/>
              <w:rPr>
                <w:rFonts w:ascii="Times New Roman" w:hAnsi="Times New Roman" w:cs="Times New Roman"/>
                <w:sz w:val="24"/>
                <w:szCs w:val="24"/>
              </w:rPr>
            </w:pPr>
            <w:r w:rsidRPr="00A96061">
              <w:rPr>
                <w:rFonts w:ascii="Times New Roman" w:hAnsi="Times New Roman" w:cs="Times New Roman"/>
                <w:sz w:val="24"/>
                <w:szCs w:val="24"/>
              </w:rPr>
              <w:t>Фамилия, имя, отчество (последнее при наличии) гражданина</w:t>
            </w: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Паспортные данные (серия, номер, дата выдачи и кем выдан паспорт)</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Адрес по месту пребывания</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Адрес по месту жительства</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ИНН (при наличии)</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Телефон</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8963" w:type="dxa"/>
            <w:gridSpan w:val="5"/>
            <w:vAlign w:val="bottom"/>
          </w:tcPr>
          <w:p w:rsidR="00FD2E5F" w:rsidRPr="00A96061" w:rsidRDefault="00FD2E5F">
            <w:pPr>
              <w:pStyle w:val="ConsPlusNormal"/>
              <w:jc w:val="center"/>
              <w:rPr>
                <w:rFonts w:ascii="Times New Roman" w:hAnsi="Times New Roman" w:cs="Times New Roman"/>
                <w:sz w:val="24"/>
                <w:szCs w:val="24"/>
              </w:rPr>
            </w:pPr>
            <w:r w:rsidRPr="00A96061">
              <w:rPr>
                <w:rFonts w:ascii="Times New Roman" w:hAnsi="Times New Roman" w:cs="Times New Roman"/>
                <w:sz w:val="24"/>
                <w:szCs w:val="24"/>
              </w:rPr>
              <w:t>Банковские реквизиты (при наличии)</w:t>
            </w: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Банк получателя</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proofErr w:type="spellStart"/>
            <w:proofErr w:type="gramStart"/>
            <w:r w:rsidRPr="00A96061">
              <w:rPr>
                <w:rFonts w:ascii="Times New Roman" w:hAnsi="Times New Roman" w:cs="Times New Roman"/>
                <w:sz w:val="24"/>
                <w:szCs w:val="24"/>
              </w:rPr>
              <w:t>р</w:t>
            </w:r>
            <w:proofErr w:type="spellEnd"/>
            <w:proofErr w:type="gramEnd"/>
            <w:r w:rsidRPr="00A96061">
              <w:rPr>
                <w:rFonts w:ascii="Times New Roman" w:hAnsi="Times New Roman" w:cs="Times New Roman"/>
                <w:sz w:val="24"/>
                <w:szCs w:val="24"/>
              </w:rPr>
              <w:t>/с</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к/с</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lastRenderedPageBreak/>
              <w:t>БИК</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jc w:val="center"/>
              <w:rPr>
                <w:rFonts w:ascii="Times New Roman" w:hAnsi="Times New Roman" w:cs="Times New Roman"/>
                <w:sz w:val="24"/>
                <w:szCs w:val="24"/>
              </w:rPr>
            </w:pPr>
            <w:r w:rsidRPr="00A96061">
              <w:rPr>
                <w:rFonts w:ascii="Times New Roman" w:hAnsi="Times New Roman" w:cs="Times New Roman"/>
                <w:sz w:val="24"/>
                <w:szCs w:val="24"/>
              </w:rPr>
              <w:t>ПРЕДСТАВИТЕЛЬ ПОКУПАТЕЛЯ ПО ДОВЕРЕННОСТИ:</w:t>
            </w:r>
          </w:p>
        </w:tc>
        <w:tc>
          <w:tcPr>
            <w:tcW w:w="5732" w:type="dxa"/>
            <w:gridSpan w:val="4"/>
            <w:vAlign w:val="center"/>
          </w:tcPr>
          <w:p w:rsidR="00FD2E5F" w:rsidRPr="00A96061" w:rsidRDefault="00FD2E5F">
            <w:pPr>
              <w:pStyle w:val="ConsPlusNormal"/>
              <w:jc w:val="center"/>
              <w:rPr>
                <w:rFonts w:ascii="Times New Roman" w:hAnsi="Times New Roman" w:cs="Times New Roman"/>
                <w:sz w:val="24"/>
                <w:szCs w:val="24"/>
              </w:rPr>
            </w:pPr>
            <w:r w:rsidRPr="00A96061">
              <w:rPr>
                <w:rFonts w:ascii="Times New Roman" w:hAnsi="Times New Roman" w:cs="Times New Roman"/>
                <w:sz w:val="24"/>
                <w:szCs w:val="24"/>
              </w:rPr>
              <w:t>Фамилия, имя, отчество (последнее при наличии)</w:t>
            </w: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Паспортные данные (серия, номер, дата выдачи и кем выдан паспорт)</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Доверенность (номер, дата)</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Адрес регистрации</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Телефон</w:t>
            </w:r>
          </w:p>
        </w:tc>
        <w:tc>
          <w:tcPr>
            <w:tcW w:w="5732" w:type="dxa"/>
            <w:gridSpan w:val="4"/>
          </w:tcPr>
          <w:p w:rsidR="00FD2E5F" w:rsidRPr="00A96061"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A96061"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A96061" w:rsidRDefault="00FD2E5F">
            <w:pPr>
              <w:pStyle w:val="ConsPlusNormal"/>
              <w:rPr>
                <w:rFonts w:ascii="Times New Roman" w:hAnsi="Times New Roman" w:cs="Times New Roman"/>
                <w:sz w:val="24"/>
                <w:szCs w:val="24"/>
              </w:rPr>
            </w:pPr>
          </w:p>
        </w:tc>
        <w:tc>
          <w:tcPr>
            <w:tcW w:w="2411" w:type="dxa"/>
          </w:tcPr>
          <w:p w:rsidR="00FD2E5F" w:rsidRPr="00A96061" w:rsidRDefault="00FD2E5F">
            <w:pPr>
              <w:pStyle w:val="ConsPlusNormal"/>
              <w:rPr>
                <w:rFonts w:ascii="Times New Roman" w:hAnsi="Times New Roman" w:cs="Times New Roman"/>
                <w:sz w:val="24"/>
                <w:szCs w:val="24"/>
              </w:rPr>
            </w:pPr>
          </w:p>
        </w:tc>
        <w:tc>
          <w:tcPr>
            <w:tcW w:w="1531" w:type="dxa"/>
            <w:tcBorders>
              <w:bottom w:val="nil"/>
              <w:right w:val="single" w:sz="4" w:space="0" w:color="auto"/>
            </w:tcBorders>
          </w:tcPr>
          <w:p w:rsidR="00FD2E5F" w:rsidRPr="00A96061" w:rsidRDefault="00FD2E5F">
            <w:pPr>
              <w:pStyle w:val="ConsPlusNormal"/>
              <w:rPr>
                <w:rFonts w:ascii="Times New Roman" w:hAnsi="Times New Roman" w:cs="Times New Roman"/>
                <w:sz w:val="24"/>
                <w:szCs w:val="24"/>
              </w:rPr>
            </w:pPr>
            <w:r w:rsidRPr="00A96061">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A96061"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A96061" w:rsidRDefault="00FD2E5F">
            <w:pPr>
              <w:pStyle w:val="ConsPlusNormal"/>
              <w:rPr>
                <w:rFonts w:ascii="Times New Roman" w:hAnsi="Times New Roman" w:cs="Times New Roman"/>
                <w:sz w:val="24"/>
                <w:szCs w:val="24"/>
              </w:rPr>
            </w:pPr>
          </w:p>
        </w:tc>
        <w:tc>
          <w:tcPr>
            <w:tcW w:w="3942" w:type="dxa"/>
            <w:gridSpan w:val="2"/>
            <w:tcBorders>
              <w:top w:val="nil"/>
              <w:right w:val="single" w:sz="4" w:space="0" w:color="auto"/>
            </w:tcBorders>
          </w:tcPr>
          <w:p w:rsidR="00FD2E5F" w:rsidRPr="00A96061" w:rsidRDefault="00FD2E5F">
            <w:pPr>
              <w:pStyle w:val="ConsPlusNormal"/>
              <w:jc w:val="center"/>
              <w:rPr>
                <w:rFonts w:ascii="Times New Roman" w:hAnsi="Times New Roman" w:cs="Times New Roman"/>
                <w:sz w:val="24"/>
                <w:szCs w:val="24"/>
              </w:rPr>
            </w:pPr>
            <w:r w:rsidRPr="00A96061">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6" w:name="P375"/>
      <w:bookmarkEnd w:id="6"/>
      <w:r w:rsidRPr="00B96B86">
        <w:rPr>
          <w:rFonts w:ascii="Times New Roman" w:hAnsi="Times New Roman" w:cs="Times New Roman"/>
          <w:sz w:val="24"/>
          <w:szCs w:val="24"/>
        </w:rPr>
        <w:t>&lt;1&gt; Нумерация пунктов договора купли-продажи лесных насаждений осуществляется последовательно с учетом содержания конкретного договора купли-продажи лесных насаждений. В договоре купли-продажи лесных насаждений сноски, предусмотренные настоящим типовым договором купли-продажи лесных насаждений, не указываются.</w:t>
      </w:r>
    </w:p>
    <w:p w:rsidR="00FD2E5F" w:rsidRPr="00B96B86" w:rsidRDefault="00FD2E5F">
      <w:pPr>
        <w:pStyle w:val="ConsPlusNormal"/>
        <w:spacing w:before="220"/>
        <w:ind w:firstLine="540"/>
        <w:jc w:val="both"/>
        <w:rPr>
          <w:rFonts w:ascii="Times New Roman" w:hAnsi="Times New Roman" w:cs="Times New Roman"/>
          <w:sz w:val="24"/>
          <w:szCs w:val="24"/>
        </w:rPr>
      </w:pPr>
      <w:bookmarkStart w:id="7" w:name="P376"/>
      <w:bookmarkEnd w:id="7"/>
      <w:r w:rsidRPr="00B96B86">
        <w:rPr>
          <w:rFonts w:ascii="Times New Roman" w:hAnsi="Times New Roman" w:cs="Times New Roman"/>
          <w:sz w:val="24"/>
          <w:szCs w:val="24"/>
        </w:rPr>
        <w:t>&lt;2</w:t>
      </w:r>
      <w:proofErr w:type="gramStart"/>
      <w:r w:rsidRPr="00B96B86">
        <w:rPr>
          <w:rFonts w:ascii="Times New Roman" w:hAnsi="Times New Roman" w:cs="Times New Roman"/>
          <w:sz w:val="24"/>
          <w:szCs w:val="24"/>
        </w:rPr>
        <w:t>&gt; В</w:t>
      </w:r>
      <w:proofErr w:type="gramEnd"/>
      <w:r w:rsidRPr="00B96B86">
        <w:rPr>
          <w:rFonts w:ascii="Times New Roman" w:hAnsi="Times New Roman" w:cs="Times New Roman"/>
          <w:sz w:val="24"/>
          <w:szCs w:val="24"/>
        </w:rPr>
        <w:t xml:space="preserve"> том числе, в случаях предусмотренных </w:t>
      </w:r>
      <w:hyperlink r:id="rId70" w:history="1">
        <w:r w:rsidRPr="00B96B86">
          <w:rPr>
            <w:rFonts w:ascii="Times New Roman" w:hAnsi="Times New Roman" w:cs="Times New Roman"/>
            <w:color w:val="0000FF"/>
            <w:sz w:val="24"/>
            <w:szCs w:val="24"/>
          </w:rPr>
          <w:t>частями 7</w:t>
        </w:r>
      </w:hyperlink>
      <w:r w:rsidRPr="00B96B86">
        <w:rPr>
          <w:rFonts w:ascii="Times New Roman" w:hAnsi="Times New Roman" w:cs="Times New Roman"/>
          <w:sz w:val="24"/>
          <w:szCs w:val="24"/>
        </w:rPr>
        <w:t xml:space="preserve"> и </w:t>
      </w:r>
      <w:hyperlink r:id="rId71" w:history="1">
        <w:r w:rsidRPr="00B96B86">
          <w:rPr>
            <w:rFonts w:ascii="Times New Roman" w:hAnsi="Times New Roman" w:cs="Times New Roman"/>
            <w:color w:val="0000FF"/>
            <w:sz w:val="24"/>
            <w:szCs w:val="24"/>
          </w:rPr>
          <w:t>9 статьи 79</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2018, N 30, ст. 4547).</w:t>
      </w:r>
    </w:p>
    <w:p w:rsidR="00FD2E5F" w:rsidRPr="00B96B86" w:rsidRDefault="00FD2E5F">
      <w:pPr>
        <w:pStyle w:val="ConsPlusNormal"/>
        <w:spacing w:before="220"/>
        <w:ind w:firstLine="540"/>
        <w:jc w:val="both"/>
        <w:rPr>
          <w:rFonts w:ascii="Times New Roman" w:hAnsi="Times New Roman" w:cs="Times New Roman"/>
          <w:sz w:val="24"/>
          <w:szCs w:val="24"/>
        </w:rPr>
      </w:pPr>
      <w:bookmarkStart w:id="8" w:name="P377"/>
      <w:bookmarkEnd w:id="8"/>
      <w:r w:rsidRPr="00B96B86">
        <w:rPr>
          <w:rFonts w:ascii="Times New Roman" w:hAnsi="Times New Roman" w:cs="Times New Roman"/>
          <w:sz w:val="24"/>
          <w:szCs w:val="24"/>
        </w:rPr>
        <w:t>&lt;3</w:t>
      </w:r>
      <w:proofErr w:type="gramStart"/>
      <w:r w:rsidRPr="00B96B86">
        <w:rPr>
          <w:rFonts w:ascii="Times New Roman" w:hAnsi="Times New Roman" w:cs="Times New Roman"/>
          <w:sz w:val="24"/>
          <w:szCs w:val="24"/>
        </w:rPr>
        <w:t>&gt; В</w:t>
      </w:r>
      <w:proofErr w:type="gramEnd"/>
      <w:r w:rsidRPr="00B96B86">
        <w:rPr>
          <w:rFonts w:ascii="Times New Roman" w:hAnsi="Times New Roman" w:cs="Times New Roman"/>
          <w:sz w:val="24"/>
          <w:szCs w:val="24"/>
        </w:rPr>
        <w:t xml:space="preserve"> случае заключения договора купли-продажи лесных насаждений в соответствии со </w:t>
      </w:r>
      <w:hyperlink r:id="rId72"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 указывается, в том числе, цель заготовки древесины (отопление, возведение строений и иные собственные нужды).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9" w:name="P378"/>
      <w:bookmarkEnd w:id="9"/>
      <w:r w:rsidRPr="00B96B86">
        <w:rPr>
          <w:rFonts w:ascii="Times New Roman" w:hAnsi="Times New Roman" w:cs="Times New Roman"/>
          <w:sz w:val="24"/>
          <w:szCs w:val="24"/>
        </w:rPr>
        <w:t>&lt;4&gt;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0" w:name="P379"/>
      <w:bookmarkEnd w:id="10"/>
      <w:r w:rsidRPr="00B96B86">
        <w:rPr>
          <w:rFonts w:ascii="Times New Roman" w:hAnsi="Times New Roman" w:cs="Times New Roman"/>
          <w:sz w:val="24"/>
          <w:szCs w:val="24"/>
        </w:rPr>
        <w:t>&lt;5&gt;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FD2E5F" w:rsidRPr="00B96B86" w:rsidRDefault="00FD2E5F">
      <w:pPr>
        <w:pStyle w:val="ConsPlusNormal"/>
        <w:spacing w:before="220"/>
        <w:ind w:firstLine="540"/>
        <w:jc w:val="both"/>
        <w:rPr>
          <w:rFonts w:ascii="Times New Roman" w:hAnsi="Times New Roman" w:cs="Times New Roman"/>
          <w:sz w:val="24"/>
          <w:szCs w:val="24"/>
        </w:rPr>
      </w:pPr>
      <w:bookmarkStart w:id="11" w:name="P380"/>
      <w:bookmarkEnd w:id="11"/>
      <w:r w:rsidRPr="00B96B86">
        <w:rPr>
          <w:rFonts w:ascii="Times New Roman" w:hAnsi="Times New Roman" w:cs="Times New Roman"/>
          <w:sz w:val="24"/>
          <w:szCs w:val="24"/>
        </w:rPr>
        <w:t>&lt;6&gt; Положение включается в договор купли-продажи лесных насаждений, заключаемый в целях заготовки древесины, а также указывается вид рубки, соответствующий виду рубки, предусмотренному лесным планом субъекта Российской Федерации, лесохозяйственным регламентом лесничества.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12" w:name="P381"/>
      <w:bookmarkEnd w:id="12"/>
      <w:r w:rsidRPr="00B96B86">
        <w:rPr>
          <w:rFonts w:ascii="Times New Roman" w:hAnsi="Times New Roman" w:cs="Times New Roman"/>
          <w:sz w:val="24"/>
          <w:szCs w:val="24"/>
        </w:rPr>
        <w:t>&lt;7&gt;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3" w:name="P382"/>
      <w:bookmarkEnd w:id="13"/>
      <w:r w:rsidRPr="00B96B86">
        <w:rPr>
          <w:rFonts w:ascii="Times New Roman" w:hAnsi="Times New Roman" w:cs="Times New Roman"/>
          <w:sz w:val="24"/>
          <w:szCs w:val="24"/>
        </w:rPr>
        <w:t xml:space="preserve">&lt;8&gt; Положение включается в договор купли-продажи лесных насаждений, заключаемый в соответствии со </w:t>
      </w:r>
      <w:hyperlink r:id="rId73"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4" w:name="P383"/>
      <w:bookmarkEnd w:id="14"/>
      <w:r w:rsidRPr="00B96B86">
        <w:rPr>
          <w:rFonts w:ascii="Times New Roman" w:hAnsi="Times New Roman" w:cs="Times New Roman"/>
          <w:sz w:val="24"/>
          <w:szCs w:val="24"/>
        </w:rPr>
        <w:t>&lt;9&gt;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5" w:name="P384"/>
      <w:bookmarkEnd w:id="15"/>
      <w:r w:rsidRPr="00B96B86">
        <w:rPr>
          <w:rFonts w:ascii="Times New Roman" w:hAnsi="Times New Roman" w:cs="Times New Roman"/>
          <w:sz w:val="24"/>
          <w:szCs w:val="24"/>
        </w:rPr>
        <w:lastRenderedPageBreak/>
        <w:t>&lt;10&gt;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6" w:name="P385"/>
      <w:bookmarkEnd w:id="16"/>
      <w:r w:rsidRPr="00B96B86">
        <w:rPr>
          <w:rFonts w:ascii="Times New Roman" w:hAnsi="Times New Roman" w:cs="Times New Roman"/>
          <w:sz w:val="24"/>
          <w:szCs w:val="24"/>
        </w:rPr>
        <w:t xml:space="preserve">&lt;11&gt; Положение включается в договор купли-продажи лесных насаждений, заключаемый в соответствии со </w:t>
      </w:r>
      <w:hyperlink r:id="rId74"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7" w:name="P386"/>
      <w:bookmarkEnd w:id="17"/>
      <w:r w:rsidRPr="00B96B86">
        <w:rPr>
          <w:rFonts w:ascii="Times New Roman" w:hAnsi="Times New Roman" w:cs="Times New Roman"/>
          <w:sz w:val="24"/>
          <w:szCs w:val="24"/>
        </w:rPr>
        <w:t xml:space="preserve">&lt;12&gt; Положение включается в договор купли-продажи лесных насаждений, заключаемый в соответствии со </w:t>
      </w:r>
      <w:hyperlink r:id="rId75"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8" w:name="P387"/>
      <w:bookmarkEnd w:id="18"/>
      <w:r w:rsidRPr="00B96B86">
        <w:rPr>
          <w:rFonts w:ascii="Times New Roman" w:hAnsi="Times New Roman" w:cs="Times New Roman"/>
          <w:sz w:val="24"/>
          <w:szCs w:val="24"/>
        </w:rPr>
        <w:t xml:space="preserve">&lt;13&gt; Положение не включается в договор купли-продажи лесных насаждений, заключаемый в соответствии со </w:t>
      </w:r>
      <w:hyperlink r:id="rId76"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9" w:name="P388"/>
      <w:bookmarkEnd w:id="19"/>
      <w:r w:rsidRPr="00B96B86">
        <w:rPr>
          <w:rFonts w:ascii="Times New Roman" w:hAnsi="Times New Roman" w:cs="Times New Roman"/>
          <w:sz w:val="24"/>
          <w:szCs w:val="24"/>
        </w:rPr>
        <w:t>&lt;14&gt;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0" w:name="P389"/>
      <w:bookmarkEnd w:id="20"/>
      <w:r w:rsidRPr="00B96B86">
        <w:rPr>
          <w:rFonts w:ascii="Times New Roman" w:hAnsi="Times New Roman" w:cs="Times New Roman"/>
          <w:sz w:val="24"/>
          <w:szCs w:val="24"/>
        </w:rPr>
        <w:t>&lt;15&gt;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1" w:name="P390"/>
      <w:bookmarkEnd w:id="21"/>
      <w:r w:rsidRPr="00B96B86">
        <w:rPr>
          <w:rFonts w:ascii="Times New Roman" w:hAnsi="Times New Roman" w:cs="Times New Roman"/>
          <w:sz w:val="24"/>
          <w:szCs w:val="24"/>
        </w:rPr>
        <w:t>&lt;16&gt;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FD2E5F" w:rsidRPr="00B96B86" w:rsidRDefault="00FD2E5F">
      <w:pPr>
        <w:pStyle w:val="ConsPlusNormal"/>
        <w:spacing w:before="220"/>
        <w:ind w:firstLine="540"/>
        <w:jc w:val="both"/>
        <w:rPr>
          <w:rFonts w:ascii="Times New Roman" w:hAnsi="Times New Roman" w:cs="Times New Roman"/>
          <w:sz w:val="24"/>
          <w:szCs w:val="24"/>
        </w:rPr>
      </w:pPr>
      <w:bookmarkStart w:id="22" w:name="P391"/>
      <w:bookmarkEnd w:id="22"/>
      <w:r w:rsidRPr="00B96B86">
        <w:rPr>
          <w:rFonts w:ascii="Times New Roman" w:hAnsi="Times New Roman" w:cs="Times New Roman"/>
          <w:sz w:val="24"/>
          <w:szCs w:val="24"/>
        </w:rPr>
        <w:t>&lt;17&gt;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3" w:name="P392"/>
      <w:bookmarkEnd w:id="23"/>
      <w:r w:rsidRPr="00B96B86">
        <w:rPr>
          <w:rFonts w:ascii="Times New Roman" w:hAnsi="Times New Roman" w:cs="Times New Roman"/>
          <w:sz w:val="24"/>
          <w:szCs w:val="24"/>
        </w:rPr>
        <w:t>&lt;18&gt;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4" w:name="P393"/>
      <w:bookmarkEnd w:id="24"/>
      <w:r w:rsidRPr="00B96B86">
        <w:rPr>
          <w:rFonts w:ascii="Times New Roman" w:hAnsi="Times New Roman" w:cs="Times New Roman"/>
          <w:sz w:val="24"/>
          <w:szCs w:val="24"/>
        </w:rPr>
        <w:t xml:space="preserve">&lt;19&gt; Положение включается в договор купли-продажи лесных насаждений, заключаемый в соответствии со </w:t>
      </w:r>
      <w:hyperlink r:id="rId77"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25" w:name="P394"/>
      <w:bookmarkEnd w:id="25"/>
      <w:r w:rsidRPr="00B96B86">
        <w:rPr>
          <w:rFonts w:ascii="Times New Roman" w:hAnsi="Times New Roman" w:cs="Times New Roman"/>
          <w:sz w:val="24"/>
          <w:szCs w:val="24"/>
        </w:rPr>
        <w:t xml:space="preserve">&lt;20&gt; Положение включается в договор купли-продажи лесных насаждений, заключаемый в соответствии со </w:t>
      </w:r>
      <w:hyperlink r:id="rId78"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26" w:name="P395"/>
      <w:bookmarkEnd w:id="26"/>
      <w:r w:rsidRPr="00B96B86">
        <w:rPr>
          <w:rFonts w:ascii="Times New Roman" w:hAnsi="Times New Roman" w:cs="Times New Roman"/>
          <w:sz w:val="24"/>
          <w:szCs w:val="24"/>
        </w:rPr>
        <w:t>&lt;21&gt; Положение включается в договор купли-продажи лесных насаждений, заключаемый по результатам аукциона.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7" w:name="P396"/>
      <w:bookmarkEnd w:id="27"/>
      <w:r w:rsidRPr="00B96B86">
        <w:rPr>
          <w:rFonts w:ascii="Times New Roman" w:hAnsi="Times New Roman" w:cs="Times New Roman"/>
          <w:sz w:val="24"/>
          <w:szCs w:val="24"/>
        </w:rPr>
        <w:t>&lt;22&gt; Положение включается в договор купли-продажи лесных насаждений, заключаемый по результатам аукциона.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8" w:name="P397"/>
      <w:bookmarkEnd w:id="28"/>
      <w:r w:rsidRPr="00B96B86">
        <w:rPr>
          <w:rFonts w:ascii="Times New Roman" w:hAnsi="Times New Roman" w:cs="Times New Roman"/>
          <w:sz w:val="24"/>
          <w:szCs w:val="24"/>
        </w:rPr>
        <w:t xml:space="preserve">&lt;23&gt; Срок действия договора купли-продажи лесных насаждений не может превышать один год. В случае продажи лесных насаждений в соответствии со </w:t>
      </w:r>
      <w:hyperlink r:id="rId79"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 Российской Федерации срок действия договора купли-продажи лесных насаждений не может превышать срок действия государственного (муниципального) задания или указанного в </w:t>
      </w:r>
      <w:hyperlink r:id="rId80" w:history="1">
        <w:r w:rsidRPr="00B96B86">
          <w:rPr>
            <w:rFonts w:ascii="Times New Roman" w:hAnsi="Times New Roman" w:cs="Times New Roman"/>
            <w:color w:val="0000FF"/>
            <w:sz w:val="24"/>
            <w:szCs w:val="24"/>
          </w:rPr>
          <w:t>части 5 статьи 19</w:t>
        </w:r>
      </w:hyperlink>
      <w:r w:rsidRPr="00B96B86">
        <w:rPr>
          <w:rFonts w:ascii="Times New Roman" w:hAnsi="Times New Roman" w:cs="Times New Roman"/>
          <w:sz w:val="24"/>
          <w:szCs w:val="24"/>
        </w:rPr>
        <w:t xml:space="preserve"> Лесного кодекса Российской Федерации государственного (муниципального) контракта.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9" w:name="P398"/>
      <w:bookmarkEnd w:id="29"/>
      <w:r w:rsidRPr="00B96B86">
        <w:rPr>
          <w:rFonts w:ascii="Times New Roman" w:hAnsi="Times New Roman" w:cs="Times New Roman"/>
          <w:sz w:val="24"/>
          <w:szCs w:val="24"/>
        </w:rPr>
        <w:t>&lt;24&gt; Положение включается в договор купли-продажи лесных насаждений, заключаемый с юридическим лицом.</w:t>
      </w:r>
    </w:p>
    <w:p w:rsidR="00FD2E5F" w:rsidRPr="00B96B86" w:rsidRDefault="00FD2E5F">
      <w:pPr>
        <w:pStyle w:val="ConsPlusNormal"/>
        <w:spacing w:before="220"/>
        <w:ind w:firstLine="540"/>
        <w:jc w:val="both"/>
        <w:rPr>
          <w:rFonts w:ascii="Times New Roman" w:hAnsi="Times New Roman" w:cs="Times New Roman"/>
          <w:sz w:val="24"/>
          <w:szCs w:val="24"/>
        </w:rPr>
      </w:pPr>
      <w:bookmarkStart w:id="30" w:name="P399"/>
      <w:bookmarkEnd w:id="30"/>
      <w:r w:rsidRPr="00B96B86">
        <w:rPr>
          <w:rFonts w:ascii="Times New Roman" w:hAnsi="Times New Roman" w:cs="Times New Roman"/>
          <w:sz w:val="24"/>
          <w:szCs w:val="24"/>
        </w:rPr>
        <w:t>&lt;25&gt; Положение включается в договор купли-продажи лесных насаждений, заключаемый с гражданином, в том числе индивидуальным предпринимателем.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1</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1" w:name="P409"/>
      <w:bookmarkEnd w:id="31"/>
      <w:r w:rsidRPr="00B96B86">
        <w:rPr>
          <w:rFonts w:ascii="Times New Roman" w:hAnsi="Times New Roman" w:cs="Times New Roman"/>
          <w:sz w:val="24"/>
          <w:szCs w:val="24"/>
        </w:rPr>
        <w:t>Характеристика и объем древесины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подлежащей заготовке</w:t>
      </w:r>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63"/>
        <w:gridCol w:w="907"/>
        <w:gridCol w:w="1020"/>
        <w:gridCol w:w="760"/>
        <w:gridCol w:w="760"/>
        <w:gridCol w:w="760"/>
        <w:gridCol w:w="760"/>
        <w:gridCol w:w="760"/>
        <w:gridCol w:w="760"/>
        <w:gridCol w:w="764"/>
      </w:tblGrid>
      <w:tr w:rsidR="00FD2E5F" w:rsidRPr="00B96B86">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963"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907"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Хозяйство, преобладающая порода</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4564"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Объем, куб. метров</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3040"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Деловая</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Дрова</w:t>
            </w:r>
          </w:p>
        </w:tc>
        <w:tc>
          <w:tcPr>
            <w:tcW w:w="76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Крупная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Средняя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Мелкая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c>
          <w:tcPr>
            <w:tcW w:w="760" w:type="dxa"/>
            <w:vMerge/>
          </w:tcPr>
          <w:p w:rsidR="00FD2E5F" w:rsidRPr="00B96B86" w:rsidRDefault="00FD2E5F">
            <w:pPr>
              <w:rPr>
                <w:rFonts w:ascii="Times New Roman" w:hAnsi="Times New Roman" w:cs="Times New Roman"/>
                <w:sz w:val="24"/>
                <w:szCs w:val="24"/>
              </w:rPr>
            </w:pPr>
          </w:p>
        </w:tc>
        <w:tc>
          <w:tcPr>
            <w:tcW w:w="764" w:type="dxa"/>
            <w:vMerge/>
          </w:tcPr>
          <w:p w:rsidR="00FD2E5F" w:rsidRPr="00B96B86" w:rsidRDefault="00FD2E5F">
            <w:pPr>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Итого:</w:t>
            </w:r>
          </w:p>
        </w:tc>
        <w:tc>
          <w:tcPr>
            <w:tcW w:w="963"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76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t>Характеристика и количество заготавливаемых елей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и (или) деревьев других хвойных пород </w:t>
      </w:r>
      <w:proofErr w:type="gramStart"/>
      <w:r w:rsidRPr="00B96B86">
        <w:rPr>
          <w:rFonts w:ascii="Times New Roman" w:hAnsi="Times New Roman" w:cs="Times New Roman"/>
          <w:sz w:val="24"/>
          <w:szCs w:val="24"/>
        </w:rPr>
        <w:t>для</w:t>
      </w:r>
      <w:proofErr w:type="gramEnd"/>
      <w:r w:rsidRPr="00B96B86">
        <w:rPr>
          <w:rFonts w:ascii="Times New Roman" w:hAnsi="Times New Roman" w:cs="Times New Roman"/>
          <w:sz w:val="24"/>
          <w:szCs w:val="24"/>
        </w:rPr>
        <w:t xml:space="preserve"> новогодних</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праздников </w:t>
      </w:r>
      <w:hyperlink w:anchor="P525" w:history="1">
        <w:r w:rsidRPr="00B96B86">
          <w:rPr>
            <w:rFonts w:ascii="Times New Roman" w:hAnsi="Times New Roman" w:cs="Times New Roman"/>
            <w:color w:val="0000FF"/>
            <w:sz w:val="24"/>
            <w:szCs w:val="24"/>
          </w:rPr>
          <w:t>&lt;26&gt;</w:t>
        </w:r>
      </w:hyperlink>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850"/>
        <w:gridCol w:w="680"/>
        <w:gridCol w:w="681"/>
        <w:gridCol w:w="215"/>
        <w:gridCol w:w="125"/>
        <w:gridCol w:w="771"/>
        <w:gridCol w:w="896"/>
        <w:gridCol w:w="896"/>
        <w:gridCol w:w="896"/>
        <w:gridCol w:w="899"/>
        <w:gridCol w:w="7"/>
      </w:tblGrid>
      <w:tr w:rsidR="00FD2E5F" w:rsidRPr="00B96B86">
        <w:trPr>
          <w:gridAfter w:val="1"/>
          <w:wAfter w:w="7" w:type="dxa"/>
        </w:trPr>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113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68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5379" w:type="dxa"/>
            <w:gridSpan w:val="8"/>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Количество, штук</w:t>
            </w:r>
          </w:p>
        </w:tc>
      </w:tr>
      <w:tr w:rsidR="00FD2E5F" w:rsidRPr="00B96B86">
        <w:trPr>
          <w:gridAfter w:val="1"/>
          <w:wAfter w:w="7" w:type="dxa"/>
        </w:trPr>
        <w:tc>
          <w:tcPr>
            <w:tcW w:w="1020" w:type="dxa"/>
            <w:vMerge/>
          </w:tcPr>
          <w:p w:rsidR="00FD2E5F" w:rsidRPr="00B96B86" w:rsidRDefault="00FD2E5F">
            <w:pPr>
              <w:rPr>
                <w:rFonts w:ascii="Times New Roman" w:hAnsi="Times New Roman" w:cs="Times New Roman"/>
                <w:sz w:val="24"/>
                <w:szCs w:val="24"/>
              </w:rPr>
            </w:pPr>
          </w:p>
        </w:tc>
        <w:tc>
          <w:tcPr>
            <w:tcW w:w="1134" w:type="dxa"/>
            <w:vMerge/>
          </w:tcPr>
          <w:p w:rsidR="00FD2E5F" w:rsidRPr="00B96B86" w:rsidRDefault="00FD2E5F">
            <w:pPr>
              <w:rPr>
                <w:rFonts w:ascii="Times New Roman" w:hAnsi="Times New Roman" w:cs="Times New Roman"/>
                <w:sz w:val="24"/>
                <w:szCs w:val="24"/>
              </w:rPr>
            </w:pPr>
          </w:p>
        </w:tc>
        <w:tc>
          <w:tcPr>
            <w:tcW w:w="850" w:type="dxa"/>
            <w:vMerge/>
          </w:tcPr>
          <w:p w:rsidR="00FD2E5F" w:rsidRPr="00B96B86" w:rsidRDefault="00FD2E5F">
            <w:pPr>
              <w:rPr>
                <w:rFonts w:ascii="Times New Roman" w:hAnsi="Times New Roman" w:cs="Times New Roman"/>
                <w:sz w:val="24"/>
                <w:szCs w:val="24"/>
              </w:rPr>
            </w:pPr>
          </w:p>
        </w:tc>
        <w:tc>
          <w:tcPr>
            <w:tcW w:w="680" w:type="dxa"/>
            <w:vMerge/>
          </w:tcPr>
          <w:p w:rsidR="00FD2E5F" w:rsidRPr="00B96B86" w:rsidRDefault="00FD2E5F">
            <w:pPr>
              <w:rPr>
                <w:rFonts w:ascii="Times New Roman" w:hAnsi="Times New Roman" w:cs="Times New Roman"/>
                <w:sz w:val="24"/>
                <w:szCs w:val="24"/>
              </w:rPr>
            </w:pPr>
          </w:p>
        </w:tc>
        <w:tc>
          <w:tcPr>
            <w:tcW w:w="896" w:type="dxa"/>
            <w:gridSpan w:val="2"/>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До 1 (м)</w:t>
            </w:r>
          </w:p>
        </w:tc>
        <w:tc>
          <w:tcPr>
            <w:tcW w:w="896" w:type="dxa"/>
            <w:gridSpan w:val="2"/>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1,1 - 2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2,1 - 3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3,1 - 4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Свыше 4,1 (м)</w:t>
            </w:r>
          </w:p>
        </w:tc>
        <w:tc>
          <w:tcPr>
            <w:tcW w:w="899"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rPr>
          <w:gridAfter w:val="1"/>
          <w:wAfter w:w="7" w:type="dxa"/>
        </w:trPr>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rPr>
          <w:gridAfter w:val="1"/>
          <w:wAfter w:w="7" w:type="dxa"/>
        </w:trPr>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rPr>
          <w:gridAfter w:val="1"/>
          <w:wAfter w:w="7" w:type="dxa"/>
        </w:trPr>
        <w:tc>
          <w:tcPr>
            <w:tcW w:w="102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Итого:</w:t>
            </w:r>
          </w:p>
        </w:tc>
        <w:tc>
          <w:tcPr>
            <w:tcW w:w="1134"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32" w:name="P525"/>
      <w:bookmarkEnd w:id="32"/>
      <w:r w:rsidRPr="00B96B86">
        <w:rPr>
          <w:rFonts w:ascii="Times New Roman" w:hAnsi="Times New Roman" w:cs="Times New Roman"/>
          <w:sz w:val="24"/>
          <w:szCs w:val="24"/>
        </w:rPr>
        <w:t>&lt;26</w:t>
      </w:r>
      <w:proofErr w:type="gramStart"/>
      <w:r w:rsidRPr="00B96B86">
        <w:rPr>
          <w:rFonts w:ascii="Times New Roman" w:hAnsi="Times New Roman" w:cs="Times New Roman"/>
          <w:sz w:val="24"/>
          <w:szCs w:val="24"/>
        </w:rPr>
        <w:t>&gt; З</w:t>
      </w:r>
      <w:proofErr w:type="gramEnd"/>
      <w:r w:rsidRPr="00B96B86">
        <w:rPr>
          <w:rFonts w:ascii="Times New Roman" w:hAnsi="Times New Roman" w:cs="Times New Roman"/>
          <w:sz w:val="24"/>
          <w:szCs w:val="24"/>
        </w:rPr>
        <w:t xml:space="preserve">аполняется в договоре купли-продажи лесных насаждений, заключаемом в соответствии с </w:t>
      </w:r>
      <w:hyperlink r:id="rId81"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2</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3" w:name="P535"/>
      <w:bookmarkEnd w:id="33"/>
      <w:r w:rsidRPr="00B96B86">
        <w:rPr>
          <w:rFonts w:ascii="Times New Roman" w:hAnsi="Times New Roman" w:cs="Times New Roman"/>
          <w:sz w:val="24"/>
          <w:szCs w:val="24"/>
        </w:rPr>
        <w:t>Схема расположения лесных насаждений</w:t>
      </w:r>
    </w:p>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4535"/>
      </w:tblGrid>
      <w:tr w:rsidR="00FD2E5F" w:rsidRPr="00B96B86">
        <w:tc>
          <w:tcPr>
            <w:tcW w:w="4535" w:type="dxa"/>
            <w:tcBorders>
              <w:top w:val="nil"/>
              <w:left w:val="nil"/>
              <w:bottom w:val="nil"/>
              <w:right w:val="nil"/>
            </w:tcBorders>
          </w:tcPr>
          <w:p w:rsidR="00FD2E5F" w:rsidRPr="00B96B86" w:rsidRDefault="00FD2E5F">
            <w:pPr>
              <w:pStyle w:val="ConsPlusNormal"/>
              <w:ind w:firstLine="283"/>
              <w:jc w:val="both"/>
              <w:rPr>
                <w:rFonts w:ascii="Times New Roman" w:hAnsi="Times New Roman" w:cs="Times New Roman"/>
                <w:sz w:val="24"/>
                <w:szCs w:val="24"/>
              </w:rPr>
            </w:pPr>
            <w:r w:rsidRPr="00B96B86">
              <w:rPr>
                <w:rFonts w:ascii="Times New Roman" w:hAnsi="Times New Roman" w:cs="Times New Roman"/>
                <w:sz w:val="24"/>
                <w:szCs w:val="24"/>
              </w:rPr>
              <w:t>Местоположение лесных насаждений</w:t>
            </w:r>
          </w:p>
        </w:tc>
        <w:tc>
          <w:tcPr>
            <w:tcW w:w="453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53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53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(субъект Российской Федерации, муниципальный район, (лесничество, участковое лесничество, урочище (при наличии), номер (номера) лесного квартала, лесотаксационного выдела)</w:t>
            </w:r>
            <w:proofErr w:type="gramEnd"/>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90"/>
        <w:gridCol w:w="2891"/>
        <w:gridCol w:w="1190"/>
        <w:gridCol w:w="2607"/>
        <w:gridCol w:w="1190"/>
      </w:tblGrid>
      <w:tr w:rsidR="00FD2E5F" w:rsidRPr="00B96B86">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Масштаб</w:t>
            </w:r>
          </w:p>
        </w:tc>
        <w:tc>
          <w:tcPr>
            <w:tcW w:w="2891"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Площадь</w:t>
            </w:r>
          </w:p>
        </w:tc>
        <w:tc>
          <w:tcPr>
            <w:tcW w:w="2607"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гектар.</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tblPr>
      <w:tblGrid>
        <w:gridCol w:w="9071"/>
      </w:tblGrid>
      <w:tr w:rsidR="00FD2E5F" w:rsidRPr="00B96B86">
        <w:tc>
          <w:tcPr>
            <w:tcW w:w="9071" w:type="dxa"/>
            <w:tcBorders>
              <w:top w:val="nil"/>
              <w:left w:val="nil"/>
              <w:bottom w:val="single" w:sz="4" w:space="0" w:color="auto"/>
              <w:right w:val="nil"/>
            </w:tcBorders>
          </w:tcPr>
          <w:p w:rsidR="00FD2E5F" w:rsidRPr="00B96B86" w:rsidRDefault="00FD2E5F">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Место для схемы:</w:t>
            </w:r>
          </w:p>
        </w:tc>
      </w:tr>
      <w:tr w:rsidR="00FD2E5F" w:rsidRPr="00B96B86">
        <w:tblPrEx>
          <w:tblBorders>
            <w:left w:val="single" w:sz="4" w:space="0" w:color="auto"/>
            <w:right w:val="single" w:sz="4" w:space="0" w:color="auto"/>
            <w:insideH w:val="none" w:sz="0" w:space="0" w:color="auto"/>
          </w:tblBorders>
        </w:tblPrEx>
        <w:tc>
          <w:tcPr>
            <w:tcW w:w="9071" w:type="dxa"/>
            <w:tcBorders>
              <w:top w:val="single" w:sz="4" w:space="0" w:color="auto"/>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left w:val="single" w:sz="4" w:space="0" w:color="auto"/>
            <w:right w:val="single" w:sz="4" w:space="0" w:color="auto"/>
            <w:insideH w:val="none" w:sz="0" w:space="0" w:color="auto"/>
          </w:tblBorders>
        </w:tblPrEx>
        <w:tc>
          <w:tcPr>
            <w:tcW w:w="9071" w:type="dxa"/>
            <w:tcBorders>
              <w:top w:val="nil"/>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left w:val="single" w:sz="4" w:space="0" w:color="auto"/>
            <w:right w:val="single" w:sz="4" w:space="0" w:color="auto"/>
            <w:insideH w:val="none" w:sz="0" w:space="0" w:color="auto"/>
          </w:tblBorders>
        </w:tblPrEx>
        <w:tc>
          <w:tcPr>
            <w:tcW w:w="9071" w:type="dxa"/>
            <w:tcBorders>
              <w:top w:val="nil"/>
              <w:left w:val="single" w:sz="4" w:space="0" w:color="auto"/>
              <w:bottom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8"/>
        <w:gridCol w:w="5613"/>
        <w:gridCol w:w="340"/>
      </w:tblGrid>
      <w:tr w:rsidR="00FD2E5F" w:rsidRPr="00B96B86">
        <w:tc>
          <w:tcPr>
            <w:tcW w:w="3118" w:type="dxa"/>
            <w:tcBorders>
              <w:top w:val="nil"/>
              <w:left w:val="nil"/>
              <w:bottom w:val="nil"/>
              <w:right w:val="nil"/>
            </w:tcBorders>
          </w:tcPr>
          <w:p w:rsidR="00FD2E5F" w:rsidRPr="00B96B86" w:rsidRDefault="00FD2E5F">
            <w:pPr>
              <w:pStyle w:val="ConsPlusNormal"/>
              <w:ind w:firstLine="283"/>
              <w:jc w:val="both"/>
              <w:rPr>
                <w:rFonts w:ascii="Times New Roman" w:hAnsi="Times New Roman" w:cs="Times New Roman"/>
                <w:sz w:val="24"/>
                <w:szCs w:val="24"/>
              </w:rPr>
            </w:pPr>
            <w:r w:rsidRPr="00B96B86">
              <w:rPr>
                <w:rFonts w:ascii="Times New Roman" w:hAnsi="Times New Roman" w:cs="Times New Roman"/>
                <w:sz w:val="24"/>
                <w:szCs w:val="24"/>
              </w:rPr>
              <w:t>Условные обозначения:</w:t>
            </w:r>
          </w:p>
        </w:tc>
        <w:tc>
          <w:tcPr>
            <w:tcW w:w="5613"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w:t>
            </w: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3</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4" w:name="P584"/>
      <w:bookmarkEnd w:id="34"/>
      <w:r w:rsidRPr="00B96B86">
        <w:rPr>
          <w:rFonts w:ascii="Times New Roman" w:hAnsi="Times New Roman" w:cs="Times New Roman"/>
          <w:sz w:val="24"/>
          <w:szCs w:val="24"/>
        </w:rPr>
        <w:t>Расчет платы по договору купли-продажи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от "__" ____________ 20__ г. N ______________</w:t>
      </w:r>
    </w:p>
    <w:p w:rsidR="00FD2E5F" w:rsidRPr="00B96B86" w:rsidRDefault="00FD2E5F">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71"/>
      </w:tblGrid>
      <w:tr w:rsidR="00FD2E5F" w:rsidRPr="00B96B86">
        <w:tc>
          <w:tcPr>
            <w:tcW w:w="9071" w:type="dxa"/>
            <w:tcBorders>
              <w:top w:val="nil"/>
              <w:left w:val="nil"/>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9071" w:type="dxa"/>
            <w:tcBorders>
              <w:left w:val="nil"/>
              <w:bottom w:val="nil"/>
              <w:right w:val="nil"/>
            </w:tcBorders>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4</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5" w:name="P617"/>
      <w:bookmarkEnd w:id="35"/>
      <w:r w:rsidRPr="00B96B86">
        <w:rPr>
          <w:rFonts w:ascii="Times New Roman" w:hAnsi="Times New Roman" w:cs="Times New Roman"/>
          <w:sz w:val="24"/>
          <w:szCs w:val="24"/>
        </w:rPr>
        <w:t>Акт приема-передачи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от "__" ___________ 20__ г. N _________</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Продавец в лице 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(должность, фамилия, имя, отчество (последнее при наличии)</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(правоустанавливающий документ (положение,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устав) или доверенность, их реквизиты)</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и Покупатель в лице 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(фамилия, имя, отчество (последнее при наличии)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гражданина или лица, действующего от имени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юридического лица либо от имени гражданина, в том</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числе</w:t>
      </w:r>
      <w:proofErr w:type="gramEnd"/>
      <w:r w:rsidRPr="00B96B86">
        <w:rPr>
          <w:rFonts w:ascii="Times New Roman" w:hAnsi="Times New Roman" w:cs="Times New Roman"/>
          <w:sz w:val="24"/>
          <w:szCs w:val="24"/>
        </w:rPr>
        <w:t xml:space="preserve"> индивидуального предпринимателя,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по доверенности)</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(документ, удостоверяющий личность,</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или доверенность (при необходимости),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их реквизиты)</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составили  настоящий  акт  о  том,  что на основании Договора купли-продажи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лесных  насаждений  первый  передал,  а  второй  принял  лесные насаждения,</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расположенные на землях, находящихся в собственности _____________________.</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(федеральной,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субъектов </w:t>
      </w:r>
      <w:proofErr w:type="gramStart"/>
      <w:r w:rsidRPr="00B96B86">
        <w:rPr>
          <w:rFonts w:ascii="Times New Roman" w:hAnsi="Times New Roman" w:cs="Times New Roman"/>
          <w:sz w:val="24"/>
          <w:szCs w:val="24"/>
        </w:rPr>
        <w:t>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Федерации или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муниципальной)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Местоположение лесных насаждений 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(субъект Российской 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муниципальный район, лесничество,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участковое лесничество, урочище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(при наличии), номер (номера) лесного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квартала, лесотаксационного выдела)</w:t>
      </w:r>
    </w:p>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FD2E5F" w:rsidRPr="00B96B86">
        <w:tc>
          <w:tcPr>
            <w:tcW w:w="9071" w:type="dxa"/>
            <w:tcBorders>
              <w:top w:val="nil"/>
              <w:left w:val="nil"/>
              <w:bottom w:val="nil"/>
              <w:right w:val="nil"/>
            </w:tcBorders>
          </w:tcPr>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t>Характеристика и объем древесины лесных насаждений, подлежащих заготовке</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63"/>
        <w:gridCol w:w="907"/>
        <w:gridCol w:w="1020"/>
        <w:gridCol w:w="760"/>
        <w:gridCol w:w="760"/>
        <w:gridCol w:w="760"/>
        <w:gridCol w:w="760"/>
        <w:gridCol w:w="760"/>
        <w:gridCol w:w="760"/>
        <w:gridCol w:w="764"/>
      </w:tblGrid>
      <w:tr w:rsidR="00FD2E5F" w:rsidRPr="00B96B86">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963"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907"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Хозяйство, преобладающая порода</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4564"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Объем, куб. метров</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3040"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Деловая</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Дрова</w:t>
            </w:r>
          </w:p>
        </w:tc>
        <w:tc>
          <w:tcPr>
            <w:tcW w:w="76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Крупная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Средняя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Мелкая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c>
          <w:tcPr>
            <w:tcW w:w="760" w:type="dxa"/>
            <w:vMerge/>
          </w:tcPr>
          <w:p w:rsidR="00FD2E5F" w:rsidRPr="00B96B86" w:rsidRDefault="00FD2E5F">
            <w:pPr>
              <w:rPr>
                <w:rFonts w:ascii="Times New Roman" w:hAnsi="Times New Roman" w:cs="Times New Roman"/>
                <w:sz w:val="24"/>
                <w:szCs w:val="24"/>
              </w:rPr>
            </w:pPr>
          </w:p>
        </w:tc>
        <w:tc>
          <w:tcPr>
            <w:tcW w:w="764" w:type="dxa"/>
            <w:vMerge/>
          </w:tcPr>
          <w:p w:rsidR="00FD2E5F" w:rsidRPr="00B96B86" w:rsidRDefault="00FD2E5F">
            <w:pPr>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Итого:</w:t>
            </w: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FD2E5F" w:rsidRPr="00B96B86">
        <w:tc>
          <w:tcPr>
            <w:tcW w:w="9071" w:type="dxa"/>
            <w:tcBorders>
              <w:top w:val="nil"/>
              <w:left w:val="nil"/>
              <w:bottom w:val="nil"/>
              <w:right w:val="nil"/>
            </w:tcBorders>
          </w:tcPr>
          <w:p w:rsidR="00FE4D00" w:rsidRDefault="00FE4D00">
            <w:pPr>
              <w:pStyle w:val="ConsPlusNormal"/>
              <w:jc w:val="center"/>
              <w:outlineLvl w:val="2"/>
              <w:rPr>
                <w:rFonts w:ascii="Times New Roman" w:hAnsi="Times New Roman" w:cs="Times New Roman"/>
                <w:sz w:val="24"/>
                <w:szCs w:val="24"/>
              </w:rPr>
            </w:pPr>
          </w:p>
          <w:p w:rsidR="00FE4D00" w:rsidRDefault="00FE4D00">
            <w:pPr>
              <w:pStyle w:val="ConsPlusNormal"/>
              <w:jc w:val="center"/>
              <w:outlineLvl w:val="2"/>
              <w:rPr>
                <w:rFonts w:ascii="Times New Roman" w:hAnsi="Times New Roman" w:cs="Times New Roman"/>
                <w:sz w:val="24"/>
                <w:szCs w:val="24"/>
              </w:rPr>
            </w:pPr>
          </w:p>
          <w:p w:rsidR="00FE4D00" w:rsidRDefault="00FE4D00">
            <w:pPr>
              <w:pStyle w:val="ConsPlusNormal"/>
              <w:jc w:val="center"/>
              <w:outlineLvl w:val="2"/>
              <w:rPr>
                <w:rFonts w:ascii="Times New Roman" w:hAnsi="Times New Roman" w:cs="Times New Roman"/>
                <w:sz w:val="24"/>
                <w:szCs w:val="24"/>
              </w:rPr>
            </w:pPr>
          </w:p>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lastRenderedPageBreak/>
              <w:t xml:space="preserve">Характеристика и количество заготавливаемых елей и (или) деревьев других хвойных пород для новогодних праздников </w:t>
            </w:r>
            <w:hyperlink w:anchor="P765" w:history="1">
              <w:r w:rsidRPr="00B96B86">
                <w:rPr>
                  <w:rFonts w:ascii="Times New Roman" w:hAnsi="Times New Roman" w:cs="Times New Roman"/>
                  <w:color w:val="0000FF"/>
                  <w:sz w:val="24"/>
                  <w:szCs w:val="24"/>
                </w:rPr>
                <w:t>&lt;27&gt;</w:t>
              </w:r>
            </w:hyperlink>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850"/>
        <w:gridCol w:w="680"/>
        <w:gridCol w:w="896"/>
        <w:gridCol w:w="896"/>
        <w:gridCol w:w="896"/>
        <w:gridCol w:w="896"/>
        <w:gridCol w:w="896"/>
        <w:gridCol w:w="899"/>
      </w:tblGrid>
      <w:tr w:rsidR="00FD2E5F" w:rsidRPr="00B96B86">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113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68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5379"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Количество, штук</w:t>
            </w:r>
          </w:p>
        </w:tc>
      </w:tr>
      <w:tr w:rsidR="00FD2E5F" w:rsidRPr="00B96B86">
        <w:tc>
          <w:tcPr>
            <w:tcW w:w="1020" w:type="dxa"/>
            <w:vMerge/>
          </w:tcPr>
          <w:p w:rsidR="00FD2E5F" w:rsidRPr="00B96B86" w:rsidRDefault="00FD2E5F">
            <w:pPr>
              <w:rPr>
                <w:rFonts w:ascii="Times New Roman" w:hAnsi="Times New Roman" w:cs="Times New Roman"/>
                <w:sz w:val="24"/>
                <w:szCs w:val="24"/>
              </w:rPr>
            </w:pPr>
          </w:p>
        </w:tc>
        <w:tc>
          <w:tcPr>
            <w:tcW w:w="1134" w:type="dxa"/>
            <w:vMerge/>
          </w:tcPr>
          <w:p w:rsidR="00FD2E5F" w:rsidRPr="00B96B86" w:rsidRDefault="00FD2E5F">
            <w:pPr>
              <w:rPr>
                <w:rFonts w:ascii="Times New Roman" w:hAnsi="Times New Roman" w:cs="Times New Roman"/>
                <w:sz w:val="24"/>
                <w:szCs w:val="24"/>
              </w:rPr>
            </w:pPr>
          </w:p>
        </w:tc>
        <w:tc>
          <w:tcPr>
            <w:tcW w:w="850" w:type="dxa"/>
            <w:vMerge/>
          </w:tcPr>
          <w:p w:rsidR="00FD2E5F" w:rsidRPr="00B96B86" w:rsidRDefault="00FD2E5F">
            <w:pPr>
              <w:rPr>
                <w:rFonts w:ascii="Times New Roman" w:hAnsi="Times New Roman" w:cs="Times New Roman"/>
                <w:sz w:val="24"/>
                <w:szCs w:val="24"/>
              </w:rPr>
            </w:pPr>
          </w:p>
        </w:tc>
        <w:tc>
          <w:tcPr>
            <w:tcW w:w="680" w:type="dxa"/>
            <w:vMerge/>
          </w:tcPr>
          <w:p w:rsidR="00FD2E5F" w:rsidRPr="00B96B86" w:rsidRDefault="00FD2E5F">
            <w:pPr>
              <w:rPr>
                <w:rFonts w:ascii="Times New Roman" w:hAnsi="Times New Roman" w:cs="Times New Roman"/>
                <w:sz w:val="24"/>
                <w:szCs w:val="24"/>
              </w:rPr>
            </w:pP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До 1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1,1 - 2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2,1 - 3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3,1 - 4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Свыше 4,1 (м)</w:t>
            </w:r>
          </w:p>
        </w:tc>
        <w:tc>
          <w:tcPr>
            <w:tcW w:w="899"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c>
          <w:tcPr>
            <w:tcW w:w="102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Итого:</w:t>
            </w:r>
          </w:p>
        </w:tc>
        <w:tc>
          <w:tcPr>
            <w:tcW w:w="1134"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Передал:</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Принял:</w:t>
            </w:r>
          </w:p>
        </w:tc>
      </w:tr>
      <w:tr w:rsidR="00FD2E5F" w:rsidRPr="00B96B86">
        <w:tc>
          <w:tcPr>
            <w:tcW w:w="436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36" w:name="P765"/>
      <w:bookmarkEnd w:id="36"/>
      <w:r w:rsidRPr="00B96B86">
        <w:rPr>
          <w:rFonts w:ascii="Times New Roman" w:hAnsi="Times New Roman" w:cs="Times New Roman"/>
          <w:sz w:val="24"/>
          <w:szCs w:val="24"/>
        </w:rPr>
        <w:t>&lt;27</w:t>
      </w:r>
      <w:proofErr w:type="gramStart"/>
      <w:r w:rsidRPr="00B96B86">
        <w:rPr>
          <w:rFonts w:ascii="Times New Roman" w:hAnsi="Times New Roman" w:cs="Times New Roman"/>
          <w:sz w:val="24"/>
          <w:szCs w:val="24"/>
        </w:rPr>
        <w:t>&gt; З</w:t>
      </w:r>
      <w:proofErr w:type="gramEnd"/>
      <w:r w:rsidRPr="00B96B86">
        <w:rPr>
          <w:rFonts w:ascii="Times New Roman" w:hAnsi="Times New Roman" w:cs="Times New Roman"/>
          <w:sz w:val="24"/>
          <w:szCs w:val="24"/>
        </w:rPr>
        <w:t xml:space="preserve">аполняется в договоре купли-продажи лесных насаждений, заключаемом в соответствии с </w:t>
      </w:r>
      <w:hyperlink r:id="rId82"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Лесного кодекса Российской Федерации.</w:t>
      </w:r>
    </w:p>
    <w:sectPr w:rsidR="00FD2E5F" w:rsidRPr="00B96B86" w:rsidSect="00B96B8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E5F"/>
    <w:rsid w:val="00001437"/>
    <w:rsid w:val="000036AF"/>
    <w:rsid w:val="00003C8F"/>
    <w:rsid w:val="00004FE1"/>
    <w:rsid w:val="00006897"/>
    <w:rsid w:val="000103AC"/>
    <w:rsid w:val="00010A2A"/>
    <w:rsid w:val="00010DEF"/>
    <w:rsid w:val="00010FB9"/>
    <w:rsid w:val="000117C1"/>
    <w:rsid w:val="000130C4"/>
    <w:rsid w:val="000149B9"/>
    <w:rsid w:val="000151C4"/>
    <w:rsid w:val="0001692F"/>
    <w:rsid w:val="0002296B"/>
    <w:rsid w:val="000231AE"/>
    <w:rsid w:val="00023F00"/>
    <w:rsid w:val="00024DBE"/>
    <w:rsid w:val="0002526C"/>
    <w:rsid w:val="00026059"/>
    <w:rsid w:val="00026FC9"/>
    <w:rsid w:val="0002730D"/>
    <w:rsid w:val="000278E7"/>
    <w:rsid w:val="00027FF0"/>
    <w:rsid w:val="00030F3B"/>
    <w:rsid w:val="0003204A"/>
    <w:rsid w:val="00032E11"/>
    <w:rsid w:val="00033843"/>
    <w:rsid w:val="000346CC"/>
    <w:rsid w:val="000347FC"/>
    <w:rsid w:val="000350A9"/>
    <w:rsid w:val="00035476"/>
    <w:rsid w:val="00036663"/>
    <w:rsid w:val="00040C6A"/>
    <w:rsid w:val="00043224"/>
    <w:rsid w:val="00043419"/>
    <w:rsid w:val="000441B7"/>
    <w:rsid w:val="000458A2"/>
    <w:rsid w:val="00047954"/>
    <w:rsid w:val="00051B93"/>
    <w:rsid w:val="000521CE"/>
    <w:rsid w:val="000524D9"/>
    <w:rsid w:val="000546BB"/>
    <w:rsid w:val="00055241"/>
    <w:rsid w:val="00056199"/>
    <w:rsid w:val="000614DC"/>
    <w:rsid w:val="00061FAB"/>
    <w:rsid w:val="000626C4"/>
    <w:rsid w:val="00062B02"/>
    <w:rsid w:val="00062FEC"/>
    <w:rsid w:val="000643AA"/>
    <w:rsid w:val="0006441D"/>
    <w:rsid w:val="0006472F"/>
    <w:rsid w:val="00064A1F"/>
    <w:rsid w:val="00065002"/>
    <w:rsid w:val="000652D3"/>
    <w:rsid w:val="0006559C"/>
    <w:rsid w:val="00065D36"/>
    <w:rsid w:val="000716C6"/>
    <w:rsid w:val="00071A1D"/>
    <w:rsid w:val="00072960"/>
    <w:rsid w:val="00072982"/>
    <w:rsid w:val="000749F3"/>
    <w:rsid w:val="000755B2"/>
    <w:rsid w:val="000771C9"/>
    <w:rsid w:val="0008087F"/>
    <w:rsid w:val="000818D3"/>
    <w:rsid w:val="00081BC5"/>
    <w:rsid w:val="00082E9F"/>
    <w:rsid w:val="00083077"/>
    <w:rsid w:val="000838CE"/>
    <w:rsid w:val="00083986"/>
    <w:rsid w:val="000842D4"/>
    <w:rsid w:val="00087AE3"/>
    <w:rsid w:val="00090154"/>
    <w:rsid w:val="00090DB8"/>
    <w:rsid w:val="00092A5D"/>
    <w:rsid w:val="0009368D"/>
    <w:rsid w:val="0009689F"/>
    <w:rsid w:val="000A05FA"/>
    <w:rsid w:val="000A165E"/>
    <w:rsid w:val="000A2448"/>
    <w:rsid w:val="000A3C81"/>
    <w:rsid w:val="000A4B27"/>
    <w:rsid w:val="000A5CEC"/>
    <w:rsid w:val="000A6CFE"/>
    <w:rsid w:val="000A72A0"/>
    <w:rsid w:val="000B1F45"/>
    <w:rsid w:val="000B51D8"/>
    <w:rsid w:val="000B5331"/>
    <w:rsid w:val="000B582B"/>
    <w:rsid w:val="000C175C"/>
    <w:rsid w:val="000C1D97"/>
    <w:rsid w:val="000C2FEE"/>
    <w:rsid w:val="000C5F87"/>
    <w:rsid w:val="000C62EC"/>
    <w:rsid w:val="000C6A59"/>
    <w:rsid w:val="000D16A5"/>
    <w:rsid w:val="000D254C"/>
    <w:rsid w:val="000D2668"/>
    <w:rsid w:val="000D301C"/>
    <w:rsid w:val="000D30AA"/>
    <w:rsid w:val="000D3EB7"/>
    <w:rsid w:val="000D4781"/>
    <w:rsid w:val="000D4B9C"/>
    <w:rsid w:val="000D4D0B"/>
    <w:rsid w:val="000D5EFA"/>
    <w:rsid w:val="000D6B60"/>
    <w:rsid w:val="000E01A1"/>
    <w:rsid w:val="000E09C7"/>
    <w:rsid w:val="000E14E4"/>
    <w:rsid w:val="000E1D6D"/>
    <w:rsid w:val="000E2CCE"/>
    <w:rsid w:val="000E2EBF"/>
    <w:rsid w:val="000E3309"/>
    <w:rsid w:val="000E54D4"/>
    <w:rsid w:val="000F1ACB"/>
    <w:rsid w:val="000F2D10"/>
    <w:rsid w:val="000F319E"/>
    <w:rsid w:val="000F33F0"/>
    <w:rsid w:val="000F340E"/>
    <w:rsid w:val="000F356F"/>
    <w:rsid w:val="000F391E"/>
    <w:rsid w:val="000F45F1"/>
    <w:rsid w:val="000F7EDF"/>
    <w:rsid w:val="001009AA"/>
    <w:rsid w:val="00100A98"/>
    <w:rsid w:val="001011DD"/>
    <w:rsid w:val="00102C17"/>
    <w:rsid w:val="001040A3"/>
    <w:rsid w:val="00104166"/>
    <w:rsid w:val="001048B5"/>
    <w:rsid w:val="00105065"/>
    <w:rsid w:val="00106171"/>
    <w:rsid w:val="001063AD"/>
    <w:rsid w:val="00112CCC"/>
    <w:rsid w:val="0011366F"/>
    <w:rsid w:val="00115347"/>
    <w:rsid w:val="0011542C"/>
    <w:rsid w:val="00115798"/>
    <w:rsid w:val="001175E4"/>
    <w:rsid w:val="00120CCF"/>
    <w:rsid w:val="00120E18"/>
    <w:rsid w:val="00121B3F"/>
    <w:rsid w:val="001224ED"/>
    <w:rsid w:val="00124268"/>
    <w:rsid w:val="001242B2"/>
    <w:rsid w:val="00124969"/>
    <w:rsid w:val="00126E9A"/>
    <w:rsid w:val="001278D0"/>
    <w:rsid w:val="00132521"/>
    <w:rsid w:val="001326B5"/>
    <w:rsid w:val="00133690"/>
    <w:rsid w:val="001341B3"/>
    <w:rsid w:val="001354B3"/>
    <w:rsid w:val="00135F52"/>
    <w:rsid w:val="00137C53"/>
    <w:rsid w:val="001401F7"/>
    <w:rsid w:val="00140673"/>
    <w:rsid w:val="00141058"/>
    <w:rsid w:val="001426CF"/>
    <w:rsid w:val="00143C98"/>
    <w:rsid w:val="00143CB0"/>
    <w:rsid w:val="001440CE"/>
    <w:rsid w:val="00144545"/>
    <w:rsid w:val="00144B34"/>
    <w:rsid w:val="001463A8"/>
    <w:rsid w:val="00147278"/>
    <w:rsid w:val="001533BF"/>
    <w:rsid w:val="00154604"/>
    <w:rsid w:val="001555FF"/>
    <w:rsid w:val="00156262"/>
    <w:rsid w:val="00156646"/>
    <w:rsid w:val="001566E6"/>
    <w:rsid w:val="0015770E"/>
    <w:rsid w:val="00157768"/>
    <w:rsid w:val="0016003B"/>
    <w:rsid w:val="00160F3E"/>
    <w:rsid w:val="0016396A"/>
    <w:rsid w:val="00163D85"/>
    <w:rsid w:val="001641B7"/>
    <w:rsid w:val="00164EB1"/>
    <w:rsid w:val="001657ED"/>
    <w:rsid w:val="00165855"/>
    <w:rsid w:val="00167257"/>
    <w:rsid w:val="001677F5"/>
    <w:rsid w:val="00167FD4"/>
    <w:rsid w:val="00172553"/>
    <w:rsid w:val="00172FB7"/>
    <w:rsid w:val="00173D54"/>
    <w:rsid w:val="00174A86"/>
    <w:rsid w:val="00174C05"/>
    <w:rsid w:val="00175F2E"/>
    <w:rsid w:val="001764D5"/>
    <w:rsid w:val="00176E74"/>
    <w:rsid w:val="00180E12"/>
    <w:rsid w:val="00181A5E"/>
    <w:rsid w:val="0018315C"/>
    <w:rsid w:val="0018403F"/>
    <w:rsid w:val="0018455F"/>
    <w:rsid w:val="00184726"/>
    <w:rsid w:val="0018545F"/>
    <w:rsid w:val="001860CA"/>
    <w:rsid w:val="00186853"/>
    <w:rsid w:val="00186AD6"/>
    <w:rsid w:val="001905F6"/>
    <w:rsid w:val="00190F39"/>
    <w:rsid w:val="001918FA"/>
    <w:rsid w:val="00192A73"/>
    <w:rsid w:val="00192E4C"/>
    <w:rsid w:val="00193F61"/>
    <w:rsid w:val="00194BC0"/>
    <w:rsid w:val="00194FB9"/>
    <w:rsid w:val="00195562"/>
    <w:rsid w:val="00196445"/>
    <w:rsid w:val="001A0E61"/>
    <w:rsid w:val="001A2750"/>
    <w:rsid w:val="001A2ADF"/>
    <w:rsid w:val="001A44C7"/>
    <w:rsid w:val="001A4A56"/>
    <w:rsid w:val="001A6420"/>
    <w:rsid w:val="001A649F"/>
    <w:rsid w:val="001A74FF"/>
    <w:rsid w:val="001A7D3D"/>
    <w:rsid w:val="001B0224"/>
    <w:rsid w:val="001B074E"/>
    <w:rsid w:val="001B1621"/>
    <w:rsid w:val="001B23E3"/>
    <w:rsid w:val="001B390E"/>
    <w:rsid w:val="001B5BA0"/>
    <w:rsid w:val="001B6571"/>
    <w:rsid w:val="001B6A4A"/>
    <w:rsid w:val="001B7C7D"/>
    <w:rsid w:val="001C1AEB"/>
    <w:rsid w:val="001C4643"/>
    <w:rsid w:val="001C54C4"/>
    <w:rsid w:val="001C628C"/>
    <w:rsid w:val="001C63BE"/>
    <w:rsid w:val="001C7F93"/>
    <w:rsid w:val="001D2636"/>
    <w:rsid w:val="001D29BC"/>
    <w:rsid w:val="001D2A98"/>
    <w:rsid w:val="001D4CCE"/>
    <w:rsid w:val="001D7D54"/>
    <w:rsid w:val="001D7D5E"/>
    <w:rsid w:val="001E0CA3"/>
    <w:rsid w:val="001E0E80"/>
    <w:rsid w:val="001E13BE"/>
    <w:rsid w:val="001E18A5"/>
    <w:rsid w:val="001E1A31"/>
    <w:rsid w:val="001E2969"/>
    <w:rsid w:val="001E2B85"/>
    <w:rsid w:val="001E428B"/>
    <w:rsid w:val="001E49CA"/>
    <w:rsid w:val="001E6019"/>
    <w:rsid w:val="001E64EA"/>
    <w:rsid w:val="001E6FF7"/>
    <w:rsid w:val="001E7E94"/>
    <w:rsid w:val="001F1381"/>
    <w:rsid w:val="001F32D3"/>
    <w:rsid w:val="001F37A1"/>
    <w:rsid w:val="001F463D"/>
    <w:rsid w:val="001F505A"/>
    <w:rsid w:val="001F55F3"/>
    <w:rsid w:val="001F5E90"/>
    <w:rsid w:val="001F6B47"/>
    <w:rsid w:val="001F75A7"/>
    <w:rsid w:val="001F75BD"/>
    <w:rsid w:val="0020015F"/>
    <w:rsid w:val="0020159E"/>
    <w:rsid w:val="00203E51"/>
    <w:rsid w:val="0020644C"/>
    <w:rsid w:val="00206B39"/>
    <w:rsid w:val="00206ED0"/>
    <w:rsid w:val="00211692"/>
    <w:rsid w:val="00215F11"/>
    <w:rsid w:val="0021697A"/>
    <w:rsid w:val="0021706D"/>
    <w:rsid w:val="00217CC3"/>
    <w:rsid w:val="00220990"/>
    <w:rsid w:val="002217F2"/>
    <w:rsid w:val="00222BB5"/>
    <w:rsid w:val="00223131"/>
    <w:rsid w:val="00223A3C"/>
    <w:rsid w:val="00225245"/>
    <w:rsid w:val="002256E9"/>
    <w:rsid w:val="00225BE8"/>
    <w:rsid w:val="00226515"/>
    <w:rsid w:val="00226845"/>
    <w:rsid w:val="00227040"/>
    <w:rsid w:val="00227BDD"/>
    <w:rsid w:val="00233EEF"/>
    <w:rsid w:val="00234666"/>
    <w:rsid w:val="00237AE2"/>
    <w:rsid w:val="00240131"/>
    <w:rsid w:val="002404A7"/>
    <w:rsid w:val="00240D27"/>
    <w:rsid w:val="002427FD"/>
    <w:rsid w:val="00246253"/>
    <w:rsid w:val="002467C7"/>
    <w:rsid w:val="00246C47"/>
    <w:rsid w:val="0024762A"/>
    <w:rsid w:val="00250047"/>
    <w:rsid w:val="00253096"/>
    <w:rsid w:val="002534CD"/>
    <w:rsid w:val="0025562C"/>
    <w:rsid w:val="00255A75"/>
    <w:rsid w:val="0026032A"/>
    <w:rsid w:val="00261519"/>
    <w:rsid w:val="0026451F"/>
    <w:rsid w:val="0026626B"/>
    <w:rsid w:val="002714D3"/>
    <w:rsid w:val="0027197F"/>
    <w:rsid w:val="00271DE6"/>
    <w:rsid w:val="0027496E"/>
    <w:rsid w:val="00274C67"/>
    <w:rsid w:val="00275131"/>
    <w:rsid w:val="00280415"/>
    <w:rsid w:val="00281F7F"/>
    <w:rsid w:val="00282B8F"/>
    <w:rsid w:val="002831C1"/>
    <w:rsid w:val="0028436C"/>
    <w:rsid w:val="00284A75"/>
    <w:rsid w:val="002861AC"/>
    <w:rsid w:val="00287418"/>
    <w:rsid w:val="0029131D"/>
    <w:rsid w:val="00293250"/>
    <w:rsid w:val="00293A05"/>
    <w:rsid w:val="00294198"/>
    <w:rsid w:val="002942F6"/>
    <w:rsid w:val="002943DF"/>
    <w:rsid w:val="0029481E"/>
    <w:rsid w:val="002949B2"/>
    <w:rsid w:val="00294CED"/>
    <w:rsid w:val="0029593B"/>
    <w:rsid w:val="002967BF"/>
    <w:rsid w:val="002A04C7"/>
    <w:rsid w:val="002A0566"/>
    <w:rsid w:val="002A1F4F"/>
    <w:rsid w:val="002A62C0"/>
    <w:rsid w:val="002A7FE9"/>
    <w:rsid w:val="002B0B16"/>
    <w:rsid w:val="002B1375"/>
    <w:rsid w:val="002B27AF"/>
    <w:rsid w:val="002B3355"/>
    <w:rsid w:val="002B6EBC"/>
    <w:rsid w:val="002B718E"/>
    <w:rsid w:val="002C115D"/>
    <w:rsid w:val="002C12F3"/>
    <w:rsid w:val="002C4DD5"/>
    <w:rsid w:val="002C57C3"/>
    <w:rsid w:val="002C623D"/>
    <w:rsid w:val="002C639F"/>
    <w:rsid w:val="002C707C"/>
    <w:rsid w:val="002C73C8"/>
    <w:rsid w:val="002C79DA"/>
    <w:rsid w:val="002D215D"/>
    <w:rsid w:val="002D2470"/>
    <w:rsid w:val="002D2981"/>
    <w:rsid w:val="002D2F4B"/>
    <w:rsid w:val="002D3204"/>
    <w:rsid w:val="002D323E"/>
    <w:rsid w:val="002D3BC0"/>
    <w:rsid w:val="002D597A"/>
    <w:rsid w:val="002E322D"/>
    <w:rsid w:val="002E32DF"/>
    <w:rsid w:val="002E3DA2"/>
    <w:rsid w:val="002E50DB"/>
    <w:rsid w:val="002E67B1"/>
    <w:rsid w:val="002E7A01"/>
    <w:rsid w:val="002E7F4B"/>
    <w:rsid w:val="002F0704"/>
    <w:rsid w:val="002F22FB"/>
    <w:rsid w:val="002F2B20"/>
    <w:rsid w:val="00300BEF"/>
    <w:rsid w:val="00301702"/>
    <w:rsid w:val="00302234"/>
    <w:rsid w:val="003030CB"/>
    <w:rsid w:val="00304D71"/>
    <w:rsid w:val="003056C5"/>
    <w:rsid w:val="0030633B"/>
    <w:rsid w:val="003109A9"/>
    <w:rsid w:val="00310B0A"/>
    <w:rsid w:val="00311A0E"/>
    <w:rsid w:val="00313054"/>
    <w:rsid w:val="00316A5C"/>
    <w:rsid w:val="00320125"/>
    <w:rsid w:val="0032079A"/>
    <w:rsid w:val="0032140D"/>
    <w:rsid w:val="00322474"/>
    <w:rsid w:val="00324127"/>
    <w:rsid w:val="00325B12"/>
    <w:rsid w:val="00326B03"/>
    <w:rsid w:val="00327155"/>
    <w:rsid w:val="003306FA"/>
    <w:rsid w:val="00335CBB"/>
    <w:rsid w:val="00336CBB"/>
    <w:rsid w:val="0033715B"/>
    <w:rsid w:val="0034686E"/>
    <w:rsid w:val="00346E96"/>
    <w:rsid w:val="003502CF"/>
    <w:rsid w:val="0035245C"/>
    <w:rsid w:val="00353D32"/>
    <w:rsid w:val="00354A6F"/>
    <w:rsid w:val="00355D0F"/>
    <w:rsid w:val="00355EB5"/>
    <w:rsid w:val="003603DC"/>
    <w:rsid w:val="00362245"/>
    <w:rsid w:val="00363677"/>
    <w:rsid w:val="00363EF0"/>
    <w:rsid w:val="0036495B"/>
    <w:rsid w:val="00365922"/>
    <w:rsid w:val="00366EEE"/>
    <w:rsid w:val="003672F2"/>
    <w:rsid w:val="00367A73"/>
    <w:rsid w:val="0037035F"/>
    <w:rsid w:val="0037089B"/>
    <w:rsid w:val="003717B3"/>
    <w:rsid w:val="00374B0C"/>
    <w:rsid w:val="00375008"/>
    <w:rsid w:val="003751A1"/>
    <w:rsid w:val="00375E3F"/>
    <w:rsid w:val="00377756"/>
    <w:rsid w:val="00377EA4"/>
    <w:rsid w:val="00380A9C"/>
    <w:rsid w:val="00380C41"/>
    <w:rsid w:val="003812FE"/>
    <w:rsid w:val="00382828"/>
    <w:rsid w:val="00383442"/>
    <w:rsid w:val="00383E06"/>
    <w:rsid w:val="00385477"/>
    <w:rsid w:val="003862E1"/>
    <w:rsid w:val="00386CD8"/>
    <w:rsid w:val="00390FC8"/>
    <w:rsid w:val="00394713"/>
    <w:rsid w:val="0039661D"/>
    <w:rsid w:val="00397C0D"/>
    <w:rsid w:val="003A15C0"/>
    <w:rsid w:val="003A2AF4"/>
    <w:rsid w:val="003A3851"/>
    <w:rsid w:val="003A3E73"/>
    <w:rsid w:val="003A41C5"/>
    <w:rsid w:val="003A5F59"/>
    <w:rsid w:val="003A643F"/>
    <w:rsid w:val="003A7C98"/>
    <w:rsid w:val="003B132C"/>
    <w:rsid w:val="003B28CA"/>
    <w:rsid w:val="003B505F"/>
    <w:rsid w:val="003B5DF9"/>
    <w:rsid w:val="003B72EC"/>
    <w:rsid w:val="003B7CB1"/>
    <w:rsid w:val="003C0302"/>
    <w:rsid w:val="003C09A0"/>
    <w:rsid w:val="003C22AD"/>
    <w:rsid w:val="003C5601"/>
    <w:rsid w:val="003C6B11"/>
    <w:rsid w:val="003C754E"/>
    <w:rsid w:val="003D0466"/>
    <w:rsid w:val="003D08F4"/>
    <w:rsid w:val="003D5036"/>
    <w:rsid w:val="003D6F6E"/>
    <w:rsid w:val="003D7D60"/>
    <w:rsid w:val="003E2A40"/>
    <w:rsid w:val="003E4AA9"/>
    <w:rsid w:val="003E530A"/>
    <w:rsid w:val="003E5383"/>
    <w:rsid w:val="003E5EB8"/>
    <w:rsid w:val="003E6581"/>
    <w:rsid w:val="003E6B46"/>
    <w:rsid w:val="003F0252"/>
    <w:rsid w:val="003F0B43"/>
    <w:rsid w:val="003F0EA6"/>
    <w:rsid w:val="003F19E4"/>
    <w:rsid w:val="003F24BA"/>
    <w:rsid w:val="003F66FB"/>
    <w:rsid w:val="003F67FD"/>
    <w:rsid w:val="00401D91"/>
    <w:rsid w:val="0040443D"/>
    <w:rsid w:val="00406CEE"/>
    <w:rsid w:val="00407691"/>
    <w:rsid w:val="00407702"/>
    <w:rsid w:val="004108B8"/>
    <w:rsid w:val="00411A09"/>
    <w:rsid w:val="00412922"/>
    <w:rsid w:val="0041373E"/>
    <w:rsid w:val="00414D83"/>
    <w:rsid w:val="00415266"/>
    <w:rsid w:val="00421AD7"/>
    <w:rsid w:val="00421E21"/>
    <w:rsid w:val="00422286"/>
    <w:rsid w:val="00423FA9"/>
    <w:rsid w:val="00424B20"/>
    <w:rsid w:val="0042510B"/>
    <w:rsid w:val="00425724"/>
    <w:rsid w:val="00425DD4"/>
    <w:rsid w:val="00426DC0"/>
    <w:rsid w:val="004276AA"/>
    <w:rsid w:val="00430900"/>
    <w:rsid w:val="00430B37"/>
    <w:rsid w:val="004310DA"/>
    <w:rsid w:val="004323F0"/>
    <w:rsid w:val="004357F9"/>
    <w:rsid w:val="00436834"/>
    <w:rsid w:val="00437914"/>
    <w:rsid w:val="004406BB"/>
    <w:rsid w:val="004406CC"/>
    <w:rsid w:val="00440CF1"/>
    <w:rsid w:val="00441303"/>
    <w:rsid w:val="004413C8"/>
    <w:rsid w:val="00441994"/>
    <w:rsid w:val="00441F6B"/>
    <w:rsid w:val="00442EED"/>
    <w:rsid w:val="0044372B"/>
    <w:rsid w:val="004448B4"/>
    <w:rsid w:val="00446B19"/>
    <w:rsid w:val="00446E67"/>
    <w:rsid w:val="00447C2C"/>
    <w:rsid w:val="00450137"/>
    <w:rsid w:val="00451315"/>
    <w:rsid w:val="004523B0"/>
    <w:rsid w:val="00455717"/>
    <w:rsid w:val="004561B0"/>
    <w:rsid w:val="00457AB8"/>
    <w:rsid w:val="0046060E"/>
    <w:rsid w:val="00461434"/>
    <w:rsid w:val="00463BA5"/>
    <w:rsid w:val="004652DA"/>
    <w:rsid w:val="00465436"/>
    <w:rsid w:val="00466069"/>
    <w:rsid w:val="00466C5A"/>
    <w:rsid w:val="00472786"/>
    <w:rsid w:val="00473484"/>
    <w:rsid w:val="00474B78"/>
    <w:rsid w:val="00475881"/>
    <w:rsid w:val="004761F7"/>
    <w:rsid w:val="0047687B"/>
    <w:rsid w:val="004802EE"/>
    <w:rsid w:val="004817C5"/>
    <w:rsid w:val="00481CA7"/>
    <w:rsid w:val="00482BF8"/>
    <w:rsid w:val="004832C9"/>
    <w:rsid w:val="004839DB"/>
    <w:rsid w:val="004849CC"/>
    <w:rsid w:val="00484B88"/>
    <w:rsid w:val="00486B0F"/>
    <w:rsid w:val="00493AD1"/>
    <w:rsid w:val="00496DE5"/>
    <w:rsid w:val="004971F0"/>
    <w:rsid w:val="004A1458"/>
    <w:rsid w:val="004A1F5A"/>
    <w:rsid w:val="004A274D"/>
    <w:rsid w:val="004A2986"/>
    <w:rsid w:val="004A2CF1"/>
    <w:rsid w:val="004A2CFD"/>
    <w:rsid w:val="004A483C"/>
    <w:rsid w:val="004A5851"/>
    <w:rsid w:val="004A5DC3"/>
    <w:rsid w:val="004B080D"/>
    <w:rsid w:val="004B0BE2"/>
    <w:rsid w:val="004B1A36"/>
    <w:rsid w:val="004B3D5C"/>
    <w:rsid w:val="004B48FD"/>
    <w:rsid w:val="004B5927"/>
    <w:rsid w:val="004C025C"/>
    <w:rsid w:val="004C08D7"/>
    <w:rsid w:val="004C236A"/>
    <w:rsid w:val="004C2E90"/>
    <w:rsid w:val="004C38B7"/>
    <w:rsid w:val="004C466E"/>
    <w:rsid w:val="004C742F"/>
    <w:rsid w:val="004C762C"/>
    <w:rsid w:val="004C7E5F"/>
    <w:rsid w:val="004D07F3"/>
    <w:rsid w:val="004D106F"/>
    <w:rsid w:val="004D1540"/>
    <w:rsid w:val="004D4A73"/>
    <w:rsid w:val="004D7855"/>
    <w:rsid w:val="004D78EC"/>
    <w:rsid w:val="004E0671"/>
    <w:rsid w:val="004E0862"/>
    <w:rsid w:val="004E09B6"/>
    <w:rsid w:val="004E0E80"/>
    <w:rsid w:val="004E1F7D"/>
    <w:rsid w:val="004E2BF0"/>
    <w:rsid w:val="004E3742"/>
    <w:rsid w:val="004E37C7"/>
    <w:rsid w:val="004E4875"/>
    <w:rsid w:val="004E4961"/>
    <w:rsid w:val="004E6459"/>
    <w:rsid w:val="004E68E8"/>
    <w:rsid w:val="004E7B96"/>
    <w:rsid w:val="004E7CCE"/>
    <w:rsid w:val="004F09DE"/>
    <w:rsid w:val="004F1F71"/>
    <w:rsid w:val="004F226E"/>
    <w:rsid w:val="004F31EA"/>
    <w:rsid w:val="004F3B5B"/>
    <w:rsid w:val="004F5E9F"/>
    <w:rsid w:val="004F6C0F"/>
    <w:rsid w:val="004F6DFC"/>
    <w:rsid w:val="004F7F19"/>
    <w:rsid w:val="00500879"/>
    <w:rsid w:val="00501D9E"/>
    <w:rsid w:val="005028B6"/>
    <w:rsid w:val="00503505"/>
    <w:rsid w:val="00503DD8"/>
    <w:rsid w:val="0050538F"/>
    <w:rsid w:val="00505F95"/>
    <w:rsid w:val="0050638F"/>
    <w:rsid w:val="005065F6"/>
    <w:rsid w:val="00507540"/>
    <w:rsid w:val="00507964"/>
    <w:rsid w:val="0051008D"/>
    <w:rsid w:val="00511DB1"/>
    <w:rsid w:val="00511FB5"/>
    <w:rsid w:val="00512CF6"/>
    <w:rsid w:val="00512DD5"/>
    <w:rsid w:val="005142DA"/>
    <w:rsid w:val="00515B0C"/>
    <w:rsid w:val="00516432"/>
    <w:rsid w:val="00516EFC"/>
    <w:rsid w:val="005207EA"/>
    <w:rsid w:val="0052164B"/>
    <w:rsid w:val="0052329E"/>
    <w:rsid w:val="00524838"/>
    <w:rsid w:val="00524AF2"/>
    <w:rsid w:val="00526716"/>
    <w:rsid w:val="00526822"/>
    <w:rsid w:val="00527CA2"/>
    <w:rsid w:val="005301AC"/>
    <w:rsid w:val="00532F0C"/>
    <w:rsid w:val="0053345E"/>
    <w:rsid w:val="0053495D"/>
    <w:rsid w:val="00534BB4"/>
    <w:rsid w:val="0053559F"/>
    <w:rsid w:val="00535FD9"/>
    <w:rsid w:val="005360BA"/>
    <w:rsid w:val="005360D2"/>
    <w:rsid w:val="0053732C"/>
    <w:rsid w:val="0053732F"/>
    <w:rsid w:val="00537457"/>
    <w:rsid w:val="0054025D"/>
    <w:rsid w:val="005403D2"/>
    <w:rsid w:val="00540B45"/>
    <w:rsid w:val="00542090"/>
    <w:rsid w:val="00544407"/>
    <w:rsid w:val="00544B35"/>
    <w:rsid w:val="00545880"/>
    <w:rsid w:val="00545FFE"/>
    <w:rsid w:val="005462A6"/>
    <w:rsid w:val="0054797C"/>
    <w:rsid w:val="00552617"/>
    <w:rsid w:val="005530D5"/>
    <w:rsid w:val="005533E8"/>
    <w:rsid w:val="0055376F"/>
    <w:rsid w:val="00554FDD"/>
    <w:rsid w:val="005554A7"/>
    <w:rsid w:val="00555C4E"/>
    <w:rsid w:val="00555F39"/>
    <w:rsid w:val="00557259"/>
    <w:rsid w:val="00557F9B"/>
    <w:rsid w:val="0056028F"/>
    <w:rsid w:val="005612DB"/>
    <w:rsid w:val="00562FE6"/>
    <w:rsid w:val="0056373B"/>
    <w:rsid w:val="00563A08"/>
    <w:rsid w:val="00565EFB"/>
    <w:rsid w:val="00566A99"/>
    <w:rsid w:val="00571FB4"/>
    <w:rsid w:val="00572093"/>
    <w:rsid w:val="00573467"/>
    <w:rsid w:val="005734C3"/>
    <w:rsid w:val="005749B7"/>
    <w:rsid w:val="005751C1"/>
    <w:rsid w:val="005762A1"/>
    <w:rsid w:val="00576BD8"/>
    <w:rsid w:val="00577C6F"/>
    <w:rsid w:val="00577CC8"/>
    <w:rsid w:val="00580094"/>
    <w:rsid w:val="0058180A"/>
    <w:rsid w:val="0058226A"/>
    <w:rsid w:val="005835AB"/>
    <w:rsid w:val="005849A6"/>
    <w:rsid w:val="005854CE"/>
    <w:rsid w:val="00585BB4"/>
    <w:rsid w:val="00587399"/>
    <w:rsid w:val="00590EAF"/>
    <w:rsid w:val="00594152"/>
    <w:rsid w:val="0059468D"/>
    <w:rsid w:val="00594F4C"/>
    <w:rsid w:val="00596144"/>
    <w:rsid w:val="00596EAD"/>
    <w:rsid w:val="005973B8"/>
    <w:rsid w:val="005A0148"/>
    <w:rsid w:val="005A0A76"/>
    <w:rsid w:val="005A3035"/>
    <w:rsid w:val="005A3973"/>
    <w:rsid w:val="005A4143"/>
    <w:rsid w:val="005A4A48"/>
    <w:rsid w:val="005A6487"/>
    <w:rsid w:val="005A7743"/>
    <w:rsid w:val="005B1BED"/>
    <w:rsid w:val="005B1F06"/>
    <w:rsid w:val="005B22EF"/>
    <w:rsid w:val="005B2E08"/>
    <w:rsid w:val="005B38B6"/>
    <w:rsid w:val="005B3B16"/>
    <w:rsid w:val="005B4BDF"/>
    <w:rsid w:val="005B69B4"/>
    <w:rsid w:val="005B7666"/>
    <w:rsid w:val="005C0BF2"/>
    <w:rsid w:val="005C0FCF"/>
    <w:rsid w:val="005C1305"/>
    <w:rsid w:val="005C145C"/>
    <w:rsid w:val="005C1CD0"/>
    <w:rsid w:val="005C4E4C"/>
    <w:rsid w:val="005C748C"/>
    <w:rsid w:val="005D0DD5"/>
    <w:rsid w:val="005D12DD"/>
    <w:rsid w:val="005D16DB"/>
    <w:rsid w:val="005D1EF6"/>
    <w:rsid w:val="005D2533"/>
    <w:rsid w:val="005D2539"/>
    <w:rsid w:val="005D2A63"/>
    <w:rsid w:val="005D2FA7"/>
    <w:rsid w:val="005D31C0"/>
    <w:rsid w:val="005D3FAB"/>
    <w:rsid w:val="005D40FE"/>
    <w:rsid w:val="005D4386"/>
    <w:rsid w:val="005D4609"/>
    <w:rsid w:val="005D4C2E"/>
    <w:rsid w:val="005D58A4"/>
    <w:rsid w:val="005D66A6"/>
    <w:rsid w:val="005D7538"/>
    <w:rsid w:val="005D76AE"/>
    <w:rsid w:val="005D794E"/>
    <w:rsid w:val="005E02AA"/>
    <w:rsid w:val="005E1825"/>
    <w:rsid w:val="005E1D82"/>
    <w:rsid w:val="005E1ED9"/>
    <w:rsid w:val="005E2596"/>
    <w:rsid w:val="005E3284"/>
    <w:rsid w:val="005E3CA7"/>
    <w:rsid w:val="005E4456"/>
    <w:rsid w:val="005E5839"/>
    <w:rsid w:val="005E5A9A"/>
    <w:rsid w:val="005E7CC1"/>
    <w:rsid w:val="005E7D9D"/>
    <w:rsid w:val="005E7E78"/>
    <w:rsid w:val="005F19FD"/>
    <w:rsid w:val="005F28A2"/>
    <w:rsid w:val="005F3384"/>
    <w:rsid w:val="005F40E7"/>
    <w:rsid w:val="005F5166"/>
    <w:rsid w:val="005F6690"/>
    <w:rsid w:val="0060003B"/>
    <w:rsid w:val="00600931"/>
    <w:rsid w:val="0060229B"/>
    <w:rsid w:val="00605A0D"/>
    <w:rsid w:val="00606049"/>
    <w:rsid w:val="0060668C"/>
    <w:rsid w:val="00606AB1"/>
    <w:rsid w:val="006075FD"/>
    <w:rsid w:val="00612C55"/>
    <w:rsid w:val="006132D4"/>
    <w:rsid w:val="00614B58"/>
    <w:rsid w:val="00614FF3"/>
    <w:rsid w:val="00615BC5"/>
    <w:rsid w:val="00615C0C"/>
    <w:rsid w:val="0061683E"/>
    <w:rsid w:val="00617A06"/>
    <w:rsid w:val="00617C87"/>
    <w:rsid w:val="00621251"/>
    <w:rsid w:val="0062249C"/>
    <w:rsid w:val="00623604"/>
    <w:rsid w:val="00623FB6"/>
    <w:rsid w:val="006242E9"/>
    <w:rsid w:val="00625CB8"/>
    <w:rsid w:val="00626B70"/>
    <w:rsid w:val="00626FCA"/>
    <w:rsid w:val="00627A98"/>
    <w:rsid w:val="00627CB1"/>
    <w:rsid w:val="006303EE"/>
    <w:rsid w:val="00632B21"/>
    <w:rsid w:val="00632E6C"/>
    <w:rsid w:val="006338D3"/>
    <w:rsid w:val="0063405A"/>
    <w:rsid w:val="00634A0D"/>
    <w:rsid w:val="0063559E"/>
    <w:rsid w:val="006364B0"/>
    <w:rsid w:val="00636CD3"/>
    <w:rsid w:val="00636FEC"/>
    <w:rsid w:val="006413F7"/>
    <w:rsid w:val="00641B18"/>
    <w:rsid w:val="00641FC3"/>
    <w:rsid w:val="0064214E"/>
    <w:rsid w:val="006422C5"/>
    <w:rsid w:val="00642383"/>
    <w:rsid w:val="00642A52"/>
    <w:rsid w:val="00643DA2"/>
    <w:rsid w:val="006453D1"/>
    <w:rsid w:val="00645407"/>
    <w:rsid w:val="006462DB"/>
    <w:rsid w:val="006501B6"/>
    <w:rsid w:val="00651F3A"/>
    <w:rsid w:val="00652DF0"/>
    <w:rsid w:val="00654ED0"/>
    <w:rsid w:val="00657C77"/>
    <w:rsid w:val="00657FF8"/>
    <w:rsid w:val="006607F6"/>
    <w:rsid w:val="00662226"/>
    <w:rsid w:val="00663A5D"/>
    <w:rsid w:val="00663C66"/>
    <w:rsid w:val="00664C22"/>
    <w:rsid w:val="00664DB6"/>
    <w:rsid w:val="006651A4"/>
    <w:rsid w:val="00667FC6"/>
    <w:rsid w:val="00670F5B"/>
    <w:rsid w:val="00671543"/>
    <w:rsid w:val="006734FC"/>
    <w:rsid w:val="00673CBB"/>
    <w:rsid w:val="006740C2"/>
    <w:rsid w:val="00675692"/>
    <w:rsid w:val="006767AD"/>
    <w:rsid w:val="00677D0B"/>
    <w:rsid w:val="00677DE3"/>
    <w:rsid w:val="006809BA"/>
    <w:rsid w:val="006810F1"/>
    <w:rsid w:val="00681FBB"/>
    <w:rsid w:val="00682492"/>
    <w:rsid w:val="00685B95"/>
    <w:rsid w:val="006867D6"/>
    <w:rsid w:val="00686ACA"/>
    <w:rsid w:val="00686D21"/>
    <w:rsid w:val="0068739C"/>
    <w:rsid w:val="00690871"/>
    <w:rsid w:val="00691CD3"/>
    <w:rsid w:val="00691F27"/>
    <w:rsid w:val="006923EB"/>
    <w:rsid w:val="00692AB0"/>
    <w:rsid w:val="00694F5B"/>
    <w:rsid w:val="00696AC3"/>
    <w:rsid w:val="00696DE8"/>
    <w:rsid w:val="0069773A"/>
    <w:rsid w:val="006A22F5"/>
    <w:rsid w:val="006A2A0A"/>
    <w:rsid w:val="006A364F"/>
    <w:rsid w:val="006A38BA"/>
    <w:rsid w:val="006A3A72"/>
    <w:rsid w:val="006A432A"/>
    <w:rsid w:val="006B00D8"/>
    <w:rsid w:val="006B2527"/>
    <w:rsid w:val="006B2887"/>
    <w:rsid w:val="006B2D81"/>
    <w:rsid w:val="006B3451"/>
    <w:rsid w:val="006B40EF"/>
    <w:rsid w:val="006B41EF"/>
    <w:rsid w:val="006B4330"/>
    <w:rsid w:val="006B4FFA"/>
    <w:rsid w:val="006B6AA4"/>
    <w:rsid w:val="006B6F21"/>
    <w:rsid w:val="006B78E6"/>
    <w:rsid w:val="006B7BB5"/>
    <w:rsid w:val="006C0083"/>
    <w:rsid w:val="006C0B9E"/>
    <w:rsid w:val="006C370B"/>
    <w:rsid w:val="006C6258"/>
    <w:rsid w:val="006D1FEF"/>
    <w:rsid w:val="006D3364"/>
    <w:rsid w:val="006D340E"/>
    <w:rsid w:val="006D4900"/>
    <w:rsid w:val="006D4A71"/>
    <w:rsid w:val="006E0BDD"/>
    <w:rsid w:val="006E1EB7"/>
    <w:rsid w:val="006E257C"/>
    <w:rsid w:val="006E25B1"/>
    <w:rsid w:val="006E2D5E"/>
    <w:rsid w:val="006E5C60"/>
    <w:rsid w:val="006E69C7"/>
    <w:rsid w:val="006E70FC"/>
    <w:rsid w:val="006F118F"/>
    <w:rsid w:val="006F22E9"/>
    <w:rsid w:val="006F35BB"/>
    <w:rsid w:val="006F3C94"/>
    <w:rsid w:val="006F473C"/>
    <w:rsid w:val="006F504B"/>
    <w:rsid w:val="00700539"/>
    <w:rsid w:val="007011C9"/>
    <w:rsid w:val="007026F0"/>
    <w:rsid w:val="007045B3"/>
    <w:rsid w:val="0070470B"/>
    <w:rsid w:val="00704843"/>
    <w:rsid w:val="00704896"/>
    <w:rsid w:val="00704945"/>
    <w:rsid w:val="007060D0"/>
    <w:rsid w:val="00710AC2"/>
    <w:rsid w:val="007116EC"/>
    <w:rsid w:val="00713E44"/>
    <w:rsid w:val="00713F00"/>
    <w:rsid w:val="007150D8"/>
    <w:rsid w:val="007154D5"/>
    <w:rsid w:val="0071578C"/>
    <w:rsid w:val="00715955"/>
    <w:rsid w:val="00715F5B"/>
    <w:rsid w:val="007168AE"/>
    <w:rsid w:val="00720436"/>
    <w:rsid w:val="007232E0"/>
    <w:rsid w:val="00727BC6"/>
    <w:rsid w:val="0073014E"/>
    <w:rsid w:val="007302B2"/>
    <w:rsid w:val="007308D0"/>
    <w:rsid w:val="00731755"/>
    <w:rsid w:val="00731BA2"/>
    <w:rsid w:val="00732E50"/>
    <w:rsid w:val="00733780"/>
    <w:rsid w:val="00733E05"/>
    <w:rsid w:val="007340CA"/>
    <w:rsid w:val="00734170"/>
    <w:rsid w:val="0073464A"/>
    <w:rsid w:val="00736863"/>
    <w:rsid w:val="007407D2"/>
    <w:rsid w:val="00741492"/>
    <w:rsid w:val="00741609"/>
    <w:rsid w:val="00741F87"/>
    <w:rsid w:val="007420C5"/>
    <w:rsid w:val="007432B4"/>
    <w:rsid w:val="00744138"/>
    <w:rsid w:val="007441A8"/>
    <w:rsid w:val="0074760D"/>
    <w:rsid w:val="007477AC"/>
    <w:rsid w:val="00750485"/>
    <w:rsid w:val="00750AFE"/>
    <w:rsid w:val="0075191E"/>
    <w:rsid w:val="00754848"/>
    <w:rsid w:val="007601A1"/>
    <w:rsid w:val="007601D5"/>
    <w:rsid w:val="00761B6D"/>
    <w:rsid w:val="00763767"/>
    <w:rsid w:val="007642B9"/>
    <w:rsid w:val="00764F23"/>
    <w:rsid w:val="00767579"/>
    <w:rsid w:val="00767872"/>
    <w:rsid w:val="00767C08"/>
    <w:rsid w:val="00770A2A"/>
    <w:rsid w:val="00771366"/>
    <w:rsid w:val="007721B6"/>
    <w:rsid w:val="00773680"/>
    <w:rsid w:val="007754CC"/>
    <w:rsid w:val="0078032B"/>
    <w:rsid w:val="00781C18"/>
    <w:rsid w:val="00781FCE"/>
    <w:rsid w:val="007827A4"/>
    <w:rsid w:val="007839FD"/>
    <w:rsid w:val="0078414C"/>
    <w:rsid w:val="0078492B"/>
    <w:rsid w:val="0078551D"/>
    <w:rsid w:val="00786094"/>
    <w:rsid w:val="00787EE1"/>
    <w:rsid w:val="00791AC1"/>
    <w:rsid w:val="007932ED"/>
    <w:rsid w:val="007932EF"/>
    <w:rsid w:val="00794AD1"/>
    <w:rsid w:val="007950B0"/>
    <w:rsid w:val="00795519"/>
    <w:rsid w:val="00797056"/>
    <w:rsid w:val="007A103A"/>
    <w:rsid w:val="007A22C3"/>
    <w:rsid w:val="007A3C2B"/>
    <w:rsid w:val="007A4AAC"/>
    <w:rsid w:val="007A5488"/>
    <w:rsid w:val="007A5B2F"/>
    <w:rsid w:val="007A60B0"/>
    <w:rsid w:val="007A60B7"/>
    <w:rsid w:val="007A64C6"/>
    <w:rsid w:val="007A7439"/>
    <w:rsid w:val="007A79B0"/>
    <w:rsid w:val="007A7C19"/>
    <w:rsid w:val="007B0EDA"/>
    <w:rsid w:val="007B1CC6"/>
    <w:rsid w:val="007B2D70"/>
    <w:rsid w:val="007B34C7"/>
    <w:rsid w:val="007B485E"/>
    <w:rsid w:val="007B4F05"/>
    <w:rsid w:val="007C0AD9"/>
    <w:rsid w:val="007C4A4C"/>
    <w:rsid w:val="007C5520"/>
    <w:rsid w:val="007C59D7"/>
    <w:rsid w:val="007C6991"/>
    <w:rsid w:val="007C7222"/>
    <w:rsid w:val="007C78FF"/>
    <w:rsid w:val="007D133F"/>
    <w:rsid w:val="007D24BF"/>
    <w:rsid w:val="007D2BED"/>
    <w:rsid w:val="007D39BA"/>
    <w:rsid w:val="007D3CD2"/>
    <w:rsid w:val="007D4FA2"/>
    <w:rsid w:val="007D4FF0"/>
    <w:rsid w:val="007D688E"/>
    <w:rsid w:val="007E1C57"/>
    <w:rsid w:val="007E27F2"/>
    <w:rsid w:val="007E3D9B"/>
    <w:rsid w:val="007F122D"/>
    <w:rsid w:val="007F2B95"/>
    <w:rsid w:val="007F312E"/>
    <w:rsid w:val="007F3E89"/>
    <w:rsid w:val="007F3F09"/>
    <w:rsid w:val="007F4B30"/>
    <w:rsid w:val="007F56F3"/>
    <w:rsid w:val="007F600D"/>
    <w:rsid w:val="007F617C"/>
    <w:rsid w:val="007F74FF"/>
    <w:rsid w:val="00801CF2"/>
    <w:rsid w:val="008026CF"/>
    <w:rsid w:val="00804AF6"/>
    <w:rsid w:val="00806450"/>
    <w:rsid w:val="00807D68"/>
    <w:rsid w:val="0081034A"/>
    <w:rsid w:val="0081091E"/>
    <w:rsid w:val="00813D7D"/>
    <w:rsid w:val="00814F5B"/>
    <w:rsid w:val="0081598E"/>
    <w:rsid w:val="00815ED6"/>
    <w:rsid w:val="008201C7"/>
    <w:rsid w:val="0082041B"/>
    <w:rsid w:val="008216B4"/>
    <w:rsid w:val="008227B6"/>
    <w:rsid w:val="00822B00"/>
    <w:rsid w:val="00822C45"/>
    <w:rsid w:val="008230B0"/>
    <w:rsid w:val="00825FF8"/>
    <w:rsid w:val="00826464"/>
    <w:rsid w:val="00826800"/>
    <w:rsid w:val="00826F59"/>
    <w:rsid w:val="00827D3F"/>
    <w:rsid w:val="00827F4A"/>
    <w:rsid w:val="0083000C"/>
    <w:rsid w:val="008373D8"/>
    <w:rsid w:val="0083751E"/>
    <w:rsid w:val="00844C0B"/>
    <w:rsid w:val="00847AF1"/>
    <w:rsid w:val="008513EB"/>
    <w:rsid w:val="00851C7D"/>
    <w:rsid w:val="00853B64"/>
    <w:rsid w:val="00855838"/>
    <w:rsid w:val="00856EA9"/>
    <w:rsid w:val="00860AFB"/>
    <w:rsid w:val="0086199E"/>
    <w:rsid w:val="00862672"/>
    <w:rsid w:val="0086351F"/>
    <w:rsid w:val="00864411"/>
    <w:rsid w:val="00864582"/>
    <w:rsid w:val="00864E37"/>
    <w:rsid w:val="0086592D"/>
    <w:rsid w:val="008663C7"/>
    <w:rsid w:val="00866A68"/>
    <w:rsid w:val="00866CF8"/>
    <w:rsid w:val="00866DB8"/>
    <w:rsid w:val="00867554"/>
    <w:rsid w:val="008717F6"/>
    <w:rsid w:val="00871A82"/>
    <w:rsid w:val="00872968"/>
    <w:rsid w:val="00874429"/>
    <w:rsid w:val="00875FBB"/>
    <w:rsid w:val="00876217"/>
    <w:rsid w:val="008762B5"/>
    <w:rsid w:val="00877881"/>
    <w:rsid w:val="00883A03"/>
    <w:rsid w:val="00885DFD"/>
    <w:rsid w:val="008869F9"/>
    <w:rsid w:val="00887056"/>
    <w:rsid w:val="00891773"/>
    <w:rsid w:val="00892C30"/>
    <w:rsid w:val="00892E13"/>
    <w:rsid w:val="00894DFC"/>
    <w:rsid w:val="00895B2F"/>
    <w:rsid w:val="008967BF"/>
    <w:rsid w:val="008A028E"/>
    <w:rsid w:val="008A06F9"/>
    <w:rsid w:val="008A1294"/>
    <w:rsid w:val="008A139E"/>
    <w:rsid w:val="008A2D4F"/>
    <w:rsid w:val="008A4C1B"/>
    <w:rsid w:val="008A56F4"/>
    <w:rsid w:val="008B0105"/>
    <w:rsid w:val="008B02AE"/>
    <w:rsid w:val="008B084A"/>
    <w:rsid w:val="008B2612"/>
    <w:rsid w:val="008B2B6C"/>
    <w:rsid w:val="008B3515"/>
    <w:rsid w:val="008B4646"/>
    <w:rsid w:val="008B52E7"/>
    <w:rsid w:val="008B53B5"/>
    <w:rsid w:val="008B594E"/>
    <w:rsid w:val="008B6C62"/>
    <w:rsid w:val="008B78BC"/>
    <w:rsid w:val="008C43E6"/>
    <w:rsid w:val="008C4875"/>
    <w:rsid w:val="008C4F27"/>
    <w:rsid w:val="008C54BC"/>
    <w:rsid w:val="008C5752"/>
    <w:rsid w:val="008C5F7A"/>
    <w:rsid w:val="008C6C49"/>
    <w:rsid w:val="008C71A4"/>
    <w:rsid w:val="008D07CF"/>
    <w:rsid w:val="008D1668"/>
    <w:rsid w:val="008D2180"/>
    <w:rsid w:val="008D23E1"/>
    <w:rsid w:val="008D2CA4"/>
    <w:rsid w:val="008D3BE8"/>
    <w:rsid w:val="008D3E35"/>
    <w:rsid w:val="008D515E"/>
    <w:rsid w:val="008D5F52"/>
    <w:rsid w:val="008D643E"/>
    <w:rsid w:val="008D66A7"/>
    <w:rsid w:val="008D699F"/>
    <w:rsid w:val="008E11CF"/>
    <w:rsid w:val="008E1BFC"/>
    <w:rsid w:val="008E1FFB"/>
    <w:rsid w:val="008E2330"/>
    <w:rsid w:val="008E4B0F"/>
    <w:rsid w:val="008E4E29"/>
    <w:rsid w:val="008F0BE0"/>
    <w:rsid w:val="008F0D37"/>
    <w:rsid w:val="008F1484"/>
    <w:rsid w:val="008F25EC"/>
    <w:rsid w:val="008F28D1"/>
    <w:rsid w:val="008F3C58"/>
    <w:rsid w:val="008F4C94"/>
    <w:rsid w:val="008F5458"/>
    <w:rsid w:val="008F5870"/>
    <w:rsid w:val="008F58CB"/>
    <w:rsid w:val="008F5D81"/>
    <w:rsid w:val="008F65E4"/>
    <w:rsid w:val="008F7810"/>
    <w:rsid w:val="0090055C"/>
    <w:rsid w:val="00900872"/>
    <w:rsid w:val="009032DE"/>
    <w:rsid w:val="009043A2"/>
    <w:rsid w:val="0090449B"/>
    <w:rsid w:val="00905C2A"/>
    <w:rsid w:val="00906F1B"/>
    <w:rsid w:val="00906F20"/>
    <w:rsid w:val="0091042A"/>
    <w:rsid w:val="009107A3"/>
    <w:rsid w:val="00910B27"/>
    <w:rsid w:val="00912759"/>
    <w:rsid w:val="009129BB"/>
    <w:rsid w:val="00912DCE"/>
    <w:rsid w:val="00912F07"/>
    <w:rsid w:val="00913CFA"/>
    <w:rsid w:val="009148C9"/>
    <w:rsid w:val="009160C6"/>
    <w:rsid w:val="0091717C"/>
    <w:rsid w:val="009175CA"/>
    <w:rsid w:val="00917768"/>
    <w:rsid w:val="009203A9"/>
    <w:rsid w:val="00921360"/>
    <w:rsid w:val="009229D2"/>
    <w:rsid w:val="00923488"/>
    <w:rsid w:val="00925638"/>
    <w:rsid w:val="00930D3F"/>
    <w:rsid w:val="00932484"/>
    <w:rsid w:val="009325B4"/>
    <w:rsid w:val="00937559"/>
    <w:rsid w:val="00937AD6"/>
    <w:rsid w:val="00937D87"/>
    <w:rsid w:val="0094004D"/>
    <w:rsid w:val="009405BD"/>
    <w:rsid w:val="00941BDF"/>
    <w:rsid w:val="00942076"/>
    <w:rsid w:val="00942974"/>
    <w:rsid w:val="009435A2"/>
    <w:rsid w:val="00943E0D"/>
    <w:rsid w:val="00944118"/>
    <w:rsid w:val="0094411B"/>
    <w:rsid w:val="00950236"/>
    <w:rsid w:val="00954530"/>
    <w:rsid w:val="00954555"/>
    <w:rsid w:val="00954867"/>
    <w:rsid w:val="00955215"/>
    <w:rsid w:val="00955E96"/>
    <w:rsid w:val="00955F43"/>
    <w:rsid w:val="00956204"/>
    <w:rsid w:val="009562EE"/>
    <w:rsid w:val="0095737B"/>
    <w:rsid w:val="00960096"/>
    <w:rsid w:val="00960786"/>
    <w:rsid w:val="00960FC7"/>
    <w:rsid w:val="0096196A"/>
    <w:rsid w:val="00963BD3"/>
    <w:rsid w:val="0096480C"/>
    <w:rsid w:val="00964BD7"/>
    <w:rsid w:val="00964E03"/>
    <w:rsid w:val="00966421"/>
    <w:rsid w:val="00966D7C"/>
    <w:rsid w:val="00967D23"/>
    <w:rsid w:val="00970219"/>
    <w:rsid w:val="009722B3"/>
    <w:rsid w:val="00973801"/>
    <w:rsid w:val="009748C5"/>
    <w:rsid w:val="009751FF"/>
    <w:rsid w:val="00975949"/>
    <w:rsid w:val="00975A2A"/>
    <w:rsid w:val="00977F39"/>
    <w:rsid w:val="0098031C"/>
    <w:rsid w:val="00981DF0"/>
    <w:rsid w:val="009821F5"/>
    <w:rsid w:val="009849D4"/>
    <w:rsid w:val="00986417"/>
    <w:rsid w:val="00987530"/>
    <w:rsid w:val="009915A5"/>
    <w:rsid w:val="009917FA"/>
    <w:rsid w:val="00991DAB"/>
    <w:rsid w:val="00992590"/>
    <w:rsid w:val="009940B2"/>
    <w:rsid w:val="009944BC"/>
    <w:rsid w:val="00994A94"/>
    <w:rsid w:val="00995162"/>
    <w:rsid w:val="0099556F"/>
    <w:rsid w:val="00995BBF"/>
    <w:rsid w:val="00997FDF"/>
    <w:rsid w:val="009A21EF"/>
    <w:rsid w:val="009A25EA"/>
    <w:rsid w:val="009A2856"/>
    <w:rsid w:val="009A2CAF"/>
    <w:rsid w:val="009A31D7"/>
    <w:rsid w:val="009A34C8"/>
    <w:rsid w:val="009A3704"/>
    <w:rsid w:val="009A4C08"/>
    <w:rsid w:val="009A6F12"/>
    <w:rsid w:val="009A7A20"/>
    <w:rsid w:val="009B2AC0"/>
    <w:rsid w:val="009B35A6"/>
    <w:rsid w:val="009B40DF"/>
    <w:rsid w:val="009B44DE"/>
    <w:rsid w:val="009B48B6"/>
    <w:rsid w:val="009B64D4"/>
    <w:rsid w:val="009B6619"/>
    <w:rsid w:val="009B6FF8"/>
    <w:rsid w:val="009C1130"/>
    <w:rsid w:val="009C1F7B"/>
    <w:rsid w:val="009C2410"/>
    <w:rsid w:val="009C24CE"/>
    <w:rsid w:val="009C2EB3"/>
    <w:rsid w:val="009C3421"/>
    <w:rsid w:val="009C47F0"/>
    <w:rsid w:val="009C57C5"/>
    <w:rsid w:val="009C57E4"/>
    <w:rsid w:val="009D11DB"/>
    <w:rsid w:val="009D168C"/>
    <w:rsid w:val="009D1F71"/>
    <w:rsid w:val="009D2009"/>
    <w:rsid w:val="009D22BD"/>
    <w:rsid w:val="009D2A4E"/>
    <w:rsid w:val="009D2E58"/>
    <w:rsid w:val="009D35E9"/>
    <w:rsid w:val="009D4B60"/>
    <w:rsid w:val="009D56A9"/>
    <w:rsid w:val="009D5B24"/>
    <w:rsid w:val="009D65E4"/>
    <w:rsid w:val="009D7C0F"/>
    <w:rsid w:val="009D7E03"/>
    <w:rsid w:val="009E074F"/>
    <w:rsid w:val="009E0AE7"/>
    <w:rsid w:val="009E24CD"/>
    <w:rsid w:val="009E2818"/>
    <w:rsid w:val="009E29C3"/>
    <w:rsid w:val="009E3191"/>
    <w:rsid w:val="009E508B"/>
    <w:rsid w:val="009E52B2"/>
    <w:rsid w:val="009E563E"/>
    <w:rsid w:val="009E6622"/>
    <w:rsid w:val="009E6D4B"/>
    <w:rsid w:val="009E70FE"/>
    <w:rsid w:val="009E7651"/>
    <w:rsid w:val="009F0555"/>
    <w:rsid w:val="009F1C6C"/>
    <w:rsid w:val="009F459A"/>
    <w:rsid w:val="009F50B3"/>
    <w:rsid w:val="009F566B"/>
    <w:rsid w:val="009F5821"/>
    <w:rsid w:val="009F5EA8"/>
    <w:rsid w:val="009F7447"/>
    <w:rsid w:val="009F7B04"/>
    <w:rsid w:val="00A00CEA"/>
    <w:rsid w:val="00A01351"/>
    <w:rsid w:val="00A0164B"/>
    <w:rsid w:val="00A024E3"/>
    <w:rsid w:val="00A038F2"/>
    <w:rsid w:val="00A053AB"/>
    <w:rsid w:val="00A05713"/>
    <w:rsid w:val="00A067C4"/>
    <w:rsid w:val="00A068B4"/>
    <w:rsid w:val="00A07B7A"/>
    <w:rsid w:val="00A10FA6"/>
    <w:rsid w:val="00A12C74"/>
    <w:rsid w:val="00A135AF"/>
    <w:rsid w:val="00A13CC3"/>
    <w:rsid w:val="00A149EC"/>
    <w:rsid w:val="00A1506B"/>
    <w:rsid w:val="00A155C0"/>
    <w:rsid w:val="00A15C39"/>
    <w:rsid w:val="00A205BD"/>
    <w:rsid w:val="00A205DF"/>
    <w:rsid w:val="00A22C50"/>
    <w:rsid w:val="00A236FC"/>
    <w:rsid w:val="00A23922"/>
    <w:rsid w:val="00A23C64"/>
    <w:rsid w:val="00A26049"/>
    <w:rsid w:val="00A269FD"/>
    <w:rsid w:val="00A30E57"/>
    <w:rsid w:val="00A3123B"/>
    <w:rsid w:val="00A31D70"/>
    <w:rsid w:val="00A31E94"/>
    <w:rsid w:val="00A3240F"/>
    <w:rsid w:val="00A3399B"/>
    <w:rsid w:val="00A352DC"/>
    <w:rsid w:val="00A36910"/>
    <w:rsid w:val="00A41011"/>
    <w:rsid w:val="00A41AE3"/>
    <w:rsid w:val="00A420CA"/>
    <w:rsid w:val="00A42436"/>
    <w:rsid w:val="00A4274C"/>
    <w:rsid w:val="00A43407"/>
    <w:rsid w:val="00A450F6"/>
    <w:rsid w:val="00A45B76"/>
    <w:rsid w:val="00A45BDB"/>
    <w:rsid w:val="00A47EA2"/>
    <w:rsid w:val="00A5030F"/>
    <w:rsid w:val="00A50553"/>
    <w:rsid w:val="00A50A7B"/>
    <w:rsid w:val="00A51EE4"/>
    <w:rsid w:val="00A52582"/>
    <w:rsid w:val="00A53E12"/>
    <w:rsid w:val="00A54527"/>
    <w:rsid w:val="00A55367"/>
    <w:rsid w:val="00A55559"/>
    <w:rsid w:val="00A57771"/>
    <w:rsid w:val="00A60B19"/>
    <w:rsid w:val="00A62686"/>
    <w:rsid w:val="00A647F0"/>
    <w:rsid w:val="00A652B5"/>
    <w:rsid w:val="00A65B07"/>
    <w:rsid w:val="00A7012B"/>
    <w:rsid w:val="00A7068D"/>
    <w:rsid w:val="00A72AD5"/>
    <w:rsid w:val="00A731EA"/>
    <w:rsid w:val="00A7446E"/>
    <w:rsid w:val="00A7481B"/>
    <w:rsid w:val="00A75535"/>
    <w:rsid w:val="00A75C74"/>
    <w:rsid w:val="00A76F56"/>
    <w:rsid w:val="00A76FC1"/>
    <w:rsid w:val="00A77400"/>
    <w:rsid w:val="00A77ABB"/>
    <w:rsid w:val="00A800AB"/>
    <w:rsid w:val="00A822A0"/>
    <w:rsid w:val="00A83C4C"/>
    <w:rsid w:val="00A86075"/>
    <w:rsid w:val="00A861DF"/>
    <w:rsid w:val="00A90B37"/>
    <w:rsid w:val="00A920A9"/>
    <w:rsid w:val="00A93B69"/>
    <w:rsid w:val="00A941F7"/>
    <w:rsid w:val="00A96061"/>
    <w:rsid w:val="00A96256"/>
    <w:rsid w:val="00A96365"/>
    <w:rsid w:val="00A96A37"/>
    <w:rsid w:val="00A973BE"/>
    <w:rsid w:val="00A9785E"/>
    <w:rsid w:val="00A97ABC"/>
    <w:rsid w:val="00AA16B7"/>
    <w:rsid w:val="00AA1EA8"/>
    <w:rsid w:val="00AA27C0"/>
    <w:rsid w:val="00AA3360"/>
    <w:rsid w:val="00AA4417"/>
    <w:rsid w:val="00AA637F"/>
    <w:rsid w:val="00AA65F6"/>
    <w:rsid w:val="00AA6CB2"/>
    <w:rsid w:val="00AA6D7D"/>
    <w:rsid w:val="00AA7007"/>
    <w:rsid w:val="00AB0E68"/>
    <w:rsid w:val="00AB105F"/>
    <w:rsid w:val="00AB14BF"/>
    <w:rsid w:val="00AB1A3E"/>
    <w:rsid w:val="00AB4788"/>
    <w:rsid w:val="00AB6DE2"/>
    <w:rsid w:val="00AC023E"/>
    <w:rsid w:val="00AC107D"/>
    <w:rsid w:val="00AC1717"/>
    <w:rsid w:val="00AC1DA4"/>
    <w:rsid w:val="00AC4EAE"/>
    <w:rsid w:val="00AC5D4A"/>
    <w:rsid w:val="00AC6BD2"/>
    <w:rsid w:val="00AD1677"/>
    <w:rsid w:val="00AD2732"/>
    <w:rsid w:val="00AD3A08"/>
    <w:rsid w:val="00AD4993"/>
    <w:rsid w:val="00AD5104"/>
    <w:rsid w:val="00AD5CA0"/>
    <w:rsid w:val="00AD66E1"/>
    <w:rsid w:val="00AD6A49"/>
    <w:rsid w:val="00AE0396"/>
    <w:rsid w:val="00AE173D"/>
    <w:rsid w:val="00AE28A6"/>
    <w:rsid w:val="00AE2B7D"/>
    <w:rsid w:val="00AE33F1"/>
    <w:rsid w:val="00AE41F8"/>
    <w:rsid w:val="00AE6721"/>
    <w:rsid w:val="00AE67C2"/>
    <w:rsid w:val="00AE77F7"/>
    <w:rsid w:val="00AF1F4C"/>
    <w:rsid w:val="00AF38B4"/>
    <w:rsid w:val="00AF3A20"/>
    <w:rsid w:val="00AF424B"/>
    <w:rsid w:val="00AF47EF"/>
    <w:rsid w:val="00AF6522"/>
    <w:rsid w:val="00AF702E"/>
    <w:rsid w:val="00AF71E5"/>
    <w:rsid w:val="00B00B5A"/>
    <w:rsid w:val="00B01943"/>
    <w:rsid w:val="00B053E6"/>
    <w:rsid w:val="00B060B2"/>
    <w:rsid w:val="00B0618F"/>
    <w:rsid w:val="00B06EFC"/>
    <w:rsid w:val="00B07645"/>
    <w:rsid w:val="00B101F5"/>
    <w:rsid w:val="00B10E83"/>
    <w:rsid w:val="00B1155E"/>
    <w:rsid w:val="00B12768"/>
    <w:rsid w:val="00B1301B"/>
    <w:rsid w:val="00B136A2"/>
    <w:rsid w:val="00B13D36"/>
    <w:rsid w:val="00B15199"/>
    <w:rsid w:val="00B1573D"/>
    <w:rsid w:val="00B15CEA"/>
    <w:rsid w:val="00B167A1"/>
    <w:rsid w:val="00B173F0"/>
    <w:rsid w:val="00B21746"/>
    <w:rsid w:val="00B21E76"/>
    <w:rsid w:val="00B23005"/>
    <w:rsid w:val="00B242CC"/>
    <w:rsid w:val="00B2565C"/>
    <w:rsid w:val="00B25F51"/>
    <w:rsid w:val="00B269ED"/>
    <w:rsid w:val="00B30F1B"/>
    <w:rsid w:val="00B31542"/>
    <w:rsid w:val="00B32652"/>
    <w:rsid w:val="00B33172"/>
    <w:rsid w:val="00B34D27"/>
    <w:rsid w:val="00B42890"/>
    <w:rsid w:val="00B42BD2"/>
    <w:rsid w:val="00B43147"/>
    <w:rsid w:val="00B438FB"/>
    <w:rsid w:val="00B475CA"/>
    <w:rsid w:val="00B47729"/>
    <w:rsid w:val="00B477E6"/>
    <w:rsid w:val="00B506B6"/>
    <w:rsid w:val="00B531A7"/>
    <w:rsid w:val="00B540C5"/>
    <w:rsid w:val="00B545BB"/>
    <w:rsid w:val="00B55407"/>
    <w:rsid w:val="00B56933"/>
    <w:rsid w:val="00B56E1D"/>
    <w:rsid w:val="00B602CC"/>
    <w:rsid w:val="00B62B62"/>
    <w:rsid w:val="00B64117"/>
    <w:rsid w:val="00B64F2F"/>
    <w:rsid w:val="00B6502E"/>
    <w:rsid w:val="00B65253"/>
    <w:rsid w:val="00B653B7"/>
    <w:rsid w:val="00B72B27"/>
    <w:rsid w:val="00B738F7"/>
    <w:rsid w:val="00B73993"/>
    <w:rsid w:val="00B73BF2"/>
    <w:rsid w:val="00B74065"/>
    <w:rsid w:val="00B74DA6"/>
    <w:rsid w:val="00B75A60"/>
    <w:rsid w:val="00B75BB6"/>
    <w:rsid w:val="00B7662E"/>
    <w:rsid w:val="00B7666D"/>
    <w:rsid w:val="00B7724C"/>
    <w:rsid w:val="00B777F0"/>
    <w:rsid w:val="00B80DBC"/>
    <w:rsid w:val="00B810F8"/>
    <w:rsid w:val="00B81880"/>
    <w:rsid w:val="00B8446A"/>
    <w:rsid w:val="00B84766"/>
    <w:rsid w:val="00B84BF1"/>
    <w:rsid w:val="00B91F33"/>
    <w:rsid w:val="00B95289"/>
    <w:rsid w:val="00B95C97"/>
    <w:rsid w:val="00B95F39"/>
    <w:rsid w:val="00B96B86"/>
    <w:rsid w:val="00B97328"/>
    <w:rsid w:val="00B9755C"/>
    <w:rsid w:val="00BA05E7"/>
    <w:rsid w:val="00BA0623"/>
    <w:rsid w:val="00BA1629"/>
    <w:rsid w:val="00BA1916"/>
    <w:rsid w:val="00BA1C3F"/>
    <w:rsid w:val="00BA3156"/>
    <w:rsid w:val="00BA33A2"/>
    <w:rsid w:val="00BA56E3"/>
    <w:rsid w:val="00BA7B93"/>
    <w:rsid w:val="00BB0753"/>
    <w:rsid w:val="00BB1F7D"/>
    <w:rsid w:val="00BB2D0C"/>
    <w:rsid w:val="00BB4B84"/>
    <w:rsid w:val="00BB4FB3"/>
    <w:rsid w:val="00BB5291"/>
    <w:rsid w:val="00BB633A"/>
    <w:rsid w:val="00BB7113"/>
    <w:rsid w:val="00BC1022"/>
    <w:rsid w:val="00BC23D0"/>
    <w:rsid w:val="00BC3E9F"/>
    <w:rsid w:val="00BC3EBD"/>
    <w:rsid w:val="00BC3F34"/>
    <w:rsid w:val="00BC64D3"/>
    <w:rsid w:val="00BC6513"/>
    <w:rsid w:val="00BC6C0D"/>
    <w:rsid w:val="00BC6D38"/>
    <w:rsid w:val="00BC7F81"/>
    <w:rsid w:val="00BD0869"/>
    <w:rsid w:val="00BD14A8"/>
    <w:rsid w:val="00BD2802"/>
    <w:rsid w:val="00BD3347"/>
    <w:rsid w:val="00BD4144"/>
    <w:rsid w:val="00BD545C"/>
    <w:rsid w:val="00BD66C4"/>
    <w:rsid w:val="00BE12C1"/>
    <w:rsid w:val="00BE5020"/>
    <w:rsid w:val="00BE6A40"/>
    <w:rsid w:val="00BF1A01"/>
    <w:rsid w:val="00BF4958"/>
    <w:rsid w:val="00BF63DD"/>
    <w:rsid w:val="00BF6772"/>
    <w:rsid w:val="00BF6D70"/>
    <w:rsid w:val="00C00E3D"/>
    <w:rsid w:val="00C01053"/>
    <w:rsid w:val="00C02F25"/>
    <w:rsid w:val="00C049EF"/>
    <w:rsid w:val="00C04B41"/>
    <w:rsid w:val="00C05BBA"/>
    <w:rsid w:val="00C06937"/>
    <w:rsid w:val="00C07945"/>
    <w:rsid w:val="00C07A53"/>
    <w:rsid w:val="00C10E14"/>
    <w:rsid w:val="00C10F03"/>
    <w:rsid w:val="00C11100"/>
    <w:rsid w:val="00C12A9C"/>
    <w:rsid w:val="00C1383C"/>
    <w:rsid w:val="00C15744"/>
    <w:rsid w:val="00C163AD"/>
    <w:rsid w:val="00C16BE7"/>
    <w:rsid w:val="00C20929"/>
    <w:rsid w:val="00C22200"/>
    <w:rsid w:val="00C23ACC"/>
    <w:rsid w:val="00C24B54"/>
    <w:rsid w:val="00C2515D"/>
    <w:rsid w:val="00C26605"/>
    <w:rsid w:val="00C27538"/>
    <w:rsid w:val="00C27667"/>
    <w:rsid w:val="00C2797B"/>
    <w:rsid w:val="00C30056"/>
    <w:rsid w:val="00C30F67"/>
    <w:rsid w:val="00C31A04"/>
    <w:rsid w:val="00C323B9"/>
    <w:rsid w:val="00C326E1"/>
    <w:rsid w:val="00C34D41"/>
    <w:rsid w:val="00C34FDE"/>
    <w:rsid w:val="00C3652D"/>
    <w:rsid w:val="00C378FC"/>
    <w:rsid w:val="00C4110B"/>
    <w:rsid w:val="00C421BE"/>
    <w:rsid w:val="00C42C21"/>
    <w:rsid w:val="00C43CC2"/>
    <w:rsid w:val="00C449E2"/>
    <w:rsid w:val="00C45F59"/>
    <w:rsid w:val="00C4601A"/>
    <w:rsid w:val="00C4602B"/>
    <w:rsid w:val="00C46948"/>
    <w:rsid w:val="00C476D0"/>
    <w:rsid w:val="00C509AB"/>
    <w:rsid w:val="00C517E3"/>
    <w:rsid w:val="00C51883"/>
    <w:rsid w:val="00C520B5"/>
    <w:rsid w:val="00C53898"/>
    <w:rsid w:val="00C55BCA"/>
    <w:rsid w:val="00C55C2A"/>
    <w:rsid w:val="00C57EFB"/>
    <w:rsid w:val="00C6126C"/>
    <w:rsid w:val="00C62A98"/>
    <w:rsid w:val="00C63445"/>
    <w:rsid w:val="00C63522"/>
    <w:rsid w:val="00C6587E"/>
    <w:rsid w:val="00C66738"/>
    <w:rsid w:val="00C669E2"/>
    <w:rsid w:val="00C70377"/>
    <w:rsid w:val="00C704E7"/>
    <w:rsid w:val="00C70608"/>
    <w:rsid w:val="00C72B20"/>
    <w:rsid w:val="00C7369C"/>
    <w:rsid w:val="00C7475B"/>
    <w:rsid w:val="00C74926"/>
    <w:rsid w:val="00C75FB5"/>
    <w:rsid w:val="00C76D11"/>
    <w:rsid w:val="00C811AF"/>
    <w:rsid w:val="00C81273"/>
    <w:rsid w:val="00C819B4"/>
    <w:rsid w:val="00C81D11"/>
    <w:rsid w:val="00C82513"/>
    <w:rsid w:val="00C839D4"/>
    <w:rsid w:val="00C8464A"/>
    <w:rsid w:val="00C857E4"/>
    <w:rsid w:val="00C85FC7"/>
    <w:rsid w:val="00C86C87"/>
    <w:rsid w:val="00C87FF0"/>
    <w:rsid w:val="00C900B0"/>
    <w:rsid w:val="00C90D82"/>
    <w:rsid w:val="00C91835"/>
    <w:rsid w:val="00C91D73"/>
    <w:rsid w:val="00C92837"/>
    <w:rsid w:val="00C92F5E"/>
    <w:rsid w:val="00C94519"/>
    <w:rsid w:val="00C95250"/>
    <w:rsid w:val="00C954E3"/>
    <w:rsid w:val="00C96A34"/>
    <w:rsid w:val="00CA08CD"/>
    <w:rsid w:val="00CA7214"/>
    <w:rsid w:val="00CA74BA"/>
    <w:rsid w:val="00CA7B00"/>
    <w:rsid w:val="00CB0DCD"/>
    <w:rsid w:val="00CB1C0A"/>
    <w:rsid w:val="00CB2F9B"/>
    <w:rsid w:val="00CB43F8"/>
    <w:rsid w:val="00CB4B8F"/>
    <w:rsid w:val="00CB778C"/>
    <w:rsid w:val="00CC0FC7"/>
    <w:rsid w:val="00CC26CF"/>
    <w:rsid w:val="00CC2F21"/>
    <w:rsid w:val="00CC4B25"/>
    <w:rsid w:val="00CC4C7C"/>
    <w:rsid w:val="00CC5962"/>
    <w:rsid w:val="00CC5E36"/>
    <w:rsid w:val="00CC6E11"/>
    <w:rsid w:val="00CC759E"/>
    <w:rsid w:val="00CD1FB4"/>
    <w:rsid w:val="00CD3105"/>
    <w:rsid w:val="00CD3C97"/>
    <w:rsid w:val="00CD490A"/>
    <w:rsid w:val="00CD669D"/>
    <w:rsid w:val="00CD66CE"/>
    <w:rsid w:val="00CE1820"/>
    <w:rsid w:val="00CE2304"/>
    <w:rsid w:val="00CE2858"/>
    <w:rsid w:val="00CE367D"/>
    <w:rsid w:val="00CE3C91"/>
    <w:rsid w:val="00CE3F19"/>
    <w:rsid w:val="00CE4127"/>
    <w:rsid w:val="00CE4D0E"/>
    <w:rsid w:val="00CE598E"/>
    <w:rsid w:val="00CE7095"/>
    <w:rsid w:val="00CE70F1"/>
    <w:rsid w:val="00CF0CBC"/>
    <w:rsid w:val="00CF2E80"/>
    <w:rsid w:val="00CF313B"/>
    <w:rsid w:val="00CF3808"/>
    <w:rsid w:val="00CF55C7"/>
    <w:rsid w:val="00CF7D2F"/>
    <w:rsid w:val="00D01BA0"/>
    <w:rsid w:val="00D022B6"/>
    <w:rsid w:val="00D03C8C"/>
    <w:rsid w:val="00D04290"/>
    <w:rsid w:val="00D04C7E"/>
    <w:rsid w:val="00D11D03"/>
    <w:rsid w:val="00D1375B"/>
    <w:rsid w:val="00D13E60"/>
    <w:rsid w:val="00D14832"/>
    <w:rsid w:val="00D14852"/>
    <w:rsid w:val="00D156FC"/>
    <w:rsid w:val="00D15AB2"/>
    <w:rsid w:val="00D15C0B"/>
    <w:rsid w:val="00D16426"/>
    <w:rsid w:val="00D17988"/>
    <w:rsid w:val="00D20710"/>
    <w:rsid w:val="00D2141C"/>
    <w:rsid w:val="00D2314C"/>
    <w:rsid w:val="00D23C8A"/>
    <w:rsid w:val="00D24277"/>
    <w:rsid w:val="00D257A2"/>
    <w:rsid w:val="00D3014A"/>
    <w:rsid w:val="00D30348"/>
    <w:rsid w:val="00D30668"/>
    <w:rsid w:val="00D3086A"/>
    <w:rsid w:val="00D30CB2"/>
    <w:rsid w:val="00D30EC2"/>
    <w:rsid w:val="00D3182D"/>
    <w:rsid w:val="00D321C5"/>
    <w:rsid w:val="00D322C3"/>
    <w:rsid w:val="00D328BB"/>
    <w:rsid w:val="00D33B5E"/>
    <w:rsid w:val="00D36E35"/>
    <w:rsid w:val="00D40CF8"/>
    <w:rsid w:val="00D41993"/>
    <w:rsid w:val="00D41C7D"/>
    <w:rsid w:val="00D4267C"/>
    <w:rsid w:val="00D4472E"/>
    <w:rsid w:val="00D45381"/>
    <w:rsid w:val="00D456B4"/>
    <w:rsid w:val="00D456D4"/>
    <w:rsid w:val="00D466AA"/>
    <w:rsid w:val="00D520DF"/>
    <w:rsid w:val="00D54354"/>
    <w:rsid w:val="00D5650D"/>
    <w:rsid w:val="00D56CA5"/>
    <w:rsid w:val="00D606F4"/>
    <w:rsid w:val="00D60906"/>
    <w:rsid w:val="00D61016"/>
    <w:rsid w:val="00D6119F"/>
    <w:rsid w:val="00D645FC"/>
    <w:rsid w:val="00D647F2"/>
    <w:rsid w:val="00D67255"/>
    <w:rsid w:val="00D675AF"/>
    <w:rsid w:val="00D70B13"/>
    <w:rsid w:val="00D71D5B"/>
    <w:rsid w:val="00D71F0E"/>
    <w:rsid w:val="00D72264"/>
    <w:rsid w:val="00D72650"/>
    <w:rsid w:val="00D72965"/>
    <w:rsid w:val="00D73130"/>
    <w:rsid w:val="00D733B5"/>
    <w:rsid w:val="00D734D5"/>
    <w:rsid w:val="00D73855"/>
    <w:rsid w:val="00D741FC"/>
    <w:rsid w:val="00D74301"/>
    <w:rsid w:val="00D74BA1"/>
    <w:rsid w:val="00D74C66"/>
    <w:rsid w:val="00D763C4"/>
    <w:rsid w:val="00D767ED"/>
    <w:rsid w:val="00D7719B"/>
    <w:rsid w:val="00D81B33"/>
    <w:rsid w:val="00D844F8"/>
    <w:rsid w:val="00D859F9"/>
    <w:rsid w:val="00D86A71"/>
    <w:rsid w:val="00D8735F"/>
    <w:rsid w:val="00D87437"/>
    <w:rsid w:val="00D87EB7"/>
    <w:rsid w:val="00D9094F"/>
    <w:rsid w:val="00D92788"/>
    <w:rsid w:val="00D927E9"/>
    <w:rsid w:val="00D92F79"/>
    <w:rsid w:val="00D97A29"/>
    <w:rsid w:val="00D97F47"/>
    <w:rsid w:val="00DA03E6"/>
    <w:rsid w:val="00DA1BE5"/>
    <w:rsid w:val="00DA2DB9"/>
    <w:rsid w:val="00DA2F52"/>
    <w:rsid w:val="00DA46B3"/>
    <w:rsid w:val="00DA4786"/>
    <w:rsid w:val="00DA4AE1"/>
    <w:rsid w:val="00DA67E2"/>
    <w:rsid w:val="00DB01DF"/>
    <w:rsid w:val="00DB1741"/>
    <w:rsid w:val="00DB1C14"/>
    <w:rsid w:val="00DB1DD2"/>
    <w:rsid w:val="00DB236E"/>
    <w:rsid w:val="00DB293C"/>
    <w:rsid w:val="00DB4387"/>
    <w:rsid w:val="00DB46F0"/>
    <w:rsid w:val="00DB5532"/>
    <w:rsid w:val="00DB6CF5"/>
    <w:rsid w:val="00DC01E7"/>
    <w:rsid w:val="00DC078B"/>
    <w:rsid w:val="00DC0D23"/>
    <w:rsid w:val="00DC1602"/>
    <w:rsid w:val="00DC3481"/>
    <w:rsid w:val="00DC3CBF"/>
    <w:rsid w:val="00DC681F"/>
    <w:rsid w:val="00DC73BF"/>
    <w:rsid w:val="00DC78E1"/>
    <w:rsid w:val="00DD0FBE"/>
    <w:rsid w:val="00DD11C3"/>
    <w:rsid w:val="00DD2733"/>
    <w:rsid w:val="00DD273B"/>
    <w:rsid w:val="00DD3197"/>
    <w:rsid w:val="00DD3DC5"/>
    <w:rsid w:val="00DD401E"/>
    <w:rsid w:val="00DD5292"/>
    <w:rsid w:val="00DD5401"/>
    <w:rsid w:val="00DD6830"/>
    <w:rsid w:val="00DD6CBE"/>
    <w:rsid w:val="00DD6EBC"/>
    <w:rsid w:val="00DE1D6D"/>
    <w:rsid w:val="00DE228F"/>
    <w:rsid w:val="00DE2FEB"/>
    <w:rsid w:val="00DE3485"/>
    <w:rsid w:val="00DE3D75"/>
    <w:rsid w:val="00DE4E82"/>
    <w:rsid w:val="00DE6680"/>
    <w:rsid w:val="00DE75F5"/>
    <w:rsid w:val="00DF1D2A"/>
    <w:rsid w:val="00DF2C24"/>
    <w:rsid w:val="00DF3C85"/>
    <w:rsid w:val="00DF4EF2"/>
    <w:rsid w:val="00DF5C5C"/>
    <w:rsid w:val="00DF702C"/>
    <w:rsid w:val="00DF71C5"/>
    <w:rsid w:val="00DF7B59"/>
    <w:rsid w:val="00E01BFC"/>
    <w:rsid w:val="00E03FB8"/>
    <w:rsid w:val="00E042EB"/>
    <w:rsid w:val="00E0574F"/>
    <w:rsid w:val="00E05A7C"/>
    <w:rsid w:val="00E06168"/>
    <w:rsid w:val="00E06928"/>
    <w:rsid w:val="00E07E57"/>
    <w:rsid w:val="00E07E73"/>
    <w:rsid w:val="00E1184C"/>
    <w:rsid w:val="00E12315"/>
    <w:rsid w:val="00E12A4A"/>
    <w:rsid w:val="00E13E16"/>
    <w:rsid w:val="00E15AAF"/>
    <w:rsid w:val="00E17290"/>
    <w:rsid w:val="00E24709"/>
    <w:rsid w:val="00E2594C"/>
    <w:rsid w:val="00E25FC7"/>
    <w:rsid w:val="00E31586"/>
    <w:rsid w:val="00E32F36"/>
    <w:rsid w:val="00E33708"/>
    <w:rsid w:val="00E34E4D"/>
    <w:rsid w:val="00E35D0F"/>
    <w:rsid w:val="00E37882"/>
    <w:rsid w:val="00E403C2"/>
    <w:rsid w:val="00E41FF8"/>
    <w:rsid w:val="00E43022"/>
    <w:rsid w:val="00E44F68"/>
    <w:rsid w:val="00E4549C"/>
    <w:rsid w:val="00E45A97"/>
    <w:rsid w:val="00E47138"/>
    <w:rsid w:val="00E47611"/>
    <w:rsid w:val="00E47D73"/>
    <w:rsid w:val="00E51CEF"/>
    <w:rsid w:val="00E52AAA"/>
    <w:rsid w:val="00E55666"/>
    <w:rsid w:val="00E57CA9"/>
    <w:rsid w:val="00E6032D"/>
    <w:rsid w:val="00E607CE"/>
    <w:rsid w:val="00E61104"/>
    <w:rsid w:val="00E643F5"/>
    <w:rsid w:val="00E64DF9"/>
    <w:rsid w:val="00E66293"/>
    <w:rsid w:val="00E667C1"/>
    <w:rsid w:val="00E67D1C"/>
    <w:rsid w:val="00E7088F"/>
    <w:rsid w:val="00E70A98"/>
    <w:rsid w:val="00E720F1"/>
    <w:rsid w:val="00E77459"/>
    <w:rsid w:val="00E77B4D"/>
    <w:rsid w:val="00E80301"/>
    <w:rsid w:val="00E81011"/>
    <w:rsid w:val="00E8156A"/>
    <w:rsid w:val="00E815F0"/>
    <w:rsid w:val="00E81DA0"/>
    <w:rsid w:val="00E82A4F"/>
    <w:rsid w:val="00E82BEF"/>
    <w:rsid w:val="00E82D8E"/>
    <w:rsid w:val="00E8501C"/>
    <w:rsid w:val="00E85AF1"/>
    <w:rsid w:val="00E85AF5"/>
    <w:rsid w:val="00E8639C"/>
    <w:rsid w:val="00E87F03"/>
    <w:rsid w:val="00E92D1C"/>
    <w:rsid w:val="00E949EE"/>
    <w:rsid w:val="00E94E02"/>
    <w:rsid w:val="00E95E07"/>
    <w:rsid w:val="00E95E27"/>
    <w:rsid w:val="00E96612"/>
    <w:rsid w:val="00E96E2C"/>
    <w:rsid w:val="00EA064C"/>
    <w:rsid w:val="00EA111F"/>
    <w:rsid w:val="00EA191C"/>
    <w:rsid w:val="00EA1C86"/>
    <w:rsid w:val="00EA20FD"/>
    <w:rsid w:val="00EA37F7"/>
    <w:rsid w:val="00EA38FD"/>
    <w:rsid w:val="00EA3DE1"/>
    <w:rsid w:val="00EA4B25"/>
    <w:rsid w:val="00EA6304"/>
    <w:rsid w:val="00EA6729"/>
    <w:rsid w:val="00EB121A"/>
    <w:rsid w:val="00EB3A21"/>
    <w:rsid w:val="00EC1BFA"/>
    <w:rsid w:val="00EC2457"/>
    <w:rsid w:val="00EC3722"/>
    <w:rsid w:val="00EC4076"/>
    <w:rsid w:val="00EC48D8"/>
    <w:rsid w:val="00EC59BD"/>
    <w:rsid w:val="00EC5DA3"/>
    <w:rsid w:val="00EC6FEE"/>
    <w:rsid w:val="00EC767D"/>
    <w:rsid w:val="00EC7D0F"/>
    <w:rsid w:val="00ED0E3C"/>
    <w:rsid w:val="00ED2F8B"/>
    <w:rsid w:val="00ED63A1"/>
    <w:rsid w:val="00ED7205"/>
    <w:rsid w:val="00ED7A82"/>
    <w:rsid w:val="00ED7B39"/>
    <w:rsid w:val="00EE02FB"/>
    <w:rsid w:val="00EE2CFA"/>
    <w:rsid w:val="00EE3047"/>
    <w:rsid w:val="00EE4DF3"/>
    <w:rsid w:val="00EE6978"/>
    <w:rsid w:val="00EE74D9"/>
    <w:rsid w:val="00EF00D9"/>
    <w:rsid w:val="00EF0700"/>
    <w:rsid w:val="00EF0F61"/>
    <w:rsid w:val="00EF1B40"/>
    <w:rsid w:val="00EF1EDE"/>
    <w:rsid w:val="00EF272A"/>
    <w:rsid w:val="00EF3531"/>
    <w:rsid w:val="00EF56D6"/>
    <w:rsid w:val="00EF60C0"/>
    <w:rsid w:val="00F01865"/>
    <w:rsid w:val="00F048EA"/>
    <w:rsid w:val="00F101A0"/>
    <w:rsid w:val="00F1242F"/>
    <w:rsid w:val="00F12E24"/>
    <w:rsid w:val="00F13C6A"/>
    <w:rsid w:val="00F14A7C"/>
    <w:rsid w:val="00F15376"/>
    <w:rsid w:val="00F21A75"/>
    <w:rsid w:val="00F21B46"/>
    <w:rsid w:val="00F232A5"/>
    <w:rsid w:val="00F25809"/>
    <w:rsid w:val="00F26939"/>
    <w:rsid w:val="00F30A39"/>
    <w:rsid w:val="00F34E27"/>
    <w:rsid w:val="00F35BC1"/>
    <w:rsid w:val="00F36CC5"/>
    <w:rsid w:val="00F37B48"/>
    <w:rsid w:val="00F51C53"/>
    <w:rsid w:val="00F51F5F"/>
    <w:rsid w:val="00F535F1"/>
    <w:rsid w:val="00F5366E"/>
    <w:rsid w:val="00F53FE5"/>
    <w:rsid w:val="00F569FF"/>
    <w:rsid w:val="00F60084"/>
    <w:rsid w:val="00F6068D"/>
    <w:rsid w:val="00F62EFA"/>
    <w:rsid w:val="00F65ACB"/>
    <w:rsid w:val="00F7089E"/>
    <w:rsid w:val="00F7283E"/>
    <w:rsid w:val="00F72A19"/>
    <w:rsid w:val="00F73E46"/>
    <w:rsid w:val="00F7527C"/>
    <w:rsid w:val="00F75CC3"/>
    <w:rsid w:val="00F76BA1"/>
    <w:rsid w:val="00F76CB4"/>
    <w:rsid w:val="00F80B43"/>
    <w:rsid w:val="00F810F0"/>
    <w:rsid w:val="00F813BD"/>
    <w:rsid w:val="00F81E03"/>
    <w:rsid w:val="00F8280A"/>
    <w:rsid w:val="00F8589F"/>
    <w:rsid w:val="00F85B2C"/>
    <w:rsid w:val="00F85D42"/>
    <w:rsid w:val="00F860F2"/>
    <w:rsid w:val="00F8703D"/>
    <w:rsid w:val="00F87046"/>
    <w:rsid w:val="00F90B38"/>
    <w:rsid w:val="00F912D2"/>
    <w:rsid w:val="00F92A83"/>
    <w:rsid w:val="00F92FED"/>
    <w:rsid w:val="00F950D8"/>
    <w:rsid w:val="00F96FB4"/>
    <w:rsid w:val="00FA13ED"/>
    <w:rsid w:val="00FA1FF6"/>
    <w:rsid w:val="00FA2DAA"/>
    <w:rsid w:val="00FA39AD"/>
    <w:rsid w:val="00FA3A7E"/>
    <w:rsid w:val="00FA3F34"/>
    <w:rsid w:val="00FA410A"/>
    <w:rsid w:val="00FA5118"/>
    <w:rsid w:val="00FA52C4"/>
    <w:rsid w:val="00FA5B88"/>
    <w:rsid w:val="00FA623A"/>
    <w:rsid w:val="00FA7BBC"/>
    <w:rsid w:val="00FB22A4"/>
    <w:rsid w:val="00FB3254"/>
    <w:rsid w:val="00FB34C4"/>
    <w:rsid w:val="00FB36EF"/>
    <w:rsid w:val="00FB4D22"/>
    <w:rsid w:val="00FB5141"/>
    <w:rsid w:val="00FB72DD"/>
    <w:rsid w:val="00FB768F"/>
    <w:rsid w:val="00FB7A15"/>
    <w:rsid w:val="00FC112E"/>
    <w:rsid w:val="00FC1E8F"/>
    <w:rsid w:val="00FC3253"/>
    <w:rsid w:val="00FC46D5"/>
    <w:rsid w:val="00FC5548"/>
    <w:rsid w:val="00FC6438"/>
    <w:rsid w:val="00FC7F58"/>
    <w:rsid w:val="00FD0689"/>
    <w:rsid w:val="00FD202A"/>
    <w:rsid w:val="00FD23BF"/>
    <w:rsid w:val="00FD2A0A"/>
    <w:rsid w:val="00FD2E5F"/>
    <w:rsid w:val="00FD315B"/>
    <w:rsid w:val="00FD45DE"/>
    <w:rsid w:val="00FD518C"/>
    <w:rsid w:val="00FD6B8C"/>
    <w:rsid w:val="00FE12ED"/>
    <w:rsid w:val="00FE167C"/>
    <w:rsid w:val="00FE2A13"/>
    <w:rsid w:val="00FE2FF3"/>
    <w:rsid w:val="00FE3688"/>
    <w:rsid w:val="00FE38F1"/>
    <w:rsid w:val="00FE4248"/>
    <w:rsid w:val="00FE4D00"/>
    <w:rsid w:val="00FE652C"/>
    <w:rsid w:val="00FE6BD4"/>
    <w:rsid w:val="00FE76E4"/>
    <w:rsid w:val="00FE7D67"/>
    <w:rsid w:val="00FF01B9"/>
    <w:rsid w:val="00FF2285"/>
    <w:rsid w:val="00FF2484"/>
    <w:rsid w:val="00FF28D1"/>
    <w:rsid w:val="00FF2F20"/>
    <w:rsid w:val="00FF46F1"/>
    <w:rsid w:val="00FF4995"/>
    <w:rsid w:val="00FF4E7D"/>
    <w:rsid w:val="00FF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E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E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88D489F31FAFCAE105EE04AE79995D12CA0170082F2E2BA28CD94422578B49A0173248D99CABF8613A0DCA1D6AA4454BFA9E279dDQ6J" TargetMode="External"/><Relationship Id="rId18" Type="http://schemas.openxmlformats.org/officeDocument/2006/relationships/hyperlink" Target="consultantplus://offline/ref=7EE88D489F31FAFCAE105EE04AE79995D12CA0170082F2E2BA28CD94422578B49A01732F8A9ACABF8613A0DCA1D6AA4454BFA9E279dDQ6J" TargetMode="External"/><Relationship Id="rId26" Type="http://schemas.openxmlformats.org/officeDocument/2006/relationships/hyperlink" Target="consultantplus://offline/ref=7EE88D489F31FAFCAE105EE04AE79995D12CA0170082F2E2BA28CD94422578B49A01732E8E9ECABF8613A0DCA1D6AA4454BFA9E279dDQ6J" TargetMode="External"/><Relationship Id="rId39" Type="http://schemas.openxmlformats.org/officeDocument/2006/relationships/hyperlink" Target="consultantplus://offline/ref=7EE88D489F31FAFCAE105EE04AE79995D12CA0170082F2E2BA28CD94422578B49A01732C889BC9EED35CA180E483B94557BFABE165D54628dEQBJ" TargetMode="External"/><Relationship Id="rId21" Type="http://schemas.openxmlformats.org/officeDocument/2006/relationships/hyperlink" Target="consultantplus://offline/ref=7EE88D489F31FAFCAE105EE04AE79995D12CA0170082F2E2BA28CD94422578B49A0173248D99CABF8613A0DCA1D6AA4454BFA9E279dDQ6J" TargetMode="External"/><Relationship Id="rId34" Type="http://schemas.openxmlformats.org/officeDocument/2006/relationships/hyperlink" Target="consultantplus://offline/ref=7EE88D489F31FAFCAE105EE04AE79995D12CA0170082F2E2BA28CD94422578B49A01732F8A9ACABF8613A0DCA1D6AA4454BFA9E279dDQ6J" TargetMode="External"/><Relationship Id="rId42" Type="http://schemas.openxmlformats.org/officeDocument/2006/relationships/hyperlink" Target="consultantplus://offline/ref=7EE88D489F31FAFCAE105EE04AE79995D12CA0170082F2E2BA28CD94422578B49A01732F8A9ACABF8613A0DCA1D6AA4454BFA9E279dDQ6J" TargetMode="External"/><Relationship Id="rId47" Type="http://schemas.openxmlformats.org/officeDocument/2006/relationships/hyperlink" Target="consultantplus://offline/ref=7EE88D489F31FAFCAE105EE04AE79995D12CA0170082F2E2BA28CD94422578B49A0173248C98CABF8613A0DCA1D6AA4454BFA9E279dDQ6J" TargetMode="External"/><Relationship Id="rId50" Type="http://schemas.openxmlformats.org/officeDocument/2006/relationships/hyperlink" Target="consultantplus://offline/ref=7EE88D489F31FAFCAE105EE04AE79995D12CA0170082F2E2BA28CD94422578B49A01732C889BC5ECDF5CA180E483B94557BFABE165D54628dEQBJ" TargetMode="External"/><Relationship Id="rId55" Type="http://schemas.openxmlformats.org/officeDocument/2006/relationships/hyperlink" Target="consultantplus://offline/ref=7EE88D489F31FAFCAE105EE04AE79995D12CA0170082F2E2BA28CD94422578B49A01732C889BC5ECDF5CA180E483B94557BFABE165D54628dEQBJ" TargetMode="External"/><Relationship Id="rId63" Type="http://schemas.openxmlformats.org/officeDocument/2006/relationships/hyperlink" Target="consultantplus://offline/ref=7EE88D489F31FAFCAE105EE04AE79995D12CA0170082F2E2BA28CD94422578B49A0173248F9095BA9302F8D0A0C8B44749A3ABE0d7QAJ" TargetMode="External"/><Relationship Id="rId68" Type="http://schemas.openxmlformats.org/officeDocument/2006/relationships/hyperlink" Target="consultantplus://offline/ref=7EE88D489F31FAFCAE105EE04AE79995D12CA0170082F2E2BA28CD94422578B49A0173248C98CABF8613A0DCA1D6AA4454BFA9E279dDQ6J" TargetMode="External"/><Relationship Id="rId76" Type="http://schemas.openxmlformats.org/officeDocument/2006/relationships/hyperlink" Target="consultantplus://offline/ref=7EE88D489F31FAFCAE105EE04AE79995D12CA0170082F2E2BA28CD94422578B49A01732C889BC0E3D45CA180E483B94557BFABE165D54628dEQBJ" TargetMode="External"/><Relationship Id="rId84" Type="http://schemas.openxmlformats.org/officeDocument/2006/relationships/theme" Target="theme/theme1.xml"/><Relationship Id="rId7" Type="http://schemas.openxmlformats.org/officeDocument/2006/relationships/hyperlink" Target="consultantplus://offline/ref=7EE88D489F31FAFCAE105EE04AE79995D12CA0170082F2E2BA28CD94422578B49A01732C889BC0E3D45CA180E483B94557BFABE165D54628dEQBJ" TargetMode="External"/><Relationship Id="rId71" Type="http://schemas.openxmlformats.org/officeDocument/2006/relationships/hyperlink" Target="consultantplus://offline/ref=7EE88D489F31FAFCAE105EE04AE79995D12CA0170082F2E2BA28CD94422578B49A01732B8F93CABF8613A0DCA1D6AA4454BFA9E279dDQ6J" TargetMode="External"/><Relationship Id="rId2" Type="http://schemas.openxmlformats.org/officeDocument/2006/relationships/settings" Target="settings.xml"/><Relationship Id="rId16" Type="http://schemas.openxmlformats.org/officeDocument/2006/relationships/hyperlink" Target="consultantplus://offline/ref=7EE88D489F31FAFCAE105EE04AE79995D12CA0170082F2E2BA28CD94422578B49A01732E8E9ECABF8613A0DCA1D6AA4454BFA9E279dDQ6J" TargetMode="External"/><Relationship Id="rId29" Type="http://schemas.openxmlformats.org/officeDocument/2006/relationships/hyperlink" Target="consultantplus://offline/ref=7EE88D489F31FAFCAE105EE04AE79995D12CA0170082F2E2BA28CD94422578B49A0173248D99CABF8613A0DCA1D6AA4454BFA9E279dDQ6J" TargetMode="External"/><Relationship Id="rId11" Type="http://schemas.openxmlformats.org/officeDocument/2006/relationships/hyperlink" Target="consultantplus://offline/ref=7EE88D489F31FAFCAE105EE04AE79995D12CA0170082F2E2BA28CD94422578B488012B20899BDFEBD449F7D1A2dDQ7J" TargetMode="External"/><Relationship Id="rId24" Type="http://schemas.openxmlformats.org/officeDocument/2006/relationships/hyperlink" Target="consultantplus://offline/ref=7EE88D489F31FAFCAE105EE04AE79995D12CA0170082F2E2BA28CD94422578B49A01732C889BC2EFD45CA180E483B94557BFABE165D54628dEQBJ" TargetMode="External"/><Relationship Id="rId32" Type="http://schemas.openxmlformats.org/officeDocument/2006/relationships/hyperlink" Target="consultantplus://offline/ref=7EE88D489F31FAFCAE105EE04AE79995D12CA0170082F2E2BA28CD94422578B49A01732E8E9ECABF8613A0DCA1D6AA4454BFA9E279dDQ6J" TargetMode="External"/><Relationship Id="rId37" Type="http://schemas.openxmlformats.org/officeDocument/2006/relationships/hyperlink" Target="consultantplus://offline/ref=7EE88D489F31FAFCAE105EE04AE79995D12CA0170082F2E2BA28CD94422578B49A0173248D99CABF8613A0DCA1D6AA4454BFA9E279dDQ6J" TargetMode="External"/><Relationship Id="rId40" Type="http://schemas.openxmlformats.org/officeDocument/2006/relationships/hyperlink" Target="consultantplus://offline/ref=7EE88D489F31FAFCAE105EE04AE79995D12CA0170082F2E2BA28CD94422578B49A01732E8E9ECABF8613A0DCA1D6AA4454BFA9E279dDQ6J" TargetMode="External"/><Relationship Id="rId45" Type="http://schemas.openxmlformats.org/officeDocument/2006/relationships/hyperlink" Target="consultantplus://offline/ref=7EE88D489F31FAFCAE105EE04AE79995D12CA0170082F2E2BA28CD94422578B49A01732C889BC5ECDF5CA180E483B94557BFABE165D54628dEQBJ" TargetMode="External"/><Relationship Id="rId53" Type="http://schemas.openxmlformats.org/officeDocument/2006/relationships/hyperlink" Target="consultantplus://offline/ref=7EE88D489F31FAFCAE105EE04AE79995D12CA0170082F2E2BA28CD94422578B49A0173248D99CABF8613A0DCA1D6AA4454BFA9E279dDQ6J" TargetMode="External"/><Relationship Id="rId58" Type="http://schemas.openxmlformats.org/officeDocument/2006/relationships/hyperlink" Target="consultantplus://offline/ref=7EE88D489F31FAFCAE105EE04AE79995D12CA0170082F2E2BA28CD94422578B49A01732C889BC5ECDF5CA180E483B94557BFABE165D54628dEQBJ" TargetMode="External"/><Relationship Id="rId66" Type="http://schemas.openxmlformats.org/officeDocument/2006/relationships/hyperlink" Target="consultantplus://offline/ref=7EE88D489F31FAFCAE105EE04AE79995D12FA41E028AF2E2BA28CD94422578B49A01732C889BC1EAD55CA180E483B94557BFABE165D54628dEQBJ" TargetMode="External"/><Relationship Id="rId74" Type="http://schemas.openxmlformats.org/officeDocument/2006/relationships/hyperlink" Target="consultantplus://offline/ref=7EE88D489F31FAFCAE105EE04AE79995D12CA0170082F2E2BA28CD94422578B49A01732C889BC0E3D45CA180E483B94557BFABE165D54628dEQBJ" TargetMode="External"/><Relationship Id="rId79" Type="http://schemas.openxmlformats.org/officeDocument/2006/relationships/hyperlink" Target="consultantplus://offline/ref=7EE88D489F31FAFCAE105EE04AE79995D12CA0170082F2E2BA28CD94422578B49A0173258B93CABF8613A0DCA1D6AA4454BFA9E279dDQ6J" TargetMode="External"/><Relationship Id="rId5" Type="http://schemas.openxmlformats.org/officeDocument/2006/relationships/hyperlink" Target="consultantplus://offline/ref=7EE88D489F31FAFCAE105EE04AE79995D12CA0170082F2E2BA28CD94422578B49A01732F8B9FCABF8613A0DCA1D6AA4454BFA9E279dDQ6J" TargetMode="External"/><Relationship Id="rId61" Type="http://schemas.openxmlformats.org/officeDocument/2006/relationships/hyperlink" Target="consultantplus://offline/ref=7EE88D489F31FAFCAE105EE04AE79995D12EA31F058DF2E2BA28CD94422578B49A01732C8B9CC1E08306B184ADD7B45A57A2B5E07BD5d4Q7J" TargetMode="External"/><Relationship Id="rId82" Type="http://schemas.openxmlformats.org/officeDocument/2006/relationships/hyperlink" Target="consultantplus://offline/ref=7EE88D489F31FAFCAE105EE04AE79995D12CA0170082F2E2BA28CD94422578B49A01732C889BC6E3D15CA180E483B94557BFABE165D54628dEQBJ" TargetMode="External"/><Relationship Id="rId10" Type="http://schemas.openxmlformats.org/officeDocument/2006/relationships/hyperlink" Target="consultantplus://offline/ref=7EE88D489F31FAFCAE105EE04AE79995D12CA0170082F2E2BA28CD94422578B49A01732F8A93CABF8613A0DCA1D6AA4454BFA9E279dDQ6J" TargetMode="External"/><Relationship Id="rId19" Type="http://schemas.openxmlformats.org/officeDocument/2006/relationships/hyperlink" Target="consultantplus://offline/ref=7EE88D489F31FAFCAE105EE04AE79995D12CA0170082F2E2BA28CD94422578B49A01732C889BC5EAD45CA180E483B94557BFABE165D54628dEQBJ" TargetMode="External"/><Relationship Id="rId31" Type="http://schemas.openxmlformats.org/officeDocument/2006/relationships/hyperlink" Target="consultantplus://offline/ref=7EE88D489F31FAFCAE105EE04AE79995D12CA0170082F2E2BA28CD94422578B49A01732C889BC9EED35CA180E483B94557BFABE165D54628dEQBJ" TargetMode="External"/><Relationship Id="rId44" Type="http://schemas.openxmlformats.org/officeDocument/2006/relationships/hyperlink" Target="consultantplus://offline/ref=7EE88D489F31FAFCAE105EE04AE79995D12FA41E028AF2E2BA28CD94422578B49A01732C889BC1EAD55CA180E483B94557BFABE165D54628dEQBJ" TargetMode="External"/><Relationship Id="rId52" Type="http://schemas.openxmlformats.org/officeDocument/2006/relationships/hyperlink" Target="consultantplus://offline/ref=7EE88D489F31FAFCAE105EE04AE79995D12CA0170082F2E2BA28CD94422578B49A0173248C98CABF8613A0DCA1D6AA4454BFA9E279dDQ6J" TargetMode="External"/><Relationship Id="rId60" Type="http://schemas.openxmlformats.org/officeDocument/2006/relationships/hyperlink" Target="consultantplus://offline/ref=7EE88D489F31FAFCAE105EE04AE79995D12CA0170082F2E2BA28CD94422578B49A0173258C92CABF8613A0DCA1D6AA4454BFA9E279dDQ6J" TargetMode="External"/><Relationship Id="rId65" Type="http://schemas.openxmlformats.org/officeDocument/2006/relationships/hyperlink" Target="consultantplus://offline/ref=7EE88D489F31FAFCAE105EE04AE79995D12CA0170082F2E2BA28CD94422578B49A01732C889BC4EDD55CA180E483B94557BFABE165D54628dEQBJ" TargetMode="External"/><Relationship Id="rId73" Type="http://schemas.openxmlformats.org/officeDocument/2006/relationships/hyperlink" Target="consultantplus://offline/ref=7EE88D489F31FAFCAE105EE04AE79995D12CA0170082F2E2BA28CD94422578B49A01732C889BC0E3D45CA180E483B94557BFABE165D54628dEQBJ" TargetMode="External"/><Relationship Id="rId78" Type="http://schemas.openxmlformats.org/officeDocument/2006/relationships/hyperlink" Target="consultantplus://offline/ref=7EE88D489F31FAFCAE105EE04AE79995D12CA0170082F2E2BA28CD94422578B49A01732C889BC0E3D45CA180E483B94557BFABE165D54628dEQBJ" TargetMode="External"/><Relationship Id="rId81" Type="http://schemas.openxmlformats.org/officeDocument/2006/relationships/hyperlink" Target="consultantplus://offline/ref=7EE88D489F31FAFCAE105EE04AE79995D12CA0170082F2E2BA28CD94422578B49A01732C889BC6E3D15CA180E483B94557BFABE165D54628dEQBJ" TargetMode="External"/><Relationship Id="rId4" Type="http://schemas.openxmlformats.org/officeDocument/2006/relationships/hyperlink" Target="consultantplus://offline/ref=7EE88D489F31FAFCAE105EE04AE79995D12CA0170082F2E2BA28CD94422578B49A0173258B93CABF8613A0DCA1D6AA4454BFA9E279dDQ6J" TargetMode="External"/><Relationship Id="rId9" Type="http://schemas.openxmlformats.org/officeDocument/2006/relationships/hyperlink" Target="consultantplus://offline/ref=7EE88D489F31FAFCAE105EE04AE79995D12CA0170082F2E2BA28CD94422578B49A0173258B93CABF8613A0DCA1D6AA4454BFA9E279dDQ6J" TargetMode="External"/><Relationship Id="rId14" Type="http://schemas.openxmlformats.org/officeDocument/2006/relationships/hyperlink" Target="consultantplus://offline/ref=7EE88D489F31FAFCAE105EE04AE79995D12CA0170082F2E2BA28CD94422578B49A01732C889BC2EFD45CA180E483B94557BFABE165D54628dEQBJ" TargetMode="External"/><Relationship Id="rId22" Type="http://schemas.openxmlformats.org/officeDocument/2006/relationships/hyperlink" Target="consultantplus://offline/ref=7EE88D489F31FAFCAE105EE04AE79995D12CA0170082F2E2BA28CD94422578B49A0173248C98CABF8613A0DCA1D6AA4454BFA9E279dDQ6J" TargetMode="External"/><Relationship Id="rId27" Type="http://schemas.openxmlformats.org/officeDocument/2006/relationships/hyperlink" Target="consultantplus://offline/ref=7EE88D489F31FAFCAE105EE04AE79995D12CA0170082F2E2BA28CD94422578B49A01732C889BC0E2DE5CA180E483B94557BFABE165D54628dEQBJ" TargetMode="External"/><Relationship Id="rId30" Type="http://schemas.openxmlformats.org/officeDocument/2006/relationships/hyperlink" Target="consultantplus://offline/ref=7EE88D489F31FAFCAE105EE04AE79995D12CA0170082F2E2BA28CD94422578B49A01732C889BC2EFD45CA180E483B94557BFABE165D54628dEQBJ" TargetMode="External"/><Relationship Id="rId35" Type="http://schemas.openxmlformats.org/officeDocument/2006/relationships/hyperlink" Target="consultantplus://offline/ref=7EE88D489F31FAFCAE105EE04AE79995D12CA614048FF2E2BA28CD94422578B488012B20899BDFEBD449F7D1A2dDQ7J" TargetMode="External"/><Relationship Id="rId43" Type="http://schemas.openxmlformats.org/officeDocument/2006/relationships/hyperlink" Target="consultantplus://offline/ref=7EE88D489F31FAFCAE105EE04AE79995D12EA31F058DF2E2BA28CD94422578B49A01732C8B9CC1E08306B184ADD7B45A57A2B5E07BD5d4Q7J" TargetMode="External"/><Relationship Id="rId48" Type="http://schemas.openxmlformats.org/officeDocument/2006/relationships/hyperlink" Target="consultantplus://offline/ref=7EE88D489F31FAFCAE105EE04AE79995D12CA0170082F2E2BA28CD94422578B49A0173248D99CABF8613A0DCA1D6AA4454BFA9E279dDQ6J" TargetMode="External"/><Relationship Id="rId56" Type="http://schemas.openxmlformats.org/officeDocument/2006/relationships/hyperlink" Target="consultantplus://offline/ref=7EE88D489F31FAFCAE105EE04AE79995D12CA0170082F2E2BA28CD94422578B49A01732C889BC4EDD55CA180E483B94557BFABE165D54628dEQBJ" TargetMode="External"/><Relationship Id="rId64" Type="http://schemas.openxmlformats.org/officeDocument/2006/relationships/hyperlink" Target="consultantplus://offline/ref=7EE88D489F31FAFCAE105EE04AE79995D12CA0170082F2E2BA28CD94422578B49A01732C889BC5ECDF5CA180E483B94557BFABE165D54628dEQBJ" TargetMode="External"/><Relationship Id="rId69" Type="http://schemas.openxmlformats.org/officeDocument/2006/relationships/hyperlink" Target="consultantplus://offline/ref=7EE88D489F31FAFCAE105EE04AE79995D12CA0170082F2E2BA28CD94422578B49A0173248D99CABF8613A0DCA1D6AA4454BFA9E279dDQ6J" TargetMode="External"/><Relationship Id="rId77" Type="http://schemas.openxmlformats.org/officeDocument/2006/relationships/hyperlink" Target="consultantplus://offline/ref=7EE88D489F31FAFCAE105EE04AE79995D12CA0170082F2E2BA28CD94422578B49A01732C889BC0E3D45CA180E483B94557BFABE165D54628dEQBJ" TargetMode="External"/><Relationship Id="rId8" Type="http://schemas.openxmlformats.org/officeDocument/2006/relationships/hyperlink" Target="consultantplus://offline/ref=7EE88D489F31FAFCAE105EE04AE79995D12CA0170082F2E2BA28CD94422578B49A01732C889BC6E3D15CA180E483B94557BFABE165D54628dEQBJ" TargetMode="External"/><Relationship Id="rId51" Type="http://schemas.openxmlformats.org/officeDocument/2006/relationships/hyperlink" Target="consultantplus://offline/ref=7EE88D489F31FAFCAE105EE04AE79995D12CA0170082F2E2BA28CD94422578B49A01732C889BC4EDD55CA180E483B94557BFABE165D54628dEQBJ" TargetMode="External"/><Relationship Id="rId72" Type="http://schemas.openxmlformats.org/officeDocument/2006/relationships/hyperlink" Target="consultantplus://offline/ref=7EE88D489F31FAFCAE105EE04AE79995D12CA0170082F2E2BA28CD94422578B49A01732C889BC0E3D45CA180E483B94557BFABE165D54628dEQBJ" TargetMode="External"/><Relationship Id="rId80" Type="http://schemas.openxmlformats.org/officeDocument/2006/relationships/hyperlink" Target="consultantplus://offline/ref=7EE88D489F31FAFCAE105EE04AE79995D12CA0170082F2E2BA28CD94422578B49A01732C889AC1EED65CA180E483B94557BFABE165D54628dEQBJ" TargetMode="External"/><Relationship Id="rId3" Type="http://schemas.openxmlformats.org/officeDocument/2006/relationships/webSettings" Target="webSettings.xml"/><Relationship Id="rId12" Type="http://schemas.openxmlformats.org/officeDocument/2006/relationships/hyperlink" Target="consultantplus://offline/ref=7EE88D489F31FAFCAE105EE04AE79995D12CA0170082F2E2BA28CD94422578B49A0173248C98CABF8613A0DCA1D6AA4454BFA9E279dDQ6J" TargetMode="External"/><Relationship Id="rId17" Type="http://schemas.openxmlformats.org/officeDocument/2006/relationships/hyperlink" Target="consultantplus://offline/ref=7EE88D489F31FAFCAE105EE04AE79995D12CA0170082F2E2BA28CD94422578B49A01732C889BC0E2DE5CA180E483B94557BFABE165D54628dEQBJ" TargetMode="External"/><Relationship Id="rId25" Type="http://schemas.openxmlformats.org/officeDocument/2006/relationships/hyperlink" Target="consultantplus://offline/ref=7EE88D489F31FAFCAE105EE04AE79995D12CA0170082F2E2BA28CD94422578B49A01732C889BC9EED35CA180E483B94557BFABE165D54628dEQBJ" TargetMode="External"/><Relationship Id="rId33" Type="http://schemas.openxmlformats.org/officeDocument/2006/relationships/hyperlink" Target="consultantplus://offline/ref=7EE88D489F31FAFCAE105EE04AE79995D12CA0170082F2E2BA28CD94422578B49A01732C889BC0E2DE5CA180E483B94557BFABE165D54628dEQBJ" TargetMode="External"/><Relationship Id="rId38" Type="http://schemas.openxmlformats.org/officeDocument/2006/relationships/hyperlink" Target="consultantplus://offline/ref=7EE88D489F31FAFCAE105EE04AE79995D12CA0170082F2E2BA28CD94422578B49A01732C889BC2EFD45CA180E483B94557BFABE165D54628dEQBJ" TargetMode="External"/><Relationship Id="rId46" Type="http://schemas.openxmlformats.org/officeDocument/2006/relationships/hyperlink" Target="consultantplus://offline/ref=7EE88D489F31FAFCAE105EE04AE79995D12CA0170082F2E2BA28CD94422578B49A01732C889BC4EDD55CA180E483B94557BFABE165D54628dEQBJ" TargetMode="External"/><Relationship Id="rId59" Type="http://schemas.openxmlformats.org/officeDocument/2006/relationships/hyperlink" Target="consultantplus://offline/ref=7EE88D489F31FAFCAE105EE04AE79995D12CA0170082F2E2BA28CD94422578B49A01732C889BC4EDD55CA180E483B94557BFABE165D54628dEQBJ" TargetMode="External"/><Relationship Id="rId67" Type="http://schemas.openxmlformats.org/officeDocument/2006/relationships/hyperlink" Target="consultantplus://offline/ref=7EE88D489F31FAFCAE105EE04AE79995D12CA0170082F2E2BA28CD94422578B49A0173248F9095BA9302F8D0A0C8B44749A3ABE0d7QAJ" TargetMode="External"/><Relationship Id="rId20" Type="http://schemas.openxmlformats.org/officeDocument/2006/relationships/hyperlink" Target="consultantplus://offline/ref=7EE88D489F31FAFCAE105EE04AE79995D12CA0170082F2E2BA28CD94422578B49A0173248C98CABF8613A0DCA1D6AA4454BFA9E279dDQ6J" TargetMode="External"/><Relationship Id="rId41" Type="http://schemas.openxmlformats.org/officeDocument/2006/relationships/hyperlink" Target="consultantplus://offline/ref=7EE88D489F31FAFCAE105EE04AE79995D12CA0170082F2E2BA28CD94422578B49A01732C889BC0E2DE5CA180E483B94557BFABE165D54628dEQBJ" TargetMode="External"/><Relationship Id="rId54" Type="http://schemas.openxmlformats.org/officeDocument/2006/relationships/hyperlink" Target="consultantplus://offline/ref=7EE88D489F31FAFCAE105EE04AE79995D12FA41E028AF2E2BA28CD94422578B49A01732C889BC1EAD55CA180E483B94557BFABE165D54628dEQBJ" TargetMode="External"/><Relationship Id="rId62" Type="http://schemas.openxmlformats.org/officeDocument/2006/relationships/hyperlink" Target="consultantplus://offline/ref=7EE88D489F31FAFCAE105EE04AE79995D12FA41E028AF2E2BA28CD94422578B49A01732C889BC1EAD55CA180E483B94557BFABE165D54628dEQBJ" TargetMode="External"/><Relationship Id="rId70" Type="http://schemas.openxmlformats.org/officeDocument/2006/relationships/hyperlink" Target="consultantplus://offline/ref=7EE88D489F31FAFCAE105EE04AE79995D12CA0170082F2E2BA28CD94422578B49A01732B8F9DCABF8613A0DCA1D6AA4454BFA9E279dDQ6J" TargetMode="External"/><Relationship Id="rId75" Type="http://schemas.openxmlformats.org/officeDocument/2006/relationships/hyperlink" Target="consultantplus://offline/ref=7EE88D489F31FAFCAE105EE04AE79995D12CA0170082F2E2BA28CD94422578B49A01732C889BC0E3D45CA180E483B94557BFABE165D54628dEQB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E88D489F31FAFCAE105EE04AE79995D12CA0170082F2E2BA28CD94422578B49A0173248D98CABF8613A0DCA1D6AA4454BFA9E279dDQ6J" TargetMode="External"/><Relationship Id="rId15" Type="http://schemas.openxmlformats.org/officeDocument/2006/relationships/hyperlink" Target="consultantplus://offline/ref=7EE88D489F31FAFCAE105EE04AE79995D12CA0170082F2E2BA28CD94422578B49A01732C889BC9EED35CA180E483B94557BFABE165D54628dEQBJ" TargetMode="External"/><Relationship Id="rId23" Type="http://schemas.openxmlformats.org/officeDocument/2006/relationships/hyperlink" Target="consultantplus://offline/ref=7EE88D489F31FAFCAE105EE04AE79995D12CA0170082F2E2BA28CD94422578B49A0173248D99CABF8613A0DCA1D6AA4454BFA9E279dDQ6J" TargetMode="External"/><Relationship Id="rId28" Type="http://schemas.openxmlformats.org/officeDocument/2006/relationships/hyperlink" Target="consultantplus://offline/ref=7EE88D489F31FAFCAE105EE04AE79995D12CA0170082F2E2BA28CD94422578B49A0173248C98CABF8613A0DCA1D6AA4454BFA9E279dDQ6J" TargetMode="External"/><Relationship Id="rId36" Type="http://schemas.openxmlformats.org/officeDocument/2006/relationships/hyperlink" Target="consultantplus://offline/ref=7EE88D489F31FAFCAE105EE04AE79995D12CA0170082F2E2BA28CD94422578B49A0173248C98CABF8613A0DCA1D6AA4454BFA9E279dDQ6J" TargetMode="External"/><Relationship Id="rId49" Type="http://schemas.openxmlformats.org/officeDocument/2006/relationships/hyperlink" Target="consultantplus://offline/ref=7EE88D489F31FAFCAE105EE04AE79995D12FA41E028AF2E2BA28CD94422578B49A01732C889BC1EAD55CA180E483B94557BFABE165D54628dEQBJ" TargetMode="External"/><Relationship Id="rId57" Type="http://schemas.openxmlformats.org/officeDocument/2006/relationships/hyperlink" Target="consultantplus://offline/ref=7EE88D489F31FAFCAE105EE04AE79995D12FA41E028AF2E2BA28CD94422578B49A01732C889BC1EAD55CA180E483B94557BFABE165D54628dE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7820</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2021-04-26T11:29:00Z</cp:lastPrinted>
  <dcterms:created xsi:type="dcterms:W3CDTF">2021-03-10T09:16:00Z</dcterms:created>
  <dcterms:modified xsi:type="dcterms:W3CDTF">2021-04-26T13:09:00Z</dcterms:modified>
</cp:coreProperties>
</file>